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300" w:lineRule="auto"/>
        <w:ind w:left="2691" w:right="253" w:hanging="2419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锂电池用特种玻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璃粉项目可行</w:t>
      </w:r>
      <w:r>
        <w:rPr>
          <w:rFonts w:ascii="SimSun" w:eastAsia="SimSun" w:hAnsi="SimSun" w:cs="SimSun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5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性</w:t>
      </w:r>
      <w:r>
        <w:rPr>
          <w:rFonts w:ascii="SimSun" w:eastAsia="SimSun" w:hAnsi="SimSun" w:cs="SimSun"/>
          <w:spacing w:val="-4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11995844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二)、员工手册编制与更新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二、锂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电池用特种玻璃粉项目概论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)、锂电池用特种玻璃粉项目承办单位基本情况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二)、锂电池用特种玻璃粉项目概况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0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三)、锂电池用特种玻璃粉项目评价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二)、锂电池用特种玻璃粉项目技术工艺分析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(三)、锂电池用特种玻璃粉项目技术流程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五、锂电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池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用特种玻璃粉项目可行性研究报告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(一)、产品规划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八、劳动安全生产分析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10020701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2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)、锂电池用特种玻璃粉项目对环境的主要影响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24530236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二)、招聘计划与流程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五)、人才流动与留存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、锂电池用特种玻璃粉项目管理与团队协作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6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)、锂电池用特种玻璃粉项目管理方法论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6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(二)、锂电池用特种玻璃粉项目计划与进度管理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66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(五)、锂电池用特种玻璃粉项目风险管理与应对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6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1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旨在规范和指导锂电池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用特种玻璃粉项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的实施过程。本方案的开展将包括锂电池用特种玻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璃粉项目的目的</w:t>
      </w:r>
      <w:r>
        <w:rPr>
          <w:rFonts w:ascii="FangSong" w:eastAsia="FangSong" w:hAnsi="FangSong" w:cs="FangSong"/>
          <w:spacing w:val="-4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背景、需求分析、项目范围、时间计划、资源分配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等</w:t>
      </w:r>
      <w:r>
        <w:rPr>
          <w:rFonts w:ascii="FangSong" w:eastAsia="FangSong" w:hAnsi="FangSong" w:cs="FangSong"/>
          <w:spacing w:val="-8"/>
          <w:sz w:val="28"/>
          <w:szCs w:val="28"/>
        </w:rPr>
        <w:t>重要内容。此方案的编写旨在促进知识和经验的交流，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提</w:t>
      </w:r>
      <w:r>
        <w:rPr>
          <w:rFonts w:ascii="FangSong" w:eastAsia="FangSong" w:hAnsi="FangSong" w:cs="FangSong"/>
          <w:spacing w:val="-12"/>
          <w:sz w:val="28"/>
          <w:szCs w:val="28"/>
        </w:rPr>
        <w:t>供一个共同认知的平台。请注意，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作</w:t>
      </w:r>
      <w:r>
        <w:rPr>
          <w:rFonts w:ascii="FangSong" w:eastAsia="FangSong" w:hAnsi="FangSong" w:cs="FangSong"/>
          <w:spacing w:val="-7"/>
          <w:sz w:val="28"/>
          <w:szCs w:val="28"/>
        </w:rPr>
        <w:t>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4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0" w:line="414" w:lineRule="auto"/>
        <w:ind w:left="32" w:right="102" w:firstLine="2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2" w:line="416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ectPr>
          <w:pgSz w:w="11906" w:h="16839"/>
          <w:pgMar w:top="1431" w:right="1697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5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ectPr>
          <w:pgSz w:w="11906" w:h="16839"/>
          <w:pgMar w:top="1431" w:right="1623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29" w:right="14" w:firstLine="3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8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建立奖惩机制，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3" w:right="160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9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90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ectPr>
          <w:footerReference w:type="default" r:id="rId4"/>
          <w:pgSz w:w="11906" w:h="16839"/>
          <w:pgMar w:top="1431" w:right="1603" w:bottom="2223" w:left="1785" w:header="0" w:footer="1888" w:gutter="0"/>
          <w:pgNumType w:start="10"/>
          <w:cols w:space="708"/>
        </w:sectPr>
      </w:pPr>
    </w:p>
    <w:p>
      <w:pPr>
        <w:spacing w:before="185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bookmarkStart w:id="7" w:name="_bookmark10"/>
      <w:bookmarkEnd w:id="7"/>
      <w:bookmarkStart w:id="8" w:name="_bookmark8"/>
      <w:bookmarkEnd w:id="8"/>
      <w:bookmarkStart w:id="9" w:name="_bookmark9"/>
      <w:bookmarkEnd w:id="9"/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3" w:line="415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</w:p>
    <w:p>
      <w:pPr>
        <w:sectPr>
          <w:footerReference w:type="default" r:id="rId5"/>
          <w:pgSz w:w="11906" w:h="16839"/>
          <w:pgMar w:top="1431" w:right="1785" w:bottom="400" w:left="1785" w:header="0" w:footer="0" w:gutter="0"/>
          <w:pgNumType w:start="11"/>
          <w:cols w:space="708"/>
        </w:sectPr>
      </w:pPr>
    </w:p>
    <w:p>
      <w:pPr>
        <w:spacing w:before="183" w:line="223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9"/>
          <w:sz w:val="28"/>
          <w:szCs w:val="28"/>
        </w:rPr>
        <w:t>的进一步完善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before="287" w:line="411" w:lineRule="auto"/>
        <w:ind w:left="34" w:right="10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1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二、锂电池用特种玻璃粉项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目概论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(一)、锂电池用特种玻璃粉项目承办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5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锂电池用特种玻璃粉项目概况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  <w:sectPr>
          <w:footerReference w:type="default" r:id="rId6"/>
          <w:pgSz w:w="11906" w:h="16839"/>
          <w:pgMar w:top="1431" w:right="1697" w:bottom="400" w:left="1785" w:header="0" w:footer="0" w:gutter="0"/>
          <w:pgNumType w:start="12"/>
          <w:cols w:space="708"/>
        </w:sectPr>
      </w:pPr>
      <w:r>
        <w:rPr>
          <w:rFonts w:ascii="FangSong" w:eastAsia="FangSong" w:hAnsi="FangSong" w:cs="FangSong"/>
          <w:spacing w:val="-6"/>
          <w:sz w:val="28"/>
          <w:szCs w:val="28"/>
        </w:rPr>
        <w:t>锂电池用特种玻璃粉项目名称：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锂电池用特种玻璃粉项</w:t>
      </w:r>
      <w:r>
        <w:rPr>
          <w:rFonts w:ascii="FangSong" w:eastAsia="FangSong" w:hAnsi="FangSong" w:cs="FangSong"/>
          <w:spacing w:val="-2"/>
          <w:sz w:val="28"/>
          <w:szCs w:val="28"/>
        </w:rPr>
        <w:t>目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锂</w:t>
      </w:r>
      <w:r>
        <w:rPr>
          <w:rFonts w:ascii="FangSong" w:eastAsia="FangSong" w:hAnsi="FangSong" w:cs="FangSong"/>
          <w:spacing w:val="-8"/>
          <w:sz w:val="28"/>
          <w:szCs w:val="28"/>
        </w:rPr>
        <w:t>电池用特种玻璃粉项目类型：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制造业</w:t>
      </w:r>
    </w:p>
    <w:p>
      <w:pPr>
        <w:sectPr>
          <w:footerReference w:type="default" r:id="rId7"/>
          <w:type w:val="nextPage"/>
          <w:pgSz w:w="11906" w:h="16839"/>
          <w:pgMar w:top="1431" w:right="1697" w:bottom="400" w:left="1785" w:header="0" w:footer="0" w:gutter="0"/>
          <w:pgNumType w:start="13"/>
          <w:cols w:space="708"/>
          <w:titlePg w:val="0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16"/>
          <w:sz w:val="28"/>
          <w:szCs w:val="28"/>
        </w:rPr>
        <w:t>锂</w:t>
      </w:r>
      <w:r>
        <w:rPr>
          <w:rFonts w:ascii="FangSong" w:eastAsia="FangSong" w:hAnsi="FangSong" w:cs="FangSong"/>
          <w:spacing w:val="-13"/>
          <w:sz w:val="28"/>
          <w:szCs w:val="28"/>
        </w:rPr>
        <w:t>电池用特种玻璃粉项目地点：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市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</w:p>
    <w:p>
      <w:pPr>
        <w:spacing w:before="290" w:line="411" w:lineRule="auto"/>
        <w:ind w:left="80" w:firstLine="51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锂电池用特种玻璃粉项目规模：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投资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4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占</w:t>
      </w:r>
      <w:r>
        <w:rPr>
          <w:rFonts w:ascii="FangSong" w:eastAsia="FangSong" w:hAnsi="FangSong" w:cs="FangSong"/>
          <w:spacing w:val="-18"/>
          <w:sz w:val="28"/>
          <w:szCs w:val="28"/>
        </w:rPr>
        <w:t>地面积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平方米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锂</w:t>
      </w:r>
      <w:r>
        <w:rPr>
          <w:rFonts w:ascii="FangSong" w:eastAsia="FangSong" w:hAnsi="FangSong" w:cs="FangSong"/>
          <w:spacing w:val="-12"/>
          <w:sz w:val="28"/>
          <w:szCs w:val="28"/>
        </w:rPr>
        <w:t>电池用特种玻璃粉项目周期：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建设期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</w:p>
    <w:p>
      <w:pPr>
        <w:spacing w:before="287" w:line="416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锂电池用特种玻璃粉项目背景：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锂电池用特种玻璃粉项目的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设旨在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pacing w:val="-7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领域带来新的发展机遇。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锂电池用特种玻璃粉项目评价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该锂电池用特种玻璃粉项目处于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广阔，有望在未来取得可观的市场份额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31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63" w:right="82" w:firstLine="5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电池用特种玻璃粉项目具备较高的实施可行性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ectPr>
          <w:footerReference w:type="default" r:id="rId8"/>
          <w:pgSz w:w="11906" w:h="16839"/>
          <w:pgMar w:top="1431" w:right="1718" w:bottom="40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锂电</w:t>
      </w:r>
      <w:r>
        <w:rPr>
          <w:rFonts w:ascii="FangSong" w:eastAsia="FangSong" w:hAnsi="FangSong" w:cs="FangSong"/>
          <w:spacing w:val="-14"/>
          <w:sz w:val="28"/>
          <w:szCs w:val="28"/>
        </w:rPr>
        <w:t>池</w:t>
      </w:r>
      <w:r>
        <w:rPr>
          <w:rFonts w:ascii="FangSong" w:eastAsia="FangSong" w:hAnsi="FangSong" w:cs="FangSong"/>
          <w:spacing w:val="-8"/>
          <w:sz w:val="28"/>
          <w:szCs w:val="28"/>
        </w:rPr>
        <w:t>用特种玻璃粉行业作为一个充满活力的领域，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产品和服务，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业务领域使得该行业成为科技进步、市场需求不断演变的前沿阵</w:t>
      </w:r>
      <w:r>
        <w:rPr>
          <w:rFonts w:ascii="FangSong" w:eastAsia="FangSong" w:hAnsi="FangSong" w:cs="FangSong"/>
          <w:sz w:val="28"/>
          <w:szCs w:val="28"/>
        </w:rPr>
        <w:t>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90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219" w:lineRule="auto"/>
        <w:ind w:left="6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锂电池用特种玻璃粉行业在技术上取得了</w:t>
      </w:r>
    </w:p>
    <w:p>
      <w:pPr>
        <w:sectPr>
          <w:footerReference w:type="default" r:id="rId9"/>
          <w:pgSz w:w="11906" w:h="16839"/>
          <w:pgMar w:top="1431" w:right="1743" w:bottom="400" w:left="1785" w:header="0" w:footer="0" w:gutter="0"/>
          <w:pgNumType w:start="15"/>
          <w:cols w:space="708"/>
        </w:sectPr>
      </w:pPr>
    </w:p>
    <w:p>
      <w:pPr>
        <w:spacing w:before="183" w:line="414" w:lineRule="auto"/>
        <w:ind w:left="31" w:right="56" w:firstLine="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显</w:t>
      </w:r>
      <w:r>
        <w:rPr>
          <w:rFonts w:ascii="FangSong" w:eastAsia="FangSong" w:hAnsi="FangSong" w:cs="FangSong"/>
          <w:spacing w:val="-18"/>
          <w:sz w:val="28"/>
          <w:szCs w:val="28"/>
        </w:rPr>
        <w:t>著</w:t>
      </w:r>
      <w:r>
        <w:rPr>
          <w:rFonts w:ascii="FangSong" w:eastAsia="FangSong" w:hAnsi="FangSong" w:cs="FangSong"/>
          <w:spacing w:val="-12"/>
          <w:sz w:val="28"/>
          <w:szCs w:val="28"/>
        </w:rPr>
        <w:t>的突破。高新技术的广泛应用，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仅</w:t>
      </w:r>
      <w:r>
        <w:rPr>
          <w:rFonts w:ascii="FangSong" w:eastAsia="FangSong" w:hAnsi="FangSong" w:cs="FangSong"/>
          <w:spacing w:val="-8"/>
          <w:sz w:val="28"/>
          <w:szCs w:val="28"/>
        </w:rPr>
        <w:t>提高了生产效率，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升</w:t>
      </w:r>
      <w:r>
        <w:rPr>
          <w:rFonts w:ascii="FangSong" w:eastAsia="FangSong" w:hAnsi="FangSong" w:cs="FangSong"/>
          <w:spacing w:val="-8"/>
          <w:sz w:val="28"/>
          <w:szCs w:val="28"/>
        </w:rPr>
        <w:t>为行业带来了更多的发展可能性，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智能化方向迅速发展。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**锂电池用特种玻璃粉行业**是一片充满活力的领域，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</w:t>
      </w:r>
      <w:r>
        <w:rPr>
          <w:rFonts w:ascii="FangSong" w:eastAsia="FangSong" w:hAnsi="FangSong" w:cs="FangSong"/>
          <w:spacing w:val="-3"/>
          <w:sz w:val="28"/>
          <w:szCs w:val="28"/>
        </w:rPr>
        <w:t>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泛</w:t>
      </w:r>
      <w:r>
        <w:rPr>
          <w:rFonts w:ascii="FangSong" w:eastAsia="FangSong" w:hAnsi="FangSong" w:cs="FangSong"/>
          <w:spacing w:val="-8"/>
          <w:sz w:val="28"/>
          <w:szCs w:val="28"/>
        </w:rPr>
        <w:t>的产品和服务。根据最新的统计数据，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该行业在过去几年保持了平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稳</w:t>
      </w:r>
      <w:r>
        <w:rPr>
          <w:rFonts w:ascii="FangSong" w:eastAsia="FangSong" w:hAnsi="FangSong" w:cs="FangSong"/>
          <w:spacing w:val="-8"/>
          <w:sz w:val="28"/>
          <w:szCs w:val="28"/>
        </w:rPr>
        <w:t>增长，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为国家经济的健康发展做出了积极贡献。行业内涉及的领域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包</w:t>
      </w:r>
      <w:r>
        <w:rPr>
          <w:rFonts w:ascii="FangSong" w:eastAsia="FangSong" w:hAnsi="FangSong" w:cs="FangSong"/>
          <w:spacing w:val="-8"/>
          <w:sz w:val="28"/>
          <w:szCs w:val="28"/>
        </w:rPr>
        <w:t>括但不限于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1" w:line="411" w:lineRule="auto"/>
        <w:ind w:left="33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锂电</w:t>
      </w:r>
      <w:r>
        <w:rPr>
          <w:rFonts w:ascii="FangSong" w:eastAsia="FangSong" w:hAnsi="FangSong" w:cs="FangSong"/>
          <w:spacing w:val="-14"/>
          <w:sz w:val="28"/>
          <w:szCs w:val="28"/>
        </w:rPr>
        <w:t>池</w:t>
      </w:r>
      <w:r>
        <w:rPr>
          <w:rFonts w:ascii="FangSong" w:eastAsia="FangSong" w:hAnsi="FangSong" w:cs="FangSong"/>
          <w:spacing w:val="-8"/>
          <w:sz w:val="28"/>
          <w:szCs w:val="28"/>
        </w:rPr>
        <w:t>用特种玻璃粉行业市场规模庞大，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减。这主要受益</w:t>
      </w:r>
      <w:r>
        <w:rPr>
          <w:rFonts w:ascii="FangSong" w:eastAsia="FangSong" w:hAnsi="FangSong" w:cs="FangSong"/>
          <w:spacing w:val="-4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消费者对高品质产品和创新服务的不断追求。市场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规模的扩大也为新进入者提供了更多的机遇，加剧了行业内的</w:t>
      </w:r>
      <w:r>
        <w:rPr>
          <w:rFonts w:ascii="FangSong" w:eastAsia="FangSong" w:hAnsi="FangSong" w:cs="FangSong"/>
          <w:spacing w:val="-1"/>
          <w:sz w:val="28"/>
          <w:szCs w:val="28"/>
        </w:rPr>
        <w:t>竞</w:t>
      </w:r>
      <w:r>
        <w:rPr>
          <w:rFonts w:ascii="FangSong" w:eastAsia="FangSong" w:hAnsi="FangSong" w:cs="FangSong"/>
          <w:sz w:val="28"/>
          <w:szCs w:val="28"/>
        </w:rPr>
        <w:t>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1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</w:p>
    <w:p>
      <w:pPr>
        <w:sectPr>
          <w:footerReference w:type="default" r:id="rId10"/>
          <w:pgSz w:w="11906" w:h="16839"/>
          <w:pgMar w:top="1431" w:right="1743" w:bottom="40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41" w:right="95" w:hanging="8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战略在市场上崭露</w:t>
      </w:r>
      <w:r>
        <w:rPr>
          <w:rFonts w:ascii="FangSong" w:eastAsia="FangSong" w:hAnsi="FangSong" w:cs="FangSong"/>
          <w:spacing w:val="-3"/>
          <w:sz w:val="28"/>
          <w:szCs w:val="28"/>
        </w:rPr>
        <w:t>头</w:t>
      </w:r>
      <w:r>
        <w:rPr>
          <w:rFonts w:ascii="FangSong" w:eastAsia="FangSong" w:hAnsi="FangSong" w:cs="FangSong"/>
          <w:spacing w:val="-2"/>
          <w:sz w:val="28"/>
          <w:szCs w:val="28"/>
        </w:rPr>
        <w:t>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4" w:line="414" w:lineRule="auto"/>
        <w:ind w:left="33" w:right="95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锂电池用特种玻璃粉行业在技术上取得了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显</w:t>
      </w:r>
      <w:r>
        <w:rPr>
          <w:rFonts w:ascii="FangSong" w:eastAsia="FangSong" w:hAnsi="FangSong" w:cs="FangSong"/>
          <w:spacing w:val="-12"/>
          <w:sz w:val="28"/>
          <w:szCs w:val="28"/>
        </w:rPr>
        <w:t>著的突破。高新技术的应用，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了生产效率，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展</w:t>
      </w:r>
      <w:r>
        <w:rPr>
          <w:rFonts w:ascii="FangSong" w:eastAsia="FangSong" w:hAnsi="FangSong" w:cs="FangSong"/>
          <w:spacing w:val="-9"/>
          <w:sz w:val="28"/>
          <w:szCs w:val="28"/>
        </w:rPr>
        <w:t>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7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我们将在市场营销战略上寻求跨足式发展，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</w:p>
    <w:p>
      <w:pPr>
        <w:sectPr>
          <w:footerReference w:type="default" r:id="rId11"/>
          <w:pgSz w:w="11906" w:h="16839"/>
          <w:pgMar w:top="1431" w:right="1704" w:bottom="40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9" w:right="49" w:hanging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中的竞争力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(二)、锂电池用特种玻璃粉项目技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术工艺分析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4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ectPr>
          <w:footerReference w:type="default" r:id="rId12"/>
          <w:pgSz w:w="11906" w:h="16839"/>
          <w:pgMar w:top="1431" w:right="1750" w:bottom="40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1" w:right="177" w:firstLine="555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1" w:right="2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提供优质产品和服务。保障工艺流程能够满足锂电池用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特</w:t>
      </w:r>
      <w:r>
        <w:rPr>
          <w:rFonts w:ascii="FangSong" w:eastAsia="FangSong" w:hAnsi="FangSong" w:cs="FangSong"/>
          <w:spacing w:val="-12"/>
          <w:sz w:val="28"/>
          <w:szCs w:val="28"/>
        </w:rPr>
        <w:t>种玻璃粉项目产品要求，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</w:t>
      </w:r>
      <w:r>
        <w:rPr>
          <w:rFonts w:ascii="FangSong" w:eastAsia="FangSong" w:hAnsi="FangSong" w:cs="FangSong"/>
          <w:spacing w:val="-4"/>
          <w:sz w:val="28"/>
          <w:szCs w:val="28"/>
        </w:rPr>
        <w:t>要</w:t>
      </w:r>
      <w:r>
        <w:rPr>
          <w:rFonts w:ascii="FangSong" w:eastAsia="FangSong" w:hAnsi="FangSong" w:cs="FangSong"/>
          <w:spacing w:val="-3"/>
          <w:sz w:val="28"/>
          <w:szCs w:val="28"/>
        </w:rPr>
        <w:t>求进行操作，提高产品合格率。</w:t>
      </w:r>
    </w:p>
    <w:p>
      <w:pPr>
        <w:spacing w:before="1" w:line="411" w:lineRule="auto"/>
        <w:ind w:left="32" w:right="197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8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"/>
          <w:sz w:val="28"/>
          <w:szCs w:val="28"/>
        </w:rPr>
        <w:t>锂电池用特</w:t>
      </w:r>
      <w:r>
        <w:rPr>
          <w:rFonts w:ascii="FangSong" w:eastAsia="FangSong" w:hAnsi="FangSong" w:cs="FangSong"/>
          <w:sz w:val="28"/>
          <w:szCs w:val="28"/>
        </w:rPr>
        <w:t>种玻璃粉项目建设贯彻“三同时”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原</w:t>
      </w:r>
      <w:r>
        <w:rPr>
          <w:rFonts w:ascii="FangSong" w:eastAsia="FangSong" w:hAnsi="FangSong" w:cs="FangSong"/>
          <w:spacing w:val="-8"/>
          <w:sz w:val="28"/>
          <w:szCs w:val="28"/>
        </w:rPr>
        <w:t>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注重环境保护、职业安全卫生、消防及节能等各项措施的落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41" w:right="44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锂电</w:t>
      </w:r>
      <w:r>
        <w:rPr>
          <w:rFonts w:ascii="FangSong" w:eastAsia="FangSong" w:hAnsi="FangSong" w:cs="FangSong"/>
          <w:spacing w:val="-14"/>
          <w:sz w:val="28"/>
          <w:szCs w:val="28"/>
        </w:rPr>
        <w:t>池</w:t>
      </w:r>
      <w:r>
        <w:rPr>
          <w:rFonts w:ascii="FangSong" w:eastAsia="FangSong" w:hAnsi="FangSong" w:cs="FangSong"/>
          <w:spacing w:val="-8"/>
          <w:sz w:val="28"/>
          <w:szCs w:val="28"/>
        </w:rPr>
        <w:t>用特种玻璃粉项目拟采用国内成熟的生产工艺，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由生产技术人员和研发技术人员共同制定。所采用的技术具有能耗低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高</w:t>
      </w:r>
      <w:r>
        <w:rPr>
          <w:rFonts w:ascii="FangSong" w:eastAsia="FangSong" w:hAnsi="FangSong" w:cs="FangSong"/>
          <w:spacing w:val="-20"/>
          <w:sz w:val="28"/>
          <w:szCs w:val="28"/>
        </w:rPr>
        <w:t>质</w:t>
      </w:r>
      <w:r>
        <w:rPr>
          <w:rFonts w:ascii="FangSong" w:eastAsia="FangSong" w:hAnsi="FangSong" w:cs="FangSong"/>
          <w:spacing w:val="-13"/>
          <w:sz w:val="28"/>
          <w:szCs w:val="28"/>
        </w:rPr>
        <w:t>量、高环保性的特点，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2" w:right="2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锂</w:t>
      </w:r>
      <w:r>
        <w:rPr>
          <w:rFonts w:ascii="FangSong" w:eastAsia="FangSong" w:hAnsi="FangSong" w:cs="FangSong"/>
          <w:spacing w:val="-4"/>
          <w:sz w:val="28"/>
          <w:szCs w:val="28"/>
        </w:rPr>
        <w:t>电池用特种玻璃粉项目的技术保障措施从设计、施工、试运行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到</w:t>
      </w:r>
      <w:r>
        <w:rPr>
          <w:rFonts w:ascii="FangSong" w:eastAsia="FangSong" w:hAnsi="FangSong" w:cs="FangSong"/>
          <w:spacing w:val="-12"/>
          <w:sz w:val="28"/>
          <w:szCs w:val="28"/>
        </w:rPr>
        <w:t>投产、销售等各个环节，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以确保锂电池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用特种玻</w:t>
      </w:r>
      <w:r>
        <w:rPr>
          <w:rFonts w:ascii="FangSong" w:eastAsia="FangSong" w:hAnsi="FangSong" w:cs="FangSong"/>
          <w:spacing w:val="7"/>
          <w:sz w:val="28"/>
          <w:szCs w:val="28"/>
        </w:rPr>
        <w:t>璃</w:t>
      </w:r>
      <w:r>
        <w:rPr>
          <w:rFonts w:ascii="FangSong" w:eastAsia="FangSong" w:hAnsi="FangSong" w:cs="FangSong"/>
          <w:spacing w:val="5"/>
          <w:sz w:val="28"/>
          <w:szCs w:val="28"/>
        </w:rPr>
        <w:t>粉项目在技术开发和生产技术应用上达到现代化生产水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平。这种综合的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术支持将确保锂电池用特种玻璃粉项目的可持续发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展和高效运营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ectPr>
          <w:footerReference w:type="default" r:id="rId13"/>
          <w:pgSz w:w="11906" w:h="16839"/>
          <w:pgMar w:top="1431" w:right="1565" w:bottom="400" w:left="1785" w:header="0" w:footer="0" w:gutter="0"/>
          <w:pgNumType w:start="19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三)、锂电池用特种玻璃粉项目技术流程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90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ectPr>
          <w:footerReference w:type="default" r:id="rId14"/>
          <w:pgSz w:w="11906" w:h="16839"/>
          <w:pgMar w:top="1431" w:right="1785" w:bottom="400" w:left="1785" w:header="0" w:footer="0" w:gutter="0"/>
          <w:pgNumType w:start="20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32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在锂电池</w:t>
      </w:r>
      <w:r>
        <w:rPr>
          <w:rFonts w:ascii="FangSong" w:eastAsia="FangSong" w:hAnsi="FangSong" w:cs="FangSong"/>
          <w:spacing w:val="-2"/>
          <w:sz w:val="28"/>
          <w:szCs w:val="28"/>
        </w:rPr>
        <w:t>用特种玻璃粉项目运营中，进行技术持续改进。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2" w:right="103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据分析工具监测和分析锂电池用特种玻璃粉项目各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环节数据。</w:t>
      </w:r>
    </w:p>
    <w:p>
      <w:pPr>
        <w:spacing w:before="1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8" w:line="416" w:lineRule="auto"/>
        <w:ind w:left="33" w:right="45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共同构建了高效、稳定的锂电池用特种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玻璃粉项目技术实施框架，确保锂电池用特种玻璃粉项目顺利推</w:t>
      </w:r>
      <w:r>
        <w:rPr>
          <w:rFonts w:ascii="FangSong" w:eastAsia="FangSong" w:hAnsi="FangSong" w:cs="FangSong"/>
          <w:spacing w:val="-1"/>
          <w:sz w:val="28"/>
          <w:szCs w:val="28"/>
        </w:rPr>
        <w:t>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31" w:right="6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确保选用的设备能够满足</w:t>
      </w:r>
      <w:r>
        <w:rPr>
          <w:rFonts w:ascii="FangSong" w:eastAsia="FangSong" w:hAnsi="FangSong" w:cs="FangSong"/>
          <w:spacing w:val="-2"/>
          <w:sz w:val="28"/>
          <w:szCs w:val="28"/>
        </w:rPr>
        <w:t>锂电池用特种玻璃粉项目的技术要求，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例</w:t>
      </w:r>
      <w:r>
        <w:rPr>
          <w:rFonts w:ascii="FangSong" w:eastAsia="FangSong" w:hAnsi="FangSong" w:cs="FangSong"/>
          <w:spacing w:val="-17"/>
          <w:sz w:val="28"/>
          <w:szCs w:val="28"/>
        </w:rPr>
        <w:t>如：</w:t>
      </w:r>
    </w:p>
    <w:p>
      <w:pPr>
        <w:spacing w:before="2" w:line="220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pacing w:val="-10"/>
          <w:sz w:val="28"/>
          <w:szCs w:val="28"/>
        </w:rPr>
        <w:t>保所选设备与锂电池用特种玻璃粉项目工艺流程相匹配，例如：</w:t>
      </w:r>
    </w:p>
    <w:p>
      <w:pPr>
        <w:sectPr>
          <w:footerReference w:type="default" r:id="rId15"/>
          <w:pgSz w:w="11906" w:h="16839"/>
          <w:pgMar w:top="1431" w:right="1697" w:bottom="40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43" w:right="14" w:firstLine="69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1"/>
          <w:sz w:val="28"/>
          <w:szCs w:val="28"/>
        </w:rPr>
        <w:t>确认设备的生产能力是否符合锂电池用特种玻璃粉项目的产</w:t>
      </w:r>
      <w:r>
        <w:rPr>
          <w:rFonts w:ascii="FangSong" w:eastAsia="FangSong" w:hAnsi="FangSong" w:cs="FangSong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需求。</w:t>
      </w:r>
    </w:p>
    <w:p>
      <w:pPr>
        <w:spacing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290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411" w:lineRule="auto"/>
        <w:ind w:left="733" w:right="542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选择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有良好信誉和提供及时售后服务的设备厂家，例如：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ectPr>
          <w:footerReference w:type="default" r:id="rId16"/>
          <w:pgSz w:w="11906" w:h="16839"/>
          <w:pgMar w:top="1431" w:right="1785" w:bottom="400" w:left="1785" w:header="0" w:footer="0" w:gutter="0"/>
          <w:pgNumType w:start="22"/>
          <w:cols w:space="708"/>
        </w:sectPr>
      </w:pPr>
    </w:p>
    <w:p>
      <w:pPr>
        <w:spacing w:before="183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89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9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2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锂电池用特种玻璃粉项目可行性研究报告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在锂</w:t>
      </w:r>
      <w:r>
        <w:rPr>
          <w:rFonts w:ascii="FangSong" w:eastAsia="FangSong" w:hAnsi="FangSong" w:cs="FangSong"/>
          <w:spacing w:val="-15"/>
          <w:sz w:val="28"/>
          <w:szCs w:val="28"/>
        </w:rPr>
        <w:t>电</w:t>
      </w:r>
      <w:r>
        <w:rPr>
          <w:rFonts w:ascii="FangSong" w:eastAsia="FangSong" w:hAnsi="FangSong" w:cs="FangSong"/>
          <w:spacing w:val="-8"/>
          <w:sz w:val="28"/>
          <w:szCs w:val="28"/>
        </w:rPr>
        <w:t>池用特种玻璃粉行业，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越</w:t>
      </w:r>
      <w:r>
        <w:rPr>
          <w:rFonts w:ascii="FangSong" w:eastAsia="FangSong" w:hAnsi="FangSong" w:cs="FangSong"/>
          <w:spacing w:val="-4"/>
          <w:sz w:val="28"/>
          <w:szCs w:val="28"/>
        </w:rPr>
        <w:t>的体验和实用性，突显以下核心价值：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189" w:lineRule="auto"/>
        <w:ind w:left="602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我们承诺将先进技术融入产</w:t>
      </w:r>
      <w:r>
        <w:rPr>
          <w:rFonts w:ascii="FangSong" w:eastAsia="FangSong" w:hAnsi="FangSong" w:cs="FangSong"/>
          <w:sz w:val="28"/>
          <w:szCs w:val="28"/>
        </w:rPr>
        <w:t>品设计，不断追求创新。通过引入</w:t>
      </w:r>
      <w:r>
        <w:rPr>
          <w:rFonts w:ascii="Microsoft YaHei" w:eastAsia="Microsoft YaHei" w:hAnsi="Microsoft YaHei" w:cs="Microsoft YaHei"/>
          <w:sz w:val="28"/>
          <w:szCs w:val="28"/>
        </w:rPr>
        <w:t>〈</w:t>
      </w:r>
    </w:p>
    <w:p>
      <w:pPr>
        <w:sectPr>
          <w:footerReference w:type="default" r:id="rId17"/>
          <w:pgSz w:w="11906" w:h="16839"/>
          <w:pgMar w:top="1431" w:right="1603" w:bottom="400" w:left="1785" w:header="0" w:footer="0" w:gutter="0"/>
          <w:pgNumType w:start="23"/>
          <w:cols w:space="708"/>
        </w:sectPr>
      </w:pPr>
    </w:p>
    <w:p>
      <w:pPr>
        <w:spacing w:before="182" w:line="355" w:lineRule="auto"/>
        <w:ind w:left="32" w:right="82" w:firstLine="2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8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1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</w:t>
      </w:r>
      <w:r>
        <w:rPr>
          <w:rFonts w:ascii="FangSong" w:eastAsia="FangSong" w:hAnsi="FangSong" w:cs="FangSong"/>
          <w:spacing w:val="-2"/>
          <w:sz w:val="28"/>
          <w:szCs w:val="28"/>
        </w:rPr>
        <w:t>颖而出，成为消费者首选的锂电池用特种玻璃粉产品。</w:t>
      </w:r>
    </w:p>
    <w:p>
      <w:pPr>
        <w:sectPr>
          <w:footerReference w:type="default" r:id="rId18"/>
          <w:pgSz w:w="11906" w:h="16839"/>
          <w:pgMar w:top="1431" w:right="1718" w:bottom="400" w:left="1785" w:header="0" w:footer="0" w:gutter="0"/>
          <w:pgNumType w:start="24"/>
          <w:cols w:space="708"/>
        </w:sectPr>
      </w:pPr>
    </w:p>
    <w:p>
      <w:pPr>
        <w:spacing w:before="183" w:line="223" w:lineRule="auto"/>
        <w:ind w:left="7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1" w:lineRule="auto"/>
        <w:ind w:left="7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锂电池用特种玻璃粉项</w:t>
      </w:r>
      <w:r>
        <w:rPr>
          <w:rFonts w:ascii="FangSong" w:eastAsia="FangSong" w:hAnsi="FangSong" w:cs="FangSong"/>
          <w:spacing w:val="-1"/>
          <w:sz w:val="28"/>
          <w:szCs w:val="28"/>
        </w:rPr>
        <w:t>目总投资</w:t>
      </w:r>
    </w:p>
    <w:p>
      <w:pPr>
        <w:spacing w:before="290" w:line="411" w:lineRule="auto"/>
        <w:ind w:left="14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建设规模旨在实现一个全面、可持续的锂电池用特种玻璃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粉项目。锂电池用特种玻</w:t>
      </w:r>
      <w:r>
        <w:rPr>
          <w:rFonts w:ascii="FangSong" w:eastAsia="FangSong" w:hAnsi="FangSong" w:cs="FangSong"/>
          <w:spacing w:val="-3"/>
          <w:sz w:val="28"/>
          <w:szCs w:val="28"/>
        </w:rPr>
        <w:t>璃</w:t>
      </w:r>
      <w:r>
        <w:rPr>
          <w:rFonts w:ascii="FangSong" w:eastAsia="FangSong" w:hAnsi="FangSong" w:cs="FangSong"/>
          <w:spacing w:val="-2"/>
          <w:sz w:val="28"/>
          <w:szCs w:val="28"/>
        </w:rPr>
        <w:t>粉项目总投资将主要用于以下几个方面：</w:t>
      </w:r>
    </w:p>
    <w:p>
      <w:pPr>
        <w:spacing w:before="1" w:line="411" w:lineRule="auto"/>
        <w:ind w:left="173" w:right="31" w:firstLine="6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电</w:t>
      </w:r>
      <w:r>
        <w:rPr>
          <w:rFonts w:ascii="FangSong" w:eastAsia="FangSong" w:hAnsi="FangSong" w:cs="FangSong"/>
          <w:spacing w:val="-5"/>
          <w:sz w:val="28"/>
          <w:szCs w:val="28"/>
        </w:rPr>
        <w:t>池用特种玻璃粉项目的顺利进行。</w:t>
      </w:r>
    </w:p>
    <w:p>
      <w:pPr>
        <w:spacing w:before="1" w:line="411" w:lineRule="auto"/>
        <w:ind w:left="143" w:right="31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一部分资金将用于技术研发，以确保锂电池用特种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玻璃粉项目引</w:t>
      </w:r>
      <w:r>
        <w:rPr>
          <w:rFonts w:ascii="FangSong" w:eastAsia="FangSong" w:hAnsi="FangSong" w:cs="FangSong"/>
          <w:spacing w:val="-3"/>
          <w:sz w:val="28"/>
          <w:szCs w:val="28"/>
        </w:rPr>
        <w:t>领</w:t>
      </w:r>
      <w:r>
        <w:rPr>
          <w:rFonts w:ascii="FangSong" w:eastAsia="FangSong" w:hAnsi="FangSong" w:cs="FangSong"/>
          <w:spacing w:val="-2"/>
          <w:sz w:val="28"/>
          <w:szCs w:val="28"/>
        </w:rPr>
        <w:t>行业发展潮流，保持技术创新。</w:t>
      </w:r>
    </w:p>
    <w:p>
      <w:pPr>
        <w:spacing w:before="1" w:line="411" w:lineRule="auto"/>
        <w:ind w:left="151" w:right="31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1" w:line="220" w:lineRule="auto"/>
        <w:ind w:left="6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锂电池用特种玻璃粉</w:t>
      </w:r>
      <w:r>
        <w:rPr>
          <w:rFonts w:ascii="FangSong" w:eastAsia="FangSong" w:hAnsi="FangSong" w:cs="FangSong"/>
          <w:sz w:val="28"/>
          <w:szCs w:val="28"/>
        </w:rPr>
        <w:t>项目规模与产能</w:t>
      </w:r>
    </w:p>
    <w:p>
      <w:pPr>
        <w:spacing w:before="290" w:line="339" w:lineRule="auto"/>
        <w:ind w:right="31" w:firstLine="8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我们计划在锂电池用特种玻璃粉项</w:t>
      </w:r>
      <w:r>
        <w:rPr>
          <w:rFonts w:ascii="FangSong" w:eastAsia="FangSong" w:hAnsi="FangSong" w:cs="FangSong"/>
          <w:sz w:val="28"/>
          <w:szCs w:val="28"/>
        </w:rPr>
        <w:t>目建设后的第一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年</w:t>
      </w:r>
      <w:r>
        <w:rPr>
          <w:rFonts w:ascii="FangSong" w:eastAsia="FangSong" w:hAnsi="FangSong" w:cs="FangSong"/>
          <w:spacing w:val="-27"/>
          <w:sz w:val="28"/>
          <w:szCs w:val="28"/>
        </w:rPr>
        <w:t>实</w:t>
      </w:r>
      <w:r>
        <w:rPr>
          <w:rFonts w:ascii="FangSong" w:eastAsia="FangSong" w:hAnsi="FangSong" w:cs="FangSong"/>
          <w:spacing w:val="-16"/>
          <w:sz w:val="28"/>
          <w:szCs w:val="28"/>
        </w:rPr>
        <w:t>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内达到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的年产量水平。</w:t>
      </w:r>
    </w:p>
    <w:p>
      <w:pPr>
        <w:spacing w:before="6" w:line="380" w:lineRule="auto"/>
        <w:ind w:left="142" w:right="31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锂电池用特种玻璃粉项目规模：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锂电池用特种玻璃粉项</w:t>
      </w:r>
      <w:r>
        <w:rPr>
          <w:rFonts w:ascii="FangSong" w:eastAsia="FangSong" w:hAnsi="FangSong" w:cs="FangSong"/>
          <w:sz w:val="28"/>
          <w:szCs w:val="28"/>
        </w:rPr>
        <w:t>目将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建设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〈</w:t>
      </w:r>
      <w:r>
        <w:rPr>
          <w:rFonts w:ascii="FangSong" w:eastAsia="FangSong" w:hAnsi="FangSong" w:cs="FangSong"/>
          <w:spacing w:val="-11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，包括生产厂房、办公区域、仓储设施等。这将确保锂</w:t>
      </w:r>
      <w:r>
        <w:rPr>
          <w:rFonts w:ascii="FangSong" w:eastAsia="FangSong" w:hAnsi="FangSong" w:cs="FangSong"/>
          <w:spacing w:val="-10"/>
          <w:sz w:val="28"/>
          <w:szCs w:val="28"/>
        </w:rPr>
        <w:t>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池</w:t>
      </w:r>
      <w:r>
        <w:rPr>
          <w:rFonts w:ascii="FangSong" w:eastAsia="FangSong" w:hAnsi="FangSong" w:cs="FangSong"/>
          <w:spacing w:val="-8"/>
          <w:sz w:val="28"/>
          <w:szCs w:val="28"/>
        </w:rPr>
        <w:t>用特种玻璃粉项目能够满足预期的产能需求，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并为未来的扩展提供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充</w:t>
      </w:r>
      <w:r>
        <w:rPr>
          <w:rFonts w:ascii="FangSong" w:eastAsia="FangSong" w:hAnsi="FangSong" w:cs="FangSong"/>
          <w:spacing w:val="-7"/>
          <w:sz w:val="28"/>
          <w:szCs w:val="28"/>
        </w:rPr>
        <w:t>足的空间。</w:t>
      </w:r>
    </w:p>
    <w:p>
      <w:pPr>
        <w:spacing w:line="220" w:lineRule="auto"/>
        <w:ind w:left="6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1" w:line="415" w:lineRule="auto"/>
        <w:ind w:left="143" w:right="31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ectPr>
          <w:footerReference w:type="default" r:id="rId19"/>
          <w:pgSz w:w="11906" w:h="16839"/>
          <w:pgMar w:top="1431" w:right="1768" w:bottom="400" w:left="1675" w:header="0" w:footer="0" w:gutter="0"/>
          <w:pgNumType w:start="25"/>
          <w:cols w:space="708"/>
        </w:sectPr>
      </w:pPr>
    </w:p>
    <w:p>
      <w:pPr>
        <w:spacing w:before="184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37" w:right="20" w:firstLine="6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包</w:t>
      </w:r>
      <w:r>
        <w:rPr>
          <w:rFonts w:ascii="FangSong" w:eastAsia="FangSong" w:hAnsi="FangSong" w:cs="FangSong"/>
          <w:spacing w:val="-10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废水处理、废气处理等，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以确保锂电池用特种玻璃粉项目的环保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性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锂电池用特种玻璃粉项目总</w:t>
      </w:r>
      <w:r>
        <w:rPr>
          <w:rFonts w:ascii="FangSong" w:eastAsia="FangSong" w:hAnsi="FangSong" w:cs="FangSong"/>
          <w:sz w:val="28"/>
          <w:szCs w:val="28"/>
        </w:rPr>
        <w:t>投资与用地规模</w:t>
      </w:r>
    </w:p>
    <w:p>
      <w:pPr>
        <w:spacing w:before="292" w:line="411" w:lineRule="auto"/>
        <w:ind w:left="31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该锂电池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特种玻璃粉项目总征地面积为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亩)</w:t>
      </w:r>
      <w:r>
        <w:rPr>
          <w:rFonts w:ascii="FangSong" w:eastAsia="FangSong" w:hAnsi="FangSong" w:cs="FangSong"/>
          <w:spacing w:val="-7"/>
          <w:sz w:val="28"/>
          <w:szCs w:val="28"/>
        </w:rPr>
        <w:t>，其中：净用地面积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亩)。锂电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池用特种</w:t>
      </w:r>
      <w:r>
        <w:rPr>
          <w:rFonts w:ascii="FangSong" w:eastAsia="FangSong" w:hAnsi="FangSong" w:cs="FangSong"/>
          <w:spacing w:val="-4"/>
          <w:sz w:val="28"/>
          <w:szCs w:val="28"/>
        </w:rPr>
        <w:t>玻</w:t>
      </w:r>
      <w:r>
        <w:rPr>
          <w:rFonts w:ascii="FangSong" w:eastAsia="FangSong" w:hAnsi="FangSong" w:cs="FangSong"/>
          <w:spacing w:val="-3"/>
          <w:sz w:val="28"/>
          <w:szCs w:val="28"/>
        </w:rPr>
        <w:t>璃粉项目规划的总建筑面积为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平方米，包括规划建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设主体工程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平方米。预计建筑工程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投</w:t>
      </w:r>
      <w:r>
        <w:rPr>
          <w:rFonts w:ascii="FangSong" w:eastAsia="FangSong" w:hAnsi="FangSong" w:cs="FangSong"/>
          <w:spacing w:val="-19"/>
          <w:sz w:val="28"/>
          <w:szCs w:val="28"/>
        </w:rPr>
        <w:t>资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锂电池用特种玻</w:t>
      </w:r>
      <w:r>
        <w:rPr>
          <w:rFonts w:ascii="FangSong" w:eastAsia="FangSong" w:hAnsi="FangSong" w:cs="FangSong"/>
          <w:spacing w:val="-3"/>
          <w:sz w:val="28"/>
          <w:szCs w:val="28"/>
        </w:rPr>
        <w:t>璃粉项目计划购置设备共计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置费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万元</w:t>
      </w:r>
      <w:r>
        <w:rPr>
          <w:rFonts w:ascii="FangSong" w:eastAsia="FangSong" w:hAnsi="FangSong" w:cs="FangSong"/>
          <w:spacing w:val="-3"/>
          <w:sz w:val="28"/>
          <w:szCs w:val="28"/>
        </w:rPr>
        <w:t>。这些设备将在锂电池用特种玻璃粉项目运营中发挥关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键作</w:t>
      </w:r>
      <w:r>
        <w:rPr>
          <w:rFonts w:ascii="FangSong" w:eastAsia="FangSong" w:hAnsi="FangSong" w:cs="FangSong"/>
          <w:spacing w:val="-3"/>
          <w:sz w:val="28"/>
          <w:szCs w:val="28"/>
        </w:rPr>
        <w:t>用，提高生产效率和产品质量。</w:t>
      </w:r>
    </w:p>
    <w:p>
      <w:pPr>
        <w:spacing w:before="1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6" w:lineRule="auto"/>
        <w:ind w:left="20" w:right="7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锂电</w:t>
      </w:r>
      <w:r>
        <w:rPr>
          <w:rFonts w:ascii="FangSong" w:eastAsia="FangSong" w:hAnsi="FangSong" w:cs="FangSong"/>
          <w:spacing w:val="-11"/>
          <w:sz w:val="28"/>
          <w:szCs w:val="28"/>
        </w:rPr>
        <w:t>池</w:t>
      </w:r>
      <w:r>
        <w:rPr>
          <w:rFonts w:ascii="FangSong" w:eastAsia="FangSong" w:hAnsi="FangSong" w:cs="FangSong"/>
          <w:spacing w:val="-9"/>
          <w:sz w:val="28"/>
          <w:szCs w:val="28"/>
        </w:rPr>
        <w:t>用特种玻璃粉项目计划总投资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万元，其中包括用地费、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建筑工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3"/>
          <w:sz w:val="28"/>
          <w:szCs w:val="28"/>
        </w:rPr>
        <w:t>投资和设备购置费等多个方面的支出。预计年实现营业收入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万元，这将为锂电池</w:t>
      </w:r>
      <w:r>
        <w:rPr>
          <w:rFonts w:ascii="FangSong" w:eastAsia="FangSong" w:hAnsi="FangSong" w:cs="FangSong"/>
          <w:spacing w:val="1"/>
          <w:sz w:val="28"/>
          <w:szCs w:val="28"/>
        </w:rPr>
        <w:t>用特种玻璃粉项目未来的发展提供可观的经</w:t>
      </w:r>
    </w:p>
    <w:p>
      <w:pPr>
        <w:sectPr>
          <w:footerReference w:type="default" r:id="rId20"/>
          <w:pgSz w:w="11906" w:h="16839"/>
          <w:pgMar w:top="1431" w:right="1697" w:bottom="400" w:left="1785" w:header="0" w:footer="0" w:gutter="0"/>
          <w:pgNumType w:start="26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济回报。</w:t>
      </w:r>
    </w:p>
    <w:p>
      <w:pPr>
        <w:spacing w:before="289" w:line="416" w:lineRule="auto"/>
        <w:ind w:left="32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六、组织架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92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人力资源配置是确保锂电池用特种玻璃粉项目成功实施的核心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素之一。在岗位设置和人员配备方面，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我们根据锂电池用特种玻璃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粉</w:t>
      </w:r>
      <w:r>
        <w:rPr>
          <w:rFonts w:ascii="FangSong" w:eastAsia="FangSong" w:hAnsi="FangSong" w:cs="FangSong"/>
          <w:spacing w:val="-8"/>
          <w:sz w:val="28"/>
          <w:szCs w:val="28"/>
        </w:rPr>
        <w:t>项目规模和复杂性制定了合理的组织结构，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明确定位每个岗位的职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责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以确保团队的协同合作。在人员招聘和配置中，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能</w:t>
      </w:r>
      <w:r>
        <w:rPr>
          <w:rFonts w:ascii="FangSong" w:eastAsia="FangSong" w:hAnsi="FangSong" w:cs="FangSong"/>
          <w:spacing w:val="-12"/>
          <w:sz w:val="28"/>
          <w:szCs w:val="28"/>
        </w:rPr>
        <w:t>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确保每个团队成员都具备所需的经验和技能，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效</w:t>
      </w:r>
      <w:r>
        <w:rPr>
          <w:rFonts w:ascii="FangSong" w:eastAsia="FangSong" w:hAnsi="FangSong" w:cs="FangSong"/>
          <w:spacing w:val="-14"/>
          <w:sz w:val="28"/>
          <w:szCs w:val="28"/>
        </w:rPr>
        <w:t>率和质量。强调团队协作机制，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确保团</w:t>
      </w:r>
      <w:r>
        <w:rPr>
          <w:rFonts w:ascii="FangSong" w:eastAsia="FangSong" w:hAnsi="FangSong" w:cs="FangSong"/>
          <w:spacing w:val="-5"/>
          <w:sz w:val="28"/>
          <w:szCs w:val="28"/>
        </w:rPr>
        <w:t>队</w:t>
      </w:r>
      <w:r>
        <w:rPr>
          <w:rFonts w:ascii="FangSong" w:eastAsia="FangSong" w:hAnsi="FangSong" w:cs="FangSong"/>
          <w:spacing w:val="-3"/>
          <w:sz w:val="28"/>
          <w:szCs w:val="28"/>
        </w:rPr>
        <w:t>内部的信息流通畅顺。</w:t>
      </w:r>
    </w:p>
    <w:p>
      <w:pPr>
        <w:spacing w:before="8" w:line="412" w:lineRule="auto"/>
        <w:ind w:left="31" w:right="25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</w:t>
      </w:r>
      <w:r>
        <w:rPr>
          <w:rFonts w:ascii="FangSong" w:eastAsia="FangSong" w:hAnsi="FangSong" w:cs="FangSong"/>
          <w:spacing w:val="-2"/>
          <w:sz w:val="28"/>
          <w:szCs w:val="28"/>
        </w:rPr>
        <w:t>况，我们建立了灵活的应急人力储备机制。同时，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</w:t>
      </w:r>
      <w:r>
        <w:rPr>
          <w:rFonts w:ascii="FangSong" w:eastAsia="FangSong" w:hAnsi="FangSong" w:cs="FangSong"/>
          <w:spacing w:val="-1"/>
          <w:sz w:val="28"/>
          <w:szCs w:val="28"/>
        </w:rPr>
        <w:t>待</w:t>
      </w:r>
      <w:r>
        <w:rPr>
          <w:rFonts w:ascii="FangSong" w:eastAsia="FangSong" w:hAnsi="FangSong" w:cs="FangSong"/>
          <w:sz w:val="28"/>
          <w:szCs w:val="28"/>
        </w:rPr>
        <w:t>遇。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员具备应对锂电</w:t>
      </w:r>
      <w:r>
        <w:rPr>
          <w:rFonts w:ascii="FangSong" w:eastAsia="FangSong" w:hAnsi="FangSong" w:cs="FangSong"/>
          <w:spacing w:val="-4"/>
          <w:sz w:val="28"/>
          <w:szCs w:val="28"/>
        </w:rPr>
        <w:t>池</w:t>
      </w:r>
      <w:r>
        <w:rPr>
          <w:rFonts w:ascii="FangSong" w:eastAsia="FangSong" w:hAnsi="FangSong" w:cs="FangSong"/>
          <w:spacing w:val="-3"/>
          <w:sz w:val="28"/>
          <w:szCs w:val="28"/>
        </w:rPr>
        <w:t>用特种玻璃粉项目挑战的能力。通过这些人力资源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配</w:t>
      </w:r>
      <w:r>
        <w:rPr>
          <w:rFonts w:ascii="FangSong" w:eastAsia="FangSong" w:hAnsi="FangSong" w:cs="FangSong"/>
          <w:spacing w:val="-12"/>
          <w:sz w:val="28"/>
          <w:szCs w:val="28"/>
        </w:rPr>
        <w:t>置策略，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我们将建立一个高效、协同、有活力的团队，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为锂电池用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特种玻璃粉项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的顺利实施提供坚实的支持。</w:t>
      </w:r>
    </w:p>
    <w:p>
      <w:pPr>
        <w:sectPr>
          <w:footerReference w:type="default" r:id="rId21"/>
          <w:pgSz w:w="11906" w:h="16839"/>
          <w:pgMar w:top="1431" w:right="1718" w:bottom="400" w:left="1785" w:header="0" w:footer="0" w:gutter="0"/>
          <w:pgNumType w:start="27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确保锂电池用特种玻璃粉项目团队的协调运作和高效执行，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将人力资源配置分为不同层面，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并采用灵活的策略来满足锂电池用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特种玻璃粉项目需求。</w:t>
      </w:r>
    </w:p>
    <w:p>
      <w:pPr>
        <w:spacing w:before="2" w:line="411" w:lineRule="auto"/>
        <w:ind w:left="31" w:right="3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作能力，确保招募到最适合锂电池用特种玻璃粉项目的人才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岗位分工：明确锂电池用特种玻璃粉项目各个岗位的职责和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任</w:t>
      </w:r>
      <w:r>
        <w:rPr>
          <w:rFonts w:ascii="FangSong" w:eastAsia="FangSong" w:hAnsi="FangSong" w:cs="FangSong"/>
          <w:spacing w:val="-8"/>
          <w:sz w:val="28"/>
          <w:szCs w:val="28"/>
        </w:rPr>
        <w:t>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根据团队成员的专业特长和兴趣分配适当的工作职责。充分发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挥每位</w:t>
      </w:r>
      <w:r>
        <w:rPr>
          <w:rFonts w:ascii="FangSong" w:eastAsia="FangSong" w:hAnsi="FangSong" w:cs="FangSong"/>
          <w:spacing w:val="-2"/>
          <w:sz w:val="28"/>
          <w:szCs w:val="28"/>
        </w:rPr>
        <w:t>团队成员的专业优势，提高工作效率和执行力。</w:t>
      </w:r>
    </w:p>
    <w:p>
      <w:pPr>
        <w:spacing w:before="2" w:line="411" w:lineRule="auto"/>
        <w:ind w:left="33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展</w:t>
      </w:r>
      <w:r>
        <w:rPr>
          <w:rFonts w:ascii="FangSong" w:eastAsia="FangSong" w:hAnsi="FangSong" w:cs="FangSong"/>
          <w:spacing w:val="-12"/>
          <w:sz w:val="28"/>
          <w:szCs w:val="28"/>
        </w:rPr>
        <w:t>目标，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并提供培训和资源支持，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助力其在锂电池用特种玻璃粉项目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中不断成长。</w:t>
      </w:r>
    </w:p>
    <w:p>
      <w:pPr>
        <w:spacing w:before="2" w:line="411" w:lineRule="auto"/>
        <w:ind w:left="33" w:right="3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pacing w:before="2" w:line="411" w:lineRule="auto"/>
        <w:ind w:left="3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的沟通和协作。通过</w:t>
      </w:r>
      <w:r>
        <w:rPr>
          <w:rFonts w:ascii="FangSong" w:eastAsia="FangSong" w:hAnsi="FangSong" w:cs="FangSong"/>
          <w:spacing w:val="-3"/>
          <w:sz w:val="28"/>
          <w:szCs w:val="28"/>
        </w:rPr>
        <w:t>团</w:t>
      </w:r>
      <w:r>
        <w:rPr>
          <w:rFonts w:ascii="FangSong" w:eastAsia="FangSong" w:hAnsi="FangSong" w:cs="FangSong"/>
          <w:spacing w:val="-2"/>
          <w:sz w:val="28"/>
          <w:szCs w:val="28"/>
        </w:rPr>
        <w:t>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before="1"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ectPr>
          <w:footerReference w:type="default" r:id="rId22"/>
          <w:pgSz w:w="11906" w:h="16839"/>
          <w:pgMar w:top="1431" w:right="1763" w:bottom="400" w:left="1785" w:header="0" w:footer="0" w:gutter="0"/>
          <w:pgNumType w:start="28"/>
          <w:cols w:space="708"/>
        </w:sectPr>
      </w:pPr>
    </w:p>
    <w:p>
      <w:pPr>
        <w:spacing w:before="185" w:line="411" w:lineRule="auto"/>
        <w:ind w:left="33" w:right="95" w:firstLine="570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pPr>
        <w:spacing w:before="1" w:line="411" w:lineRule="auto"/>
        <w:ind w:left="38" w:right="4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员工熟悉</w:t>
      </w:r>
      <w:r>
        <w:rPr>
          <w:rFonts w:ascii="FangSong" w:eastAsia="FangSong" w:hAnsi="FangSong" w:cs="FangSong"/>
          <w:spacing w:val="-3"/>
          <w:sz w:val="28"/>
          <w:szCs w:val="28"/>
        </w:rPr>
        <w:t>实</w:t>
      </w:r>
      <w:r>
        <w:rPr>
          <w:rFonts w:ascii="FangSong" w:eastAsia="FangSong" w:hAnsi="FangSong" w:cs="FangSong"/>
          <w:spacing w:val="-2"/>
          <w:sz w:val="28"/>
          <w:szCs w:val="28"/>
        </w:rPr>
        <w:t>际工作流程，提高实际操作技能。这可以通过虚拟仿真、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考察等方式实现。</w:t>
      </w:r>
    </w:p>
    <w:p>
      <w:pPr>
        <w:spacing w:before="1" w:line="411" w:lineRule="auto"/>
        <w:ind w:left="40" w:right="9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行业专家指导：定期邀请行业专家进行内部培训，分享行业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发展趋势和成功案例。员工将从专家的经验中受益，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提高对行业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了解和适应能力。</w:t>
      </w:r>
    </w:p>
    <w:p>
      <w:pPr>
        <w:spacing w:before="1" w:line="411" w:lineRule="auto"/>
        <w:ind w:left="33" w:right="9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定期技能</w:t>
      </w:r>
      <w:r>
        <w:rPr>
          <w:rFonts w:ascii="FangSong" w:eastAsia="FangSong" w:hAnsi="FangSong" w:cs="FangSong"/>
          <w:spacing w:val="1"/>
          <w:sz w:val="28"/>
          <w:szCs w:val="28"/>
        </w:rPr>
        <w:t>测评：制定定期的技能测评计划，通过考核员工的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技能水平，及</w:t>
      </w:r>
      <w:r>
        <w:rPr>
          <w:rFonts w:ascii="FangSong" w:eastAsia="FangSong" w:hAnsi="FangSong" w:cs="FangSong"/>
          <w:spacing w:val="-3"/>
          <w:sz w:val="28"/>
          <w:szCs w:val="28"/>
        </w:rPr>
        <w:t>时</w:t>
      </w:r>
      <w:r>
        <w:rPr>
          <w:rFonts w:ascii="FangSong" w:eastAsia="FangSong" w:hAnsi="FangSong" w:cs="FangSong"/>
          <w:spacing w:val="-2"/>
          <w:sz w:val="28"/>
          <w:szCs w:val="28"/>
        </w:rPr>
        <w:t>调整培训计划，确保培训效果。</w:t>
      </w:r>
    </w:p>
    <w:p>
      <w:pPr>
        <w:spacing w:before="4" w:line="414" w:lineRule="auto"/>
        <w:ind w:left="49" w:right="95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团队合作培训：强调团队协作和沟通技能培训，通过团队锂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电池</w:t>
      </w:r>
      <w:r>
        <w:rPr>
          <w:rFonts w:ascii="FangSong" w:eastAsia="FangSong" w:hAnsi="FangSong" w:cs="FangSong"/>
          <w:spacing w:val="-14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特种玻璃粉项目、角色扮演等方式，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提高团队成员的协同工作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能</w:t>
      </w:r>
      <w:r>
        <w:rPr>
          <w:rFonts w:ascii="FangSong" w:eastAsia="FangSong" w:hAnsi="FangSong" w:cs="FangSong"/>
          <w:spacing w:val="-16"/>
          <w:sz w:val="28"/>
          <w:szCs w:val="28"/>
        </w:rPr>
        <w:t>力。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、市场营销策略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ectPr>
          <w:footerReference w:type="default" r:id="rId23"/>
          <w:pgSz w:w="11906" w:h="16839"/>
          <w:pgMar w:top="1431" w:right="1704" w:bottom="400" w:left="1785" w:header="0" w:footer="0" w:gutter="0"/>
          <w:pgNumType w:start="29"/>
          <w:cols w:space="708"/>
        </w:sectPr>
      </w:pPr>
    </w:p>
    <w:p>
      <w:pPr>
        <w:spacing w:before="185" w:line="411" w:lineRule="auto"/>
        <w:ind w:left="32" w:firstLine="563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2" w:line="411" w:lineRule="auto"/>
        <w:ind w:left="40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1" w:line="411" w:lineRule="auto"/>
        <w:ind w:left="38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1" w:line="411" w:lineRule="auto"/>
        <w:ind w:left="33" w:right="114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2" w:line="415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5" w:right="5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1" w:line="411" w:lineRule="auto"/>
        <w:ind w:left="32" w:right="1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before="1"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</w:p>
    <w:p>
      <w:pPr>
        <w:sectPr>
          <w:footerReference w:type="default" r:id="rId24"/>
          <w:pgSz w:w="11906" w:h="16839"/>
          <w:pgMar w:top="1431" w:right="1743" w:bottom="400" w:left="1785" w:header="0" w:footer="0" w:gutter="0"/>
          <w:pgNumType w:start="30"/>
          <w:cols w:space="708"/>
        </w:sectPr>
      </w:pPr>
    </w:p>
    <w:p>
      <w:pPr>
        <w:spacing w:before="182" w:line="221" w:lineRule="auto"/>
        <w:ind w:left="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8" w:line="411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before="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7" w:line="416" w:lineRule="auto"/>
        <w:ind w:left="35" w:right="16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91" w:line="411" w:lineRule="auto"/>
        <w:ind w:left="33" w:right="1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8" w:line="416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  <w:sectPr>
          <w:footerReference w:type="default" r:id="rId25"/>
          <w:pgSz w:w="11906" w:h="16839"/>
          <w:pgMar w:top="1431" w:right="1603" w:bottom="400" w:left="1785" w:header="0" w:footer="0" w:gutter="0"/>
          <w:pgNumType w:start="31"/>
          <w:cols w:space="708"/>
        </w:sect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7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通过</w:t>
      </w:r>
      <w:r>
        <w:rPr>
          <w:rFonts w:ascii="FangSong" w:eastAsia="FangSong" w:hAnsi="FangSong" w:cs="FangSong"/>
          <w:spacing w:val="-8"/>
          <w:sz w:val="28"/>
          <w:szCs w:val="28"/>
        </w:rPr>
        <w:t>社交媒体、搜索引擎营销等数字化手段进行市场推广，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</w:p>
    <w:p>
      <w:pPr>
        <w:sectPr>
          <w:footerReference w:type="default" r:id="rId26"/>
          <w:type w:val="nextPage"/>
          <w:pgSz w:w="11906" w:h="16839"/>
          <w:pgMar w:top="1431" w:right="1603" w:bottom="400" w:left="1785" w:header="0" w:footer="0" w:gutter="0"/>
          <w:pgNumType w:start="32"/>
          <w:cols w:space="708"/>
          <w:titlePg w:val="0"/>
        </w:sectPr>
      </w:pPr>
    </w:p>
    <w:p>
      <w:pPr>
        <w:spacing w:before="183" w:line="222" w:lineRule="auto"/>
        <w:ind w:left="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pacing w:before="287"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89" w:line="416" w:lineRule="auto"/>
        <w:ind w:left="31" w:right="14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参与行业峰会和展览，展示我们的产品并与潜在客户建立联系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(六)、售后服务策略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建立完善的售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服务体系，提供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24/7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在线支持、定期维护和更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新服务，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保客户在使用过程中获得持续的价值。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户培训</w:t>
      </w:r>
    </w:p>
    <w:p>
      <w:pPr>
        <w:spacing w:before="284" w:line="417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为客户提供专业的培训课程，使其更好地了解和使用我们的产品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高客户满意度，促使客户形成忠诚度。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八、劳动安全生产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61" w:right="140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锂电池用特种玻璃粉项目</w:t>
      </w:r>
      <w:r>
        <w:rPr>
          <w:rFonts w:ascii="FangSong" w:eastAsia="FangSong" w:hAnsi="FangSong" w:cs="FangSong"/>
          <w:spacing w:val="-2"/>
          <w:sz w:val="28"/>
          <w:szCs w:val="28"/>
        </w:rPr>
        <w:t>将严格遵守国家和地方劳动安全法规，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以确保工</w:t>
      </w:r>
      <w:r>
        <w:rPr>
          <w:rFonts w:ascii="FangSong" w:eastAsia="FangSong" w:hAnsi="FangSong" w:cs="FangSong"/>
          <w:spacing w:val="-5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场所的合法合规运营。具体措施包括：</w:t>
      </w:r>
    </w:p>
    <w:p>
      <w:pPr>
        <w:spacing w:before="2" w:line="411" w:lineRule="auto"/>
        <w:ind w:left="39" w:right="176" w:firstLine="562"/>
        <w:rPr>
          <w:rFonts w:ascii="FangSong" w:eastAsia="FangSong" w:hAnsi="FangSong" w:cs="FangSong"/>
          <w:sz w:val="28"/>
          <w:szCs w:val="28"/>
        </w:rPr>
        <w:sectPr>
          <w:footerReference w:type="default" r:id="rId27"/>
          <w:pgSz w:w="11906" w:h="16839"/>
          <w:pgMar w:top="1431" w:right="1623" w:bottom="400" w:left="1785" w:header="0" w:footer="0" w:gutter="0"/>
          <w:pgNumType w:start="33"/>
          <w:cols w:space="708"/>
        </w:sect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锂电池用特种玻璃粉项目团队将定期审核国家和地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劳动安全法规，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确保所有的员工和工作场所都符合最新的法规要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求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7" w:lineRule="auto"/>
        <w:ind w:left="31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ectPr>
          <w:footerReference w:type="default" r:id="rId28"/>
          <w:type w:val="nextPage"/>
          <w:pgSz w:w="11906" w:h="16839"/>
          <w:pgMar w:top="1431" w:right="1623" w:bottom="400" w:left="1785" w:header="0" w:footer="0" w:gutter="0"/>
          <w:pgNumType w:start="34"/>
          <w:cols w:space="708"/>
          <w:titlePg w:val="0"/>
        </w:sectPr>
      </w:pPr>
    </w:p>
    <w:p>
      <w:pPr>
        <w:spacing w:before="183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应对锂电池用特种玻璃粉项目所在行业的特殊性，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锂电池用特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种</w:t>
      </w:r>
      <w:r>
        <w:rPr>
          <w:rFonts w:ascii="FangSong" w:eastAsia="FangSong" w:hAnsi="FangSong" w:cs="FangSong"/>
          <w:spacing w:val="-8"/>
          <w:sz w:val="28"/>
          <w:szCs w:val="28"/>
        </w:rPr>
        <w:t>玻璃粉项目将参考并采用相关技术标准，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以确保设备和工艺达到安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全标准。具体做法包括</w:t>
      </w:r>
      <w:r>
        <w:rPr>
          <w:rFonts w:ascii="FangSong" w:eastAsia="FangSong" w:hAnsi="FangSong" w:cs="FangSong"/>
          <w:spacing w:val="-6"/>
          <w:sz w:val="28"/>
          <w:szCs w:val="28"/>
        </w:rPr>
        <w:t>：</w:t>
      </w:r>
    </w:p>
    <w:p>
      <w:pPr>
        <w:spacing w:before="1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1" w:lineRule="auto"/>
        <w:ind w:left="33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锂电池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用特种</w:t>
      </w:r>
      <w:r>
        <w:rPr>
          <w:rFonts w:ascii="FangSong" w:eastAsia="FangSong" w:hAnsi="FangSong" w:cs="FangSong"/>
          <w:spacing w:val="-4"/>
          <w:sz w:val="28"/>
          <w:szCs w:val="28"/>
        </w:rPr>
        <w:t>玻璃粉项目将采取以下措施：</w:t>
      </w:r>
    </w:p>
    <w:p>
      <w:pPr>
        <w:spacing w:before="1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2" w:line="411" w:lineRule="auto"/>
        <w:ind w:left="34" w:right="8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1" w:line="416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7" w:line="417" w:lineRule="auto"/>
        <w:ind w:left="38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通过进行全员劳动安全培训，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锂电池用特种玻璃粉项目将覆盖</w:t>
      </w:r>
      <w:r>
        <w:rPr>
          <w:rFonts w:ascii="FangSong" w:eastAsia="FangSong" w:hAnsi="FangSong" w:cs="FangSong"/>
          <w:spacing w:val="-7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下</w:t>
      </w:r>
      <w:r>
        <w:rPr>
          <w:rFonts w:ascii="FangSong" w:eastAsia="FangSong" w:hAnsi="FangSong" w:cs="FangSong"/>
          <w:spacing w:val="-16"/>
          <w:sz w:val="28"/>
          <w:szCs w:val="28"/>
        </w:rPr>
        <w:t>方面：</w:t>
      </w:r>
    </w:p>
    <w:p>
      <w:pPr>
        <w:sectPr>
          <w:footerReference w:type="default" r:id="rId29"/>
          <w:pgSz w:w="11906" w:h="16839"/>
          <w:pgMar w:top="1431" w:right="1718" w:bottom="400" w:left="1785" w:header="0" w:footer="0" w:gutter="0"/>
          <w:pgNumType w:start="35"/>
          <w:cols w:space="708"/>
        </w:sectPr>
      </w:pPr>
    </w:p>
    <w:p>
      <w:pPr>
        <w:spacing w:before="184" w:line="411" w:lineRule="auto"/>
        <w:ind w:left="40" w:right="102" w:firstLine="698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1" w:line="411" w:lineRule="auto"/>
        <w:ind w:left="39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1" w:lineRule="auto"/>
        <w:ind w:left="31" w:right="10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39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锂电</w:t>
      </w:r>
      <w:r>
        <w:rPr>
          <w:rFonts w:ascii="FangSong" w:eastAsia="FangSong" w:hAnsi="FangSong" w:cs="FangSong"/>
          <w:spacing w:val="-14"/>
          <w:sz w:val="28"/>
          <w:szCs w:val="28"/>
        </w:rPr>
        <w:t>池</w:t>
      </w:r>
      <w:r>
        <w:rPr>
          <w:rFonts w:ascii="FangSong" w:eastAsia="FangSong" w:hAnsi="FangSong" w:cs="FangSong"/>
          <w:spacing w:val="-8"/>
          <w:sz w:val="28"/>
          <w:szCs w:val="28"/>
        </w:rPr>
        <w:t>用特种玻璃粉项目将提供适当的个人防护用具，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7"/>
          <w:sz w:val="28"/>
          <w:szCs w:val="28"/>
        </w:rPr>
        <w:t>在工作中的人身安全：</w:t>
      </w:r>
    </w:p>
    <w:p>
      <w:pPr>
        <w:spacing w:before="1" w:line="411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1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6" w:line="411" w:lineRule="auto"/>
        <w:ind w:left="33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降低设备故障引发的安全风险，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锂电池用特种玻璃粉项目将采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取</w:t>
      </w:r>
      <w:r>
        <w:rPr>
          <w:rFonts w:ascii="FangSong" w:eastAsia="FangSong" w:hAnsi="FangSong" w:cs="FangSong"/>
          <w:spacing w:val="-11"/>
          <w:sz w:val="28"/>
          <w:szCs w:val="28"/>
        </w:rPr>
        <w:t>以下措施：</w:t>
      </w:r>
    </w:p>
    <w:p>
      <w:pPr>
        <w:spacing w:before="1" w:line="411" w:lineRule="auto"/>
        <w:ind w:left="31" w:right="102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before="2" w:line="411" w:lineRule="auto"/>
        <w:ind w:left="49" w:right="102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1" w:line="416" w:lineRule="auto"/>
        <w:ind w:left="35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锂电池用特种玻璃粉项目将确保工作</w:t>
      </w:r>
      <w:r>
        <w:rPr>
          <w:rFonts w:ascii="FangSong" w:eastAsia="FangSong" w:hAnsi="FangSong" w:cs="FangSong"/>
          <w:spacing w:val="-7"/>
          <w:sz w:val="28"/>
          <w:szCs w:val="28"/>
        </w:rPr>
        <w:t>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符合安全标准：</w:t>
      </w:r>
    </w:p>
    <w:p>
      <w:pPr>
        <w:sectPr>
          <w:footerReference w:type="default" r:id="rId30"/>
          <w:pgSz w:w="11906" w:h="16839"/>
          <w:pgMar w:top="1431" w:right="1697" w:bottom="400" w:left="1785" w:header="0" w:footer="0" w:gutter="0"/>
          <w:pgNumType w:start="36"/>
          <w:cols w:space="708"/>
        </w:sectPr>
      </w:pPr>
    </w:p>
    <w:p>
      <w:pPr>
        <w:spacing w:before="183" w:line="220" w:lineRule="auto"/>
        <w:ind w:left="738"/>
        <w:rPr>
          <w:rFonts w:ascii="FangSong" w:eastAsia="FangSong" w:hAnsi="FangSong" w:cs="FangSong"/>
          <w:sz w:val="28"/>
          <w:szCs w:val="28"/>
        </w:rPr>
      </w:pPr>
      <w:bookmarkStart w:id="37" w:name="_bookmark38"/>
      <w:bookmarkEnd w:id="37"/>
      <w:bookmarkStart w:id="38" w:name="_bookmark39"/>
      <w:bookmarkEnd w:id="38"/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1" w:line="411" w:lineRule="auto"/>
        <w:ind w:left="46" w:right="140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90" w:line="411" w:lineRule="auto"/>
        <w:ind w:left="35" w:right="176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0" w:right="176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before="2" w:line="415" w:lineRule="auto"/>
        <w:ind w:left="40" w:right="7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锂电池用特种玻璃粉项目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最</w:t>
      </w:r>
      <w:r>
        <w:rPr>
          <w:rFonts w:ascii="FangSong" w:eastAsia="FangSong" w:hAnsi="FangSong" w:cs="FangSong"/>
          <w:spacing w:val="-22"/>
          <w:sz w:val="28"/>
          <w:szCs w:val="28"/>
        </w:rPr>
        <w:t>大</w:t>
      </w:r>
      <w:r>
        <w:rPr>
          <w:rFonts w:ascii="FangSong" w:eastAsia="FangSong" w:hAnsi="FangSong" w:cs="FangSong"/>
          <w:spacing w:val="-13"/>
          <w:sz w:val="28"/>
          <w:szCs w:val="28"/>
        </w:rPr>
        <w:t>程度地降低工作中的安全风险，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创造一个安全、可靠的工作环境。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三)、劳动安全预期效果评价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3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安全</w:t>
      </w:r>
      <w:r>
        <w:rPr>
          <w:rFonts w:ascii="FangSong" w:eastAsia="FangSong" w:hAnsi="FangSong" w:cs="FangSong"/>
          <w:spacing w:val="-10"/>
          <w:sz w:val="28"/>
          <w:szCs w:val="28"/>
        </w:rPr>
        <w:t>卫</w:t>
      </w:r>
      <w:r>
        <w:rPr>
          <w:rFonts w:ascii="FangSong" w:eastAsia="FangSong" w:hAnsi="FangSong" w:cs="FangSong"/>
          <w:spacing w:val="-7"/>
          <w:sz w:val="28"/>
          <w:szCs w:val="28"/>
        </w:rPr>
        <w:t>生专用设施设计：在锂电池用特种玻璃粉项目建设过程中，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们对安全卫生进行了周详的考虑，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精心设计和配置了一系列专用设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施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以确保锂电池用特种玻璃粉项目的全方位安全保障。这包括了防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火防爆设施、火</w:t>
      </w:r>
      <w:r>
        <w:rPr>
          <w:rFonts w:ascii="FangSong" w:eastAsia="FangSong" w:hAnsi="FangSong" w:cs="FangSong"/>
          <w:spacing w:val="-4"/>
          <w:sz w:val="28"/>
          <w:szCs w:val="28"/>
        </w:rPr>
        <w:t>灾</w:t>
      </w:r>
      <w:r>
        <w:rPr>
          <w:rFonts w:ascii="FangSong" w:eastAsia="FangSong" w:hAnsi="FangSong" w:cs="FangSong"/>
          <w:spacing w:val="-3"/>
          <w:sz w:val="28"/>
          <w:szCs w:val="28"/>
        </w:rPr>
        <w:t>自动报警系统、水消防系统、空调设施、岗位通风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设施、隔声降噪</w:t>
      </w:r>
      <w:r>
        <w:rPr>
          <w:rFonts w:ascii="FangSong" w:eastAsia="FangSong" w:hAnsi="FangSong" w:cs="FangSong"/>
          <w:spacing w:val="-4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施、安全供水以及安全供电设施。通过这些设施的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配</w:t>
      </w:r>
      <w:r>
        <w:rPr>
          <w:rFonts w:ascii="FangSong" w:eastAsia="FangSong" w:hAnsi="FangSong" w:cs="FangSong"/>
          <w:spacing w:val="-8"/>
          <w:sz w:val="28"/>
          <w:szCs w:val="28"/>
        </w:rPr>
        <w:t>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我们旨在确保生产过程中所有设备和工作环境都符合高标准的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安全要求，为</w:t>
      </w:r>
      <w:r>
        <w:rPr>
          <w:rFonts w:ascii="FangSong" w:eastAsia="FangSong" w:hAnsi="FangSong" w:cs="FangSong"/>
          <w:spacing w:val="-3"/>
          <w:sz w:val="28"/>
          <w:szCs w:val="28"/>
        </w:rPr>
        <w:t>员</w:t>
      </w:r>
      <w:r>
        <w:rPr>
          <w:rFonts w:ascii="FangSong" w:eastAsia="FangSong" w:hAnsi="FangSong" w:cs="FangSong"/>
          <w:spacing w:val="-2"/>
          <w:sz w:val="28"/>
          <w:szCs w:val="28"/>
        </w:rPr>
        <w:t>工提供一个安全的工作场所。</w:t>
      </w:r>
    </w:p>
    <w:p>
      <w:pPr>
        <w:spacing w:before="1" w:line="415" w:lineRule="auto"/>
        <w:ind w:left="31" w:right="176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防护措施采</w:t>
      </w:r>
      <w:r>
        <w:rPr>
          <w:rFonts w:ascii="FangSong" w:eastAsia="FangSong" w:hAnsi="FangSong" w:cs="FangSong"/>
          <w:spacing w:val="-4"/>
          <w:sz w:val="28"/>
          <w:szCs w:val="28"/>
        </w:rPr>
        <w:t>取与生产工艺相匹配：针对锂电池用特种玻璃粉项目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特</w:t>
      </w:r>
      <w:r>
        <w:rPr>
          <w:rFonts w:ascii="FangSong" w:eastAsia="FangSong" w:hAnsi="FangSong" w:cs="FangSong"/>
          <w:spacing w:val="-12"/>
          <w:sz w:val="28"/>
          <w:szCs w:val="28"/>
        </w:rPr>
        <w:t>有的生产工艺，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我们制定了详尽的防护措施，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以保障工作人员在潜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https://d.book118.com/318116050126006045</w:t>
        </w:r>
      </w:hyperlink>
    </w:p>
    <w:p/>
    <w:sectPr>
      <w:footerReference w:type="default" r:id="rId32"/>
      <w:pgSz w:w="11906" w:h="16839"/>
      <w:pgMar w:top="1431" w:right="1623" w:bottom="400" w:left="1785" w:header="0" w:footer="0" w:gutter="0"/>
      <w:pgNumType w:start="3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3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4"/>
        <w:sz w:val="28"/>
        <w:szCs w:val="28"/>
      </w:rPr>
      <w:t>制</w:t>
    </w:r>
    <w:r>
      <w:rPr>
        <w:rFonts w:ascii="FangSong" w:eastAsia="FangSong" w:hAnsi="FangSong" w:cs="FangSong"/>
        <w:spacing w:val="-3"/>
        <w:sz w:val="28"/>
        <w:szCs w:val="28"/>
      </w:rPr>
      <w:t>度</w:t>
    </w:r>
    <w:r>
      <w:rPr>
        <w:rFonts w:ascii="FangSong" w:eastAsia="FangSong" w:hAnsi="FangSong" w:cs="FangSong"/>
        <w:spacing w:val="-2"/>
        <w:sz w:val="28"/>
        <w:szCs w:val="28"/>
      </w:rPr>
      <w:t>执行与监督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footer" Target="footer20.xml" /><Relationship Id="rId24" Type="http://schemas.openxmlformats.org/officeDocument/2006/relationships/footer" Target="footer21.xml" /><Relationship Id="rId25" Type="http://schemas.openxmlformats.org/officeDocument/2006/relationships/footer" Target="footer22.xml" /><Relationship Id="rId26" Type="http://schemas.openxmlformats.org/officeDocument/2006/relationships/footer" Target="footer23.xml" /><Relationship Id="rId27" Type="http://schemas.openxmlformats.org/officeDocument/2006/relationships/footer" Target="footer24.xml" /><Relationship Id="rId28" Type="http://schemas.openxmlformats.org/officeDocument/2006/relationships/footer" Target="footer25.xml" /><Relationship Id="rId29" Type="http://schemas.openxmlformats.org/officeDocument/2006/relationships/footer" Target="footer26.xml" /><Relationship Id="rId3" Type="http://schemas.openxmlformats.org/officeDocument/2006/relationships/fontTable" Target="fontTable.xml" /><Relationship Id="rId30" Type="http://schemas.openxmlformats.org/officeDocument/2006/relationships/footer" Target="footer27.xml" /><Relationship Id="rId31" Type="http://schemas.openxmlformats.org/officeDocument/2006/relationships/hyperlink" Target="https://d.book118.com/318116050126006045" TargetMode="External" /><Relationship Id="rId32" Type="http://schemas.openxmlformats.org/officeDocument/2006/relationships/footer" Target="footer28.xml" /><Relationship Id="rId33" Type="http://schemas.openxmlformats.org/officeDocument/2006/relationships/theme" Target="theme/theme1.xml" /><Relationship Id="rId34" Type="http://schemas.openxmlformats.org/officeDocument/2006/relationships/styles" Target="styles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2024-03-14T08:23:14Z</vt:filetime>
  </property>
  <property fmtid="{D5CDD505-2E9C-101B-9397-08002B2CF9AE}" pid="3" name="CRO">
    <vt:lpwstr>wqlLaW5nc29mdCBQREYgdG8gV1BTIDgw</vt:lpwstr>
  </property>
</Properties>
</file>