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社会救助及公益服务项目规划设计纲要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21" w:history="1">
        <w:r>
          <w:rPr>
            <w:rFonts w:ascii="仿宋" w:eastAsia="仿宋" w:hAnsi="仿宋" w:cs="仿宋" w:hint="eastAsia"/>
            <w:lang w:eastAsia="zh-CN"/>
          </w:rPr>
          <w:t>概论</w:t>
        </w:r>
        <w:r>
          <w:tab/>
        </w:r>
        <w:r>
          <w:fldChar w:fldCharType="begin"/>
        </w:r>
        <w:r>
          <w:instrText xml:space="preserve"> PAGEREF _Toc1421 \h </w:instrText>
        </w:r>
        <w:r>
          <w:fldChar w:fldCharType="separate"/>
        </w:r>
        <w:r>
          <w:t>3</w:t>
        </w:r>
        <w:r>
          <w:fldChar w:fldCharType="end"/>
        </w:r>
      </w:hyperlink>
    </w:p>
    <w:p>
      <w:pPr>
        <w:pStyle w:val="TOC1"/>
        <w:tabs>
          <w:tab w:val="right" w:leader="dot" w:pos="8306"/>
        </w:tabs>
      </w:pPr>
      <w:hyperlink w:anchor="_Toc22069" w:history="1">
        <w:r>
          <w:rPr>
            <w:rFonts w:ascii="仿宋" w:eastAsia="仿宋" w:hAnsi="仿宋" w:cs="仿宋" w:hint="eastAsia"/>
            <w:lang w:eastAsia="zh-CN"/>
          </w:rPr>
          <w:t>一、社会救助及公益服务项目选址可行性分析</w:t>
        </w:r>
        <w:r>
          <w:tab/>
        </w:r>
        <w:r>
          <w:fldChar w:fldCharType="begin"/>
        </w:r>
        <w:r>
          <w:instrText xml:space="preserve"> PAGEREF _Toc22069 \h </w:instrText>
        </w:r>
        <w:r>
          <w:fldChar w:fldCharType="separate"/>
        </w:r>
        <w:r>
          <w:t>3</w:t>
        </w:r>
        <w:r>
          <w:fldChar w:fldCharType="end"/>
        </w:r>
      </w:hyperlink>
    </w:p>
    <w:p>
      <w:pPr>
        <w:pStyle w:val="TOC2"/>
        <w:tabs>
          <w:tab w:val="right" w:leader="dot" w:pos="8306"/>
        </w:tabs>
      </w:pPr>
      <w:hyperlink w:anchor="_Toc19058" w:history="1">
        <w:r>
          <w:rPr>
            <w:rFonts w:ascii="仿宋" w:eastAsia="仿宋" w:hAnsi="仿宋" w:cs="仿宋" w:hint="eastAsia"/>
            <w:lang w:eastAsia="zh-CN"/>
          </w:rPr>
          <w:t>(一)、社会救助及公益服务项目选址</w:t>
        </w:r>
        <w:r>
          <w:tab/>
        </w:r>
        <w:r>
          <w:fldChar w:fldCharType="begin"/>
        </w:r>
        <w:r>
          <w:instrText xml:space="preserve"> PAGEREF _Toc19058 \h </w:instrText>
        </w:r>
        <w:r>
          <w:fldChar w:fldCharType="separate"/>
        </w:r>
        <w:r>
          <w:t>3</w:t>
        </w:r>
        <w:r>
          <w:fldChar w:fldCharType="end"/>
        </w:r>
      </w:hyperlink>
    </w:p>
    <w:p>
      <w:pPr>
        <w:pStyle w:val="TOC2"/>
        <w:tabs>
          <w:tab w:val="right" w:leader="dot" w:pos="8306"/>
        </w:tabs>
      </w:pPr>
      <w:hyperlink w:anchor="_Toc6863" w:history="1">
        <w:r>
          <w:rPr>
            <w:rFonts w:ascii="仿宋" w:eastAsia="仿宋" w:hAnsi="仿宋" w:cs="仿宋" w:hint="eastAsia"/>
            <w:lang w:eastAsia="zh-CN"/>
          </w:rPr>
          <w:t>(二)、用地控制指标</w:t>
        </w:r>
        <w:r>
          <w:tab/>
        </w:r>
        <w:r>
          <w:fldChar w:fldCharType="begin"/>
        </w:r>
        <w:r>
          <w:instrText xml:space="preserve"> PAGEREF _Toc6863 \h </w:instrText>
        </w:r>
        <w:r>
          <w:fldChar w:fldCharType="separate"/>
        </w:r>
        <w:r>
          <w:t>3</w:t>
        </w:r>
        <w:r>
          <w:fldChar w:fldCharType="end"/>
        </w:r>
      </w:hyperlink>
    </w:p>
    <w:p>
      <w:pPr>
        <w:pStyle w:val="TOC2"/>
        <w:tabs>
          <w:tab w:val="right" w:leader="dot" w:pos="8306"/>
        </w:tabs>
      </w:pPr>
      <w:hyperlink w:anchor="_Toc17261" w:history="1">
        <w:r>
          <w:rPr>
            <w:rFonts w:ascii="仿宋" w:eastAsia="仿宋" w:hAnsi="仿宋" w:cs="仿宋" w:hint="eastAsia"/>
            <w:lang w:eastAsia="zh-CN"/>
          </w:rPr>
          <w:t>(三)、节约用地措施</w:t>
        </w:r>
        <w:r>
          <w:tab/>
        </w:r>
        <w:r>
          <w:fldChar w:fldCharType="begin"/>
        </w:r>
        <w:r>
          <w:instrText xml:space="preserve"> PAGEREF _Toc17261 \h </w:instrText>
        </w:r>
        <w:r>
          <w:fldChar w:fldCharType="separate"/>
        </w:r>
        <w:r>
          <w:t>5</w:t>
        </w:r>
        <w:r>
          <w:fldChar w:fldCharType="end"/>
        </w:r>
      </w:hyperlink>
    </w:p>
    <w:p>
      <w:pPr>
        <w:pStyle w:val="TOC2"/>
        <w:tabs>
          <w:tab w:val="right" w:leader="dot" w:pos="8306"/>
        </w:tabs>
      </w:pPr>
      <w:hyperlink w:anchor="_Toc22945" w:history="1">
        <w:r>
          <w:rPr>
            <w:rFonts w:ascii="仿宋" w:eastAsia="仿宋" w:hAnsi="仿宋" w:cs="仿宋" w:hint="eastAsia"/>
            <w:lang w:eastAsia="zh-CN"/>
          </w:rPr>
          <w:t>(四)、总图布置方案</w:t>
        </w:r>
        <w:r>
          <w:tab/>
        </w:r>
        <w:r>
          <w:fldChar w:fldCharType="begin"/>
        </w:r>
        <w:r>
          <w:instrText xml:space="preserve"> PAGEREF _Toc22945 \h </w:instrText>
        </w:r>
        <w:r>
          <w:fldChar w:fldCharType="separate"/>
        </w:r>
        <w:r>
          <w:t>6</w:t>
        </w:r>
        <w:r>
          <w:fldChar w:fldCharType="end"/>
        </w:r>
      </w:hyperlink>
    </w:p>
    <w:p>
      <w:pPr>
        <w:pStyle w:val="TOC2"/>
        <w:tabs>
          <w:tab w:val="right" w:leader="dot" w:pos="8306"/>
        </w:tabs>
      </w:pPr>
      <w:hyperlink w:anchor="_Toc3913" w:history="1">
        <w:r>
          <w:rPr>
            <w:rFonts w:ascii="仿宋" w:eastAsia="仿宋" w:hAnsi="仿宋" w:cs="仿宋" w:hint="eastAsia"/>
            <w:lang w:eastAsia="zh-CN"/>
          </w:rPr>
          <w:t>(五)、选址综合评价</w:t>
        </w:r>
        <w:r>
          <w:tab/>
        </w:r>
        <w:r>
          <w:fldChar w:fldCharType="begin"/>
        </w:r>
        <w:r>
          <w:instrText xml:space="preserve"> PAGEREF _Toc3913 \h </w:instrText>
        </w:r>
        <w:r>
          <w:fldChar w:fldCharType="separate"/>
        </w:r>
        <w:r>
          <w:t>7</w:t>
        </w:r>
        <w:r>
          <w:fldChar w:fldCharType="end"/>
        </w:r>
      </w:hyperlink>
    </w:p>
    <w:p>
      <w:pPr>
        <w:pStyle w:val="TOC1"/>
        <w:tabs>
          <w:tab w:val="right" w:leader="dot" w:pos="8306"/>
        </w:tabs>
      </w:pPr>
      <w:hyperlink w:anchor="_Toc19516" w:history="1">
        <w:r>
          <w:rPr>
            <w:rFonts w:ascii="仿宋" w:eastAsia="仿宋" w:hAnsi="仿宋" w:cs="仿宋" w:hint="eastAsia"/>
            <w:lang w:eastAsia="zh-CN"/>
          </w:rPr>
          <w:t>二、社会救助及公益服务项目概论</w:t>
        </w:r>
        <w:r>
          <w:tab/>
        </w:r>
        <w:r>
          <w:fldChar w:fldCharType="begin"/>
        </w:r>
        <w:r>
          <w:instrText xml:space="preserve"> PAGEREF _Toc19516 \h </w:instrText>
        </w:r>
        <w:r>
          <w:fldChar w:fldCharType="separate"/>
        </w:r>
        <w:r>
          <w:t>9</w:t>
        </w:r>
        <w:r>
          <w:fldChar w:fldCharType="end"/>
        </w:r>
      </w:hyperlink>
    </w:p>
    <w:p>
      <w:pPr>
        <w:pStyle w:val="TOC2"/>
        <w:tabs>
          <w:tab w:val="right" w:leader="dot" w:pos="8306"/>
        </w:tabs>
      </w:pPr>
      <w:hyperlink w:anchor="_Toc26515" w:history="1">
        <w:r>
          <w:rPr>
            <w:rFonts w:ascii="仿宋" w:eastAsia="仿宋" w:hAnsi="仿宋" w:cs="仿宋" w:hint="eastAsia"/>
            <w:lang w:eastAsia="zh-CN"/>
          </w:rPr>
          <w:t>(一)、社会救助及公益服务项目概况</w:t>
        </w:r>
        <w:r>
          <w:tab/>
        </w:r>
        <w:r>
          <w:fldChar w:fldCharType="begin"/>
        </w:r>
        <w:r>
          <w:instrText xml:space="preserve"> PAGEREF _Toc26515 \h </w:instrText>
        </w:r>
        <w:r>
          <w:fldChar w:fldCharType="separate"/>
        </w:r>
        <w:r>
          <w:t>9</w:t>
        </w:r>
        <w:r>
          <w:fldChar w:fldCharType="end"/>
        </w:r>
      </w:hyperlink>
    </w:p>
    <w:p>
      <w:pPr>
        <w:pStyle w:val="TOC2"/>
        <w:tabs>
          <w:tab w:val="right" w:leader="dot" w:pos="8306"/>
        </w:tabs>
      </w:pPr>
      <w:hyperlink w:anchor="_Toc6954" w:history="1">
        <w:r>
          <w:rPr>
            <w:rFonts w:ascii="仿宋" w:eastAsia="仿宋" w:hAnsi="仿宋" w:cs="仿宋" w:hint="eastAsia"/>
            <w:lang w:eastAsia="zh-CN"/>
          </w:rPr>
          <w:t>(二)、社会救助及公益服务项目目标</w:t>
        </w:r>
        <w:r>
          <w:tab/>
        </w:r>
        <w:r>
          <w:fldChar w:fldCharType="begin"/>
        </w:r>
        <w:r>
          <w:instrText xml:space="preserve"> PAGEREF _Toc6954 \h </w:instrText>
        </w:r>
        <w:r>
          <w:fldChar w:fldCharType="separate"/>
        </w:r>
        <w:r>
          <w:t>11</w:t>
        </w:r>
        <w:r>
          <w:fldChar w:fldCharType="end"/>
        </w:r>
      </w:hyperlink>
    </w:p>
    <w:p>
      <w:pPr>
        <w:pStyle w:val="TOC2"/>
        <w:tabs>
          <w:tab w:val="right" w:leader="dot" w:pos="8306"/>
        </w:tabs>
      </w:pPr>
      <w:hyperlink w:anchor="_Toc15105" w:history="1">
        <w:r>
          <w:rPr>
            <w:rFonts w:ascii="仿宋" w:eastAsia="仿宋" w:hAnsi="仿宋" w:cs="仿宋" w:hint="eastAsia"/>
            <w:lang w:eastAsia="zh-CN"/>
          </w:rPr>
          <w:t>(三)、社会救助及公益服务项目提出的理由</w:t>
        </w:r>
        <w:r>
          <w:tab/>
        </w:r>
        <w:r>
          <w:fldChar w:fldCharType="begin"/>
        </w:r>
        <w:r>
          <w:instrText xml:space="preserve"> PAGEREF _Toc15105 \h </w:instrText>
        </w:r>
        <w:r>
          <w:fldChar w:fldCharType="separate"/>
        </w:r>
        <w:r>
          <w:t>12</w:t>
        </w:r>
        <w:r>
          <w:fldChar w:fldCharType="end"/>
        </w:r>
      </w:hyperlink>
    </w:p>
    <w:p>
      <w:pPr>
        <w:pStyle w:val="TOC2"/>
        <w:tabs>
          <w:tab w:val="right" w:leader="dot" w:pos="8306"/>
        </w:tabs>
      </w:pPr>
      <w:hyperlink w:anchor="_Toc2392" w:history="1">
        <w:r>
          <w:rPr>
            <w:rFonts w:ascii="仿宋" w:eastAsia="仿宋" w:hAnsi="仿宋" w:cs="仿宋" w:hint="eastAsia"/>
            <w:lang w:eastAsia="zh-CN"/>
          </w:rPr>
          <w:t>(四)、社会救助及公益服务项目意义</w:t>
        </w:r>
        <w:r>
          <w:tab/>
        </w:r>
        <w:r>
          <w:fldChar w:fldCharType="begin"/>
        </w:r>
        <w:r>
          <w:instrText xml:space="preserve"> PAGEREF _Toc2392 \h </w:instrText>
        </w:r>
        <w:r>
          <w:fldChar w:fldCharType="separate"/>
        </w:r>
        <w:r>
          <w:t>14</w:t>
        </w:r>
        <w:r>
          <w:fldChar w:fldCharType="end"/>
        </w:r>
      </w:hyperlink>
    </w:p>
    <w:p>
      <w:pPr>
        <w:pStyle w:val="TOC2"/>
        <w:tabs>
          <w:tab w:val="right" w:leader="dot" w:pos="8306"/>
        </w:tabs>
      </w:pPr>
      <w:hyperlink w:anchor="_Toc15277" w:history="1">
        <w:r>
          <w:rPr>
            <w:rFonts w:ascii="仿宋" w:eastAsia="仿宋" w:hAnsi="仿宋" w:cs="仿宋" w:hint="eastAsia"/>
            <w:lang w:eastAsia="zh-CN"/>
          </w:rPr>
          <w:t>(五)、社会救助及公益服务项目背景</w:t>
        </w:r>
        <w:r>
          <w:tab/>
        </w:r>
        <w:r>
          <w:fldChar w:fldCharType="begin"/>
        </w:r>
        <w:r>
          <w:instrText xml:space="preserve"> PAGEREF _Toc15277 \h </w:instrText>
        </w:r>
        <w:r>
          <w:fldChar w:fldCharType="separate"/>
        </w:r>
        <w:r>
          <w:t>15</w:t>
        </w:r>
        <w:r>
          <w:fldChar w:fldCharType="end"/>
        </w:r>
      </w:hyperlink>
    </w:p>
    <w:p>
      <w:pPr>
        <w:pStyle w:val="TOC1"/>
        <w:tabs>
          <w:tab w:val="right" w:leader="dot" w:pos="8306"/>
        </w:tabs>
      </w:pPr>
      <w:hyperlink w:anchor="_Toc6098" w:history="1">
        <w:r>
          <w:rPr>
            <w:rFonts w:ascii="仿宋" w:eastAsia="仿宋" w:hAnsi="仿宋" w:cs="仿宋" w:hint="eastAsia"/>
            <w:lang w:eastAsia="zh-CN"/>
          </w:rPr>
          <w:t>三、工艺说明</w:t>
        </w:r>
        <w:r>
          <w:tab/>
        </w:r>
        <w:r>
          <w:fldChar w:fldCharType="begin"/>
        </w:r>
        <w:r>
          <w:instrText xml:space="preserve"> PAGEREF _Toc6098 \h </w:instrText>
        </w:r>
        <w:r>
          <w:fldChar w:fldCharType="separate"/>
        </w:r>
        <w:r>
          <w:t>16</w:t>
        </w:r>
        <w:r>
          <w:fldChar w:fldCharType="end"/>
        </w:r>
      </w:hyperlink>
    </w:p>
    <w:p>
      <w:pPr>
        <w:pStyle w:val="TOC2"/>
        <w:tabs>
          <w:tab w:val="right" w:leader="dot" w:pos="8306"/>
        </w:tabs>
      </w:pPr>
      <w:hyperlink w:anchor="_Toc2149" w:history="1">
        <w:r>
          <w:rPr>
            <w:rFonts w:ascii="仿宋" w:eastAsia="仿宋" w:hAnsi="仿宋" w:cs="仿宋" w:hint="eastAsia"/>
            <w:lang w:eastAsia="zh-CN"/>
          </w:rPr>
          <w:t>(一)、技术管理特点</w:t>
        </w:r>
        <w:r>
          <w:tab/>
        </w:r>
        <w:r>
          <w:fldChar w:fldCharType="begin"/>
        </w:r>
        <w:r>
          <w:instrText xml:space="preserve"> PAGEREF _Toc2149 \h </w:instrText>
        </w:r>
        <w:r>
          <w:fldChar w:fldCharType="separate"/>
        </w:r>
        <w:r>
          <w:t>16</w:t>
        </w:r>
        <w:r>
          <w:fldChar w:fldCharType="end"/>
        </w:r>
      </w:hyperlink>
    </w:p>
    <w:p>
      <w:pPr>
        <w:pStyle w:val="TOC2"/>
        <w:tabs>
          <w:tab w:val="right" w:leader="dot" w:pos="8306"/>
        </w:tabs>
      </w:pPr>
      <w:hyperlink w:anchor="_Toc19542" w:history="1">
        <w:r>
          <w:rPr>
            <w:rFonts w:ascii="仿宋" w:eastAsia="仿宋" w:hAnsi="仿宋" w:cs="仿宋" w:hint="eastAsia"/>
            <w:lang w:eastAsia="zh-CN"/>
          </w:rPr>
          <w:t>(二)、社会救助及公益服务项目工艺技术设计方案</w:t>
        </w:r>
        <w:r>
          <w:tab/>
        </w:r>
        <w:r>
          <w:fldChar w:fldCharType="begin"/>
        </w:r>
        <w:r>
          <w:instrText xml:space="preserve"> PAGEREF _Toc19542 \h </w:instrText>
        </w:r>
        <w:r>
          <w:fldChar w:fldCharType="separate"/>
        </w:r>
        <w:r>
          <w:t>17</w:t>
        </w:r>
        <w:r>
          <w:fldChar w:fldCharType="end"/>
        </w:r>
      </w:hyperlink>
    </w:p>
    <w:p>
      <w:pPr>
        <w:pStyle w:val="TOC2"/>
        <w:tabs>
          <w:tab w:val="right" w:leader="dot" w:pos="8306"/>
        </w:tabs>
      </w:pPr>
      <w:hyperlink w:anchor="_Toc4465" w:history="1">
        <w:r>
          <w:rPr>
            <w:rFonts w:ascii="仿宋" w:eastAsia="仿宋" w:hAnsi="仿宋" w:cs="仿宋" w:hint="eastAsia"/>
            <w:lang w:eastAsia="zh-CN"/>
          </w:rPr>
          <w:t>(三)、设备选型方案</w:t>
        </w:r>
        <w:r>
          <w:tab/>
        </w:r>
        <w:r>
          <w:fldChar w:fldCharType="begin"/>
        </w:r>
        <w:r>
          <w:instrText xml:space="preserve"> PAGEREF _Toc4465 \h </w:instrText>
        </w:r>
        <w:r>
          <w:fldChar w:fldCharType="separate"/>
        </w:r>
        <w:r>
          <w:t>18</w:t>
        </w:r>
        <w:r>
          <w:fldChar w:fldCharType="end"/>
        </w:r>
      </w:hyperlink>
    </w:p>
    <w:p>
      <w:pPr>
        <w:pStyle w:val="TOC1"/>
        <w:tabs>
          <w:tab w:val="right" w:leader="dot" w:pos="8306"/>
        </w:tabs>
      </w:pPr>
      <w:hyperlink w:anchor="_Toc22923" w:history="1">
        <w:r>
          <w:rPr>
            <w:rFonts w:ascii="仿宋" w:eastAsia="仿宋" w:hAnsi="仿宋" w:cs="仿宋" w:hint="eastAsia"/>
            <w:lang w:eastAsia="zh-CN"/>
          </w:rPr>
          <w:t>四、社会救助及公益服务项目文档管理</w:t>
        </w:r>
        <w:r>
          <w:tab/>
        </w:r>
        <w:r>
          <w:fldChar w:fldCharType="begin"/>
        </w:r>
        <w:r>
          <w:instrText xml:space="preserve"> PAGEREF _Toc22923 \h </w:instrText>
        </w:r>
        <w:r>
          <w:fldChar w:fldCharType="separate"/>
        </w:r>
        <w:r>
          <w:t>20</w:t>
        </w:r>
        <w:r>
          <w:fldChar w:fldCharType="end"/>
        </w:r>
      </w:hyperlink>
    </w:p>
    <w:p>
      <w:pPr>
        <w:pStyle w:val="TOC2"/>
        <w:tabs>
          <w:tab w:val="right" w:leader="dot" w:pos="8306"/>
        </w:tabs>
      </w:pPr>
      <w:hyperlink w:anchor="_Toc7278" w:history="1">
        <w:r>
          <w:rPr>
            <w:rFonts w:ascii="仿宋" w:eastAsia="仿宋" w:hAnsi="仿宋" w:cs="仿宋" w:hint="eastAsia"/>
            <w:lang w:eastAsia="zh-CN"/>
          </w:rPr>
          <w:t>(一)、文档编制与审查</w:t>
        </w:r>
        <w:r>
          <w:tab/>
        </w:r>
        <w:r>
          <w:fldChar w:fldCharType="begin"/>
        </w:r>
        <w:r>
          <w:instrText xml:space="preserve"> PAGEREF _Toc7278 \h </w:instrText>
        </w:r>
        <w:r>
          <w:fldChar w:fldCharType="separate"/>
        </w:r>
        <w:r>
          <w:t>20</w:t>
        </w:r>
        <w:r>
          <w:fldChar w:fldCharType="end"/>
        </w:r>
      </w:hyperlink>
    </w:p>
    <w:p>
      <w:pPr>
        <w:pStyle w:val="TOC2"/>
        <w:tabs>
          <w:tab w:val="right" w:leader="dot" w:pos="8306"/>
        </w:tabs>
      </w:pPr>
      <w:hyperlink w:anchor="_Toc7646" w:history="1">
        <w:r>
          <w:rPr>
            <w:rFonts w:ascii="仿宋" w:eastAsia="仿宋" w:hAnsi="仿宋" w:cs="仿宋" w:hint="eastAsia"/>
            <w:lang w:eastAsia="zh-CN"/>
          </w:rPr>
          <w:t>(二)、文档发布与分发</w:t>
        </w:r>
        <w:r>
          <w:tab/>
        </w:r>
        <w:r>
          <w:fldChar w:fldCharType="begin"/>
        </w:r>
        <w:r>
          <w:instrText xml:space="preserve"> PAGEREF _Toc7646 \h </w:instrText>
        </w:r>
        <w:r>
          <w:fldChar w:fldCharType="separate"/>
        </w:r>
        <w:r>
          <w:t>21</w:t>
        </w:r>
        <w:r>
          <w:fldChar w:fldCharType="end"/>
        </w:r>
      </w:hyperlink>
    </w:p>
    <w:p>
      <w:pPr>
        <w:pStyle w:val="TOC2"/>
        <w:tabs>
          <w:tab w:val="right" w:leader="dot" w:pos="8306"/>
        </w:tabs>
      </w:pPr>
      <w:hyperlink w:anchor="_Toc10299" w:history="1">
        <w:r>
          <w:rPr>
            <w:rFonts w:ascii="仿宋" w:eastAsia="仿宋" w:hAnsi="仿宋" w:cs="仿宋" w:hint="eastAsia"/>
            <w:lang w:eastAsia="zh-CN"/>
          </w:rPr>
          <w:t>(三)、文档存档与归档</w:t>
        </w:r>
        <w:r>
          <w:tab/>
        </w:r>
        <w:r>
          <w:fldChar w:fldCharType="begin"/>
        </w:r>
        <w:r>
          <w:instrText xml:space="preserve"> PAGEREF _Toc10299 \h </w:instrText>
        </w:r>
        <w:r>
          <w:fldChar w:fldCharType="separate"/>
        </w:r>
        <w:r>
          <w:t>22</w:t>
        </w:r>
        <w:r>
          <w:fldChar w:fldCharType="end"/>
        </w:r>
      </w:hyperlink>
    </w:p>
    <w:p>
      <w:pPr>
        <w:pStyle w:val="TOC1"/>
        <w:tabs>
          <w:tab w:val="right" w:leader="dot" w:pos="8306"/>
        </w:tabs>
      </w:pPr>
      <w:hyperlink w:anchor="_Toc22094" w:history="1">
        <w:r>
          <w:rPr>
            <w:rFonts w:ascii="仿宋" w:eastAsia="仿宋" w:hAnsi="仿宋" w:cs="仿宋" w:hint="eastAsia"/>
            <w:lang w:eastAsia="zh-CN"/>
          </w:rPr>
          <w:t>五、产品规划分析</w:t>
        </w:r>
        <w:r>
          <w:tab/>
        </w:r>
        <w:r>
          <w:fldChar w:fldCharType="begin"/>
        </w:r>
        <w:r>
          <w:instrText xml:space="preserve"> PAGEREF _Toc22094 \h </w:instrText>
        </w:r>
        <w:r>
          <w:fldChar w:fldCharType="separate"/>
        </w:r>
        <w:r>
          <w:t>23</w:t>
        </w:r>
        <w:r>
          <w:fldChar w:fldCharType="end"/>
        </w:r>
      </w:hyperlink>
    </w:p>
    <w:p>
      <w:pPr>
        <w:pStyle w:val="TOC2"/>
        <w:tabs>
          <w:tab w:val="right" w:leader="dot" w:pos="8306"/>
        </w:tabs>
      </w:pPr>
      <w:hyperlink w:anchor="_Toc14598" w:history="1">
        <w:r>
          <w:rPr>
            <w:rFonts w:ascii="仿宋" w:eastAsia="仿宋" w:hAnsi="仿宋" w:cs="仿宋" w:hint="eastAsia"/>
            <w:lang w:eastAsia="zh-CN"/>
          </w:rPr>
          <w:t>(一)、产品规划</w:t>
        </w:r>
        <w:r>
          <w:tab/>
        </w:r>
        <w:r>
          <w:fldChar w:fldCharType="begin"/>
        </w:r>
        <w:r>
          <w:instrText xml:space="preserve"> PAGEREF _Toc14598 \h </w:instrText>
        </w:r>
        <w:r>
          <w:fldChar w:fldCharType="separate"/>
        </w:r>
        <w:r>
          <w:t>23</w:t>
        </w:r>
        <w:r>
          <w:fldChar w:fldCharType="end"/>
        </w:r>
      </w:hyperlink>
    </w:p>
    <w:p>
      <w:pPr>
        <w:pStyle w:val="TOC2"/>
        <w:tabs>
          <w:tab w:val="right" w:leader="dot" w:pos="8306"/>
        </w:tabs>
      </w:pPr>
      <w:hyperlink w:anchor="_Toc3258" w:history="1">
        <w:r>
          <w:rPr>
            <w:rFonts w:ascii="仿宋" w:eastAsia="仿宋" w:hAnsi="仿宋" w:cs="仿宋" w:hint="eastAsia"/>
            <w:lang w:eastAsia="zh-CN"/>
          </w:rPr>
          <w:t>(二)、建设规模</w:t>
        </w:r>
        <w:r>
          <w:tab/>
        </w:r>
        <w:r>
          <w:fldChar w:fldCharType="begin"/>
        </w:r>
        <w:r>
          <w:instrText xml:space="preserve"> PAGEREF _Toc3258 \h </w:instrText>
        </w:r>
        <w:r>
          <w:fldChar w:fldCharType="separate"/>
        </w:r>
        <w:r>
          <w:t>24</w:t>
        </w:r>
        <w:r>
          <w:fldChar w:fldCharType="end"/>
        </w:r>
      </w:hyperlink>
    </w:p>
    <w:p>
      <w:pPr>
        <w:pStyle w:val="TOC1"/>
        <w:tabs>
          <w:tab w:val="right" w:leader="dot" w:pos="8306"/>
        </w:tabs>
      </w:pPr>
      <w:hyperlink w:anchor="_Toc5623" w:history="1">
        <w:r>
          <w:rPr>
            <w:rFonts w:ascii="仿宋" w:eastAsia="仿宋" w:hAnsi="仿宋" w:cs="仿宋" w:hint="eastAsia"/>
            <w:lang w:eastAsia="zh-CN"/>
          </w:rPr>
          <w:t>六、社会救助及公益服务项目建设单位说明</w:t>
        </w:r>
        <w:r>
          <w:tab/>
        </w:r>
        <w:r>
          <w:fldChar w:fldCharType="begin"/>
        </w:r>
        <w:r>
          <w:instrText xml:space="preserve"> PAGEREF _Toc5623 \h </w:instrText>
        </w:r>
        <w:r>
          <w:fldChar w:fldCharType="separate"/>
        </w:r>
        <w:r>
          <w:t>25</w:t>
        </w:r>
        <w:r>
          <w:fldChar w:fldCharType="end"/>
        </w:r>
      </w:hyperlink>
    </w:p>
    <w:p>
      <w:pPr>
        <w:pStyle w:val="TOC2"/>
        <w:tabs>
          <w:tab w:val="right" w:leader="dot" w:pos="8306"/>
        </w:tabs>
      </w:pPr>
      <w:hyperlink w:anchor="_Toc17767" w:history="1">
        <w:r>
          <w:rPr>
            <w:rFonts w:ascii="仿宋" w:eastAsia="仿宋" w:hAnsi="仿宋" w:cs="仿宋" w:hint="eastAsia"/>
            <w:lang w:eastAsia="zh-CN"/>
          </w:rPr>
          <w:t>(一)、社会救助及公益服务项目承办单位基本情况</w:t>
        </w:r>
        <w:r>
          <w:tab/>
        </w:r>
        <w:r>
          <w:fldChar w:fldCharType="begin"/>
        </w:r>
        <w:r>
          <w:instrText xml:space="preserve"> PAGEREF _Toc17767 \h </w:instrText>
        </w:r>
        <w:r>
          <w:fldChar w:fldCharType="separate"/>
        </w:r>
        <w:r>
          <w:t>25</w:t>
        </w:r>
        <w:r>
          <w:fldChar w:fldCharType="end"/>
        </w:r>
      </w:hyperlink>
    </w:p>
    <w:p>
      <w:pPr>
        <w:pStyle w:val="TOC2"/>
        <w:tabs>
          <w:tab w:val="right" w:leader="dot" w:pos="8306"/>
        </w:tabs>
      </w:pPr>
      <w:hyperlink w:anchor="_Toc3345" w:history="1">
        <w:r>
          <w:rPr>
            <w:rFonts w:ascii="仿宋" w:eastAsia="仿宋" w:hAnsi="仿宋" w:cs="仿宋" w:hint="eastAsia"/>
            <w:lang w:eastAsia="zh-CN"/>
          </w:rPr>
          <w:t>(二)、公司经济效益分析</w:t>
        </w:r>
        <w:r>
          <w:tab/>
        </w:r>
        <w:r>
          <w:fldChar w:fldCharType="begin"/>
        </w:r>
        <w:r>
          <w:instrText xml:space="preserve"> PAGEREF _Toc3345 \h </w:instrText>
        </w:r>
        <w:r>
          <w:fldChar w:fldCharType="separate"/>
        </w:r>
        <w:r>
          <w:t>26</w:t>
        </w:r>
        <w:r>
          <w:fldChar w:fldCharType="end"/>
        </w:r>
      </w:hyperlink>
    </w:p>
    <w:p>
      <w:pPr>
        <w:pStyle w:val="TOC1"/>
        <w:tabs>
          <w:tab w:val="right" w:leader="dot" w:pos="8306"/>
        </w:tabs>
      </w:pPr>
      <w:hyperlink w:anchor="_Toc19922" w:history="1">
        <w:r>
          <w:rPr>
            <w:rFonts w:ascii="仿宋" w:eastAsia="仿宋" w:hAnsi="仿宋" w:cs="仿宋" w:hint="eastAsia"/>
            <w:lang w:eastAsia="zh-CN"/>
          </w:rPr>
          <w:t>七、社会救助及公益服务项目人力资源管理</w:t>
        </w:r>
        <w:r>
          <w:tab/>
        </w:r>
        <w:r>
          <w:fldChar w:fldCharType="begin"/>
        </w:r>
        <w:r>
          <w:instrText xml:space="preserve"> PAGEREF _Toc19922 \h </w:instrText>
        </w:r>
        <w:r>
          <w:fldChar w:fldCharType="separate"/>
        </w:r>
        <w:r>
          <w:t>27</w:t>
        </w:r>
        <w:r>
          <w:fldChar w:fldCharType="end"/>
        </w:r>
      </w:hyperlink>
    </w:p>
    <w:p>
      <w:pPr>
        <w:pStyle w:val="TOC2"/>
        <w:tabs>
          <w:tab w:val="right" w:leader="dot" w:pos="8306"/>
        </w:tabs>
      </w:pPr>
      <w:hyperlink w:anchor="_Toc14145" w:history="1">
        <w:r>
          <w:rPr>
            <w:rFonts w:ascii="仿宋" w:eastAsia="仿宋" w:hAnsi="仿宋" w:cs="仿宋" w:hint="eastAsia"/>
            <w:lang w:eastAsia="zh-CN"/>
          </w:rPr>
          <w:t>(一)、建立健全的预算管理制度</w:t>
        </w:r>
        <w:r>
          <w:tab/>
        </w:r>
        <w:r>
          <w:fldChar w:fldCharType="begin"/>
        </w:r>
        <w:r>
          <w:instrText xml:space="preserve"> PAGEREF _Toc14145 \h </w:instrText>
        </w:r>
        <w:r>
          <w:fldChar w:fldCharType="separate"/>
        </w:r>
        <w:r>
          <w:t>27</w:t>
        </w:r>
        <w:r>
          <w:fldChar w:fldCharType="end"/>
        </w:r>
      </w:hyperlink>
    </w:p>
    <w:p>
      <w:pPr>
        <w:pStyle w:val="TOC2"/>
        <w:tabs>
          <w:tab w:val="right" w:leader="dot" w:pos="8306"/>
        </w:tabs>
      </w:pPr>
      <w:hyperlink w:anchor="_Toc24339" w:history="1">
        <w:r>
          <w:rPr>
            <w:rFonts w:ascii="仿宋" w:eastAsia="仿宋" w:hAnsi="仿宋" w:cs="仿宋" w:hint="eastAsia"/>
            <w:lang w:eastAsia="zh-CN"/>
          </w:rPr>
          <w:t>(二)、加强资金流动监控</w:t>
        </w:r>
        <w:r>
          <w:tab/>
        </w:r>
        <w:r>
          <w:fldChar w:fldCharType="begin"/>
        </w:r>
        <w:r>
          <w:instrText xml:space="preserve"> PAGEREF _Toc24339 \h </w:instrText>
        </w:r>
        <w:r>
          <w:fldChar w:fldCharType="separate"/>
        </w:r>
        <w:r>
          <w:t>29</w:t>
        </w:r>
        <w:r>
          <w:fldChar w:fldCharType="end"/>
        </w:r>
      </w:hyperlink>
    </w:p>
    <w:p>
      <w:pPr>
        <w:pStyle w:val="TOC2"/>
        <w:tabs>
          <w:tab w:val="right" w:leader="dot" w:pos="8306"/>
        </w:tabs>
      </w:pPr>
      <w:hyperlink w:anchor="_Toc17838" w:history="1">
        <w:r>
          <w:rPr>
            <w:rFonts w:ascii="仿宋" w:eastAsia="仿宋" w:hAnsi="仿宋" w:cs="仿宋" w:hint="eastAsia"/>
            <w:lang w:eastAsia="zh-CN"/>
          </w:rPr>
          <w:t>(三)、制定完善的风险控制机制</w:t>
        </w:r>
        <w:r>
          <w:tab/>
        </w:r>
        <w:r>
          <w:fldChar w:fldCharType="begin"/>
        </w:r>
        <w:r>
          <w:instrText xml:space="preserve"> PAGEREF _Toc17838 \h </w:instrText>
        </w:r>
        <w:r>
          <w:fldChar w:fldCharType="separate"/>
        </w:r>
        <w:r>
          <w:t>30</w:t>
        </w:r>
        <w:r>
          <w:fldChar w:fldCharType="end"/>
        </w:r>
      </w:hyperlink>
    </w:p>
    <w:p>
      <w:pPr>
        <w:pStyle w:val="TOC2"/>
        <w:tabs>
          <w:tab w:val="right" w:leader="dot" w:pos="8306"/>
        </w:tabs>
      </w:pPr>
      <w:hyperlink w:anchor="_Toc6234" w:history="1">
        <w:r>
          <w:rPr>
            <w:rFonts w:ascii="仿宋" w:eastAsia="仿宋" w:hAnsi="仿宋" w:cs="仿宋" w:hint="eastAsia"/>
            <w:lang w:eastAsia="zh-CN"/>
          </w:rPr>
          <w:t>(四)、优化成本管理</w:t>
        </w:r>
        <w:r>
          <w:tab/>
        </w:r>
        <w:r>
          <w:fldChar w:fldCharType="begin"/>
        </w:r>
        <w:r>
          <w:instrText xml:space="preserve"> PAGEREF _Toc6234 \h </w:instrText>
        </w:r>
        <w:r>
          <w:fldChar w:fldCharType="separate"/>
        </w:r>
        <w:r>
          <w:t>31</w:t>
        </w:r>
        <w:r>
          <w:fldChar w:fldCharType="end"/>
        </w:r>
      </w:hyperlink>
    </w:p>
    <w:p>
      <w:pPr>
        <w:pStyle w:val="TOC1"/>
        <w:tabs>
          <w:tab w:val="right" w:leader="dot" w:pos="8306"/>
        </w:tabs>
      </w:pPr>
      <w:hyperlink w:anchor="_Toc27339" w:history="1">
        <w:r>
          <w:rPr>
            <w:rFonts w:ascii="仿宋" w:eastAsia="仿宋" w:hAnsi="仿宋" w:cs="仿宋" w:hint="eastAsia"/>
            <w:lang w:eastAsia="zh-CN"/>
          </w:rPr>
          <w:t>八、社会救助及公益服务项目社会影响</w:t>
        </w:r>
        <w:r>
          <w:tab/>
        </w:r>
        <w:r>
          <w:fldChar w:fldCharType="begin"/>
        </w:r>
        <w:r>
          <w:instrText xml:space="preserve"> PAGEREF _Toc27339 \h </w:instrText>
        </w:r>
        <w:r>
          <w:fldChar w:fldCharType="separate"/>
        </w:r>
        <w:r>
          <w:t>33</w:t>
        </w:r>
        <w:r>
          <w:fldChar w:fldCharType="end"/>
        </w:r>
      </w:hyperlink>
    </w:p>
    <w:p>
      <w:pPr>
        <w:pStyle w:val="TOC2"/>
        <w:tabs>
          <w:tab w:val="right" w:leader="dot" w:pos="8306"/>
        </w:tabs>
      </w:pPr>
      <w:hyperlink w:anchor="_Toc14924" w:history="1">
        <w:r>
          <w:rPr>
            <w:rFonts w:ascii="仿宋" w:eastAsia="仿宋" w:hAnsi="仿宋" w:cs="仿宋" w:hint="eastAsia"/>
            <w:lang w:eastAsia="zh-CN"/>
          </w:rPr>
          <w:t>(一)、社会责任与义务</w:t>
        </w:r>
        <w:r>
          <w:tab/>
        </w:r>
        <w:r>
          <w:fldChar w:fldCharType="begin"/>
        </w:r>
        <w:r>
          <w:instrText xml:space="preserve"> PAGEREF _Toc14924 \h </w:instrText>
        </w:r>
        <w:r>
          <w:fldChar w:fldCharType="separate"/>
        </w:r>
        <w:r>
          <w:t>33</w:t>
        </w:r>
        <w:r>
          <w:fldChar w:fldCharType="end"/>
        </w:r>
      </w:hyperlink>
    </w:p>
    <w:p>
      <w:pPr>
        <w:pStyle w:val="TOC2"/>
        <w:tabs>
          <w:tab w:val="right" w:leader="dot" w:pos="8306"/>
        </w:tabs>
      </w:pPr>
      <w:hyperlink w:anchor="_Toc17594" w:history="1">
        <w:r>
          <w:rPr>
            <w:rFonts w:ascii="仿宋" w:eastAsia="仿宋" w:hAnsi="仿宋" w:cs="仿宋" w:hint="eastAsia"/>
            <w:lang w:eastAsia="zh-CN"/>
          </w:rPr>
          <w:t>(二)、社会参与与沟通</w:t>
        </w:r>
        <w:r>
          <w:tab/>
        </w:r>
        <w:r>
          <w:fldChar w:fldCharType="begin"/>
        </w:r>
        <w:r>
          <w:instrText xml:space="preserve"> PAGEREF _Toc17594 \h </w:instrText>
        </w:r>
        <w:r>
          <w:fldChar w:fldCharType="separate"/>
        </w:r>
        <w:r>
          <w:t>34</w:t>
        </w:r>
        <w:r>
          <w:fldChar w:fldCharType="end"/>
        </w:r>
      </w:hyperlink>
    </w:p>
    <w:p>
      <w:pPr>
        <w:pStyle w:val="TOC1"/>
        <w:tabs>
          <w:tab w:val="right" w:leader="dot" w:pos="8306"/>
        </w:tabs>
      </w:pPr>
      <w:hyperlink w:anchor="_Toc4682" w:history="1">
        <w:r>
          <w:rPr>
            <w:rFonts w:ascii="仿宋" w:eastAsia="仿宋" w:hAnsi="仿宋" w:cs="仿宋" w:hint="eastAsia"/>
            <w:lang w:eastAsia="zh-CN"/>
          </w:rPr>
          <w:t>九、社会救助及公益服务项目投资规划</w:t>
        </w:r>
        <w:r>
          <w:tab/>
        </w:r>
        <w:r>
          <w:fldChar w:fldCharType="begin"/>
        </w:r>
        <w:r>
          <w:instrText xml:space="preserve"> PAGEREF _Toc4682 \h </w:instrText>
        </w:r>
        <w:r>
          <w:fldChar w:fldCharType="separate"/>
        </w:r>
        <w:r>
          <w:t>35</w:t>
        </w:r>
        <w:r>
          <w:fldChar w:fldCharType="end"/>
        </w:r>
      </w:hyperlink>
    </w:p>
    <w:p>
      <w:pPr>
        <w:pStyle w:val="TOC2"/>
        <w:tabs>
          <w:tab w:val="right" w:leader="dot" w:pos="8306"/>
        </w:tabs>
      </w:pPr>
      <w:hyperlink w:anchor="_Toc7167" w:history="1">
        <w:r>
          <w:rPr>
            <w:rFonts w:ascii="仿宋" w:eastAsia="仿宋" w:hAnsi="仿宋" w:cs="仿宋" w:hint="eastAsia"/>
            <w:lang w:eastAsia="zh-CN"/>
          </w:rPr>
          <w:t>(一)、社会救助及公益服务项目总投资估算</w:t>
        </w:r>
        <w:r>
          <w:tab/>
        </w:r>
        <w:r>
          <w:fldChar w:fldCharType="begin"/>
        </w:r>
        <w:r>
          <w:instrText xml:space="preserve"> PAGEREF _Toc7167 \h </w:instrText>
        </w:r>
        <w:r>
          <w:fldChar w:fldCharType="separate"/>
        </w:r>
        <w:r>
          <w:t>35</w:t>
        </w:r>
        <w:r>
          <w:fldChar w:fldCharType="end"/>
        </w:r>
      </w:hyperlink>
    </w:p>
    <w:p>
      <w:pPr>
        <w:pStyle w:val="TOC2"/>
        <w:tabs>
          <w:tab w:val="right" w:leader="dot" w:pos="8306"/>
        </w:tabs>
      </w:pPr>
      <w:hyperlink w:anchor="_Toc15588" w:history="1">
        <w:r>
          <w:rPr>
            <w:rFonts w:ascii="仿宋" w:eastAsia="仿宋" w:hAnsi="仿宋" w:cs="仿宋" w:hint="eastAsia"/>
            <w:lang w:eastAsia="zh-CN"/>
          </w:rPr>
          <w:t>(二)、资金筹措</w:t>
        </w:r>
        <w:r>
          <w:tab/>
        </w:r>
        <w:r>
          <w:fldChar w:fldCharType="begin"/>
        </w:r>
        <w:r>
          <w:instrText xml:space="preserve"> PAGEREF _Toc15588 \h </w:instrText>
        </w:r>
        <w:r>
          <w:fldChar w:fldCharType="separate"/>
        </w:r>
        <w:r>
          <w:t>36</w:t>
        </w:r>
        <w:r>
          <w:fldChar w:fldCharType="end"/>
        </w:r>
      </w:hyperlink>
    </w:p>
    <w:p>
      <w:pPr>
        <w:pStyle w:val="TOC1"/>
        <w:tabs>
          <w:tab w:val="right" w:leader="dot" w:pos="8306"/>
        </w:tabs>
      </w:pPr>
      <w:hyperlink w:anchor="_Toc8343" w:history="1">
        <w:r>
          <w:rPr>
            <w:rFonts w:ascii="仿宋" w:eastAsia="仿宋" w:hAnsi="仿宋" w:cs="仿宋" w:hint="eastAsia"/>
            <w:lang w:eastAsia="zh-CN"/>
          </w:rPr>
          <w:t>十、社会救助及公益服务项目计划安排</w:t>
        </w:r>
        <w:r>
          <w:tab/>
        </w:r>
        <w:r>
          <w:fldChar w:fldCharType="begin"/>
        </w:r>
        <w:r>
          <w:instrText xml:space="preserve"> PAGEREF _Toc8343 \h </w:instrText>
        </w:r>
        <w:r>
          <w:fldChar w:fldCharType="separate"/>
        </w:r>
        <w:r>
          <w:t>37</w:t>
        </w:r>
        <w:r>
          <w:fldChar w:fldCharType="end"/>
        </w:r>
      </w:hyperlink>
    </w:p>
    <w:p>
      <w:pPr>
        <w:pStyle w:val="TOC2"/>
        <w:tabs>
          <w:tab w:val="right" w:leader="dot" w:pos="8306"/>
        </w:tabs>
      </w:pPr>
      <w:hyperlink w:anchor="_Toc24846" w:history="1">
        <w:r>
          <w:rPr>
            <w:rFonts w:ascii="仿宋" w:eastAsia="仿宋" w:hAnsi="仿宋" w:cs="仿宋" w:hint="eastAsia"/>
            <w:lang w:eastAsia="zh-CN"/>
          </w:rPr>
          <w:t>(一)、建设周期</w:t>
        </w:r>
        <w:r>
          <w:tab/>
        </w:r>
        <w:r>
          <w:fldChar w:fldCharType="begin"/>
        </w:r>
        <w:r>
          <w:instrText xml:space="preserve"> PAGEREF _Toc24846 \h </w:instrText>
        </w:r>
        <w:r>
          <w:fldChar w:fldCharType="separate"/>
        </w:r>
        <w:r>
          <w:t>37</w:t>
        </w:r>
        <w:r>
          <w:fldChar w:fldCharType="end"/>
        </w:r>
      </w:hyperlink>
    </w:p>
    <w:p>
      <w:pPr>
        <w:pStyle w:val="TOC2"/>
        <w:tabs>
          <w:tab w:val="right" w:leader="dot" w:pos="8306"/>
        </w:tabs>
      </w:pPr>
      <w:hyperlink w:anchor="_Toc24806" w:history="1">
        <w:r>
          <w:rPr>
            <w:rFonts w:ascii="仿宋" w:eastAsia="仿宋" w:hAnsi="仿宋" w:cs="仿宋" w:hint="eastAsia"/>
            <w:lang w:eastAsia="zh-CN"/>
          </w:rPr>
          <w:t>(二)、建设进度</w:t>
        </w:r>
        <w:r>
          <w:tab/>
        </w:r>
        <w:r>
          <w:fldChar w:fldCharType="begin"/>
        </w:r>
        <w:r>
          <w:instrText xml:space="preserve"> PAGEREF _Toc24806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945" w:history="1">
        <w:r>
          <w:rPr>
            <w:rFonts w:ascii="仿宋" w:eastAsia="仿宋" w:hAnsi="仿宋" w:cs="仿宋" w:hint="eastAsia"/>
            <w:lang w:eastAsia="zh-CN"/>
          </w:rPr>
          <w:t>(三)、进度安排注意事项</w:t>
        </w:r>
        <w:r>
          <w:tab/>
        </w:r>
        <w:r>
          <w:fldChar w:fldCharType="begin"/>
        </w:r>
        <w:r>
          <w:instrText xml:space="preserve"> PAGEREF _Toc20945 \h </w:instrText>
        </w:r>
        <w:r>
          <w:fldChar w:fldCharType="separate"/>
        </w:r>
        <w:r>
          <w:t>39</w:t>
        </w:r>
        <w:r>
          <w:fldChar w:fldCharType="end"/>
        </w:r>
      </w:hyperlink>
    </w:p>
    <w:p>
      <w:pPr>
        <w:pStyle w:val="TOC2"/>
        <w:tabs>
          <w:tab w:val="right" w:leader="dot" w:pos="8306"/>
        </w:tabs>
      </w:pPr>
      <w:hyperlink w:anchor="_Toc20779" w:history="1">
        <w:r>
          <w:rPr>
            <w:rFonts w:ascii="仿宋" w:eastAsia="仿宋" w:hAnsi="仿宋" w:cs="仿宋" w:hint="eastAsia"/>
            <w:lang w:eastAsia="zh-CN"/>
          </w:rPr>
          <w:t>(四)、人力资源配置</w:t>
        </w:r>
        <w:r>
          <w:tab/>
        </w:r>
        <w:r>
          <w:fldChar w:fldCharType="begin"/>
        </w:r>
        <w:r>
          <w:instrText xml:space="preserve"> PAGEREF _Toc20779 \h </w:instrText>
        </w:r>
        <w:r>
          <w:fldChar w:fldCharType="separate"/>
        </w:r>
        <w:r>
          <w:t>40</w:t>
        </w:r>
        <w:r>
          <w:fldChar w:fldCharType="end"/>
        </w:r>
      </w:hyperlink>
    </w:p>
    <w:p>
      <w:pPr>
        <w:pStyle w:val="TOC1"/>
        <w:tabs>
          <w:tab w:val="right" w:leader="dot" w:pos="8306"/>
        </w:tabs>
      </w:pPr>
      <w:hyperlink w:anchor="_Toc12927" w:history="1">
        <w:r>
          <w:rPr>
            <w:rFonts w:ascii="仿宋" w:eastAsia="仿宋" w:hAnsi="仿宋" w:cs="仿宋" w:hint="eastAsia"/>
            <w:lang w:eastAsia="zh-CN"/>
          </w:rPr>
          <w:t>十一、社会救助及公益服务项目创新与研发</w:t>
        </w:r>
        <w:r>
          <w:tab/>
        </w:r>
        <w:r>
          <w:fldChar w:fldCharType="begin"/>
        </w:r>
        <w:r>
          <w:instrText xml:space="preserve"> PAGEREF _Toc12927 \h </w:instrText>
        </w:r>
        <w:r>
          <w:fldChar w:fldCharType="separate"/>
        </w:r>
        <w:r>
          <w:t>41</w:t>
        </w:r>
        <w:r>
          <w:fldChar w:fldCharType="end"/>
        </w:r>
      </w:hyperlink>
    </w:p>
    <w:p>
      <w:pPr>
        <w:pStyle w:val="TOC2"/>
        <w:tabs>
          <w:tab w:val="right" w:leader="dot" w:pos="8306"/>
        </w:tabs>
      </w:pPr>
      <w:hyperlink w:anchor="_Toc12105" w:history="1">
        <w:r>
          <w:rPr>
            <w:rFonts w:ascii="仿宋" w:eastAsia="仿宋" w:hAnsi="仿宋" w:cs="仿宋" w:hint="eastAsia"/>
            <w:lang w:eastAsia="zh-CN"/>
          </w:rPr>
          <w:t>(一)、创新策略与方向</w:t>
        </w:r>
        <w:r>
          <w:tab/>
        </w:r>
        <w:r>
          <w:fldChar w:fldCharType="begin"/>
        </w:r>
        <w:r>
          <w:instrText xml:space="preserve"> PAGEREF _Toc12105 \h </w:instrText>
        </w:r>
        <w:r>
          <w:fldChar w:fldCharType="separate"/>
        </w:r>
        <w:r>
          <w:t>41</w:t>
        </w:r>
        <w:r>
          <w:fldChar w:fldCharType="end"/>
        </w:r>
      </w:hyperlink>
    </w:p>
    <w:p>
      <w:pPr>
        <w:pStyle w:val="TOC2"/>
        <w:tabs>
          <w:tab w:val="right" w:leader="dot" w:pos="8306"/>
        </w:tabs>
      </w:pPr>
      <w:hyperlink w:anchor="_Toc22984" w:history="1">
        <w:r>
          <w:rPr>
            <w:rFonts w:ascii="仿宋" w:eastAsia="仿宋" w:hAnsi="仿宋" w:cs="仿宋" w:hint="eastAsia"/>
            <w:lang w:eastAsia="zh-CN"/>
          </w:rPr>
          <w:t>(二)、研发规划与投入</w:t>
        </w:r>
        <w:r>
          <w:tab/>
        </w:r>
        <w:r>
          <w:fldChar w:fldCharType="begin"/>
        </w:r>
        <w:r>
          <w:instrText xml:space="preserve"> PAGEREF _Toc22984 \h </w:instrText>
        </w:r>
        <w:r>
          <w:fldChar w:fldCharType="separate"/>
        </w:r>
        <w:r>
          <w:t>42</w:t>
        </w:r>
        <w:r>
          <w:fldChar w:fldCharType="end"/>
        </w:r>
      </w:hyperlink>
    </w:p>
    <w:p>
      <w:pPr>
        <w:pStyle w:val="TOC1"/>
        <w:tabs>
          <w:tab w:val="right" w:leader="dot" w:pos="8306"/>
        </w:tabs>
      </w:pPr>
      <w:hyperlink w:anchor="_Toc11819" w:history="1">
        <w:r>
          <w:rPr>
            <w:rFonts w:ascii="仿宋" w:eastAsia="仿宋" w:hAnsi="仿宋" w:cs="仿宋" w:hint="eastAsia"/>
            <w:lang w:eastAsia="zh-CN"/>
          </w:rPr>
          <w:t>十二、社会救助及公益服务项目经营效益</w:t>
        </w:r>
        <w:r>
          <w:tab/>
        </w:r>
        <w:r>
          <w:fldChar w:fldCharType="begin"/>
        </w:r>
        <w:r>
          <w:instrText xml:space="preserve"> PAGEREF _Toc11819 \h </w:instrText>
        </w:r>
        <w:r>
          <w:fldChar w:fldCharType="separate"/>
        </w:r>
        <w:r>
          <w:t>44</w:t>
        </w:r>
        <w:r>
          <w:fldChar w:fldCharType="end"/>
        </w:r>
      </w:hyperlink>
    </w:p>
    <w:p>
      <w:pPr>
        <w:pStyle w:val="TOC2"/>
        <w:tabs>
          <w:tab w:val="right" w:leader="dot" w:pos="8306"/>
        </w:tabs>
      </w:pPr>
      <w:hyperlink w:anchor="_Toc21011" w:history="1">
        <w:r>
          <w:rPr>
            <w:rFonts w:ascii="仿宋" w:eastAsia="仿宋" w:hAnsi="仿宋" w:cs="仿宋" w:hint="eastAsia"/>
            <w:lang w:eastAsia="zh-CN"/>
          </w:rPr>
          <w:t>(一)、经济评价财务测算</w:t>
        </w:r>
        <w:r>
          <w:tab/>
        </w:r>
        <w:r>
          <w:fldChar w:fldCharType="begin"/>
        </w:r>
        <w:r>
          <w:instrText xml:space="preserve"> PAGEREF _Toc21011 \h </w:instrText>
        </w:r>
        <w:r>
          <w:fldChar w:fldCharType="separate"/>
        </w:r>
        <w:r>
          <w:t>44</w:t>
        </w:r>
        <w:r>
          <w:fldChar w:fldCharType="end"/>
        </w:r>
      </w:hyperlink>
    </w:p>
    <w:p>
      <w:pPr>
        <w:pStyle w:val="TOC2"/>
        <w:tabs>
          <w:tab w:val="right" w:leader="dot" w:pos="8306"/>
        </w:tabs>
      </w:pPr>
      <w:hyperlink w:anchor="_Toc27926" w:history="1">
        <w:r>
          <w:rPr>
            <w:rFonts w:ascii="仿宋" w:eastAsia="仿宋" w:hAnsi="仿宋" w:cs="仿宋" w:hint="eastAsia"/>
            <w:lang w:eastAsia="zh-CN"/>
          </w:rPr>
          <w:t>(二)、社会救助及公益服务项目盈利能力分析</w:t>
        </w:r>
        <w:r>
          <w:tab/>
        </w:r>
        <w:r>
          <w:fldChar w:fldCharType="begin"/>
        </w:r>
        <w:r>
          <w:instrText xml:space="preserve"> PAGEREF _Toc27926 \h </w:instrText>
        </w:r>
        <w:r>
          <w:fldChar w:fldCharType="separate"/>
        </w:r>
        <w:r>
          <w:t>46</w:t>
        </w:r>
        <w:r>
          <w:fldChar w:fldCharType="end"/>
        </w:r>
      </w:hyperlink>
    </w:p>
    <w:p>
      <w:pPr>
        <w:pStyle w:val="TOC1"/>
        <w:tabs>
          <w:tab w:val="right" w:leader="dot" w:pos="8306"/>
        </w:tabs>
      </w:pPr>
      <w:hyperlink w:anchor="_Toc2573" w:history="1">
        <w:r>
          <w:rPr>
            <w:rFonts w:ascii="仿宋" w:eastAsia="仿宋" w:hAnsi="仿宋" w:cs="仿宋" w:hint="eastAsia"/>
            <w:lang w:eastAsia="zh-CN"/>
          </w:rPr>
          <w:t>十三、社会救助及公益服务项目实施保障措施</w:t>
        </w:r>
        <w:r>
          <w:tab/>
        </w:r>
        <w:r>
          <w:fldChar w:fldCharType="begin"/>
        </w:r>
        <w:r>
          <w:instrText xml:space="preserve"> PAGEREF _Toc2573 \h </w:instrText>
        </w:r>
        <w:r>
          <w:fldChar w:fldCharType="separate"/>
        </w:r>
        <w:r>
          <w:t>46</w:t>
        </w:r>
        <w:r>
          <w:fldChar w:fldCharType="end"/>
        </w:r>
      </w:hyperlink>
    </w:p>
    <w:p>
      <w:pPr>
        <w:pStyle w:val="TOC2"/>
        <w:tabs>
          <w:tab w:val="right" w:leader="dot" w:pos="8306"/>
        </w:tabs>
      </w:pPr>
      <w:hyperlink w:anchor="_Toc8857" w:history="1">
        <w:r>
          <w:rPr>
            <w:rFonts w:ascii="仿宋" w:eastAsia="仿宋" w:hAnsi="仿宋" w:cs="仿宋" w:hint="eastAsia"/>
            <w:lang w:eastAsia="zh-CN"/>
          </w:rPr>
          <w:t>(一)、社会救助及公益服务项目实施保障机制</w:t>
        </w:r>
        <w:r>
          <w:tab/>
        </w:r>
        <w:r>
          <w:fldChar w:fldCharType="begin"/>
        </w:r>
        <w:r>
          <w:instrText xml:space="preserve"> PAGEREF _Toc8857 \h </w:instrText>
        </w:r>
        <w:r>
          <w:fldChar w:fldCharType="separate"/>
        </w:r>
        <w:r>
          <w:t>46</w:t>
        </w:r>
        <w:r>
          <w:fldChar w:fldCharType="end"/>
        </w:r>
      </w:hyperlink>
    </w:p>
    <w:p>
      <w:pPr>
        <w:pStyle w:val="TOC2"/>
        <w:tabs>
          <w:tab w:val="right" w:leader="dot" w:pos="8306"/>
        </w:tabs>
      </w:pPr>
      <w:hyperlink w:anchor="_Toc7760" w:history="1">
        <w:r>
          <w:rPr>
            <w:rFonts w:ascii="仿宋" w:eastAsia="仿宋" w:hAnsi="仿宋" w:cs="仿宋" w:hint="eastAsia"/>
            <w:lang w:eastAsia="zh-CN"/>
          </w:rPr>
          <w:t>(二)、社会救助及公益服务项目法律合规要求</w:t>
        </w:r>
        <w:r>
          <w:tab/>
        </w:r>
        <w:r>
          <w:fldChar w:fldCharType="begin"/>
        </w:r>
        <w:r>
          <w:instrText xml:space="preserve"> PAGEREF _Toc7760 \h </w:instrText>
        </w:r>
        <w:r>
          <w:fldChar w:fldCharType="separate"/>
        </w:r>
        <w:r>
          <w:t>50</w:t>
        </w:r>
        <w:r>
          <w:fldChar w:fldCharType="end"/>
        </w:r>
      </w:hyperlink>
    </w:p>
    <w:p>
      <w:pPr>
        <w:pStyle w:val="TOC2"/>
        <w:tabs>
          <w:tab w:val="right" w:leader="dot" w:pos="8306"/>
        </w:tabs>
      </w:pPr>
      <w:hyperlink w:anchor="_Toc24580" w:history="1">
        <w:r>
          <w:rPr>
            <w:rFonts w:ascii="仿宋" w:eastAsia="仿宋" w:hAnsi="仿宋" w:cs="仿宋" w:hint="eastAsia"/>
            <w:lang w:eastAsia="zh-CN"/>
          </w:rPr>
          <w:t>(三)、社会救助及公益服务项目合同管理与法律事务</w:t>
        </w:r>
        <w:r>
          <w:tab/>
        </w:r>
        <w:r>
          <w:fldChar w:fldCharType="begin"/>
        </w:r>
        <w:r>
          <w:instrText xml:space="preserve"> PAGEREF _Toc24580 \h </w:instrText>
        </w:r>
        <w:r>
          <w:fldChar w:fldCharType="separate"/>
        </w:r>
        <w:r>
          <w:t>55</w:t>
        </w:r>
        <w:r>
          <w:fldChar w:fldCharType="end"/>
        </w:r>
      </w:hyperlink>
    </w:p>
    <w:p>
      <w:pPr>
        <w:pStyle w:val="TOC2"/>
        <w:tabs>
          <w:tab w:val="right" w:leader="dot" w:pos="8306"/>
        </w:tabs>
      </w:pPr>
      <w:hyperlink w:anchor="_Toc11657" w:history="1">
        <w:r>
          <w:rPr>
            <w:rFonts w:ascii="仿宋" w:eastAsia="仿宋" w:hAnsi="仿宋" w:cs="仿宋" w:hint="eastAsia"/>
            <w:lang w:eastAsia="zh-CN"/>
          </w:rPr>
          <w:t>(四)、社会救助及公益服务项目知识产权保护策略</w:t>
        </w:r>
        <w:r>
          <w:tab/>
        </w:r>
        <w:r>
          <w:fldChar w:fldCharType="begin"/>
        </w:r>
        <w:r>
          <w:instrText xml:space="preserve"> PAGEREF _Toc11657 \h </w:instrText>
        </w:r>
        <w:r>
          <w:fldChar w:fldCharType="separate"/>
        </w:r>
        <w:r>
          <w:t>61</w:t>
        </w:r>
        <w:r>
          <w:fldChar w:fldCharType="end"/>
        </w:r>
      </w:hyperlink>
    </w:p>
    <w:p>
      <w:pPr>
        <w:pStyle w:val="TOC1"/>
        <w:tabs>
          <w:tab w:val="right" w:leader="dot" w:pos="8306"/>
        </w:tabs>
      </w:pPr>
      <w:hyperlink w:anchor="_Toc14731" w:history="1">
        <w:r>
          <w:rPr>
            <w:rFonts w:ascii="仿宋" w:eastAsia="仿宋" w:hAnsi="仿宋" w:cs="仿宋" w:hint="eastAsia"/>
            <w:lang w:eastAsia="zh-CN"/>
          </w:rPr>
          <w:t>十四、风险识别与分类</w:t>
        </w:r>
        <w:r>
          <w:tab/>
        </w:r>
        <w:r>
          <w:fldChar w:fldCharType="begin"/>
        </w:r>
        <w:r>
          <w:instrText xml:space="preserve"> PAGEREF _Toc14731 \h </w:instrText>
        </w:r>
        <w:r>
          <w:fldChar w:fldCharType="separate"/>
        </w:r>
        <w:r>
          <w:t>64</w:t>
        </w:r>
        <w:r>
          <w:fldChar w:fldCharType="end"/>
        </w:r>
      </w:hyperlink>
    </w:p>
    <w:p>
      <w:pPr>
        <w:pStyle w:val="TOC2"/>
        <w:tabs>
          <w:tab w:val="right" w:leader="dot" w:pos="8306"/>
        </w:tabs>
      </w:pPr>
      <w:hyperlink w:anchor="_Toc29319" w:history="1">
        <w:r>
          <w:rPr>
            <w:rFonts w:ascii="仿宋" w:eastAsia="仿宋" w:hAnsi="仿宋" w:cs="仿宋" w:hint="eastAsia"/>
            <w:lang w:eastAsia="zh-CN"/>
          </w:rPr>
          <w:t>(一)、风险识别</w:t>
        </w:r>
        <w:r>
          <w:tab/>
        </w:r>
        <w:r>
          <w:fldChar w:fldCharType="begin"/>
        </w:r>
        <w:r>
          <w:instrText xml:space="preserve"> PAGEREF _Toc29319 \h </w:instrText>
        </w:r>
        <w:r>
          <w:fldChar w:fldCharType="separate"/>
        </w:r>
        <w:r>
          <w:t>64</w:t>
        </w:r>
        <w:r>
          <w:fldChar w:fldCharType="end"/>
        </w:r>
      </w:hyperlink>
    </w:p>
    <w:p>
      <w:pPr>
        <w:pStyle w:val="TOC2"/>
        <w:tabs>
          <w:tab w:val="right" w:leader="dot" w:pos="8306"/>
        </w:tabs>
      </w:pPr>
      <w:hyperlink w:anchor="_Toc16506" w:history="1">
        <w:r>
          <w:rPr>
            <w:rFonts w:ascii="仿宋" w:eastAsia="仿宋" w:hAnsi="仿宋" w:cs="仿宋" w:hint="eastAsia"/>
            <w:lang w:eastAsia="zh-CN"/>
          </w:rPr>
          <w:t>(二)、风险分类</w:t>
        </w:r>
        <w:r>
          <w:tab/>
        </w:r>
        <w:r>
          <w:fldChar w:fldCharType="begin"/>
        </w:r>
        <w:r>
          <w:instrText xml:space="preserve"> PAGEREF _Toc16506 \h </w:instrText>
        </w:r>
        <w:r>
          <w:fldChar w:fldCharType="separate"/>
        </w:r>
        <w:r>
          <w:t>65</w:t>
        </w:r>
        <w:r>
          <w:fldChar w:fldCharType="end"/>
        </w:r>
      </w:hyperlink>
    </w:p>
    <w:p>
      <w:pPr>
        <w:pStyle w:val="TOC1"/>
        <w:tabs>
          <w:tab w:val="right" w:leader="dot" w:pos="8306"/>
        </w:tabs>
      </w:pPr>
      <w:hyperlink w:anchor="_Toc31773" w:history="1">
        <w:r>
          <w:rPr>
            <w:rFonts w:ascii="仿宋" w:eastAsia="仿宋" w:hAnsi="仿宋" w:cs="仿宋" w:hint="eastAsia"/>
            <w:lang w:eastAsia="zh-CN"/>
          </w:rPr>
          <w:t>十五、营销与推广策略</w:t>
        </w:r>
        <w:r>
          <w:tab/>
        </w:r>
        <w:r>
          <w:fldChar w:fldCharType="begin"/>
        </w:r>
        <w:r>
          <w:instrText xml:space="preserve"> PAGEREF _Toc31773 \h </w:instrText>
        </w:r>
        <w:r>
          <w:fldChar w:fldCharType="separate"/>
        </w:r>
        <w:r>
          <w:t>67</w:t>
        </w:r>
        <w:r>
          <w:fldChar w:fldCharType="end"/>
        </w:r>
      </w:hyperlink>
    </w:p>
    <w:p>
      <w:pPr>
        <w:pStyle w:val="TOC2"/>
        <w:tabs>
          <w:tab w:val="right" w:leader="dot" w:pos="8306"/>
        </w:tabs>
      </w:pPr>
      <w:hyperlink w:anchor="_Toc26671" w:history="1">
        <w:r>
          <w:rPr>
            <w:rFonts w:ascii="仿宋" w:eastAsia="仿宋" w:hAnsi="仿宋" w:cs="仿宋" w:hint="eastAsia"/>
            <w:lang w:eastAsia="zh-CN"/>
          </w:rPr>
          <w:t>(一)、产品/服务定位与特点</w:t>
        </w:r>
        <w:r>
          <w:tab/>
        </w:r>
        <w:r>
          <w:fldChar w:fldCharType="begin"/>
        </w:r>
        <w:r>
          <w:instrText xml:space="preserve"> PAGEREF _Toc26671 \h </w:instrText>
        </w:r>
        <w:r>
          <w:fldChar w:fldCharType="separate"/>
        </w:r>
        <w:r>
          <w:t>67</w:t>
        </w:r>
        <w:r>
          <w:fldChar w:fldCharType="end"/>
        </w:r>
      </w:hyperlink>
    </w:p>
    <w:p>
      <w:pPr>
        <w:pStyle w:val="TOC2"/>
        <w:tabs>
          <w:tab w:val="right" w:leader="dot" w:pos="8306"/>
        </w:tabs>
      </w:pPr>
      <w:hyperlink w:anchor="_Toc22718" w:history="1">
        <w:r>
          <w:rPr>
            <w:rFonts w:ascii="仿宋" w:eastAsia="仿宋" w:hAnsi="仿宋" w:cs="仿宋" w:hint="eastAsia"/>
            <w:lang w:eastAsia="zh-CN"/>
          </w:rPr>
          <w:t>(二)、市场定位与竞争分析</w:t>
        </w:r>
        <w:r>
          <w:tab/>
        </w:r>
        <w:r>
          <w:fldChar w:fldCharType="begin"/>
        </w:r>
        <w:r>
          <w:instrText xml:space="preserve"> PAGEREF _Toc22718 \h </w:instrText>
        </w:r>
        <w:r>
          <w:fldChar w:fldCharType="separate"/>
        </w:r>
        <w:r>
          <w:t>69</w:t>
        </w:r>
        <w:r>
          <w:fldChar w:fldCharType="end"/>
        </w:r>
      </w:hyperlink>
    </w:p>
    <w:p>
      <w:pPr>
        <w:pStyle w:val="TOC2"/>
        <w:tabs>
          <w:tab w:val="right" w:leader="dot" w:pos="8306"/>
        </w:tabs>
      </w:pPr>
      <w:hyperlink w:anchor="_Toc29614" w:history="1">
        <w:r>
          <w:rPr>
            <w:rFonts w:ascii="仿宋" w:eastAsia="仿宋" w:hAnsi="仿宋" w:cs="仿宋" w:hint="eastAsia"/>
            <w:lang w:eastAsia="zh-CN"/>
          </w:rPr>
          <w:t>(三)、营销渠道与策略</w:t>
        </w:r>
        <w:r>
          <w:tab/>
        </w:r>
        <w:r>
          <w:fldChar w:fldCharType="begin"/>
        </w:r>
        <w:r>
          <w:instrText xml:space="preserve"> PAGEREF _Toc29614 \h </w:instrText>
        </w:r>
        <w:r>
          <w:fldChar w:fldCharType="separate"/>
        </w:r>
        <w:r>
          <w:t>70</w:t>
        </w:r>
        <w:r>
          <w:fldChar w:fldCharType="end"/>
        </w:r>
      </w:hyperlink>
    </w:p>
    <w:p>
      <w:pPr>
        <w:pStyle w:val="TOC2"/>
        <w:tabs>
          <w:tab w:val="right" w:leader="dot" w:pos="8306"/>
        </w:tabs>
      </w:pPr>
      <w:hyperlink w:anchor="_Toc31798" w:history="1">
        <w:r>
          <w:rPr>
            <w:rFonts w:ascii="仿宋" w:eastAsia="仿宋" w:hAnsi="仿宋" w:cs="仿宋" w:hint="eastAsia"/>
            <w:lang w:eastAsia="zh-CN"/>
          </w:rPr>
          <w:t>(四)、推广与宣传活动</w:t>
        </w:r>
        <w:r>
          <w:tab/>
        </w:r>
        <w:r>
          <w:fldChar w:fldCharType="begin"/>
        </w:r>
        <w:r>
          <w:instrText xml:space="preserve"> PAGEREF _Toc31798 \h </w:instrText>
        </w:r>
        <w:r>
          <w:fldChar w:fldCharType="separate"/>
        </w:r>
        <w:r>
          <w:t>71</w:t>
        </w:r>
        <w:r>
          <w:fldChar w:fldCharType="end"/>
        </w:r>
      </w:hyperlink>
    </w:p>
    <w:p>
      <w:pPr>
        <w:pStyle w:val="TOC1"/>
        <w:tabs>
          <w:tab w:val="right" w:leader="dot" w:pos="8306"/>
        </w:tabs>
      </w:pPr>
      <w:hyperlink w:anchor="_Toc14604" w:history="1">
        <w:r>
          <w:rPr>
            <w:rFonts w:ascii="仿宋" w:eastAsia="仿宋" w:hAnsi="仿宋" w:cs="仿宋" w:hint="eastAsia"/>
            <w:lang w:eastAsia="zh-CN"/>
          </w:rPr>
          <w:t>十六、质量管理体系</w:t>
        </w:r>
        <w:r>
          <w:tab/>
        </w:r>
        <w:r>
          <w:fldChar w:fldCharType="begin"/>
        </w:r>
        <w:r>
          <w:instrText xml:space="preserve"> PAGEREF _Toc14604 \h </w:instrText>
        </w:r>
        <w:r>
          <w:fldChar w:fldCharType="separate"/>
        </w:r>
        <w:r>
          <w:t>76</w:t>
        </w:r>
        <w:r>
          <w:fldChar w:fldCharType="end"/>
        </w:r>
      </w:hyperlink>
    </w:p>
    <w:p>
      <w:pPr>
        <w:pStyle w:val="TOC2"/>
        <w:tabs>
          <w:tab w:val="right" w:leader="dot" w:pos="8306"/>
        </w:tabs>
      </w:pPr>
      <w:hyperlink w:anchor="_Toc6126" w:history="1">
        <w:r>
          <w:rPr>
            <w:rFonts w:ascii="仿宋" w:eastAsia="仿宋" w:hAnsi="仿宋" w:cs="仿宋" w:hint="eastAsia"/>
            <w:lang w:eastAsia="zh-CN"/>
          </w:rPr>
          <w:t>(一)、质量目标与方针</w:t>
        </w:r>
        <w:r>
          <w:tab/>
        </w:r>
        <w:r>
          <w:fldChar w:fldCharType="begin"/>
        </w:r>
        <w:r>
          <w:instrText xml:space="preserve"> PAGEREF _Toc6126 \h </w:instrText>
        </w:r>
        <w:r>
          <w:fldChar w:fldCharType="separate"/>
        </w:r>
        <w:r>
          <w:t>76</w:t>
        </w:r>
        <w:r>
          <w:fldChar w:fldCharType="end"/>
        </w:r>
      </w:hyperlink>
    </w:p>
    <w:p>
      <w:pPr>
        <w:pStyle w:val="TOC2"/>
        <w:tabs>
          <w:tab w:val="right" w:leader="dot" w:pos="8306"/>
        </w:tabs>
      </w:pPr>
      <w:hyperlink w:anchor="_Toc12554" w:history="1">
        <w:r>
          <w:rPr>
            <w:rFonts w:ascii="仿宋" w:eastAsia="仿宋" w:hAnsi="仿宋" w:cs="仿宋" w:hint="eastAsia"/>
            <w:lang w:eastAsia="zh-CN"/>
          </w:rPr>
          <w:t>(二)、质量管理责任</w:t>
        </w:r>
        <w:r>
          <w:tab/>
        </w:r>
        <w:r>
          <w:fldChar w:fldCharType="begin"/>
        </w:r>
        <w:r>
          <w:instrText xml:space="preserve"> PAGEREF _Toc12554 \h </w:instrText>
        </w:r>
        <w:r>
          <w:fldChar w:fldCharType="separate"/>
        </w:r>
        <w:r>
          <w:t>78</w:t>
        </w:r>
        <w:r>
          <w:fldChar w:fldCharType="end"/>
        </w:r>
      </w:hyperlink>
    </w:p>
    <w:p>
      <w:pPr>
        <w:pStyle w:val="TOC2"/>
        <w:tabs>
          <w:tab w:val="right" w:leader="dot" w:pos="8306"/>
        </w:tabs>
      </w:pPr>
      <w:hyperlink w:anchor="_Toc8865" w:history="1">
        <w:r>
          <w:rPr>
            <w:rFonts w:ascii="仿宋" w:eastAsia="仿宋" w:hAnsi="仿宋" w:cs="仿宋" w:hint="eastAsia"/>
            <w:lang w:eastAsia="zh-CN"/>
          </w:rPr>
          <w:t>(三)、质量管理体系文件</w:t>
        </w:r>
        <w:r>
          <w:tab/>
        </w:r>
        <w:r>
          <w:fldChar w:fldCharType="begin"/>
        </w:r>
        <w:r>
          <w:instrText xml:space="preserve"> PAGEREF _Toc8865 \h </w:instrText>
        </w:r>
        <w:r>
          <w:fldChar w:fldCharType="separate"/>
        </w:r>
        <w:r>
          <w:t>79</w:t>
        </w:r>
        <w:r>
          <w:fldChar w:fldCharType="end"/>
        </w:r>
      </w:hyperlink>
    </w:p>
    <w:p>
      <w:pPr>
        <w:pStyle w:val="TOC2"/>
        <w:tabs>
          <w:tab w:val="right" w:leader="dot" w:pos="8306"/>
        </w:tabs>
      </w:pPr>
      <w:hyperlink w:anchor="_Toc15498" w:history="1">
        <w:r>
          <w:rPr>
            <w:rFonts w:ascii="仿宋" w:eastAsia="仿宋" w:hAnsi="仿宋" w:cs="仿宋" w:hint="eastAsia"/>
            <w:lang w:eastAsia="zh-CN"/>
          </w:rPr>
          <w:t>(四)、质量培训与教育</w:t>
        </w:r>
        <w:r>
          <w:tab/>
        </w:r>
        <w:r>
          <w:fldChar w:fldCharType="begin"/>
        </w:r>
        <w:r>
          <w:instrText xml:space="preserve"> PAGEREF _Toc15498 \h </w:instrText>
        </w:r>
        <w:r>
          <w:fldChar w:fldCharType="separate"/>
        </w:r>
        <w:r>
          <w:t>81</w:t>
        </w:r>
        <w:r>
          <w:fldChar w:fldCharType="end"/>
        </w:r>
      </w:hyperlink>
    </w:p>
    <w:p>
      <w:pPr>
        <w:pStyle w:val="TOC2"/>
        <w:tabs>
          <w:tab w:val="right" w:leader="dot" w:pos="8306"/>
        </w:tabs>
      </w:pPr>
      <w:hyperlink w:anchor="_Toc29295" w:history="1">
        <w:r>
          <w:rPr>
            <w:rFonts w:ascii="仿宋" w:eastAsia="仿宋" w:hAnsi="仿宋" w:cs="仿宋" w:hint="eastAsia"/>
            <w:lang w:eastAsia="zh-CN"/>
          </w:rPr>
          <w:t>(五)、质量审核与评价</w:t>
        </w:r>
        <w:r>
          <w:tab/>
        </w:r>
        <w:r>
          <w:fldChar w:fldCharType="begin"/>
        </w:r>
        <w:r>
          <w:instrText xml:space="preserve"> PAGEREF _Toc29295 \h </w:instrText>
        </w:r>
        <w:r>
          <w:fldChar w:fldCharType="separate"/>
        </w:r>
        <w:r>
          <w:t>82</w:t>
        </w:r>
        <w:r>
          <w:fldChar w:fldCharType="end"/>
        </w:r>
      </w:hyperlink>
    </w:p>
    <w:p>
      <w:pPr>
        <w:pStyle w:val="TOC2"/>
        <w:tabs>
          <w:tab w:val="right" w:leader="dot" w:pos="8306"/>
        </w:tabs>
      </w:pPr>
      <w:hyperlink w:anchor="_Toc5843" w:history="1">
        <w:r>
          <w:rPr>
            <w:rFonts w:ascii="仿宋" w:eastAsia="仿宋" w:hAnsi="仿宋" w:cs="仿宋" w:hint="eastAsia"/>
            <w:lang w:eastAsia="zh-CN"/>
          </w:rPr>
          <w:t>(六)、不符合与纠正措施</w:t>
        </w:r>
        <w:r>
          <w:tab/>
        </w:r>
        <w:r>
          <w:fldChar w:fldCharType="begin"/>
        </w:r>
        <w:r>
          <w:instrText xml:space="preserve"> PAGEREF _Toc5843 \h </w:instrText>
        </w:r>
        <w:r>
          <w:fldChar w:fldCharType="separate"/>
        </w:r>
        <w:r>
          <w:t>84</w:t>
        </w:r>
        <w:r>
          <w:fldChar w:fldCharType="end"/>
        </w:r>
      </w:hyperlink>
    </w:p>
    <w:p>
      <w:pPr>
        <w:pStyle w:val="TOC1"/>
        <w:tabs>
          <w:tab w:val="right" w:leader="dot" w:pos="8306"/>
        </w:tabs>
      </w:pPr>
      <w:hyperlink w:anchor="_Toc9377" w:history="1">
        <w:r>
          <w:rPr>
            <w:rFonts w:ascii="仿宋" w:eastAsia="仿宋" w:hAnsi="仿宋" w:cs="仿宋" w:hint="eastAsia"/>
            <w:lang w:eastAsia="zh-CN"/>
          </w:rPr>
          <w:t>十七、社会救助及公益服务项目实施时间节点</w:t>
        </w:r>
        <w:r>
          <w:tab/>
        </w:r>
        <w:r>
          <w:fldChar w:fldCharType="begin"/>
        </w:r>
        <w:r>
          <w:instrText xml:space="preserve"> PAGEREF _Toc9377 \h </w:instrText>
        </w:r>
        <w:r>
          <w:fldChar w:fldCharType="separate"/>
        </w:r>
        <w:r>
          <w:t>85</w:t>
        </w:r>
        <w:r>
          <w:fldChar w:fldCharType="end"/>
        </w:r>
      </w:hyperlink>
    </w:p>
    <w:p>
      <w:pPr>
        <w:pStyle w:val="TOC2"/>
        <w:tabs>
          <w:tab w:val="right" w:leader="dot" w:pos="8306"/>
        </w:tabs>
      </w:pPr>
      <w:hyperlink w:anchor="_Toc25269" w:history="1">
        <w:r>
          <w:rPr>
            <w:rFonts w:ascii="仿宋" w:eastAsia="仿宋" w:hAnsi="仿宋" w:cs="仿宋" w:hint="eastAsia"/>
            <w:lang w:eastAsia="zh-CN"/>
          </w:rPr>
          <w:t>(一)、社会救助及公益服务项目启动阶段时间节点</w:t>
        </w:r>
        <w:r>
          <w:tab/>
        </w:r>
        <w:r>
          <w:fldChar w:fldCharType="begin"/>
        </w:r>
        <w:r>
          <w:instrText xml:space="preserve"> PAGEREF _Toc25269 \h </w:instrText>
        </w:r>
        <w:r>
          <w:fldChar w:fldCharType="separate"/>
        </w:r>
        <w:r>
          <w:t>85</w:t>
        </w:r>
        <w:r>
          <w:fldChar w:fldCharType="end"/>
        </w:r>
      </w:hyperlink>
    </w:p>
    <w:p>
      <w:pPr>
        <w:pStyle w:val="TOC2"/>
        <w:tabs>
          <w:tab w:val="right" w:leader="dot" w:pos="8306"/>
        </w:tabs>
      </w:pPr>
      <w:hyperlink w:anchor="_Toc10416" w:history="1">
        <w:r>
          <w:rPr>
            <w:rFonts w:ascii="仿宋" w:eastAsia="仿宋" w:hAnsi="仿宋" w:cs="仿宋" w:hint="eastAsia"/>
            <w:lang w:eastAsia="zh-CN"/>
          </w:rPr>
          <w:t>(二)、社会救助及公益服务项目执行阶段时间节点</w:t>
        </w:r>
        <w:r>
          <w:tab/>
        </w:r>
        <w:r>
          <w:fldChar w:fldCharType="begin"/>
        </w:r>
        <w:r>
          <w:instrText xml:space="preserve"> PAGEREF _Toc10416 \h </w:instrText>
        </w:r>
        <w:r>
          <w:fldChar w:fldCharType="separate"/>
        </w:r>
        <w:r>
          <w:t>86</w:t>
        </w:r>
        <w:r>
          <w:fldChar w:fldCharType="end"/>
        </w:r>
      </w:hyperlink>
    </w:p>
    <w:p>
      <w:pPr>
        <w:pStyle w:val="TOC2"/>
        <w:tabs>
          <w:tab w:val="right" w:leader="dot" w:pos="8306"/>
        </w:tabs>
      </w:pPr>
      <w:hyperlink w:anchor="_Toc29196" w:history="1">
        <w:r>
          <w:rPr>
            <w:rFonts w:ascii="仿宋" w:eastAsia="仿宋" w:hAnsi="仿宋" w:cs="仿宋" w:hint="eastAsia"/>
            <w:lang w:eastAsia="zh-CN"/>
          </w:rPr>
          <w:t>(三)、社会救助及公益服务项目完成阶段时间节点</w:t>
        </w:r>
        <w:r>
          <w:tab/>
        </w:r>
        <w:r>
          <w:fldChar w:fldCharType="begin"/>
        </w:r>
        <w:r>
          <w:instrText xml:space="preserve"> PAGEREF _Toc29196 \h </w:instrText>
        </w:r>
        <w:r>
          <w:fldChar w:fldCharType="separate"/>
        </w:r>
        <w:r>
          <w:t>87</w:t>
        </w:r>
        <w:r>
          <w:fldChar w:fldCharType="end"/>
        </w:r>
      </w:hyperlink>
    </w:p>
    <w:p>
      <w:pPr>
        <w:pStyle w:val="TOC1"/>
        <w:tabs>
          <w:tab w:val="right" w:leader="dot" w:pos="8306"/>
        </w:tabs>
      </w:pPr>
      <w:hyperlink w:anchor="_Toc12351" w:history="1">
        <w:r>
          <w:rPr>
            <w:rFonts w:ascii="仿宋" w:eastAsia="仿宋" w:hAnsi="仿宋" w:cs="仿宋" w:hint="eastAsia"/>
            <w:lang w:eastAsia="zh-CN"/>
          </w:rPr>
          <w:t>十八、利益相关者分析与沟通计划</w:t>
        </w:r>
        <w:r>
          <w:tab/>
        </w:r>
        <w:r>
          <w:fldChar w:fldCharType="begin"/>
        </w:r>
        <w:r>
          <w:instrText xml:space="preserve"> PAGEREF _Toc12351 \h </w:instrText>
        </w:r>
        <w:r>
          <w:fldChar w:fldCharType="separate"/>
        </w:r>
        <w:r>
          <w:t>88</w:t>
        </w:r>
        <w:r>
          <w:fldChar w:fldCharType="end"/>
        </w:r>
      </w:hyperlink>
    </w:p>
    <w:p>
      <w:pPr>
        <w:pStyle w:val="TOC2"/>
        <w:tabs>
          <w:tab w:val="right" w:leader="dot" w:pos="8306"/>
        </w:tabs>
      </w:pPr>
      <w:hyperlink w:anchor="_Toc8766" w:history="1">
        <w:r>
          <w:rPr>
            <w:rFonts w:ascii="仿宋" w:eastAsia="仿宋" w:hAnsi="仿宋" w:cs="仿宋" w:hint="eastAsia"/>
            <w:lang w:eastAsia="zh-CN"/>
          </w:rPr>
          <w:t>(一)、利益相关者分析</w:t>
        </w:r>
        <w:r>
          <w:tab/>
        </w:r>
        <w:r>
          <w:fldChar w:fldCharType="begin"/>
        </w:r>
        <w:r>
          <w:instrText xml:space="preserve"> PAGEREF _Toc8766 \h </w:instrText>
        </w:r>
        <w:r>
          <w:fldChar w:fldCharType="separate"/>
        </w:r>
        <w:r>
          <w:t>88</w:t>
        </w:r>
        <w:r>
          <w:fldChar w:fldCharType="end"/>
        </w:r>
      </w:hyperlink>
    </w:p>
    <w:p>
      <w:pPr>
        <w:pStyle w:val="TOC2"/>
        <w:tabs>
          <w:tab w:val="right" w:leader="dot" w:pos="8306"/>
        </w:tabs>
      </w:pPr>
      <w:hyperlink w:anchor="_Toc5163" w:history="1">
        <w:r>
          <w:rPr>
            <w:rFonts w:ascii="仿宋" w:eastAsia="仿宋" w:hAnsi="仿宋" w:cs="仿宋" w:hint="eastAsia"/>
            <w:lang w:eastAsia="zh-CN"/>
          </w:rPr>
          <w:t>(二)、沟通计划</w:t>
        </w:r>
        <w:r>
          <w:tab/>
        </w:r>
        <w:r>
          <w:fldChar w:fldCharType="begin"/>
        </w:r>
        <w:r>
          <w:instrText xml:space="preserve"> PAGEREF _Toc5163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2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069"/>
      <w:r>
        <w:rPr>
          <w:rFonts w:ascii="仿宋" w:eastAsia="仿宋" w:hAnsi="仿宋" w:cs="仿宋" w:hint="eastAsia"/>
          <w:sz w:val="28"/>
          <w:lang w:eastAsia="zh-CN"/>
        </w:rPr>
        <w:t>一、社会救助及公益服务项目选址可行性分析</w:t>
      </w:r>
      <w:bookmarkEnd w:id="2"/>
    </w:p>
    <w:p>
      <w:pPr>
        <w:pStyle w:val="Heading2"/>
        <w:rPr>
          <w:rFonts w:ascii="仿宋" w:eastAsia="仿宋" w:hAnsi="仿宋" w:cs="仿宋" w:hint="eastAsia"/>
          <w:lang w:eastAsia="zh-CN"/>
        </w:rPr>
      </w:pPr>
      <w:bookmarkStart w:id="3" w:name="_Toc19058"/>
      <w:r>
        <w:rPr>
          <w:rFonts w:ascii="仿宋" w:eastAsia="仿宋" w:hAnsi="仿宋" w:cs="仿宋" w:hint="eastAsia"/>
          <w:lang w:eastAsia="zh-CN"/>
        </w:rPr>
        <w:t>(一)、社会救助及公益服务项目选址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该社会救助及公益服务项目选址位于XX省XX市XX区XXX街道</w:t>
      </w:r>
    </w:p>
    <w:p>
      <w:pPr>
        <w:pStyle w:val="Heading2"/>
        <w:ind w:firstLine="560" w:firstLineChars="200"/>
        <w:rPr>
          <w:rFonts w:ascii="仿宋" w:eastAsia="仿宋" w:hAnsi="仿宋" w:cs="仿宋" w:hint="eastAsia"/>
          <w:sz w:val="28"/>
          <w:lang w:eastAsia="zh-CN"/>
        </w:rPr>
      </w:pPr>
      <w:bookmarkStart w:id="4" w:name="_Toc686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社会救助及公益服务项目的征地面积将根据社会救助及公益服务项目的实际规模和需求进行精确规划。具体面积XXX平方米，旨在确保社会救助及公益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净用地面积是在征地面积基础上去除不可利用面积后的实际可开发用地。具体面积XXX平方米，考虑到环保、交通、安全等多方面因素，以确保社会救助及公益服务项目在整体利用效率上达到最优。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社会救助及公益服务项目计划建设的建筑总规模具体面积XXX平方米。这一规模的确定综合考虑了社会救助及公益服务项目的性质、规模，以及城市规划的相关要求，确保建筑布局与周边环境协调一致。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绿地率是社会救助及公益服务项目用地中被规划为绿地的比例。具体面积XXX平方米，旨在通过合理规划绿地，改善社会救助及公益服务项目周边环境，提升居民生活质量，并符合城市整体绿化规划。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容积率是用地上可以建设的建筑总体积与用地面积之比。具体面积XXX，通过合理的容积率规划，确保社会救助及公益服务项目建筑规模与周边环境和谐共生。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社会救助及公益服务项目选址与当地城市规划相一致，具体面积XXX平方米。通过与城市规划部门深入沟通，确保社会救助及公益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社会救助及公益服务项目选址符合当地产业政策，具体面积XXX平方米。这包括社会救助及公益服务项目对当地经济的促进作用，以及对相关产业的带动效应，确保社会救助及公益服务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用地总体要求必须符合环保和可持续发展的原则，具体面积XXX平方米。通过采用绿色建筑设计、节能减排等措施，确保社会救助及公益服务项目在建设和运营过程中对环境的影响最小化，达到可持续发展的要求。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确保社会救助及公益服务项目选址具备必要的公共设施配套，具体面积XXX平方米。这包括交通便利性、教育、医疗等基础设施，以提高居民生活品质，使得社会救助及公益服务项目选址更具吸引力。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考虑用地总体要求对当地社会稳定性的影响，具体面积XXX平方米。通过深入了解当地社区反馈，确保社会救助及公益服务项目的选址和建设过程对当地社会和谐稳定产生积极作用。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社会救助及公益服务项目选址不仅符合法规和规划，还在实际操作中具有可行性。这一全面规划将为社会救助及公益服务项目的成功实施提供坚实的基础，确保社会救助及公益服务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726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救助及公益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社会救助及公益服务项目的设备规划和空间设计中，我们将采取灵活设备布局的措施。设备布局将根据实际需求进行灵活设计，避免不必要的浪费。通过合理规划设备摆放位置，我们将提高设备的利用率，减少设备间距，以确保社会救助及公益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社会救助及公益服务项目内部引入共享设施的概念，例如共享会议室、办公区等。通过这种方式，我们可以减少对资源的重复建设，提高资源共享效率，从而减小社会救助及公益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294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社会救助及公益服务项目的总图布置中，我们将不同功能区域进行明确的规划，以最大程度满足社会救助及公益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91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社会救助及公益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社会救助及公益服务项目对环境的影响是综合评价的重要因素之一。我们将详细考虑选址周边的自然环境、生态保护区、水源地等情况，确保社会救助及公益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对选址的评价还需充分考虑当地政府的产业政策和法规。我们将详细了解社会救助及公益服务项目所在地的相关政策，确保社会救助及公益服务项目的规划和运营与当地法规相符，降低不必要的法律风险。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考虑到社会稳定性对企业运营的重要性，我们将评估选址地区的社会安全情况、劳工关系、社区反馈等方面，以确保社会救助及公益服务项目的建设和运营不会受到社会稳定性的负面影响。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最后，我们将综合考虑用地成本，包括土地购置费用、土地开发成本等。通过对用地成本的详细评估，我们能够做出更为精确的经济效益分析，为社会救助及公益服务项目的投资决策提供有力支持。</w:t>
      </w:r>
    </w:p>
    <w:p>
      <w:pPr>
        <w:pStyle w:val="Heading1"/>
        <w:ind w:firstLine="560" w:firstLineChars="200"/>
        <w:rPr>
          <w:rFonts w:ascii="仿宋" w:eastAsia="仿宋" w:hAnsi="仿宋" w:cs="仿宋" w:hint="eastAsia"/>
          <w:sz w:val="28"/>
          <w:lang w:eastAsia="zh-CN"/>
        </w:rPr>
      </w:pPr>
      <w:bookmarkStart w:id="8" w:name="_Toc19516"/>
      <w:r>
        <w:rPr>
          <w:rFonts w:ascii="仿宋" w:eastAsia="仿宋" w:hAnsi="仿宋" w:cs="仿宋" w:hint="eastAsia"/>
          <w:sz w:val="28"/>
          <w:lang w:eastAsia="zh-CN"/>
        </w:rPr>
        <w:t>二、社会救助及公益服务项目概论</w:t>
      </w:r>
      <w:bookmarkEnd w:id="8"/>
    </w:p>
    <w:p>
      <w:pPr>
        <w:pStyle w:val="Heading2"/>
        <w:rPr>
          <w:rFonts w:ascii="仿宋" w:eastAsia="仿宋" w:hAnsi="仿宋" w:cs="仿宋" w:hint="eastAsia"/>
          <w:lang w:eastAsia="zh-CN"/>
        </w:rPr>
      </w:pPr>
      <w:bookmarkStart w:id="9" w:name="_Toc26515"/>
      <w:r>
        <w:rPr>
          <w:rFonts w:ascii="仿宋" w:eastAsia="仿宋" w:hAnsi="仿宋" w:cs="仿宋" w:hint="eastAsia"/>
          <w:lang w:eastAsia="zh-CN"/>
        </w:rPr>
        <w:t>(一)、社会救助及公益服务项目概况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救助及公益服务项目的起源追溯至对市场的深入洞察。市场的不断演变与变革为社会救助及公益服务项目提供了难得的机遇。当前市场存在的需求缺口和变革的大环境共同构成了社会救助及公益服务项目的背景。这个社会救助及公益服务项目旨在充分利用市场机遇，填补行业中尚未满足的需求，为客户提供全新的解决方案。市场的变革和需求的增长使得这个社会救助及公益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社会救助及公益服务项目名称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救助及公益服务项目正式命名为社会救助及公益服务。这个名称不仅仅是一个标识，更代表了社会救助及公益服务项目的核心理念和愿景。它蕴含着社会救助及公益服务项目所要解决问题的关键字，具有强烈的表达和辨识度，为社会救助及公益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社会救助及公益服务项目目标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救助及公益服务项目的核心目标是提供一种全新、高效的解决方案，满足客户日益增长的需求。社会救助及公益服务项目追求的不仅仅是满足市场需求，更是在市场中获得卓越的竞争优势。通过不断提升产品或服务的质量和创新水平，社会救助及公益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社会救助及公益服务项目范围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救助及公益服务项目全面涵盖了产品研发、制造、市场推广和售后服务，确保从产品设计到最终用户体验的全方位关注。这一全面的社会救助及公益服务项目范围是为了确保社会救助及公益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社会救助及公益服务项目时间表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救助及公益服务项目计划在未来18个月内完成，包括研发、测试、市场试点和正式推出等不同阶段。这个时间表的合理设计是为了确保社会救助及公益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社会救助及公益服务项目预算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救助及公益服务项目总预算估算为XX百万美元，主要分配在研发、市场推广、人员培训和运营等方面。这一充足的预算为社会救助及公益服务项目提供了充足的资源，确保社会救助及公益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社会救助及公益服务项目风险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社会救助及公益服务项目可能面临的风险包括市场接受度低、技术难题、竞争激烈等。社会救助及公益服务项目团队已经制定了相应的风险应对计划，通过前瞻性的风险管理，确保社会救助及公益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社会救助及公益服务项目团队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社会救助及公益服务项目汇聚了一支经验丰富、多领域专业素养的核心团队，确保社会救助及公益服务项目在各个方面都能拥有高水平的执行力。团队的协同作战是社会救助及公益服务项目成功的关键因素之一。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社会救助及公益服务项目背景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社会救助及公益服务项目的背景根植于市场对更高效、创新产品的渴望，同时也受到科技发展对行业格局的深刻改变的影响。这为社会救助及公益服务项目提供了广阔的发展空间和市场需求。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社会救助及公益服务项目现状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截至目前，社会救助及公益服务项目已完成市场调研和技术验证，取得了初步的成功。这为社会救助及公益服务项目在未来的发展奠定了坚实的基础，为更远大的目标打下了坚实的基石。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6954"/>
      <w:r>
        <w:rPr>
          <w:rFonts w:ascii="仿宋" w:eastAsia="仿宋" w:hAnsi="仿宋" w:cs="仿宋" w:hint="eastAsia"/>
          <w:sz w:val="28"/>
          <w:lang w:eastAsia="zh-CN"/>
        </w:rPr>
        <w:t>(二)、社会救助及公益服务项目目标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社会救助及公益服务项目首要业务目标是在市场中占据有利地位，实现产品/服务的成功推广和销售。通过不断提升产品质量、创新性，社会救助及公益服务项目追求成为行业中的领导者，赢得更多客户的青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在科技迅速发展的时代，社会救助及公益服务项目着眼于技术创新。通过持续的研发和技术升级，社会救助及公益服务项目旨在推出更具创新性的产品或服务，以满足市场对新鲜、先进解决方案的需求。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社会救助及公益服务项目设定了客户满意度目标。通过提供卓越的产品质量和优质的客户服务，社会救助及公益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社会救助及公益服务项目注重社会责任和可持续发展。通过实施环保、社会责任社会救助及公益服务项目，社会救助及公益服务项目致力于在经济发展的同时保护环境，促进社会公平，实现可持续经营。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社会救助及公益服务项目的团队是实现目标的核心驱动力。因此，社会救助及公益服务项目设定了团队发展目标，包括提升团队成员的专业技能、培养领导力，以及搭建协同高效的团队工作氛围。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5105"/>
      <w:r>
        <w:rPr>
          <w:rFonts w:ascii="仿宋" w:eastAsia="仿宋" w:hAnsi="仿宋" w:cs="仿宋" w:hint="eastAsia"/>
          <w:sz w:val="28"/>
          <w:lang w:eastAsia="zh-CN"/>
        </w:rPr>
        <w:t>(三)、社会救助及公益服务项目提出的理由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社会救助及公益服务项目提出的理由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救助及公益服务项目的提出源于对市场机遇的深刻洞察。当前市场中存在的需求缺口和行业发展趋势表明，有巨大的商业机会等待被开发。通过准确捕捉市场机遇，社会救助及公益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救助及公益服务项目的理念基于对技术创新的信仰。通过持续的研发和技术投入，社会救助及公益服务项目有望推出更具创新性的产品或服务。在科技飞速发展的当下，社会救助及公益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救助及公益服务项目的提出是为了增强企业的行业竞争力。通过提升产品或服务的质量和独特性，社会救助及公益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救助及公益服务项目响应了消费者需求的变化。随着社会和科技的不断发展，消费者对产品和服务的需求也在发生变化。通过深入了解并及时回应消费者的新需求，社会救助及公益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救助及公益服务项目的提出是企业战略发展规划的一部分。在面对日益激烈的市场竞争和不断变化的商业环境中，社会救助及公益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救助及公益服务项目的提出不仅仅是基于商业考量，还注重社会责任。通过推出环保、社会责任等方面的社会救助及公益服务项目，社会救助及公益服务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社会救助及公益服务项目的提出反映了对利益相关者期望的关注。包括客户、员工、投资者等利益相关者在企业发展中都有着各自的期望，社会救助及公益服务项目力求在满足这些期望的同时，取得更大的共赢。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392"/>
      <w:r>
        <w:rPr>
          <w:rFonts w:ascii="仿宋" w:eastAsia="仿宋" w:hAnsi="仿宋" w:cs="仿宋" w:hint="eastAsia"/>
          <w:sz w:val="28"/>
          <w:lang w:eastAsia="zh-CN"/>
        </w:rPr>
        <w:t>(四)、社会救助及公益服务项目意义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在实施社会救助及公益服务项目的过程中，我们不仅仅是在追逐商业成功，更是为企业和社会的多个层面创造了深远的意义。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救助及公益服务项目的首要意义在于提升企业的市场竞争力。通过持续的创新和对产品质量的高标准要求，社会救助及公益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救助及公益服务项目的推进将促使行业技术水平的提升。通过引入先进技术和创新性解决方案，社会救助及公益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社会救助及公益服务项目不仅创造了大量就业机会，提高了就业水平，还注重社会责任和环保。通过参与社会公益事业和推动环保社会救助及公益服务项目，社会救助及公益服务项目为社会贡献了一份力量，体现了企业对社会的积极回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综合而言，社会救助及公益服务项目意义重大，不仅推动了企业的发展，也为行业和社会的进步贡献了积极力量。这是一个全面而深刻的影响，将在未来产生可持续的正面效应。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5277"/>
      <w:r>
        <w:rPr>
          <w:rFonts w:ascii="仿宋" w:eastAsia="仿宋" w:hAnsi="仿宋" w:cs="仿宋" w:hint="eastAsia"/>
          <w:sz w:val="28"/>
          <w:lang w:eastAsia="zh-CN"/>
        </w:rPr>
        <w:t>(五)、社会救助及公益服务项目背景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在当今迅猛发展的商业环境中，社会救助及公益服务项目的动因根植于对多方面因素的审慎考量。这个社会救助及公益服务项目的提出并非孤立的决策，而是对企业所处背景深入思考的产物。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社会救助及公益服务项目背后的首要原因。科技的迅速发展和全球市场的快速变化使得企业必须灵活应对。社会救助及公益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社会救助及公益服务项目背景中不可忽视的一环。企业需要在激烈竞争中脱颖而出，为此，社会救助及公益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技术的迅速发展为企业带来了机遇与挑战。作为社会救助及公益服务项目启动的背景之一，对新兴技术的应用将有助于提升企业的技术水平，使其在不断演进的商业环境中保持竞争优势。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社会对企业责任的期望也在逐渐升高。社会救助及公益服务项目充分融入了社会责任的理念，通过可持续经营和社会公益社会救助及公益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6098"/>
      <w:r>
        <w:rPr>
          <w:rFonts w:ascii="仿宋" w:eastAsia="仿宋" w:hAnsi="仿宋" w:cs="仿宋" w:hint="eastAsia"/>
          <w:sz w:val="28"/>
          <w:lang w:eastAsia="zh-CN"/>
        </w:rPr>
        <w:t>三、工艺说明</w:t>
      </w:r>
      <w:bookmarkEnd w:id="14"/>
    </w:p>
    <w:p>
      <w:pPr>
        <w:pStyle w:val="Heading2"/>
        <w:rPr>
          <w:rFonts w:ascii="仿宋" w:eastAsia="仿宋" w:hAnsi="仿宋" w:cs="仿宋" w:hint="eastAsia"/>
          <w:lang w:eastAsia="zh-CN"/>
        </w:rPr>
      </w:pPr>
      <w:bookmarkStart w:id="15" w:name="_Toc2149"/>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社会救助及公益服务项目的技术管理特点体现在其创新导向。通过引入最先进的技术趋势和解决方案，社会救助及公益服务项目致力于提升科技含量、提高质量和效率水平。这意味着我们将采用最新的工具和方法，确保社会救助及公益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社会救助及公益服务项目技术管理的显著特征。通过整合不同领域的技术资源，我们实现了跨学科的协同工作。这有助于优化技术架构，提高整体效能。此外，整合性策略还促进了不同技术团队之间的紧密沟通和高效合作，确保社会救助及公益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社会救助及公益服务项目所采用的技术。通过不断优化技术方案，社会救助及公益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社会救助及公益服务项目团队将在社会救助及公益服务项目初期识别可能的技术风险，并采取相应的预防和应对措施。通过建立健全的风险评估机制，社会救助及公益服务项目能够在实施过程中及时发现并解决潜在的技术问题，保障社会救助及公益服务项目技术实施的平稳进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https://d.book118.com/318120123053006041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206E3A"/>
    <w:rsid w:val="48206E3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8120123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2024-02-25T17:29:00Z</dcterms:created>
  <dcterms:modified xsi:type="dcterms:W3CDTF">2024-02-25T17:29:44Z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210856550B15468DBC48E9D60BC4ACC2_11</vt:lpwstr>
  </property>
  <property fmtid="{D5CDD505-2E9C-101B-9397-08002B2CF9AE}" pid="3" name="KSOProductBuildVer">
    <vt:lpwstr>2052-12.1.0.16388</vt:lpwstr>
  </property>
</Properties>
</file>