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输液接头项目规划设计方案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478" w:history="1">
        <w:r>
          <w:rPr>
            <w:rFonts w:ascii="仿宋" w:eastAsia="仿宋" w:hAnsi="仿宋" w:cs="仿宋" w:hint="eastAsia"/>
            <w:lang w:eastAsia="zh-CN"/>
          </w:rPr>
          <w:t>序言</w:t>
        </w:r>
        <w:r>
          <w:tab/>
        </w:r>
        <w:r>
          <w:fldChar w:fldCharType="begin"/>
        </w:r>
        <w:r>
          <w:instrText xml:space="preserve"> PAGEREF _Toc10478 \h </w:instrText>
        </w:r>
        <w:r>
          <w:fldChar w:fldCharType="separate"/>
        </w:r>
        <w:r>
          <w:t>3</w:t>
        </w:r>
        <w:r>
          <w:fldChar w:fldCharType="end"/>
        </w:r>
      </w:hyperlink>
    </w:p>
    <w:p>
      <w:pPr>
        <w:pStyle w:val="TOC1"/>
        <w:tabs>
          <w:tab w:val="right" w:leader="dot" w:pos="8306"/>
        </w:tabs>
      </w:pPr>
      <w:hyperlink w:anchor="_Toc28703" w:history="1">
        <w:r>
          <w:rPr>
            <w:rFonts w:ascii="仿宋" w:eastAsia="仿宋" w:hAnsi="仿宋" w:cs="仿宋" w:hint="eastAsia"/>
            <w:lang w:eastAsia="zh-CN"/>
          </w:rPr>
          <w:t>一、输液接头项目概论</w:t>
        </w:r>
        <w:r>
          <w:tab/>
        </w:r>
        <w:r>
          <w:fldChar w:fldCharType="begin"/>
        </w:r>
        <w:r>
          <w:instrText xml:space="preserve"> PAGEREF _Toc28703 \h </w:instrText>
        </w:r>
        <w:r>
          <w:fldChar w:fldCharType="separate"/>
        </w:r>
        <w:r>
          <w:t>3</w:t>
        </w:r>
        <w:r>
          <w:fldChar w:fldCharType="end"/>
        </w:r>
      </w:hyperlink>
    </w:p>
    <w:p>
      <w:pPr>
        <w:pStyle w:val="TOC2"/>
        <w:tabs>
          <w:tab w:val="right" w:leader="dot" w:pos="8306"/>
        </w:tabs>
      </w:pPr>
      <w:hyperlink w:anchor="_Toc27743" w:history="1">
        <w:r>
          <w:rPr>
            <w:rFonts w:ascii="仿宋" w:eastAsia="仿宋" w:hAnsi="仿宋" w:cs="仿宋" w:hint="eastAsia"/>
            <w:lang w:eastAsia="zh-CN"/>
          </w:rPr>
          <w:t>(一)、输液接头项目概况</w:t>
        </w:r>
        <w:r>
          <w:tab/>
        </w:r>
        <w:r>
          <w:fldChar w:fldCharType="begin"/>
        </w:r>
        <w:r>
          <w:instrText xml:space="preserve"> PAGEREF _Toc27743 \h </w:instrText>
        </w:r>
        <w:r>
          <w:fldChar w:fldCharType="separate"/>
        </w:r>
        <w:r>
          <w:t>3</w:t>
        </w:r>
        <w:r>
          <w:fldChar w:fldCharType="end"/>
        </w:r>
      </w:hyperlink>
    </w:p>
    <w:p>
      <w:pPr>
        <w:pStyle w:val="TOC2"/>
        <w:tabs>
          <w:tab w:val="right" w:leader="dot" w:pos="8306"/>
        </w:tabs>
      </w:pPr>
      <w:hyperlink w:anchor="_Toc12953" w:history="1">
        <w:r>
          <w:rPr>
            <w:rFonts w:ascii="仿宋" w:eastAsia="仿宋" w:hAnsi="仿宋" w:cs="仿宋" w:hint="eastAsia"/>
            <w:lang w:eastAsia="zh-CN"/>
          </w:rPr>
          <w:t>(二)、输液接头项目目标</w:t>
        </w:r>
        <w:r>
          <w:tab/>
        </w:r>
        <w:r>
          <w:fldChar w:fldCharType="begin"/>
        </w:r>
        <w:r>
          <w:instrText xml:space="preserve"> PAGEREF _Toc12953 \h </w:instrText>
        </w:r>
        <w:r>
          <w:fldChar w:fldCharType="separate"/>
        </w:r>
        <w:r>
          <w:t>5</w:t>
        </w:r>
        <w:r>
          <w:fldChar w:fldCharType="end"/>
        </w:r>
      </w:hyperlink>
    </w:p>
    <w:p>
      <w:pPr>
        <w:pStyle w:val="TOC2"/>
        <w:tabs>
          <w:tab w:val="right" w:leader="dot" w:pos="8306"/>
        </w:tabs>
      </w:pPr>
      <w:hyperlink w:anchor="_Toc23977" w:history="1">
        <w:r>
          <w:rPr>
            <w:rFonts w:ascii="仿宋" w:eastAsia="仿宋" w:hAnsi="仿宋" w:cs="仿宋" w:hint="eastAsia"/>
            <w:lang w:eastAsia="zh-CN"/>
          </w:rPr>
          <w:t>(三)、输液接头项目提出的理由</w:t>
        </w:r>
        <w:r>
          <w:tab/>
        </w:r>
        <w:r>
          <w:fldChar w:fldCharType="begin"/>
        </w:r>
        <w:r>
          <w:instrText xml:space="preserve"> PAGEREF _Toc23977 \h </w:instrText>
        </w:r>
        <w:r>
          <w:fldChar w:fldCharType="separate"/>
        </w:r>
        <w:r>
          <w:t>6</w:t>
        </w:r>
        <w:r>
          <w:fldChar w:fldCharType="end"/>
        </w:r>
      </w:hyperlink>
    </w:p>
    <w:p>
      <w:pPr>
        <w:pStyle w:val="TOC2"/>
        <w:tabs>
          <w:tab w:val="right" w:leader="dot" w:pos="8306"/>
        </w:tabs>
      </w:pPr>
      <w:hyperlink w:anchor="_Toc5940" w:history="1">
        <w:r>
          <w:rPr>
            <w:rFonts w:ascii="仿宋" w:eastAsia="仿宋" w:hAnsi="仿宋" w:cs="仿宋" w:hint="eastAsia"/>
            <w:lang w:eastAsia="zh-CN"/>
          </w:rPr>
          <w:t>(四)、输液接头项目意义</w:t>
        </w:r>
        <w:r>
          <w:tab/>
        </w:r>
        <w:r>
          <w:fldChar w:fldCharType="begin"/>
        </w:r>
        <w:r>
          <w:instrText xml:space="preserve"> PAGEREF _Toc5940 \h </w:instrText>
        </w:r>
        <w:r>
          <w:fldChar w:fldCharType="separate"/>
        </w:r>
        <w:r>
          <w:t>8</w:t>
        </w:r>
        <w:r>
          <w:fldChar w:fldCharType="end"/>
        </w:r>
      </w:hyperlink>
    </w:p>
    <w:p>
      <w:pPr>
        <w:pStyle w:val="TOC2"/>
        <w:tabs>
          <w:tab w:val="right" w:leader="dot" w:pos="8306"/>
        </w:tabs>
      </w:pPr>
      <w:hyperlink w:anchor="_Toc24208" w:history="1">
        <w:r>
          <w:rPr>
            <w:rFonts w:ascii="仿宋" w:eastAsia="仿宋" w:hAnsi="仿宋" w:cs="仿宋" w:hint="eastAsia"/>
            <w:lang w:eastAsia="zh-CN"/>
          </w:rPr>
          <w:t>(五)、输液接头项目背景</w:t>
        </w:r>
        <w:r>
          <w:tab/>
        </w:r>
        <w:r>
          <w:fldChar w:fldCharType="begin"/>
        </w:r>
        <w:r>
          <w:instrText xml:space="preserve"> PAGEREF _Toc24208 \h </w:instrText>
        </w:r>
        <w:r>
          <w:fldChar w:fldCharType="separate"/>
        </w:r>
        <w:r>
          <w:t>8</w:t>
        </w:r>
        <w:r>
          <w:fldChar w:fldCharType="end"/>
        </w:r>
      </w:hyperlink>
    </w:p>
    <w:p>
      <w:pPr>
        <w:pStyle w:val="TOC1"/>
        <w:tabs>
          <w:tab w:val="right" w:leader="dot" w:pos="8306"/>
        </w:tabs>
      </w:pPr>
      <w:hyperlink w:anchor="_Toc32753" w:history="1">
        <w:r>
          <w:rPr>
            <w:rFonts w:ascii="仿宋" w:eastAsia="仿宋" w:hAnsi="仿宋" w:cs="仿宋" w:hint="eastAsia"/>
            <w:lang w:eastAsia="zh-CN"/>
          </w:rPr>
          <w:t>二、输液接头项目可持续发展</w:t>
        </w:r>
        <w:r>
          <w:tab/>
        </w:r>
        <w:r>
          <w:fldChar w:fldCharType="begin"/>
        </w:r>
        <w:r>
          <w:instrText xml:space="preserve"> PAGEREF _Toc32753 \h </w:instrText>
        </w:r>
        <w:r>
          <w:fldChar w:fldCharType="separate"/>
        </w:r>
        <w:r>
          <w:t>9</w:t>
        </w:r>
        <w:r>
          <w:fldChar w:fldCharType="end"/>
        </w:r>
      </w:hyperlink>
    </w:p>
    <w:p>
      <w:pPr>
        <w:pStyle w:val="TOC2"/>
        <w:tabs>
          <w:tab w:val="right" w:leader="dot" w:pos="8306"/>
        </w:tabs>
      </w:pPr>
      <w:hyperlink w:anchor="_Toc31517" w:history="1">
        <w:r>
          <w:rPr>
            <w:rFonts w:ascii="仿宋" w:eastAsia="仿宋" w:hAnsi="仿宋" w:cs="仿宋" w:hint="eastAsia"/>
            <w:lang w:eastAsia="zh-CN"/>
          </w:rPr>
          <w:t>(一)、可持续战略与实践</w:t>
        </w:r>
        <w:r>
          <w:tab/>
        </w:r>
        <w:r>
          <w:fldChar w:fldCharType="begin"/>
        </w:r>
        <w:r>
          <w:instrText xml:space="preserve"> PAGEREF _Toc31517 \h </w:instrText>
        </w:r>
        <w:r>
          <w:fldChar w:fldCharType="separate"/>
        </w:r>
        <w:r>
          <w:t>9</w:t>
        </w:r>
        <w:r>
          <w:fldChar w:fldCharType="end"/>
        </w:r>
      </w:hyperlink>
    </w:p>
    <w:p>
      <w:pPr>
        <w:pStyle w:val="TOC2"/>
        <w:tabs>
          <w:tab w:val="right" w:leader="dot" w:pos="8306"/>
        </w:tabs>
      </w:pPr>
      <w:hyperlink w:anchor="_Toc23198" w:history="1">
        <w:r>
          <w:rPr>
            <w:rFonts w:ascii="仿宋" w:eastAsia="仿宋" w:hAnsi="仿宋" w:cs="仿宋" w:hint="eastAsia"/>
            <w:lang w:eastAsia="zh-CN"/>
          </w:rPr>
          <w:t>(二)、环保与社会责任</w:t>
        </w:r>
        <w:r>
          <w:tab/>
        </w:r>
        <w:r>
          <w:fldChar w:fldCharType="begin"/>
        </w:r>
        <w:r>
          <w:instrText xml:space="preserve"> PAGEREF _Toc23198 \h </w:instrText>
        </w:r>
        <w:r>
          <w:fldChar w:fldCharType="separate"/>
        </w:r>
        <w:r>
          <w:t>10</w:t>
        </w:r>
        <w:r>
          <w:fldChar w:fldCharType="end"/>
        </w:r>
      </w:hyperlink>
    </w:p>
    <w:p>
      <w:pPr>
        <w:pStyle w:val="TOC1"/>
        <w:tabs>
          <w:tab w:val="right" w:leader="dot" w:pos="8306"/>
        </w:tabs>
      </w:pPr>
      <w:hyperlink w:anchor="_Toc15426" w:history="1">
        <w:r>
          <w:rPr>
            <w:rFonts w:ascii="仿宋" w:eastAsia="仿宋" w:hAnsi="仿宋" w:cs="仿宋" w:hint="eastAsia"/>
            <w:lang w:eastAsia="zh-CN"/>
          </w:rPr>
          <w:t>三、输液接头项目建设单位说明</w:t>
        </w:r>
        <w:r>
          <w:tab/>
        </w:r>
        <w:r>
          <w:fldChar w:fldCharType="begin"/>
        </w:r>
        <w:r>
          <w:instrText xml:space="preserve"> PAGEREF _Toc15426 \h </w:instrText>
        </w:r>
        <w:r>
          <w:fldChar w:fldCharType="separate"/>
        </w:r>
        <w:r>
          <w:t>11</w:t>
        </w:r>
        <w:r>
          <w:fldChar w:fldCharType="end"/>
        </w:r>
      </w:hyperlink>
    </w:p>
    <w:p>
      <w:pPr>
        <w:pStyle w:val="TOC2"/>
        <w:tabs>
          <w:tab w:val="right" w:leader="dot" w:pos="8306"/>
        </w:tabs>
      </w:pPr>
      <w:hyperlink w:anchor="_Toc32080" w:history="1">
        <w:r>
          <w:rPr>
            <w:rFonts w:ascii="仿宋" w:eastAsia="仿宋" w:hAnsi="仿宋" w:cs="仿宋" w:hint="eastAsia"/>
            <w:lang w:eastAsia="zh-CN"/>
          </w:rPr>
          <w:t>(一)、输液接头项目承办单位基本情况</w:t>
        </w:r>
        <w:r>
          <w:tab/>
        </w:r>
        <w:r>
          <w:fldChar w:fldCharType="begin"/>
        </w:r>
        <w:r>
          <w:instrText xml:space="preserve"> PAGEREF _Toc32080 \h </w:instrText>
        </w:r>
        <w:r>
          <w:fldChar w:fldCharType="separate"/>
        </w:r>
        <w:r>
          <w:t>11</w:t>
        </w:r>
        <w:r>
          <w:fldChar w:fldCharType="end"/>
        </w:r>
      </w:hyperlink>
    </w:p>
    <w:p>
      <w:pPr>
        <w:pStyle w:val="TOC2"/>
        <w:tabs>
          <w:tab w:val="right" w:leader="dot" w:pos="8306"/>
        </w:tabs>
      </w:pPr>
      <w:hyperlink w:anchor="_Toc5348" w:history="1">
        <w:r>
          <w:rPr>
            <w:rFonts w:ascii="仿宋" w:eastAsia="仿宋" w:hAnsi="仿宋" w:cs="仿宋" w:hint="eastAsia"/>
            <w:lang w:eastAsia="zh-CN"/>
          </w:rPr>
          <w:t>(二)、公司经济效益分析</w:t>
        </w:r>
        <w:r>
          <w:tab/>
        </w:r>
        <w:r>
          <w:fldChar w:fldCharType="begin"/>
        </w:r>
        <w:r>
          <w:instrText xml:space="preserve"> PAGEREF _Toc5348 \h </w:instrText>
        </w:r>
        <w:r>
          <w:fldChar w:fldCharType="separate"/>
        </w:r>
        <w:r>
          <w:t>11</w:t>
        </w:r>
        <w:r>
          <w:fldChar w:fldCharType="end"/>
        </w:r>
      </w:hyperlink>
    </w:p>
    <w:p>
      <w:pPr>
        <w:pStyle w:val="TOC1"/>
        <w:tabs>
          <w:tab w:val="right" w:leader="dot" w:pos="8306"/>
        </w:tabs>
      </w:pPr>
      <w:hyperlink w:anchor="_Toc22494" w:history="1">
        <w:r>
          <w:rPr>
            <w:rFonts w:ascii="仿宋" w:eastAsia="仿宋" w:hAnsi="仿宋" w:cs="仿宋" w:hint="eastAsia"/>
            <w:lang w:eastAsia="zh-CN"/>
          </w:rPr>
          <w:t>四、输液接头项目危机管理</w:t>
        </w:r>
        <w:r>
          <w:tab/>
        </w:r>
        <w:r>
          <w:fldChar w:fldCharType="begin"/>
        </w:r>
        <w:r>
          <w:instrText xml:space="preserve"> PAGEREF _Toc22494 \h </w:instrText>
        </w:r>
        <w:r>
          <w:fldChar w:fldCharType="separate"/>
        </w:r>
        <w:r>
          <w:t>12</w:t>
        </w:r>
        <w:r>
          <w:fldChar w:fldCharType="end"/>
        </w:r>
      </w:hyperlink>
    </w:p>
    <w:p>
      <w:pPr>
        <w:pStyle w:val="TOC2"/>
        <w:tabs>
          <w:tab w:val="right" w:leader="dot" w:pos="8306"/>
        </w:tabs>
      </w:pPr>
      <w:hyperlink w:anchor="_Toc25598" w:history="1">
        <w:r>
          <w:rPr>
            <w:rFonts w:ascii="仿宋" w:eastAsia="仿宋" w:hAnsi="仿宋" w:cs="仿宋" w:hint="eastAsia"/>
            <w:lang w:eastAsia="zh-CN"/>
          </w:rPr>
          <w:t>(一)、危机预警与识别</w:t>
        </w:r>
        <w:r>
          <w:tab/>
        </w:r>
        <w:r>
          <w:fldChar w:fldCharType="begin"/>
        </w:r>
        <w:r>
          <w:instrText xml:space="preserve"> PAGEREF _Toc25598 \h </w:instrText>
        </w:r>
        <w:r>
          <w:fldChar w:fldCharType="separate"/>
        </w:r>
        <w:r>
          <w:t>12</w:t>
        </w:r>
        <w:r>
          <w:fldChar w:fldCharType="end"/>
        </w:r>
      </w:hyperlink>
    </w:p>
    <w:p>
      <w:pPr>
        <w:pStyle w:val="TOC2"/>
        <w:tabs>
          <w:tab w:val="right" w:leader="dot" w:pos="8306"/>
        </w:tabs>
      </w:pPr>
      <w:hyperlink w:anchor="_Toc10731" w:history="1">
        <w:r>
          <w:rPr>
            <w:rFonts w:ascii="仿宋" w:eastAsia="仿宋" w:hAnsi="仿宋" w:cs="仿宋" w:hint="eastAsia"/>
            <w:lang w:eastAsia="zh-CN"/>
          </w:rPr>
          <w:t>(二)、危机应对与恢复</w:t>
        </w:r>
        <w:r>
          <w:tab/>
        </w:r>
        <w:r>
          <w:fldChar w:fldCharType="begin"/>
        </w:r>
        <w:r>
          <w:instrText xml:space="preserve"> PAGEREF _Toc10731 \h </w:instrText>
        </w:r>
        <w:r>
          <w:fldChar w:fldCharType="separate"/>
        </w:r>
        <w:r>
          <w:t>13</w:t>
        </w:r>
        <w:r>
          <w:fldChar w:fldCharType="end"/>
        </w:r>
      </w:hyperlink>
    </w:p>
    <w:p>
      <w:pPr>
        <w:pStyle w:val="TOC1"/>
        <w:tabs>
          <w:tab w:val="right" w:leader="dot" w:pos="8306"/>
        </w:tabs>
      </w:pPr>
      <w:hyperlink w:anchor="_Toc7404" w:history="1">
        <w:r>
          <w:rPr>
            <w:rFonts w:ascii="仿宋" w:eastAsia="仿宋" w:hAnsi="仿宋" w:cs="仿宋" w:hint="eastAsia"/>
            <w:lang w:eastAsia="zh-CN"/>
          </w:rPr>
          <w:t>五、市场分析、调研</w:t>
        </w:r>
        <w:r>
          <w:tab/>
        </w:r>
        <w:r>
          <w:fldChar w:fldCharType="begin"/>
        </w:r>
        <w:r>
          <w:instrText xml:space="preserve"> PAGEREF _Toc7404 \h </w:instrText>
        </w:r>
        <w:r>
          <w:fldChar w:fldCharType="separate"/>
        </w:r>
        <w:r>
          <w:t>15</w:t>
        </w:r>
        <w:r>
          <w:fldChar w:fldCharType="end"/>
        </w:r>
      </w:hyperlink>
    </w:p>
    <w:p>
      <w:pPr>
        <w:pStyle w:val="TOC2"/>
        <w:tabs>
          <w:tab w:val="right" w:leader="dot" w:pos="8306"/>
        </w:tabs>
      </w:pPr>
      <w:hyperlink w:anchor="_Toc10880" w:history="1">
        <w:r>
          <w:rPr>
            <w:rFonts w:ascii="仿宋" w:eastAsia="仿宋" w:hAnsi="仿宋" w:cs="仿宋" w:hint="eastAsia"/>
            <w:lang w:eastAsia="zh-CN"/>
          </w:rPr>
          <w:t>(一)、输液接头行业分析</w:t>
        </w:r>
        <w:r>
          <w:tab/>
        </w:r>
        <w:r>
          <w:fldChar w:fldCharType="begin"/>
        </w:r>
        <w:r>
          <w:instrText xml:space="preserve"> PAGEREF _Toc10880 \h </w:instrText>
        </w:r>
        <w:r>
          <w:fldChar w:fldCharType="separate"/>
        </w:r>
        <w:r>
          <w:t>15</w:t>
        </w:r>
        <w:r>
          <w:fldChar w:fldCharType="end"/>
        </w:r>
      </w:hyperlink>
    </w:p>
    <w:p>
      <w:pPr>
        <w:pStyle w:val="TOC2"/>
        <w:tabs>
          <w:tab w:val="right" w:leader="dot" w:pos="8306"/>
        </w:tabs>
      </w:pPr>
      <w:hyperlink w:anchor="_Toc28463" w:history="1">
        <w:r>
          <w:rPr>
            <w:rFonts w:ascii="仿宋" w:eastAsia="仿宋" w:hAnsi="仿宋" w:cs="仿宋" w:hint="eastAsia"/>
            <w:lang w:eastAsia="zh-CN"/>
          </w:rPr>
          <w:t>(二)、输液接头市场分析预测</w:t>
        </w:r>
        <w:r>
          <w:tab/>
        </w:r>
        <w:r>
          <w:fldChar w:fldCharType="begin"/>
        </w:r>
        <w:r>
          <w:instrText xml:space="preserve"> PAGEREF _Toc28463 \h </w:instrText>
        </w:r>
        <w:r>
          <w:fldChar w:fldCharType="separate"/>
        </w:r>
        <w:r>
          <w:t>16</w:t>
        </w:r>
        <w:r>
          <w:fldChar w:fldCharType="end"/>
        </w:r>
      </w:hyperlink>
    </w:p>
    <w:p>
      <w:pPr>
        <w:pStyle w:val="TOC1"/>
        <w:tabs>
          <w:tab w:val="right" w:leader="dot" w:pos="8306"/>
        </w:tabs>
      </w:pPr>
      <w:hyperlink w:anchor="_Toc13644" w:history="1">
        <w:r>
          <w:rPr>
            <w:rFonts w:ascii="仿宋" w:eastAsia="仿宋" w:hAnsi="仿宋" w:cs="仿宋" w:hint="eastAsia"/>
            <w:lang w:eastAsia="zh-CN"/>
          </w:rPr>
          <w:t>六、输液接头项目文档管理</w:t>
        </w:r>
        <w:r>
          <w:tab/>
        </w:r>
        <w:r>
          <w:fldChar w:fldCharType="begin"/>
        </w:r>
        <w:r>
          <w:instrText xml:space="preserve"> PAGEREF _Toc13644 \h </w:instrText>
        </w:r>
        <w:r>
          <w:fldChar w:fldCharType="separate"/>
        </w:r>
        <w:r>
          <w:t>16</w:t>
        </w:r>
        <w:r>
          <w:fldChar w:fldCharType="end"/>
        </w:r>
      </w:hyperlink>
    </w:p>
    <w:p>
      <w:pPr>
        <w:pStyle w:val="TOC2"/>
        <w:tabs>
          <w:tab w:val="right" w:leader="dot" w:pos="8306"/>
        </w:tabs>
      </w:pPr>
      <w:hyperlink w:anchor="_Toc20773" w:history="1">
        <w:r>
          <w:rPr>
            <w:rFonts w:ascii="仿宋" w:eastAsia="仿宋" w:hAnsi="仿宋" w:cs="仿宋" w:hint="eastAsia"/>
            <w:lang w:eastAsia="zh-CN"/>
          </w:rPr>
          <w:t>(一)、文档编制与审查</w:t>
        </w:r>
        <w:r>
          <w:tab/>
        </w:r>
        <w:r>
          <w:fldChar w:fldCharType="begin"/>
        </w:r>
        <w:r>
          <w:instrText xml:space="preserve"> PAGEREF _Toc20773 \h </w:instrText>
        </w:r>
        <w:r>
          <w:fldChar w:fldCharType="separate"/>
        </w:r>
        <w:r>
          <w:t>16</w:t>
        </w:r>
        <w:r>
          <w:fldChar w:fldCharType="end"/>
        </w:r>
      </w:hyperlink>
    </w:p>
    <w:p>
      <w:pPr>
        <w:pStyle w:val="TOC2"/>
        <w:tabs>
          <w:tab w:val="right" w:leader="dot" w:pos="8306"/>
        </w:tabs>
      </w:pPr>
      <w:hyperlink w:anchor="_Toc29438" w:history="1">
        <w:r>
          <w:rPr>
            <w:rFonts w:ascii="仿宋" w:eastAsia="仿宋" w:hAnsi="仿宋" w:cs="仿宋" w:hint="eastAsia"/>
            <w:lang w:eastAsia="zh-CN"/>
          </w:rPr>
          <w:t>(二)、文档发布与分发</w:t>
        </w:r>
        <w:r>
          <w:tab/>
        </w:r>
        <w:r>
          <w:fldChar w:fldCharType="begin"/>
        </w:r>
        <w:r>
          <w:instrText xml:space="preserve"> PAGEREF _Toc29438 \h </w:instrText>
        </w:r>
        <w:r>
          <w:fldChar w:fldCharType="separate"/>
        </w:r>
        <w:r>
          <w:t>18</w:t>
        </w:r>
        <w:r>
          <w:fldChar w:fldCharType="end"/>
        </w:r>
      </w:hyperlink>
    </w:p>
    <w:p>
      <w:pPr>
        <w:pStyle w:val="TOC2"/>
        <w:tabs>
          <w:tab w:val="right" w:leader="dot" w:pos="8306"/>
        </w:tabs>
      </w:pPr>
      <w:hyperlink w:anchor="_Toc11644" w:history="1">
        <w:r>
          <w:rPr>
            <w:rFonts w:ascii="仿宋" w:eastAsia="仿宋" w:hAnsi="仿宋" w:cs="仿宋" w:hint="eastAsia"/>
            <w:lang w:eastAsia="zh-CN"/>
          </w:rPr>
          <w:t>(三)、文档存档与归档</w:t>
        </w:r>
        <w:r>
          <w:tab/>
        </w:r>
        <w:r>
          <w:fldChar w:fldCharType="begin"/>
        </w:r>
        <w:r>
          <w:instrText xml:space="preserve"> PAGEREF _Toc11644 \h </w:instrText>
        </w:r>
        <w:r>
          <w:fldChar w:fldCharType="separate"/>
        </w:r>
        <w:r>
          <w:t>19</w:t>
        </w:r>
        <w:r>
          <w:fldChar w:fldCharType="end"/>
        </w:r>
      </w:hyperlink>
    </w:p>
    <w:p>
      <w:pPr>
        <w:pStyle w:val="TOC1"/>
        <w:tabs>
          <w:tab w:val="right" w:leader="dot" w:pos="8306"/>
        </w:tabs>
      </w:pPr>
      <w:hyperlink w:anchor="_Toc23893" w:history="1">
        <w:r>
          <w:rPr>
            <w:rFonts w:ascii="仿宋" w:eastAsia="仿宋" w:hAnsi="仿宋" w:cs="仿宋" w:hint="eastAsia"/>
            <w:lang w:eastAsia="zh-CN"/>
          </w:rPr>
          <w:t>七、输液接头项目计划安排</w:t>
        </w:r>
        <w:r>
          <w:tab/>
        </w:r>
        <w:r>
          <w:fldChar w:fldCharType="begin"/>
        </w:r>
        <w:r>
          <w:instrText xml:space="preserve"> PAGEREF _Toc23893 \h </w:instrText>
        </w:r>
        <w:r>
          <w:fldChar w:fldCharType="separate"/>
        </w:r>
        <w:r>
          <w:t>20</w:t>
        </w:r>
        <w:r>
          <w:fldChar w:fldCharType="end"/>
        </w:r>
      </w:hyperlink>
    </w:p>
    <w:p>
      <w:pPr>
        <w:pStyle w:val="TOC2"/>
        <w:tabs>
          <w:tab w:val="right" w:leader="dot" w:pos="8306"/>
        </w:tabs>
      </w:pPr>
      <w:hyperlink w:anchor="_Toc12668" w:history="1">
        <w:r>
          <w:rPr>
            <w:rFonts w:ascii="仿宋" w:eastAsia="仿宋" w:hAnsi="仿宋" w:cs="仿宋" w:hint="eastAsia"/>
            <w:lang w:eastAsia="zh-CN"/>
          </w:rPr>
          <w:t>(一)、建设周期</w:t>
        </w:r>
        <w:r>
          <w:tab/>
        </w:r>
        <w:r>
          <w:fldChar w:fldCharType="begin"/>
        </w:r>
        <w:r>
          <w:instrText xml:space="preserve"> PAGEREF _Toc12668 \h </w:instrText>
        </w:r>
        <w:r>
          <w:fldChar w:fldCharType="separate"/>
        </w:r>
        <w:r>
          <w:t>20</w:t>
        </w:r>
        <w:r>
          <w:fldChar w:fldCharType="end"/>
        </w:r>
      </w:hyperlink>
    </w:p>
    <w:p>
      <w:pPr>
        <w:pStyle w:val="TOC2"/>
        <w:tabs>
          <w:tab w:val="right" w:leader="dot" w:pos="8306"/>
        </w:tabs>
      </w:pPr>
      <w:hyperlink w:anchor="_Toc17633" w:history="1">
        <w:r>
          <w:rPr>
            <w:rFonts w:ascii="仿宋" w:eastAsia="仿宋" w:hAnsi="仿宋" w:cs="仿宋" w:hint="eastAsia"/>
            <w:lang w:eastAsia="zh-CN"/>
          </w:rPr>
          <w:t>(二)、建设进度</w:t>
        </w:r>
        <w:r>
          <w:tab/>
        </w:r>
        <w:r>
          <w:fldChar w:fldCharType="begin"/>
        </w:r>
        <w:r>
          <w:instrText xml:space="preserve"> PAGEREF _Toc17633 \h </w:instrText>
        </w:r>
        <w:r>
          <w:fldChar w:fldCharType="separate"/>
        </w:r>
        <w:r>
          <w:t>21</w:t>
        </w:r>
        <w:r>
          <w:fldChar w:fldCharType="end"/>
        </w:r>
      </w:hyperlink>
    </w:p>
    <w:p>
      <w:pPr>
        <w:pStyle w:val="TOC2"/>
        <w:tabs>
          <w:tab w:val="right" w:leader="dot" w:pos="8306"/>
        </w:tabs>
      </w:pPr>
      <w:hyperlink w:anchor="_Toc27221" w:history="1">
        <w:r>
          <w:rPr>
            <w:rFonts w:ascii="仿宋" w:eastAsia="仿宋" w:hAnsi="仿宋" w:cs="仿宋" w:hint="eastAsia"/>
            <w:lang w:eastAsia="zh-CN"/>
          </w:rPr>
          <w:t>(三)、进度安排注意事项</w:t>
        </w:r>
        <w:r>
          <w:tab/>
        </w:r>
        <w:r>
          <w:fldChar w:fldCharType="begin"/>
        </w:r>
        <w:r>
          <w:instrText xml:space="preserve"> PAGEREF _Toc27221 \h </w:instrText>
        </w:r>
        <w:r>
          <w:fldChar w:fldCharType="separate"/>
        </w:r>
        <w:r>
          <w:t>21</w:t>
        </w:r>
        <w:r>
          <w:fldChar w:fldCharType="end"/>
        </w:r>
      </w:hyperlink>
    </w:p>
    <w:p>
      <w:pPr>
        <w:pStyle w:val="TOC2"/>
        <w:tabs>
          <w:tab w:val="right" w:leader="dot" w:pos="8306"/>
        </w:tabs>
      </w:pPr>
      <w:hyperlink w:anchor="_Toc28034" w:history="1">
        <w:r>
          <w:rPr>
            <w:rFonts w:ascii="仿宋" w:eastAsia="仿宋" w:hAnsi="仿宋" w:cs="仿宋" w:hint="eastAsia"/>
            <w:lang w:eastAsia="zh-CN"/>
          </w:rPr>
          <w:t>(四)、人力资源配置</w:t>
        </w:r>
        <w:r>
          <w:tab/>
        </w:r>
        <w:r>
          <w:fldChar w:fldCharType="begin"/>
        </w:r>
        <w:r>
          <w:instrText xml:space="preserve"> PAGEREF _Toc28034 \h </w:instrText>
        </w:r>
        <w:r>
          <w:fldChar w:fldCharType="separate"/>
        </w:r>
        <w:r>
          <w:t>23</w:t>
        </w:r>
        <w:r>
          <w:fldChar w:fldCharType="end"/>
        </w:r>
      </w:hyperlink>
    </w:p>
    <w:p>
      <w:pPr>
        <w:pStyle w:val="TOC1"/>
        <w:tabs>
          <w:tab w:val="right" w:leader="dot" w:pos="8306"/>
        </w:tabs>
      </w:pPr>
      <w:hyperlink w:anchor="_Toc4621" w:history="1">
        <w:r>
          <w:rPr>
            <w:rFonts w:ascii="仿宋" w:eastAsia="仿宋" w:hAnsi="仿宋" w:cs="仿宋" w:hint="eastAsia"/>
            <w:lang w:eastAsia="zh-CN"/>
          </w:rPr>
          <w:t>八、输液接头项目投资规划</w:t>
        </w:r>
        <w:r>
          <w:tab/>
        </w:r>
        <w:r>
          <w:fldChar w:fldCharType="begin"/>
        </w:r>
        <w:r>
          <w:instrText xml:space="preserve"> PAGEREF _Toc4621 \h </w:instrText>
        </w:r>
        <w:r>
          <w:fldChar w:fldCharType="separate"/>
        </w:r>
        <w:r>
          <w:t>24</w:t>
        </w:r>
        <w:r>
          <w:fldChar w:fldCharType="end"/>
        </w:r>
      </w:hyperlink>
    </w:p>
    <w:p>
      <w:pPr>
        <w:pStyle w:val="TOC2"/>
        <w:tabs>
          <w:tab w:val="right" w:leader="dot" w:pos="8306"/>
        </w:tabs>
      </w:pPr>
      <w:hyperlink w:anchor="_Toc16425" w:history="1">
        <w:r>
          <w:rPr>
            <w:rFonts w:ascii="仿宋" w:eastAsia="仿宋" w:hAnsi="仿宋" w:cs="仿宋" w:hint="eastAsia"/>
            <w:lang w:eastAsia="zh-CN"/>
          </w:rPr>
          <w:t>(一)、输液接头项目总投资估算</w:t>
        </w:r>
        <w:r>
          <w:tab/>
        </w:r>
        <w:r>
          <w:fldChar w:fldCharType="begin"/>
        </w:r>
        <w:r>
          <w:instrText xml:space="preserve"> PAGEREF _Toc16425 \h </w:instrText>
        </w:r>
        <w:r>
          <w:fldChar w:fldCharType="separate"/>
        </w:r>
        <w:r>
          <w:t>24</w:t>
        </w:r>
        <w:r>
          <w:fldChar w:fldCharType="end"/>
        </w:r>
      </w:hyperlink>
    </w:p>
    <w:p>
      <w:pPr>
        <w:pStyle w:val="TOC2"/>
        <w:tabs>
          <w:tab w:val="right" w:leader="dot" w:pos="8306"/>
        </w:tabs>
      </w:pPr>
      <w:hyperlink w:anchor="_Toc12492" w:history="1">
        <w:r>
          <w:rPr>
            <w:rFonts w:ascii="仿宋" w:eastAsia="仿宋" w:hAnsi="仿宋" w:cs="仿宋" w:hint="eastAsia"/>
            <w:lang w:eastAsia="zh-CN"/>
          </w:rPr>
          <w:t>(二)、资金筹措</w:t>
        </w:r>
        <w:r>
          <w:tab/>
        </w:r>
        <w:r>
          <w:fldChar w:fldCharType="begin"/>
        </w:r>
        <w:r>
          <w:instrText xml:space="preserve"> PAGEREF _Toc12492 \h </w:instrText>
        </w:r>
        <w:r>
          <w:fldChar w:fldCharType="separate"/>
        </w:r>
        <w:r>
          <w:t>25</w:t>
        </w:r>
        <w:r>
          <w:fldChar w:fldCharType="end"/>
        </w:r>
      </w:hyperlink>
    </w:p>
    <w:p>
      <w:pPr>
        <w:pStyle w:val="TOC1"/>
        <w:tabs>
          <w:tab w:val="right" w:leader="dot" w:pos="8306"/>
        </w:tabs>
      </w:pPr>
      <w:hyperlink w:anchor="_Toc17262" w:history="1">
        <w:r>
          <w:rPr>
            <w:rFonts w:ascii="仿宋" w:eastAsia="仿宋" w:hAnsi="仿宋" w:cs="仿宋" w:hint="eastAsia"/>
            <w:lang w:eastAsia="zh-CN"/>
          </w:rPr>
          <w:t>九、输液接头项目人力资源管理</w:t>
        </w:r>
        <w:r>
          <w:tab/>
        </w:r>
        <w:r>
          <w:fldChar w:fldCharType="begin"/>
        </w:r>
        <w:r>
          <w:instrText xml:space="preserve"> PAGEREF _Toc17262 \h </w:instrText>
        </w:r>
        <w:r>
          <w:fldChar w:fldCharType="separate"/>
        </w:r>
        <w:r>
          <w:t>26</w:t>
        </w:r>
        <w:r>
          <w:fldChar w:fldCharType="end"/>
        </w:r>
      </w:hyperlink>
    </w:p>
    <w:p>
      <w:pPr>
        <w:pStyle w:val="TOC2"/>
        <w:tabs>
          <w:tab w:val="right" w:leader="dot" w:pos="8306"/>
        </w:tabs>
      </w:pPr>
      <w:hyperlink w:anchor="_Toc7572" w:history="1">
        <w:r>
          <w:rPr>
            <w:rFonts w:ascii="仿宋" w:eastAsia="仿宋" w:hAnsi="仿宋" w:cs="仿宋" w:hint="eastAsia"/>
            <w:lang w:eastAsia="zh-CN"/>
          </w:rPr>
          <w:t>(一)、建立健全的预算管理制度</w:t>
        </w:r>
        <w:r>
          <w:tab/>
        </w:r>
        <w:r>
          <w:fldChar w:fldCharType="begin"/>
        </w:r>
        <w:r>
          <w:instrText xml:space="preserve"> PAGEREF _Toc7572 \h </w:instrText>
        </w:r>
        <w:r>
          <w:fldChar w:fldCharType="separate"/>
        </w:r>
        <w:r>
          <w:t>26</w:t>
        </w:r>
        <w:r>
          <w:fldChar w:fldCharType="end"/>
        </w:r>
      </w:hyperlink>
    </w:p>
    <w:p>
      <w:pPr>
        <w:pStyle w:val="TOC2"/>
        <w:tabs>
          <w:tab w:val="right" w:leader="dot" w:pos="8306"/>
        </w:tabs>
      </w:pPr>
      <w:hyperlink w:anchor="_Toc23023" w:history="1">
        <w:r>
          <w:rPr>
            <w:rFonts w:ascii="仿宋" w:eastAsia="仿宋" w:hAnsi="仿宋" w:cs="仿宋" w:hint="eastAsia"/>
            <w:lang w:eastAsia="zh-CN"/>
          </w:rPr>
          <w:t>(二)、加强资金流动监控</w:t>
        </w:r>
        <w:r>
          <w:tab/>
        </w:r>
        <w:r>
          <w:fldChar w:fldCharType="begin"/>
        </w:r>
        <w:r>
          <w:instrText xml:space="preserve"> PAGEREF _Toc23023 \h </w:instrText>
        </w:r>
        <w:r>
          <w:fldChar w:fldCharType="separate"/>
        </w:r>
        <w:r>
          <w:t>28</w:t>
        </w:r>
        <w:r>
          <w:fldChar w:fldCharType="end"/>
        </w:r>
      </w:hyperlink>
    </w:p>
    <w:p>
      <w:pPr>
        <w:pStyle w:val="TOC2"/>
        <w:tabs>
          <w:tab w:val="right" w:leader="dot" w:pos="8306"/>
        </w:tabs>
      </w:pPr>
      <w:hyperlink w:anchor="_Toc423" w:history="1">
        <w:r>
          <w:rPr>
            <w:rFonts w:ascii="仿宋" w:eastAsia="仿宋" w:hAnsi="仿宋" w:cs="仿宋" w:hint="eastAsia"/>
            <w:lang w:eastAsia="zh-CN"/>
          </w:rPr>
          <w:t>(三)、制定完善的风险控制机制</w:t>
        </w:r>
        <w:r>
          <w:tab/>
        </w:r>
        <w:r>
          <w:fldChar w:fldCharType="begin"/>
        </w:r>
        <w:r>
          <w:instrText xml:space="preserve"> PAGEREF _Toc423 \h </w:instrText>
        </w:r>
        <w:r>
          <w:fldChar w:fldCharType="separate"/>
        </w:r>
        <w:r>
          <w:t>29</w:t>
        </w:r>
        <w:r>
          <w:fldChar w:fldCharType="end"/>
        </w:r>
      </w:hyperlink>
    </w:p>
    <w:p>
      <w:pPr>
        <w:pStyle w:val="TOC2"/>
        <w:tabs>
          <w:tab w:val="right" w:leader="dot" w:pos="8306"/>
        </w:tabs>
      </w:pPr>
      <w:hyperlink w:anchor="_Toc31897" w:history="1">
        <w:r>
          <w:rPr>
            <w:rFonts w:ascii="仿宋" w:eastAsia="仿宋" w:hAnsi="仿宋" w:cs="仿宋" w:hint="eastAsia"/>
            <w:lang w:eastAsia="zh-CN"/>
          </w:rPr>
          <w:t>(四)、优化成本管理</w:t>
        </w:r>
        <w:r>
          <w:tab/>
        </w:r>
        <w:r>
          <w:fldChar w:fldCharType="begin"/>
        </w:r>
        <w:r>
          <w:instrText xml:space="preserve"> PAGEREF _Toc31897 \h </w:instrText>
        </w:r>
        <w:r>
          <w:fldChar w:fldCharType="separate"/>
        </w:r>
        <w:r>
          <w:t>30</w:t>
        </w:r>
        <w:r>
          <w:fldChar w:fldCharType="end"/>
        </w:r>
      </w:hyperlink>
    </w:p>
    <w:p>
      <w:pPr>
        <w:pStyle w:val="TOC1"/>
        <w:tabs>
          <w:tab w:val="right" w:leader="dot" w:pos="8306"/>
        </w:tabs>
      </w:pPr>
      <w:hyperlink w:anchor="_Toc23589" w:history="1">
        <w:r>
          <w:rPr>
            <w:rFonts w:ascii="仿宋" w:eastAsia="仿宋" w:hAnsi="仿宋" w:cs="仿宋" w:hint="eastAsia"/>
            <w:lang w:eastAsia="zh-CN"/>
          </w:rPr>
          <w:t>十、输液接头项目环境影响分析</w:t>
        </w:r>
        <w:r>
          <w:tab/>
        </w:r>
        <w:r>
          <w:fldChar w:fldCharType="begin"/>
        </w:r>
        <w:r>
          <w:instrText xml:space="preserve"> PAGEREF _Toc23589 \h </w:instrText>
        </w:r>
        <w:r>
          <w:fldChar w:fldCharType="separate"/>
        </w:r>
        <w:r>
          <w:t>31</w:t>
        </w:r>
        <w:r>
          <w:fldChar w:fldCharType="end"/>
        </w:r>
      </w:hyperlink>
    </w:p>
    <w:p>
      <w:pPr>
        <w:pStyle w:val="TOC2"/>
        <w:tabs>
          <w:tab w:val="right" w:leader="dot" w:pos="8306"/>
        </w:tabs>
      </w:pPr>
      <w:hyperlink w:anchor="_Toc6217" w:history="1">
        <w:r>
          <w:rPr>
            <w:rFonts w:ascii="仿宋" w:eastAsia="仿宋" w:hAnsi="仿宋" w:cs="仿宋" w:hint="eastAsia"/>
            <w:lang w:eastAsia="zh-CN"/>
          </w:rPr>
          <w:t>(一)、建设区域环境质量现状</w:t>
        </w:r>
        <w:r>
          <w:tab/>
        </w:r>
        <w:r>
          <w:fldChar w:fldCharType="begin"/>
        </w:r>
        <w:r>
          <w:instrText xml:space="preserve"> PAGEREF _Toc6217 \h </w:instrText>
        </w:r>
        <w:r>
          <w:fldChar w:fldCharType="separate"/>
        </w:r>
        <w:r>
          <w:t>31</w:t>
        </w:r>
        <w:r>
          <w:fldChar w:fldCharType="end"/>
        </w:r>
      </w:hyperlink>
    </w:p>
    <w:p>
      <w:pPr>
        <w:pStyle w:val="TOC2"/>
        <w:tabs>
          <w:tab w:val="right" w:leader="dot" w:pos="8306"/>
        </w:tabs>
      </w:pPr>
      <w:hyperlink w:anchor="_Toc12211" w:history="1">
        <w:r>
          <w:rPr>
            <w:rFonts w:ascii="仿宋" w:eastAsia="仿宋" w:hAnsi="仿宋" w:cs="仿宋" w:hint="eastAsia"/>
            <w:lang w:eastAsia="zh-CN"/>
          </w:rPr>
          <w:t>(二)、建设期环境保护</w:t>
        </w:r>
        <w:r>
          <w:tab/>
        </w:r>
        <w:r>
          <w:fldChar w:fldCharType="begin"/>
        </w:r>
        <w:r>
          <w:instrText xml:space="preserve"> PAGEREF _Toc12211 \h </w:instrText>
        </w:r>
        <w:r>
          <w:fldChar w:fldCharType="separate"/>
        </w:r>
        <w:r>
          <w:t>33</w:t>
        </w:r>
        <w:r>
          <w:fldChar w:fldCharType="end"/>
        </w:r>
      </w:hyperlink>
    </w:p>
    <w:p>
      <w:pPr>
        <w:pStyle w:val="TOC2"/>
        <w:tabs>
          <w:tab w:val="right" w:leader="dot" w:pos="8306"/>
        </w:tabs>
      </w:pPr>
      <w:hyperlink w:anchor="_Toc12648" w:history="1">
        <w:r>
          <w:rPr>
            <w:rFonts w:ascii="仿宋" w:eastAsia="仿宋" w:hAnsi="仿宋" w:cs="仿宋" w:hint="eastAsia"/>
            <w:lang w:eastAsia="zh-CN"/>
          </w:rPr>
          <w:t>(三)、运营期环境保护</w:t>
        </w:r>
        <w:r>
          <w:tab/>
        </w:r>
        <w:r>
          <w:fldChar w:fldCharType="begin"/>
        </w:r>
        <w:r>
          <w:instrText xml:space="preserve"> PAGEREF _Toc12648 \h </w:instrText>
        </w:r>
        <w:r>
          <w:fldChar w:fldCharType="separate"/>
        </w:r>
        <w:r>
          <w:t>34</w:t>
        </w:r>
        <w:r>
          <w:fldChar w:fldCharType="end"/>
        </w:r>
      </w:hyperlink>
    </w:p>
    <w:p>
      <w:pPr>
        <w:pStyle w:val="TOC2"/>
        <w:tabs>
          <w:tab w:val="right" w:leader="dot" w:pos="8306"/>
        </w:tabs>
      </w:pPr>
      <w:hyperlink w:anchor="_Toc4638" w:history="1">
        <w:r>
          <w:rPr>
            <w:rFonts w:ascii="仿宋" w:eastAsia="仿宋" w:hAnsi="仿宋" w:cs="仿宋" w:hint="eastAsia"/>
            <w:lang w:eastAsia="zh-CN"/>
          </w:rPr>
          <w:t>(四)、输液接头项目建设对区域经济的影响</w:t>
        </w:r>
        <w:r>
          <w:tab/>
        </w:r>
        <w:r>
          <w:fldChar w:fldCharType="begin"/>
        </w:r>
        <w:r>
          <w:instrText xml:space="preserve"> PAGEREF _Toc4638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74" w:history="1">
        <w:r>
          <w:rPr>
            <w:rFonts w:ascii="仿宋" w:eastAsia="仿宋" w:hAnsi="仿宋" w:cs="仿宋" w:hint="eastAsia"/>
            <w:lang w:eastAsia="zh-CN"/>
          </w:rPr>
          <w:t>(五)、废弃物处理</w:t>
        </w:r>
        <w:r>
          <w:tab/>
        </w:r>
        <w:r>
          <w:fldChar w:fldCharType="begin"/>
        </w:r>
        <w:r>
          <w:instrText xml:space="preserve"> PAGEREF _Toc17774 \h </w:instrText>
        </w:r>
        <w:r>
          <w:fldChar w:fldCharType="separate"/>
        </w:r>
        <w:r>
          <w:t>37</w:t>
        </w:r>
        <w:r>
          <w:fldChar w:fldCharType="end"/>
        </w:r>
      </w:hyperlink>
    </w:p>
    <w:p>
      <w:pPr>
        <w:pStyle w:val="TOC2"/>
        <w:tabs>
          <w:tab w:val="right" w:leader="dot" w:pos="8306"/>
        </w:tabs>
      </w:pPr>
      <w:hyperlink w:anchor="_Toc22107" w:history="1">
        <w:r>
          <w:rPr>
            <w:rFonts w:ascii="仿宋" w:eastAsia="仿宋" w:hAnsi="仿宋" w:cs="仿宋" w:hint="eastAsia"/>
            <w:lang w:eastAsia="zh-CN"/>
          </w:rPr>
          <w:t>(六)、特殊环境影响分析</w:t>
        </w:r>
        <w:r>
          <w:tab/>
        </w:r>
        <w:r>
          <w:fldChar w:fldCharType="begin"/>
        </w:r>
        <w:r>
          <w:instrText xml:space="preserve"> PAGEREF _Toc22107 \h </w:instrText>
        </w:r>
        <w:r>
          <w:fldChar w:fldCharType="separate"/>
        </w:r>
        <w:r>
          <w:t>38</w:t>
        </w:r>
        <w:r>
          <w:fldChar w:fldCharType="end"/>
        </w:r>
      </w:hyperlink>
    </w:p>
    <w:p>
      <w:pPr>
        <w:pStyle w:val="TOC2"/>
        <w:tabs>
          <w:tab w:val="right" w:leader="dot" w:pos="8306"/>
        </w:tabs>
      </w:pPr>
      <w:hyperlink w:anchor="_Toc24941" w:history="1">
        <w:r>
          <w:rPr>
            <w:rFonts w:ascii="仿宋" w:eastAsia="仿宋" w:hAnsi="仿宋" w:cs="仿宋" w:hint="eastAsia"/>
            <w:lang w:eastAsia="zh-CN"/>
          </w:rPr>
          <w:t>(七)、清洁生产</w:t>
        </w:r>
        <w:r>
          <w:tab/>
        </w:r>
        <w:r>
          <w:fldChar w:fldCharType="begin"/>
        </w:r>
        <w:r>
          <w:instrText xml:space="preserve"> PAGEREF _Toc24941 \h </w:instrText>
        </w:r>
        <w:r>
          <w:fldChar w:fldCharType="separate"/>
        </w:r>
        <w:r>
          <w:t>39</w:t>
        </w:r>
        <w:r>
          <w:fldChar w:fldCharType="end"/>
        </w:r>
      </w:hyperlink>
    </w:p>
    <w:p>
      <w:pPr>
        <w:pStyle w:val="TOC2"/>
        <w:tabs>
          <w:tab w:val="right" w:leader="dot" w:pos="8306"/>
        </w:tabs>
      </w:pPr>
      <w:hyperlink w:anchor="_Toc2905" w:history="1">
        <w:r>
          <w:rPr>
            <w:rFonts w:ascii="仿宋" w:eastAsia="仿宋" w:hAnsi="仿宋" w:cs="仿宋" w:hint="eastAsia"/>
            <w:lang w:eastAsia="zh-CN"/>
          </w:rPr>
          <w:t>(八)、环境保护综合评价</w:t>
        </w:r>
        <w:r>
          <w:tab/>
        </w:r>
        <w:r>
          <w:fldChar w:fldCharType="begin"/>
        </w:r>
        <w:r>
          <w:instrText xml:space="preserve"> PAGEREF _Toc2905 \h </w:instrText>
        </w:r>
        <w:r>
          <w:fldChar w:fldCharType="separate"/>
        </w:r>
        <w:r>
          <w:t>41</w:t>
        </w:r>
        <w:r>
          <w:fldChar w:fldCharType="end"/>
        </w:r>
      </w:hyperlink>
    </w:p>
    <w:p>
      <w:pPr>
        <w:pStyle w:val="TOC1"/>
        <w:tabs>
          <w:tab w:val="right" w:leader="dot" w:pos="8306"/>
        </w:tabs>
      </w:pPr>
      <w:hyperlink w:anchor="_Toc24090" w:history="1">
        <w:r>
          <w:rPr>
            <w:rFonts w:ascii="仿宋" w:eastAsia="仿宋" w:hAnsi="仿宋" w:cs="仿宋" w:hint="eastAsia"/>
            <w:lang w:eastAsia="zh-CN"/>
          </w:rPr>
          <w:t>十一、输液接头项目人力资源培养与发展</w:t>
        </w:r>
        <w:r>
          <w:tab/>
        </w:r>
        <w:r>
          <w:fldChar w:fldCharType="begin"/>
        </w:r>
        <w:r>
          <w:instrText xml:space="preserve"> PAGEREF _Toc24090 \h </w:instrText>
        </w:r>
        <w:r>
          <w:fldChar w:fldCharType="separate"/>
        </w:r>
        <w:r>
          <w:t>42</w:t>
        </w:r>
        <w:r>
          <w:fldChar w:fldCharType="end"/>
        </w:r>
      </w:hyperlink>
    </w:p>
    <w:p>
      <w:pPr>
        <w:pStyle w:val="TOC2"/>
        <w:tabs>
          <w:tab w:val="right" w:leader="dot" w:pos="8306"/>
        </w:tabs>
      </w:pPr>
      <w:hyperlink w:anchor="_Toc7800" w:history="1">
        <w:r>
          <w:rPr>
            <w:rFonts w:ascii="仿宋" w:eastAsia="仿宋" w:hAnsi="仿宋" w:cs="仿宋" w:hint="eastAsia"/>
            <w:lang w:eastAsia="zh-CN"/>
          </w:rPr>
          <w:t>(一)、人才需求与规划</w:t>
        </w:r>
        <w:r>
          <w:tab/>
        </w:r>
        <w:r>
          <w:fldChar w:fldCharType="begin"/>
        </w:r>
        <w:r>
          <w:instrText xml:space="preserve"> PAGEREF _Toc7800 \h </w:instrText>
        </w:r>
        <w:r>
          <w:fldChar w:fldCharType="separate"/>
        </w:r>
        <w:r>
          <w:t>42</w:t>
        </w:r>
        <w:r>
          <w:fldChar w:fldCharType="end"/>
        </w:r>
      </w:hyperlink>
    </w:p>
    <w:p>
      <w:pPr>
        <w:pStyle w:val="TOC2"/>
        <w:tabs>
          <w:tab w:val="right" w:leader="dot" w:pos="8306"/>
        </w:tabs>
      </w:pPr>
      <w:hyperlink w:anchor="_Toc29929" w:history="1">
        <w:r>
          <w:rPr>
            <w:rFonts w:ascii="仿宋" w:eastAsia="仿宋" w:hAnsi="仿宋" w:cs="仿宋" w:hint="eastAsia"/>
            <w:lang w:eastAsia="zh-CN"/>
          </w:rPr>
          <w:t>(二)、培训与发展计划</w:t>
        </w:r>
        <w:r>
          <w:tab/>
        </w:r>
        <w:r>
          <w:fldChar w:fldCharType="begin"/>
        </w:r>
        <w:r>
          <w:instrText xml:space="preserve"> PAGEREF _Toc29929 \h </w:instrText>
        </w:r>
        <w:r>
          <w:fldChar w:fldCharType="separate"/>
        </w:r>
        <w:r>
          <w:t>42</w:t>
        </w:r>
        <w:r>
          <w:fldChar w:fldCharType="end"/>
        </w:r>
      </w:hyperlink>
    </w:p>
    <w:p>
      <w:pPr>
        <w:pStyle w:val="TOC1"/>
        <w:tabs>
          <w:tab w:val="right" w:leader="dot" w:pos="8306"/>
        </w:tabs>
      </w:pPr>
      <w:hyperlink w:anchor="_Toc9894" w:history="1">
        <w:r>
          <w:rPr>
            <w:rFonts w:ascii="仿宋" w:eastAsia="仿宋" w:hAnsi="仿宋" w:cs="仿宋" w:hint="eastAsia"/>
            <w:lang w:eastAsia="zh-CN"/>
          </w:rPr>
          <w:t>十二、输液接头项目创新与研发</w:t>
        </w:r>
        <w:r>
          <w:tab/>
        </w:r>
        <w:r>
          <w:fldChar w:fldCharType="begin"/>
        </w:r>
        <w:r>
          <w:instrText xml:space="preserve"> PAGEREF _Toc9894 \h </w:instrText>
        </w:r>
        <w:r>
          <w:fldChar w:fldCharType="separate"/>
        </w:r>
        <w:r>
          <w:t>43</w:t>
        </w:r>
        <w:r>
          <w:fldChar w:fldCharType="end"/>
        </w:r>
      </w:hyperlink>
    </w:p>
    <w:p>
      <w:pPr>
        <w:pStyle w:val="TOC2"/>
        <w:tabs>
          <w:tab w:val="right" w:leader="dot" w:pos="8306"/>
        </w:tabs>
      </w:pPr>
      <w:hyperlink w:anchor="_Toc16180" w:history="1">
        <w:r>
          <w:rPr>
            <w:rFonts w:ascii="仿宋" w:eastAsia="仿宋" w:hAnsi="仿宋" w:cs="仿宋" w:hint="eastAsia"/>
            <w:lang w:eastAsia="zh-CN"/>
          </w:rPr>
          <w:t>(一)、创新策略与方向</w:t>
        </w:r>
        <w:r>
          <w:tab/>
        </w:r>
        <w:r>
          <w:fldChar w:fldCharType="begin"/>
        </w:r>
        <w:r>
          <w:instrText xml:space="preserve"> PAGEREF _Toc16180 \h </w:instrText>
        </w:r>
        <w:r>
          <w:fldChar w:fldCharType="separate"/>
        </w:r>
        <w:r>
          <w:t>43</w:t>
        </w:r>
        <w:r>
          <w:fldChar w:fldCharType="end"/>
        </w:r>
      </w:hyperlink>
    </w:p>
    <w:p>
      <w:pPr>
        <w:pStyle w:val="TOC2"/>
        <w:tabs>
          <w:tab w:val="right" w:leader="dot" w:pos="8306"/>
        </w:tabs>
      </w:pPr>
      <w:hyperlink w:anchor="_Toc17771" w:history="1">
        <w:r>
          <w:rPr>
            <w:rFonts w:ascii="仿宋" w:eastAsia="仿宋" w:hAnsi="仿宋" w:cs="仿宋" w:hint="eastAsia"/>
            <w:lang w:eastAsia="zh-CN"/>
          </w:rPr>
          <w:t>(二)、研发规划与投入</w:t>
        </w:r>
        <w:r>
          <w:tab/>
        </w:r>
        <w:r>
          <w:fldChar w:fldCharType="begin"/>
        </w:r>
        <w:r>
          <w:instrText xml:space="preserve"> PAGEREF _Toc17771 \h </w:instrText>
        </w:r>
        <w:r>
          <w:fldChar w:fldCharType="separate"/>
        </w:r>
        <w:r>
          <w:t>44</w:t>
        </w:r>
        <w:r>
          <w:fldChar w:fldCharType="end"/>
        </w:r>
      </w:hyperlink>
    </w:p>
    <w:p>
      <w:pPr>
        <w:pStyle w:val="TOC1"/>
        <w:tabs>
          <w:tab w:val="right" w:leader="dot" w:pos="8306"/>
        </w:tabs>
      </w:pPr>
      <w:hyperlink w:anchor="_Toc30607" w:history="1">
        <w:r>
          <w:rPr>
            <w:rFonts w:ascii="仿宋" w:eastAsia="仿宋" w:hAnsi="仿宋" w:cs="仿宋" w:hint="eastAsia"/>
            <w:lang w:eastAsia="zh-CN"/>
          </w:rPr>
          <w:t>十三、输液接头项目工程方案分析</w:t>
        </w:r>
        <w:r>
          <w:tab/>
        </w:r>
        <w:r>
          <w:fldChar w:fldCharType="begin"/>
        </w:r>
        <w:r>
          <w:instrText xml:space="preserve"> PAGEREF _Toc30607 \h </w:instrText>
        </w:r>
        <w:r>
          <w:fldChar w:fldCharType="separate"/>
        </w:r>
        <w:r>
          <w:t>46</w:t>
        </w:r>
        <w:r>
          <w:fldChar w:fldCharType="end"/>
        </w:r>
      </w:hyperlink>
    </w:p>
    <w:p>
      <w:pPr>
        <w:pStyle w:val="TOC2"/>
        <w:tabs>
          <w:tab w:val="right" w:leader="dot" w:pos="8306"/>
        </w:tabs>
      </w:pPr>
      <w:hyperlink w:anchor="_Toc13688" w:history="1">
        <w:r>
          <w:rPr>
            <w:rFonts w:ascii="仿宋" w:eastAsia="仿宋" w:hAnsi="仿宋" w:cs="仿宋" w:hint="eastAsia"/>
            <w:lang w:eastAsia="zh-CN"/>
          </w:rPr>
          <w:t>(一)、建筑工程设计原则</w:t>
        </w:r>
        <w:r>
          <w:tab/>
        </w:r>
        <w:r>
          <w:fldChar w:fldCharType="begin"/>
        </w:r>
        <w:r>
          <w:instrText xml:space="preserve"> PAGEREF _Toc13688 \h </w:instrText>
        </w:r>
        <w:r>
          <w:fldChar w:fldCharType="separate"/>
        </w:r>
        <w:r>
          <w:t>46</w:t>
        </w:r>
        <w:r>
          <w:fldChar w:fldCharType="end"/>
        </w:r>
      </w:hyperlink>
    </w:p>
    <w:p>
      <w:pPr>
        <w:pStyle w:val="TOC2"/>
        <w:tabs>
          <w:tab w:val="right" w:leader="dot" w:pos="8306"/>
        </w:tabs>
      </w:pPr>
      <w:hyperlink w:anchor="_Toc22191" w:history="1">
        <w:r>
          <w:rPr>
            <w:rFonts w:ascii="仿宋" w:eastAsia="仿宋" w:hAnsi="仿宋" w:cs="仿宋" w:hint="eastAsia"/>
            <w:lang w:eastAsia="zh-CN"/>
          </w:rPr>
          <w:t>(二)、土建工程建设指标</w:t>
        </w:r>
        <w:r>
          <w:tab/>
        </w:r>
        <w:r>
          <w:fldChar w:fldCharType="begin"/>
        </w:r>
        <w:r>
          <w:instrText xml:space="preserve"> PAGEREF _Toc22191 \h </w:instrText>
        </w:r>
        <w:r>
          <w:fldChar w:fldCharType="separate"/>
        </w:r>
        <w:r>
          <w:t>49</w:t>
        </w:r>
        <w:r>
          <w:fldChar w:fldCharType="end"/>
        </w:r>
      </w:hyperlink>
    </w:p>
    <w:p>
      <w:pPr>
        <w:pStyle w:val="TOC1"/>
        <w:tabs>
          <w:tab w:val="right" w:leader="dot" w:pos="8306"/>
        </w:tabs>
      </w:pPr>
      <w:hyperlink w:anchor="_Toc6762" w:history="1">
        <w:r>
          <w:rPr>
            <w:rFonts w:ascii="仿宋" w:eastAsia="仿宋" w:hAnsi="仿宋" w:cs="仿宋" w:hint="eastAsia"/>
            <w:lang w:eastAsia="zh-CN"/>
          </w:rPr>
          <w:t>十四、质量管理体系</w:t>
        </w:r>
        <w:r>
          <w:tab/>
        </w:r>
        <w:r>
          <w:fldChar w:fldCharType="begin"/>
        </w:r>
        <w:r>
          <w:instrText xml:space="preserve"> PAGEREF _Toc6762 \h </w:instrText>
        </w:r>
        <w:r>
          <w:fldChar w:fldCharType="separate"/>
        </w:r>
        <w:r>
          <w:t>51</w:t>
        </w:r>
        <w:r>
          <w:fldChar w:fldCharType="end"/>
        </w:r>
      </w:hyperlink>
    </w:p>
    <w:p>
      <w:pPr>
        <w:pStyle w:val="TOC2"/>
        <w:tabs>
          <w:tab w:val="right" w:leader="dot" w:pos="8306"/>
        </w:tabs>
      </w:pPr>
      <w:hyperlink w:anchor="_Toc28811" w:history="1">
        <w:r>
          <w:rPr>
            <w:rFonts w:ascii="仿宋" w:eastAsia="仿宋" w:hAnsi="仿宋" w:cs="仿宋" w:hint="eastAsia"/>
            <w:lang w:eastAsia="zh-CN"/>
          </w:rPr>
          <w:t>(一)、质量目标与方针</w:t>
        </w:r>
        <w:r>
          <w:tab/>
        </w:r>
        <w:r>
          <w:fldChar w:fldCharType="begin"/>
        </w:r>
        <w:r>
          <w:instrText xml:space="preserve"> PAGEREF _Toc28811 \h </w:instrText>
        </w:r>
        <w:r>
          <w:fldChar w:fldCharType="separate"/>
        </w:r>
        <w:r>
          <w:t>51</w:t>
        </w:r>
        <w:r>
          <w:fldChar w:fldCharType="end"/>
        </w:r>
      </w:hyperlink>
    </w:p>
    <w:p>
      <w:pPr>
        <w:pStyle w:val="TOC2"/>
        <w:tabs>
          <w:tab w:val="right" w:leader="dot" w:pos="8306"/>
        </w:tabs>
      </w:pPr>
      <w:hyperlink w:anchor="_Toc990" w:history="1">
        <w:r>
          <w:rPr>
            <w:rFonts w:ascii="仿宋" w:eastAsia="仿宋" w:hAnsi="仿宋" w:cs="仿宋" w:hint="eastAsia"/>
            <w:lang w:eastAsia="zh-CN"/>
          </w:rPr>
          <w:t>(二)、质量管理责任</w:t>
        </w:r>
        <w:r>
          <w:tab/>
        </w:r>
        <w:r>
          <w:fldChar w:fldCharType="begin"/>
        </w:r>
        <w:r>
          <w:instrText xml:space="preserve"> PAGEREF _Toc990 \h </w:instrText>
        </w:r>
        <w:r>
          <w:fldChar w:fldCharType="separate"/>
        </w:r>
        <w:r>
          <w:t>52</w:t>
        </w:r>
        <w:r>
          <w:fldChar w:fldCharType="end"/>
        </w:r>
      </w:hyperlink>
    </w:p>
    <w:p>
      <w:pPr>
        <w:pStyle w:val="TOC2"/>
        <w:tabs>
          <w:tab w:val="right" w:leader="dot" w:pos="8306"/>
        </w:tabs>
      </w:pPr>
      <w:hyperlink w:anchor="_Toc23470" w:history="1">
        <w:r>
          <w:rPr>
            <w:rFonts w:ascii="仿宋" w:eastAsia="仿宋" w:hAnsi="仿宋" w:cs="仿宋" w:hint="eastAsia"/>
            <w:lang w:eastAsia="zh-CN"/>
          </w:rPr>
          <w:t>(三)、质量管理体系文件</w:t>
        </w:r>
        <w:r>
          <w:tab/>
        </w:r>
        <w:r>
          <w:fldChar w:fldCharType="begin"/>
        </w:r>
        <w:r>
          <w:instrText xml:space="preserve"> PAGEREF _Toc23470 \h </w:instrText>
        </w:r>
        <w:r>
          <w:fldChar w:fldCharType="separate"/>
        </w:r>
        <w:r>
          <w:t>53</w:t>
        </w:r>
        <w:r>
          <w:fldChar w:fldCharType="end"/>
        </w:r>
      </w:hyperlink>
    </w:p>
    <w:p>
      <w:pPr>
        <w:pStyle w:val="TOC2"/>
        <w:tabs>
          <w:tab w:val="right" w:leader="dot" w:pos="8306"/>
        </w:tabs>
      </w:pPr>
      <w:hyperlink w:anchor="_Toc26135" w:history="1">
        <w:r>
          <w:rPr>
            <w:rFonts w:ascii="仿宋" w:eastAsia="仿宋" w:hAnsi="仿宋" w:cs="仿宋" w:hint="eastAsia"/>
            <w:lang w:eastAsia="zh-CN"/>
          </w:rPr>
          <w:t>(四)、质量培训与教育</w:t>
        </w:r>
        <w:r>
          <w:tab/>
        </w:r>
        <w:r>
          <w:fldChar w:fldCharType="begin"/>
        </w:r>
        <w:r>
          <w:instrText xml:space="preserve"> PAGEREF _Toc26135 \h </w:instrText>
        </w:r>
        <w:r>
          <w:fldChar w:fldCharType="separate"/>
        </w:r>
        <w:r>
          <w:t>55</w:t>
        </w:r>
        <w:r>
          <w:fldChar w:fldCharType="end"/>
        </w:r>
      </w:hyperlink>
    </w:p>
    <w:p>
      <w:pPr>
        <w:pStyle w:val="TOC2"/>
        <w:tabs>
          <w:tab w:val="right" w:leader="dot" w:pos="8306"/>
        </w:tabs>
      </w:pPr>
      <w:hyperlink w:anchor="_Toc31683" w:history="1">
        <w:r>
          <w:rPr>
            <w:rFonts w:ascii="仿宋" w:eastAsia="仿宋" w:hAnsi="仿宋" w:cs="仿宋" w:hint="eastAsia"/>
            <w:lang w:eastAsia="zh-CN"/>
          </w:rPr>
          <w:t>(五)、质量审核与评价</w:t>
        </w:r>
        <w:r>
          <w:tab/>
        </w:r>
        <w:r>
          <w:fldChar w:fldCharType="begin"/>
        </w:r>
        <w:r>
          <w:instrText xml:space="preserve"> PAGEREF _Toc31683 \h </w:instrText>
        </w:r>
        <w:r>
          <w:fldChar w:fldCharType="separate"/>
        </w:r>
        <w:r>
          <w:t>56</w:t>
        </w:r>
        <w:r>
          <w:fldChar w:fldCharType="end"/>
        </w:r>
      </w:hyperlink>
    </w:p>
    <w:p>
      <w:pPr>
        <w:pStyle w:val="TOC2"/>
        <w:tabs>
          <w:tab w:val="right" w:leader="dot" w:pos="8306"/>
        </w:tabs>
      </w:pPr>
      <w:hyperlink w:anchor="_Toc7349" w:history="1">
        <w:r>
          <w:rPr>
            <w:rFonts w:ascii="仿宋" w:eastAsia="仿宋" w:hAnsi="仿宋" w:cs="仿宋" w:hint="eastAsia"/>
            <w:lang w:eastAsia="zh-CN"/>
          </w:rPr>
          <w:t>(六)、不符合与纠正措施</w:t>
        </w:r>
        <w:r>
          <w:tab/>
        </w:r>
        <w:r>
          <w:fldChar w:fldCharType="begin"/>
        </w:r>
        <w:r>
          <w:instrText xml:space="preserve"> PAGEREF _Toc7349 \h </w:instrText>
        </w:r>
        <w:r>
          <w:fldChar w:fldCharType="separate"/>
        </w:r>
        <w:r>
          <w:t>58</w:t>
        </w:r>
        <w:r>
          <w:fldChar w:fldCharType="end"/>
        </w:r>
      </w:hyperlink>
    </w:p>
    <w:p>
      <w:pPr>
        <w:pStyle w:val="TOC1"/>
        <w:tabs>
          <w:tab w:val="right" w:leader="dot" w:pos="8306"/>
        </w:tabs>
      </w:pPr>
      <w:hyperlink w:anchor="_Toc20971" w:history="1">
        <w:r>
          <w:rPr>
            <w:rFonts w:ascii="仿宋" w:eastAsia="仿宋" w:hAnsi="仿宋" w:cs="仿宋" w:hint="eastAsia"/>
            <w:lang w:eastAsia="zh-CN"/>
          </w:rPr>
          <w:t>十五、输液接头项目实施时间节点</w:t>
        </w:r>
        <w:r>
          <w:tab/>
        </w:r>
        <w:r>
          <w:fldChar w:fldCharType="begin"/>
        </w:r>
        <w:r>
          <w:instrText xml:space="preserve"> PAGEREF _Toc20971 \h </w:instrText>
        </w:r>
        <w:r>
          <w:fldChar w:fldCharType="separate"/>
        </w:r>
        <w:r>
          <w:t>59</w:t>
        </w:r>
        <w:r>
          <w:fldChar w:fldCharType="end"/>
        </w:r>
      </w:hyperlink>
    </w:p>
    <w:p>
      <w:pPr>
        <w:pStyle w:val="TOC2"/>
        <w:tabs>
          <w:tab w:val="right" w:leader="dot" w:pos="8306"/>
        </w:tabs>
      </w:pPr>
      <w:hyperlink w:anchor="_Toc28759" w:history="1">
        <w:r>
          <w:rPr>
            <w:rFonts w:ascii="仿宋" w:eastAsia="仿宋" w:hAnsi="仿宋" w:cs="仿宋" w:hint="eastAsia"/>
            <w:lang w:eastAsia="zh-CN"/>
          </w:rPr>
          <w:t>(一)、输液接头项目启动阶段时间节点</w:t>
        </w:r>
        <w:r>
          <w:tab/>
        </w:r>
        <w:r>
          <w:fldChar w:fldCharType="begin"/>
        </w:r>
        <w:r>
          <w:instrText xml:space="preserve"> PAGEREF _Toc28759 \h </w:instrText>
        </w:r>
        <w:r>
          <w:fldChar w:fldCharType="separate"/>
        </w:r>
        <w:r>
          <w:t>59</w:t>
        </w:r>
        <w:r>
          <w:fldChar w:fldCharType="end"/>
        </w:r>
      </w:hyperlink>
    </w:p>
    <w:p>
      <w:pPr>
        <w:pStyle w:val="TOC2"/>
        <w:tabs>
          <w:tab w:val="right" w:leader="dot" w:pos="8306"/>
        </w:tabs>
      </w:pPr>
      <w:hyperlink w:anchor="_Toc2141" w:history="1">
        <w:r>
          <w:rPr>
            <w:rFonts w:ascii="仿宋" w:eastAsia="仿宋" w:hAnsi="仿宋" w:cs="仿宋" w:hint="eastAsia"/>
            <w:lang w:eastAsia="zh-CN"/>
          </w:rPr>
          <w:t>(二)、输液接头项目执行阶段时间节点</w:t>
        </w:r>
        <w:r>
          <w:tab/>
        </w:r>
        <w:r>
          <w:fldChar w:fldCharType="begin"/>
        </w:r>
        <w:r>
          <w:instrText xml:space="preserve"> PAGEREF _Toc2141 \h </w:instrText>
        </w:r>
        <w:r>
          <w:fldChar w:fldCharType="separate"/>
        </w:r>
        <w:r>
          <w:t>60</w:t>
        </w:r>
        <w:r>
          <w:fldChar w:fldCharType="end"/>
        </w:r>
      </w:hyperlink>
    </w:p>
    <w:p>
      <w:pPr>
        <w:pStyle w:val="TOC2"/>
        <w:tabs>
          <w:tab w:val="right" w:leader="dot" w:pos="8306"/>
        </w:tabs>
      </w:pPr>
      <w:hyperlink w:anchor="_Toc7709" w:history="1">
        <w:r>
          <w:rPr>
            <w:rFonts w:ascii="仿宋" w:eastAsia="仿宋" w:hAnsi="仿宋" w:cs="仿宋" w:hint="eastAsia"/>
            <w:lang w:eastAsia="zh-CN"/>
          </w:rPr>
          <w:t>(三)、输液接头项目完成阶段时间节点</w:t>
        </w:r>
        <w:r>
          <w:tab/>
        </w:r>
        <w:r>
          <w:fldChar w:fldCharType="begin"/>
        </w:r>
        <w:r>
          <w:instrText xml:space="preserve"> PAGEREF _Toc7709 \h </w:instrText>
        </w:r>
        <w:r>
          <w:fldChar w:fldCharType="separate"/>
        </w:r>
        <w:r>
          <w:t>61</w:t>
        </w:r>
        <w:r>
          <w:fldChar w:fldCharType="end"/>
        </w:r>
      </w:hyperlink>
    </w:p>
    <w:p>
      <w:pPr>
        <w:pStyle w:val="TOC1"/>
        <w:tabs>
          <w:tab w:val="right" w:leader="dot" w:pos="8306"/>
        </w:tabs>
      </w:pPr>
      <w:hyperlink w:anchor="_Toc23641" w:history="1">
        <w:r>
          <w:rPr>
            <w:rFonts w:ascii="仿宋" w:eastAsia="仿宋" w:hAnsi="仿宋" w:cs="仿宋" w:hint="eastAsia"/>
            <w:lang w:eastAsia="zh-CN"/>
          </w:rPr>
          <w:t>十六、输液接头项目治理与监督</w:t>
        </w:r>
        <w:r>
          <w:tab/>
        </w:r>
        <w:r>
          <w:fldChar w:fldCharType="begin"/>
        </w:r>
        <w:r>
          <w:instrText xml:space="preserve"> PAGEREF _Toc23641 \h </w:instrText>
        </w:r>
        <w:r>
          <w:fldChar w:fldCharType="separate"/>
        </w:r>
        <w:r>
          <w:t>62</w:t>
        </w:r>
        <w:r>
          <w:fldChar w:fldCharType="end"/>
        </w:r>
      </w:hyperlink>
    </w:p>
    <w:p>
      <w:pPr>
        <w:pStyle w:val="TOC2"/>
        <w:tabs>
          <w:tab w:val="right" w:leader="dot" w:pos="8306"/>
        </w:tabs>
      </w:pPr>
      <w:hyperlink w:anchor="_Toc6241" w:history="1">
        <w:r>
          <w:rPr>
            <w:rFonts w:ascii="仿宋" w:eastAsia="仿宋" w:hAnsi="仿宋" w:cs="仿宋" w:hint="eastAsia"/>
            <w:lang w:eastAsia="zh-CN"/>
          </w:rPr>
          <w:t>(一)、输液接头项目治理结构</w:t>
        </w:r>
        <w:r>
          <w:tab/>
        </w:r>
        <w:r>
          <w:fldChar w:fldCharType="begin"/>
        </w:r>
        <w:r>
          <w:instrText xml:space="preserve"> PAGEREF _Toc6241 \h </w:instrText>
        </w:r>
        <w:r>
          <w:fldChar w:fldCharType="separate"/>
        </w:r>
        <w:r>
          <w:t>62</w:t>
        </w:r>
        <w:r>
          <w:fldChar w:fldCharType="end"/>
        </w:r>
      </w:hyperlink>
    </w:p>
    <w:p>
      <w:pPr>
        <w:pStyle w:val="TOC2"/>
        <w:tabs>
          <w:tab w:val="right" w:leader="dot" w:pos="8306"/>
        </w:tabs>
      </w:pPr>
      <w:hyperlink w:anchor="_Toc24705" w:history="1">
        <w:r>
          <w:rPr>
            <w:rFonts w:ascii="仿宋" w:eastAsia="仿宋" w:hAnsi="仿宋" w:cs="仿宋" w:hint="eastAsia"/>
            <w:lang w:eastAsia="zh-CN"/>
          </w:rPr>
          <w:t>(二)、监督与审计</w:t>
        </w:r>
        <w:r>
          <w:tab/>
        </w:r>
        <w:r>
          <w:fldChar w:fldCharType="begin"/>
        </w:r>
        <w:r>
          <w:instrText xml:space="preserve"> PAGEREF _Toc24705 \h </w:instrText>
        </w:r>
        <w:r>
          <w:fldChar w:fldCharType="separate"/>
        </w:r>
        <w:r>
          <w:t>63</w:t>
        </w:r>
        <w:r>
          <w:fldChar w:fldCharType="end"/>
        </w:r>
      </w:hyperlink>
    </w:p>
    <w:p>
      <w:pPr>
        <w:pStyle w:val="TOC1"/>
        <w:tabs>
          <w:tab w:val="right" w:leader="dot" w:pos="8306"/>
        </w:tabs>
      </w:pPr>
      <w:hyperlink w:anchor="_Toc12841" w:history="1">
        <w:r>
          <w:rPr>
            <w:rFonts w:ascii="仿宋" w:eastAsia="仿宋" w:hAnsi="仿宋" w:cs="仿宋" w:hint="eastAsia"/>
            <w:lang w:eastAsia="zh-CN"/>
          </w:rPr>
          <w:t>十七、供应链管理</w:t>
        </w:r>
        <w:r>
          <w:tab/>
        </w:r>
        <w:r>
          <w:fldChar w:fldCharType="begin"/>
        </w:r>
        <w:r>
          <w:instrText xml:space="preserve"> PAGEREF _Toc12841 \h </w:instrText>
        </w:r>
        <w:r>
          <w:fldChar w:fldCharType="separate"/>
        </w:r>
        <w:r>
          <w:t>65</w:t>
        </w:r>
        <w:r>
          <w:fldChar w:fldCharType="end"/>
        </w:r>
      </w:hyperlink>
    </w:p>
    <w:p>
      <w:pPr>
        <w:pStyle w:val="TOC2"/>
        <w:tabs>
          <w:tab w:val="right" w:leader="dot" w:pos="8306"/>
        </w:tabs>
      </w:pPr>
      <w:hyperlink w:anchor="_Toc8968" w:history="1">
        <w:r>
          <w:rPr>
            <w:rFonts w:ascii="仿宋" w:eastAsia="仿宋" w:hAnsi="仿宋" w:cs="仿宋" w:hint="eastAsia"/>
            <w:lang w:eastAsia="zh-CN"/>
          </w:rPr>
          <w:t>(一)、供应链战略规划</w:t>
        </w:r>
        <w:r>
          <w:tab/>
        </w:r>
        <w:r>
          <w:fldChar w:fldCharType="begin"/>
        </w:r>
        <w:r>
          <w:instrText xml:space="preserve"> PAGEREF _Toc8968 \h </w:instrText>
        </w:r>
        <w:r>
          <w:fldChar w:fldCharType="separate"/>
        </w:r>
        <w:r>
          <w:t>65</w:t>
        </w:r>
        <w:r>
          <w:fldChar w:fldCharType="end"/>
        </w:r>
      </w:hyperlink>
    </w:p>
    <w:p>
      <w:pPr>
        <w:pStyle w:val="TOC2"/>
        <w:tabs>
          <w:tab w:val="right" w:leader="dot" w:pos="8306"/>
        </w:tabs>
      </w:pPr>
      <w:hyperlink w:anchor="_Toc13077" w:history="1">
        <w:r>
          <w:rPr>
            <w:rFonts w:ascii="仿宋" w:eastAsia="仿宋" w:hAnsi="仿宋" w:cs="仿宋" w:hint="eastAsia"/>
            <w:lang w:eastAsia="zh-CN"/>
          </w:rPr>
          <w:t>(二)、供应商选择与合作</w:t>
        </w:r>
        <w:r>
          <w:tab/>
        </w:r>
        <w:r>
          <w:fldChar w:fldCharType="begin"/>
        </w:r>
        <w:r>
          <w:instrText xml:space="preserve"> PAGEREF _Toc13077 \h </w:instrText>
        </w:r>
        <w:r>
          <w:fldChar w:fldCharType="separate"/>
        </w:r>
        <w:r>
          <w:t>66</w:t>
        </w:r>
        <w:r>
          <w:fldChar w:fldCharType="end"/>
        </w:r>
      </w:hyperlink>
    </w:p>
    <w:p>
      <w:pPr>
        <w:pStyle w:val="TOC2"/>
        <w:tabs>
          <w:tab w:val="right" w:leader="dot" w:pos="8306"/>
        </w:tabs>
      </w:pPr>
      <w:hyperlink w:anchor="_Toc24160" w:history="1">
        <w:r>
          <w:rPr>
            <w:rFonts w:ascii="仿宋" w:eastAsia="仿宋" w:hAnsi="仿宋" w:cs="仿宋" w:hint="eastAsia"/>
            <w:lang w:eastAsia="zh-CN"/>
          </w:rPr>
          <w:t>(三)、物流与库存管理</w:t>
        </w:r>
        <w:r>
          <w:tab/>
        </w:r>
        <w:r>
          <w:fldChar w:fldCharType="begin"/>
        </w:r>
        <w:r>
          <w:instrText xml:space="preserve"> PAGEREF _Toc24160 \h </w:instrText>
        </w:r>
        <w:r>
          <w:fldChar w:fldCharType="separate"/>
        </w:r>
        <w:r>
          <w:t>67</w:t>
        </w:r>
        <w:r>
          <w:fldChar w:fldCharType="end"/>
        </w:r>
      </w:hyperlink>
    </w:p>
    <w:p>
      <w:pPr>
        <w:pStyle w:val="TOC1"/>
        <w:tabs>
          <w:tab w:val="right" w:leader="dot" w:pos="8306"/>
        </w:tabs>
      </w:pPr>
      <w:hyperlink w:anchor="_Toc32731" w:history="1">
        <w:r>
          <w:rPr>
            <w:rFonts w:ascii="仿宋" w:eastAsia="仿宋" w:hAnsi="仿宋" w:cs="仿宋" w:hint="eastAsia"/>
            <w:lang w:eastAsia="zh-CN"/>
          </w:rPr>
          <w:t>十八、输液接头项目实施保障措施</w:t>
        </w:r>
        <w:r>
          <w:tab/>
        </w:r>
        <w:r>
          <w:fldChar w:fldCharType="begin"/>
        </w:r>
        <w:r>
          <w:instrText xml:space="preserve"> PAGEREF _Toc32731 \h </w:instrText>
        </w:r>
        <w:r>
          <w:fldChar w:fldCharType="separate"/>
        </w:r>
        <w:r>
          <w:t>69</w:t>
        </w:r>
        <w:r>
          <w:fldChar w:fldCharType="end"/>
        </w:r>
      </w:hyperlink>
    </w:p>
    <w:p>
      <w:pPr>
        <w:pStyle w:val="TOC2"/>
        <w:tabs>
          <w:tab w:val="right" w:leader="dot" w:pos="8306"/>
        </w:tabs>
      </w:pPr>
      <w:hyperlink w:anchor="_Toc20553" w:history="1">
        <w:r>
          <w:rPr>
            <w:rFonts w:ascii="仿宋" w:eastAsia="仿宋" w:hAnsi="仿宋" w:cs="仿宋" w:hint="eastAsia"/>
            <w:lang w:eastAsia="zh-CN"/>
          </w:rPr>
          <w:t>(一)、输液接头项目实施保障机制</w:t>
        </w:r>
        <w:r>
          <w:tab/>
        </w:r>
        <w:r>
          <w:fldChar w:fldCharType="begin"/>
        </w:r>
        <w:r>
          <w:instrText xml:space="preserve"> PAGEREF _Toc20553 \h </w:instrText>
        </w:r>
        <w:r>
          <w:fldChar w:fldCharType="separate"/>
        </w:r>
        <w:r>
          <w:t>69</w:t>
        </w:r>
        <w:r>
          <w:fldChar w:fldCharType="end"/>
        </w:r>
      </w:hyperlink>
    </w:p>
    <w:p>
      <w:pPr>
        <w:pStyle w:val="TOC2"/>
        <w:tabs>
          <w:tab w:val="right" w:leader="dot" w:pos="8306"/>
        </w:tabs>
      </w:pPr>
      <w:hyperlink w:anchor="_Toc9104" w:history="1">
        <w:r>
          <w:rPr>
            <w:rFonts w:ascii="仿宋" w:eastAsia="仿宋" w:hAnsi="仿宋" w:cs="仿宋" w:hint="eastAsia"/>
            <w:lang w:eastAsia="zh-CN"/>
          </w:rPr>
          <w:t>(二)、输液接头项目法律合规要求</w:t>
        </w:r>
        <w:r>
          <w:tab/>
        </w:r>
        <w:r>
          <w:fldChar w:fldCharType="begin"/>
        </w:r>
        <w:r>
          <w:instrText xml:space="preserve"> PAGEREF _Toc9104 \h </w:instrText>
        </w:r>
        <w:r>
          <w:fldChar w:fldCharType="separate"/>
        </w:r>
        <w:r>
          <w:t>72</w:t>
        </w:r>
        <w:r>
          <w:fldChar w:fldCharType="end"/>
        </w:r>
      </w:hyperlink>
    </w:p>
    <w:p>
      <w:pPr>
        <w:pStyle w:val="TOC2"/>
        <w:tabs>
          <w:tab w:val="right" w:leader="dot" w:pos="8306"/>
        </w:tabs>
      </w:pPr>
      <w:hyperlink w:anchor="_Toc29301" w:history="1">
        <w:r>
          <w:rPr>
            <w:rFonts w:ascii="仿宋" w:eastAsia="仿宋" w:hAnsi="仿宋" w:cs="仿宋" w:hint="eastAsia"/>
            <w:lang w:eastAsia="zh-CN"/>
          </w:rPr>
          <w:t>(三)、输液接头项目合同管理与法律事务</w:t>
        </w:r>
        <w:r>
          <w:tab/>
        </w:r>
        <w:r>
          <w:fldChar w:fldCharType="begin"/>
        </w:r>
        <w:r>
          <w:instrText xml:space="preserve"> PAGEREF _Toc29301 \h </w:instrText>
        </w:r>
        <w:r>
          <w:fldChar w:fldCharType="separate"/>
        </w:r>
        <w:r>
          <w:t>76</w:t>
        </w:r>
        <w:r>
          <w:fldChar w:fldCharType="end"/>
        </w:r>
      </w:hyperlink>
    </w:p>
    <w:p>
      <w:pPr>
        <w:pStyle w:val="TOC2"/>
        <w:tabs>
          <w:tab w:val="right" w:leader="dot" w:pos="8306"/>
        </w:tabs>
      </w:pPr>
      <w:hyperlink w:anchor="_Toc10319" w:history="1">
        <w:r>
          <w:rPr>
            <w:rFonts w:ascii="仿宋" w:eastAsia="仿宋" w:hAnsi="仿宋" w:cs="仿宋" w:hint="eastAsia"/>
            <w:lang w:eastAsia="zh-CN"/>
          </w:rPr>
          <w:t>(四)、输液接头项目知识产权保护策略</w:t>
        </w:r>
        <w:r>
          <w:tab/>
        </w:r>
        <w:r>
          <w:fldChar w:fldCharType="begin"/>
        </w:r>
        <w:r>
          <w:instrText xml:space="preserve"> PAGEREF _Toc10319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47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703"/>
      <w:r>
        <w:rPr>
          <w:rFonts w:ascii="仿宋" w:eastAsia="仿宋" w:hAnsi="仿宋" w:cs="仿宋" w:hint="eastAsia"/>
          <w:sz w:val="28"/>
          <w:lang w:eastAsia="zh-CN"/>
        </w:rPr>
        <w:t>一、输液接头项目概论</w:t>
      </w:r>
      <w:bookmarkEnd w:id="2"/>
    </w:p>
    <w:p>
      <w:pPr>
        <w:pStyle w:val="Heading2"/>
        <w:rPr>
          <w:rFonts w:ascii="仿宋" w:eastAsia="仿宋" w:hAnsi="仿宋" w:cs="仿宋" w:hint="eastAsia"/>
          <w:lang w:eastAsia="zh-CN"/>
        </w:rPr>
      </w:pPr>
      <w:bookmarkStart w:id="3" w:name="_Toc27743"/>
      <w:r>
        <w:rPr>
          <w:rFonts w:ascii="仿宋" w:eastAsia="仿宋" w:hAnsi="仿宋" w:cs="仿宋" w:hint="eastAsia"/>
          <w:lang w:eastAsia="zh-CN"/>
        </w:rPr>
        <w:t>(一)、输液接头项目概况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起源追溯至对市场的深入洞察。市场的不断演变与变革为输液接头项目提供了难得的机遇。当前市场存在的需求缺口和变革的大环境共同构成了输液接头项目的背景。这个输液接头项目旨在充分利用市场机遇，填补行业中尚未满足的需求，为客户提供全新的解决方案。市场的变革和需求的增长使得这个输液接头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输液接头项目名称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正式命名为输液接头。这个名称不仅仅是一个标识，更代表了输液接头项目的核心理念和愿景。它蕴含着输液接头项目所要解决问题的关键字，具有强烈的表达和辨识度，为输液接头项目树立了鲜明的品牌形象。</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1.3 输液接头项目目标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核心目标是提供一种全新、高效的解决方案，满足客户日益增长的需求。输液接头项目追求的不仅仅是满足市场需求，更是在市场中获得卓越的竞争优势。通过不断提升产品或服务的质量和创新水平，输液接头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输液接头项目范围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全面涵盖了产品研发、制造、市场推广和售后服务，确保从产品设计到最终用户体验的全方位关注。这一全面的输液接头项目范围是为了确保输液接头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输液接头项目时间表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输液接头项目计划在未来18个月内完成，包括研发、测试、市场试点和正式推出等不同阶段。这个时间表的合理设计是为了确保输液接头项目各个阶段的顺利推进，以便按时交付高质量的成果。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输液接头项目预算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输液接头项目总预算估算为XX百万美元，主要分配在研发、市场推广、人员培训和运营等方面。这一充足的预算为输液接头项目提供了充足的资源，确保输液接头项目在各个方面都能取得优异的表现。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输液接头项目风险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输液接头项目可能面临的风险包括市场接受度低、技术难题、竞争激烈等。输液接头项目团队已经制定了相应的风险应对计划，通过前瞻性的风险管理，确保输液接头项目在面对不确定性时能够迅速做出应对。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输液接头项目团队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输液接头项目汇聚了一支经验丰富、多领域专业素养的核心团队，确保输液接头项目在各个方面都能拥有高水平的执行力。团队的协同作战是输液接头项目成功的关键因素之一。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输液接头项目背景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输液接头项目的背景根植于市场对更高效、创新产品的渴望，同时也受到科技发展对行业格局的深刻改变的影响。这为输液接头项目提供了广阔的发展空间和市场需求。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输液接头项目现状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截至目前，输液接头项目已完成市场调研和技术验证，取得了初步的成功。这为输液接头项目在未来的发展奠定了坚实的基础，为更远大的目标打下了坚实的基石。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2953"/>
      <w:r>
        <w:rPr>
          <w:rFonts w:ascii="仿宋" w:eastAsia="仿宋" w:hAnsi="仿宋" w:cs="仿宋" w:hint="eastAsia"/>
          <w:sz w:val="28"/>
          <w:lang w:eastAsia="zh-CN"/>
        </w:rPr>
        <w:t>(二)、输液接头项目目标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keyword》输液接头项目首要业务目标是在市场中占据有利地位，实现产品/服务的成功推广和销售。通过不断提升产品质量、创新性，输液接头项目追求成为行业中的领导者，赢得更多客户的青睐。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在科技迅速发展的时代，输液接头项目着眼于技术创新。通过持续的研发和技术升级，输液接头项目旨在推出更具创新性的产品或服务，以满足市场对新鲜、先进解决方案的需求。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为了建立可持续的客户关系，输液接头项目设定了客户满意度目标。通过提供卓越的产品质量和优质的客户服务，输液接头项目追求赢得客户的信任和忠诚度，确保他们的满意度达到行业领先水平。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输液接头项目注重社会责任和可持续发展。通过实施环保、社会责任输液接头项目，输液接头项目致力于在经济发展的同时保护环境，促进社会公平，实现可持续经营。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输液接头项目的团队是实现目标的核心驱动力。因此，输液接头项目设定了团队发展目标，包括提升团队成员的专业技能、培养领导力，以及搭建协同高效的团队工作氛围。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977"/>
      <w:r>
        <w:rPr>
          <w:rFonts w:ascii="仿宋" w:eastAsia="仿宋" w:hAnsi="仿宋" w:cs="仿宋" w:hint="eastAsia"/>
          <w:sz w:val="28"/>
          <w:lang w:eastAsia="zh-CN"/>
        </w:rPr>
        <w:t>(三)、输液接头项目提出的理由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输液接头项目提出的理由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源于对市场机遇的深刻洞察。当前市场中存在的需求缺口和行业发展趋势表明，有巨大的商业机会等待被开发。通过准确捕捉市场机遇，输液接头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理念基于对技术创新的信仰。通过持续的研发和技术投入，输液接头项目有望推出更具创新性的产品或服务。在科技飞速发展的当下，输液接头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是为了增强企业的行业竞争力。通过提升产品或服务的质量和独特性，输液接头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响应了消费者需求的变化。随着社会和科技的不断发展，消费者对产品和服务的需求也在发生变化。通过深入了解并及时回应消费者的新需求，输液接头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输液接头项目的提出是企业战略发展规划的一部分。在面对日益激烈的市场竞争和不断变化的商业环境中，输液接头项目作为企业战略的一环，旨在为企业开辟新的增长领域，巩固企业在行业中的地位。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不仅仅是基于商业考量，还注重社会责任。通过推出环保、社会责任等方面的输液接头项目，输液接头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输液接头项目的提出反映了对利益相关者期望的关注。包括客户、员工、投资者等利益相关者在企业发展中都有着各自的期望，输液接头项目力求在满足这些期望的同时，取得更大的共赢。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5940"/>
      <w:r>
        <w:rPr>
          <w:rFonts w:ascii="仿宋" w:eastAsia="仿宋" w:hAnsi="仿宋" w:cs="仿宋" w:hint="eastAsia"/>
          <w:sz w:val="28"/>
          <w:lang w:eastAsia="zh-CN"/>
        </w:rPr>
        <w:t>(四)、输液接头项目意义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在实施输液接头项目的过程中，我们不仅仅是在追逐商业成功，更是为企业和社会的多个层面创造了深远的意义。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的首要意义在于提升企业的市场竞争力。通过持续的创新和对产品质量的高标准要求，输液接头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输液接头项目的推进将促使行业技术水平的提升。通过引入先进技术和创新性解决方案，输液接头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输液接头项目不仅创造了大量就业机会，提高了就业水平，还注重社会责任和环保。通过参与社会公益事业和推动环保输液接头项目，输液接头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综合而言，输液接头项目意义重大，不仅推动了企业的发展，也为行业和社会的进步贡献了积极力量。这是一个全面而深刻的影响，将在未来产生可持续的正面效应。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4208"/>
      <w:r>
        <w:rPr>
          <w:rFonts w:ascii="仿宋" w:eastAsia="仿宋" w:hAnsi="仿宋" w:cs="仿宋" w:hint="eastAsia"/>
          <w:sz w:val="28"/>
          <w:lang w:eastAsia="zh-CN"/>
        </w:rPr>
        <w:t>(五)、输液接头项目背景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在当今迅猛发展的商业环境中，输液接头项目的动因根植于对多方面因素的审慎考量。这个输液接头项目的提出并非孤立的决策，而是对企业所处背景深入思考的产物。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市场的不断演变是输液接头项目背后的首要原因。科技的迅速发展和全球市场的快速变化使得企业必须灵活应对。输液接头项目应运而生，旨在通过创新性的解决方案迎合市场的多变需求，赢得竞争中的先机。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竞争的激烈程度也是输液接头项目背景中不可忽视的一环。企业需要在激烈竞争中脱颖而出，为此，输液接头项目致力于打破常规，提供独特的价值主张，以吸引客户并确保市场份额的增长。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技术的迅速发展为企业带来了机遇与挑战。作为输液接头项目启动的背景之一，对新兴技术的应用将有助于提升企业的技术水平，使其在不断演进的商业环境中保持竞争优势。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此外，社会对企业责任的期望也在逐渐升高。输液接头项目充分融入了社会责任的理念，通过可持续经营和社会公益输液接头项目，企图为社会贡献一份力量，在商业成功的同时关注社会价值。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2753"/>
      <w:r>
        <w:rPr>
          <w:rFonts w:ascii="仿宋" w:eastAsia="仿宋" w:hAnsi="仿宋" w:cs="仿宋" w:hint="eastAsia"/>
          <w:sz w:val="28"/>
          <w:lang w:eastAsia="zh-CN"/>
        </w:rPr>
        <w:t>二、输液接头项目可持续发展</w:t>
      </w:r>
      <w:bookmarkEnd w:id="8"/>
    </w:p>
    <w:p>
      <w:pPr>
        <w:pStyle w:val="Heading2"/>
        <w:rPr>
          <w:rFonts w:ascii="仿宋" w:eastAsia="仿宋" w:hAnsi="仿宋" w:cs="仿宋" w:hint="eastAsia"/>
          <w:lang w:eastAsia="zh-CN"/>
        </w:rPr>
      </w:pPr>
      <w:bookmarkStart w:id="9" w:name="_Toc3151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中，输液接头项目团队着眼于未来，明确了可持续发展的战略方向。制定的具体可持续发展目标包括降低资源使用、采用环保技术、最大化社会效益等。这一步骤不仅有助于输液接头项目在环保和社会责任方面达到最高标准，也为未来提供了明确的指引，确保输液接头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可持续实践的融入输液接头项目管理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输液接头项目管理周期。从输液接头项目规划开始，输液接头项目团队就考虑了环境和社会的因素。在执行阶段，输液接头项目团队积极推动绿色技术的应用，优化资源利用。此外，关注员工的社会责任，通过培训和沟通活动提高员工对可持续发展的认知，使他们能够在日常工作中践行可持续实践。这些举措不仅为输液接头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3198"/>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扎根于输液接头项目的可持续发展理念，我们深信环保与社会责任是输液接头项目成功的关键支柱。在输液接头项目的每一步，我们都致力于通过创新和实践，履行对环境和社会的坚定责任。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团队通过引入先进的环保技术、建立高效的废物处理系统以及推动能源节约措施，积极履行环保责任。定期的环保监测和评估确保输液接头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不仅致力于自身可持续发展，还注重对社会的回馈。通过支持社区输液接头项目、参与慈善事业、提供培训机会等方式，输液接头项目积极履行社会责任。与当地社区建立积极互动，关注员工的工作与生活平衡，以及员工的身心健康，是输液接头项目在社会责任层面的关键举措。这样的实践不仅增强了输液接头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426"/>
      <w:r>
        <w:rPr>
          <w:rFonts w:ascii="仿宋" w:eastAsia="仿宋" w:hAnsi="仿宋" w:cs="仿宋" w:hint="eastAsia"/>
          <w:sz w:val="28"/>
          <w:lang w:eastAsia="zh-CN"/>
        </w:rPr>
        <w:t>三、输液接头项目建设单位说明</w:t>
      </w:r>
      <w:bookmarkEnd w:id="11"/>
    </w:p>
    <w:p>
      <w:pPr>
        <w:pStyle w:val="Heading2"/>
        <w:rPr>
          <w:rFonts w:ascii="仿宋" w:eastAsia="仿宋" w:hAnsi="仿宋" w:cs="仿宋" w:hint="eastAsia"/>
          <w:lang w:eastAsia="zh-CN"/>
        </w:rPr>
      </w:pPr>
      <w:bookmarkStart w:id="12" w:name="_Toc32080"/>
      <w:r>
        <w:rPr>
          <w:rFonts w:ascii="仿宋" w:eastAsia="仿宋" w:hAnsi="仿宋" w:cs="仿宋" w:hint="eastAsia"/>
          <w:lang w:eastAsia="zh-CN"/>
        </w:rPr>
        <w:t>(一)、输液接头项目承办单位基本情况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5348"/>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输液接头项目承办单位的XXXX，我们着眼于实现可持续的经济效益。通过技术创新和解决方案的提供，公司预计在输液接头项目执行期间将获得可观的收入增长。这一收入来源主要包括输液接头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同时，我们注重成本控制和效率提升，以确保输液接头项目的可持续盈利。透过精细的管理和资源优化，公司期望实现输液接头项目利润最大化。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输液接头项目实施进行全面的投资评估，包括输液接头项目启动阶段的资金投入和后续运营成本。通过对输液接头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输液接头项目实施过程中具备足够的资金流动性，公司将进行详尽的现金流分析。这包括资金需求的合理预测、输液接头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2494"/>
      <w:r>
        <w:rPr>
          <w:rFonts w:ascii="仿宋" w:eastAsia="仿宋" w:hAnsi="仿宋" w:cs="仿宋" w:hint="eastAsia"/>
          <w:sz w:val="28"/>
          <w:lang w:eastAsia="zh-CN"/>
        </w:rPr>
        <w:t>四、输液接头项目危机管理</w:t>
      </w:r>
      <w:bookmarkEnd w:id="14"/>
    </w:p>
    <w:p>
      <w:pPr>
        <w:pStyle w:val="Heading2"/>
        <w:rPr>
          <w:rFonts w:ascii="仿宋" w:eastAsia="仿宋" w:hAnsi="仿宋" w:cs="仿宋" w:hint="eastAsia"/>
          <w:lang w:eastAsia="zh-CN"/>
        </w:rPr>
      </w:pPr>
      <w:bookmarkStart w:id="15" w:name="_Toc25598"/>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项目危机管理中，危机预警与识别是确保输液接头项目稳健运行的核心步骤。通过建立全面的监测机制，输液接头项目团队旨在及时发现和理解潜在的风险和危机因素，以便采取及时的预防和应对措施，确保输液接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首先，通过深入的风险评估，输液接头项目团队全面分析了整个输液接头项目和各个阶段可能存在的威胁。这包括准确评估每个潜在风险的发生概率和可能影响的程度，为后续危机预警提供了有力支持。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输液接头项目团队着重于明确定义输液接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输液接头项目进展的持续监控，团队能够及时发现潜在问题并作出迅速反应。输液接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在这一阶段，团队的专业素养和反应速度将发挥至关重要的作用，以确保潜在危机能够在初期得到有效的处理，最大程度地减轻负面影响。通过危机预警与识别，输液接头项目得以更有序、可控地推进。</w:t>
      </w:r>
    </w:p>
    <w:p>
      <w:pPr>
        <w:pStyle w:val="Heading2"/>
        <w:ind w:firstLine="560" w:firstLineChars="200"/>
        <w:rPr>
          <w:rFonts w:ascii="仿宋" w:eastAsia="仿宋" w:hAnsi="仿宋" w:cs="仿宋" w:hint="eastAsia"/>
          <w:sz w:val="28"/>
          <w:lang w:eastAsia="zh-CN"/>
        </w:rPr>
      </w:pPr>
      <w:bookmarkStart w:id="16" w:name="_Toc10731"/>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在危机发生时，输液接头项目团队立即行动，成立了应急小组。该小组的任务是迅速制定并实施紧急应对措施，以最小化潜在损失。以下是采取的主要措施：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暂停输液接头项目进度：为遏制危机蔓延，输液接头项目暂时停止进行，以便全面评估当前状况。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资源重新分配：重新评估输液接头项目资源的分配，确保最大限度地减小损失。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实时沟通：与关键利益相关者建立实时沟通机制，向他们传递输液接头项目危机的实际状况，保障输液接头项目核心利益。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在紧急应对的同时，输液接头项目团队强调了团队协作和有效沟通的重要性。以下是团队协作的关键举措：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信息共享机制：建立了信息共享平台，确保团队成员能够及时获取输液接头项目危机的实时信息。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领导者沟通：输液接头项目领导者通过定期会议和即时沟通工具，指导团队应对危机，保持团队稳定运行。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随着危机得到初步控制，输液接头项目团队转向制定恢复计划，以确保输液接头项目能够从中迅速恢复。主要恢复计划包括：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修复受损的进度计划：重新评估输液接头项目进度，制定修复计划，确保输液接头项目尽快回归正常进程。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重新调整资源分配：优化资源分配，确保输液接头项目在有限资源下高效运转。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风险管理机制加强：对输液接头项目风险进行全面评估，制定更强化的风险管理策略，以预防未来可能的危机。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7404"/>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0880"/>
      <w:r>
        <w:rPr>
          <w:rFonts w:ascii="仿宋" w:eastAsia="仿宋" w:hAnsi="仿宋" w:cs="仿宋" w:hint="eastAsia"/>
          <w:lang w:eastAsia="zh-CN"/>
        </w:rPr>
        <w:t>(一)、输液接头行业分析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行业一直以来都是市场的关注焦点。行业内的发展趋势、竞争态势以及潜在机会都对输液接头项目的推进产生深远的影响。通过深入研究行业的整体概貌，我们将更好地理解行业的核心特征，为输液接头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输液接头行业，技术一直是推动创新和发展的关键因素。我们将对当前技术趋势进行详尽分析，包括但不限于人工智能、大数据应用、先进制造技术等。这有助于输液接头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了解行业内的竞争格局是输液接头项目成功的基础。我们将对主要竞争对手进行深入研究，包括其市场份额、产品特点、市场定位等。通过全面了解竞争对手的优势和劣势，输液接头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28463"/>
      <w:r>
        <w:rPr>
          <w:rFonts w:ascii="仿宋" w:eastAsia="仿宋" w:hAnsi="仿宋" w:cs="仿宋" w:hint="eastAsia"/>
          <w:sz w:val="28"/>
          <w:lang w:eastAsia="zh-CN"/>
        </w:rPr>
        <w:t>(二)、输液接头市场分析预测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通过对市场规模的深入调研，我们将预测输液接头市场未来的增长趋势。这包括市场的整体规模、各细分领域的发展趋势等。输液接头项目可以根据市场的扩张速度和潜在机会，制定更符合市场需求的发展策略。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输液接头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输液接头项目实施过程中需要充分考虑的因素。我们将对市场风险进行全面评估，包括但不限于政策法规风险、市场竞争风险、技术变革风险等。通过对潜在风险的深入分析，输液接头项目可以制定相应的风险缓解策略，降低不确定性对输液接头项目的影响。</w:t>
      </w:r>
    </w:p>
    <w:p>
      <w:pPr>
        <w:pStyle w:val="Heading1"/>
        <w:ind w:firstLine="560" w:firstLineChars="200"/>
        <w:rPr>
          <w:rFonts w:ascii="仿宋" w:eastAsia="仿宋" w:hAnsi="仿宋" w:cs="仿宋" w:hint="eastAsia"/>
          <w:sz w:val="28"/>
          <w:lang w:eastAsia="zh-CN"/>
        </w:rPr>
      </w:pPr>
      <w:bookmarkStart w:id="20" w:name="_Toc13644"/>
      <w:r>
        <w:rPr>
          <w:rFonts w:ascii="仿宋" w:eastAsia="仿宋" w:hAnsi="仿宋" w:cs="仿宋" w:hint="eastAsia"/>
          <w:sz w:val="28"/>
          <w:lang w:eastAsia="zh-CN"/>
        </w:rPr>
        <w:t>六、输液接头项目文档管理</w:t>
      </w:r>
      <w:bookmarkEnd w:id="20"/>
    </w:p>
    <w:p>
      <w:pPr>
        <w:pStyle w:val="Heading2"/>
        <w:rPr>
          <w:rFonts w:ascii="仿宋" w:eastAsia="仿宋" w:hAnsi="仿宋" w:cs="仿宋" w:hint="eastAsia"/>
          <w:lang w:eastAsia="zh-CN"/>
        </w:rPr>
      </w:pPr>
      <w:bookmarkStart w:id="21" w:name="_Toc20773"/>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输液接头项目高度重视文档的质量和准确性，以支持输液接头项目的各项活动和决策。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https://d.book118.com/318123055050006025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输液接头项目规划设计方案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6B9C"/>
    <w:rsid w:val="340E6B9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18123055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2024-01-10T21:16:00Z</dcterms:created>
  <dcterms:modified xsi:type="dcterms:W3CDTF">2024-01-10T21:16:26Z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B6B4F753E98D4BC7A599C56A8FC50D04_11</vt:lpwstr>
  </property>
  <property fmtid="{D5CDD505-2E9C-101B-9397-08002B2CF9AE}" pid="3" name="KSOProductBuildVer">
    <vt:lpwstr>2052-12.1.0.16120</vt:lpwstr>
  </property>
</Properties>
</file>