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药用辅料项目建设总纲及方案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64" w:history="1">
        <w:r>
          <w:rPr>
            <w:rFonts w:ascii="仿宋" w:eastAsia="仿宋" w:hAnsi="仿宋" w:cs="仿宋" w:hint="eastAsia"/>
            <w:lang w:eastAsia="zh-CN"/>
          </w:rPr>
          <w:t>前言</w:t>
        </w:r>
        <w:r>
          <w:tab/>
        </w:r>
        <w:r>
          <w:fldChar w:fldCharType="begin"/>
        </w:r>
        <w:r>
          <w:instrText xml:space="preserve"> PAGEREF _Toc25264 \h </w:instrText>
        </w:r>
        <w:r>
          <w:fldChar w:fldCharType="separate"/>
        </w:r>
        <w:r>
          <w:t>3</w:t>
        </w:r>
        <w:r>
          <w:fldChar w:fldCharType="end"/>
        </w:r>
      </w:hyperlink>
    </w:p>
    <w:p>
      <w:pPr>
        <w:pStyle w:val="TOC1"/>
        <w:tabs>
          <w:tab w:val="right" w:leader="dot" w:pos="8306"/>
        </w:tabs>
      </w:pPr>
      <w:hyperlink w:anchor="_Toc14218" w:history="1">
        <w:r>
          <w:rPr>
            <w:rFonts w:ascii="仿宋" w:eastAsia="仿宋" w:hAnsi="仿宋" w:cs="仿宋" w:hint="eastAsia"/>
            <w:lang w:eastAsia="zh-CN"/>
          </w:rPr>
          <w:t>一、项目监理与质量保证</w:t>
        </w:r>
        <w:r>
          <w:tab/>
        </w:r>
        <w:r>
          <w:fldChar w:fldCharType="begin"/>
        </w:r>
        <w:r>
          <w:instrText xml:space="preserve"> PAGEREF _Toc14218 \h </w:instrText>
        </w:r>
        <w:r>
          <w:fldChar w:fldCharType="separate"/>
        </w:r>
        <w:r>
          <w:t>3</w:t>
        </w:r>
        <w:r>
          <w:fldChar w:fldCharType="end"/>
        </w:r>
      </w:hyperlink>
    </w:p>
    <w:p>
      <w:pPr>
        <w:pStyle w:val="TOC2"/>
        <w:tabs>
          <w:tab w:val="right" w:leader="dot" w:pos="8306"/>
        </w:tabs>
      </w:pPr>
      <w:hyperlink w:anchor="_Toc20044" w:history="1">
        <w:r>
          <w:rPr>
            <w:rFonts w:ascii="仿宋" w:eastAsia="仿宋" w:hAnsi="仿宋" w:cs="仿宋" w:hint="eastAsia"/>
            <w:lang w:eastAsia="zh-CN"/>
          </w:rPr>
          <w:t>(一)、监理体系构建</w:t>
        </w:r>
        <w:r>
          <w:tab/>
        </w:r>
        <w:r>
          <w:fldChar w:fldCharType="begin"/>
        </w:r>
        <w:r>
          <w:instrText xml:space="preserve"> PAGEREF _Toc20044 \h </w:instrText>
        </w:r>
        <w:r>
          <w:fldChar w:fldCharType="separate"/>
        </w:r>
        <w:r>
          <w:t>3</w:t>
        </w:r>
        <w:r>
          <w:fldChar w:fldCharType="end"/>
        </w:r>
      </w:hyperlink>
    </w:p>
    <w:p>
      <w:pPr>
        <w:pStyle w:val="TOC2"/>
        <w:tabs>
          <w:tab w:val="right" w:leader="dot" w:pos="8306"/>
        </w:tabs>
      </w:pPr>
      <w:hyperlink w:anchor="_Toc8583" w:history="1">
        <w:r>
          <w:rPr>
            <w:rFonts w:ascii="仿宋" w:eastAsia="仿宋" w:hAnsi="仿宋" w:cs="仿宋" w:hint="eastAsia"/>
            <w:lang w:eastAsia="zh-CN"/>
          </w:rPr>
          <w:t>(二)、质量保证体系实施</w:t>
        </w:r>
        <w:r>
          <w:tab/>
        </w:r>
        <w:r>
          <w:fldChar w:fldCharType="begin"/>
        </w:r>
        <w:r>
          <w:instrText xml:space="preserve"> PAGEREF _Toc8583 \h </w:instrText>
        </w:r>
        <w:r>
          <w:fldChar w:fldCharType="separate"/>
        </w:r>
        <w:r>
          <w:t>4</w:t>
        </w:r>
        <w:r>
          <w:fldChar w:fldCharType="end"/>
        </w:r>
      </w:hyperlink>
    </w:p>
    <w:p>
      <w:pPr>
        <w:pStyle w:val="TOC2"/>
        <w:tabs>
          <w:tab w:val="right" w:leader="dot" w:pos="8306"/>
        </w:tabs>
      </w:pPr>
      <w:hyperlink w:anchor="_Toc6912" w:history="1">
        <w:r>
          <w:rPr>
            <w:rFonts w:ascii="仿宋" w:eastAsia="仿宋" w:hAnsi="仿宋" w:cs="仿宋" w:hint="eastAsia"/>
            <w:lang w:eastAsia="zh-CN"/>
          </w:rPr>
          <w:t>(三)、监理与质量控制流程</w:t>
        </w:r>
        <w:r>
          <w:tab/>
        </w:r>
        <w:r>
          <w:fldChar w:fldCharType="begin"/>
        </w:r>
        <w:r>
          <w:instrText xml:space="preserve"> PAGEREF _Toc6912 \h </w:instrText>
        </w:r>
        <w:r>
          <w:fldChar w:fldCharType="separate"/>
        </w:r>
        <w:r>
          <w:t>4</w:t>
        </w:r>
        <w:r>
          <w:fldChar w:fldCharType="end"/>
        </w:r>
      </w:hyperlink>
    </w:p>
    <w:p>
      <w:pPr>
        <w:pStyle w:val="TOC1"/>
        <w:tabs>
          <w:tab w:val="right" w:leader="dot" w:pos="8306"/>
        </w:tabs>
      </w:pPr>
      <w:hyperlink w:anchor="_Toc26637" w:history="1">
        <w:r>
          <w:rPr>
            <w:rFonts w:ascii="仿宋" w:eastAsia="仿宋" w:hAnsi="仿宋" w:cs="仿宋" w:hint="eastAsia"/>
            <w:lang w:eastAsia="zh-CN"/>
          </w:rPr>
          <w:t>二、发展规划、产业政策和行业准入分析</w:t>
        </w:r>
        <w:r>
          <w:tab/>
        </w:r>
        <w:r>
          <w:fldChar w:fldCharType="begin"/>
        </w:r>
        <w:r>
          <w:instrText xml:space="preserve"> PAGEREF _Toc26637 \h </w:instrText>
        </w:r>
        <w:r>
          <w:fldChar w:fldCharType="separate"/>
        </w:r>
        <w:r>
          <w:t>5</w:t>
        </w:r>
        <w:r>
          <w:fldChar w:fldCharType="end"/>
        </w:r>
      </w:hyperlink>
    </w:p>
    <w:p>
      <w:pPr>
        <w:pStyle w:val="TOC2"/>
        <w:tabs>
          <w:tab w:val="right" w:leader="dot" w:pos="8306"/>
        </w:tabs>
      </w:pPr>
      <w:hyperlink w:anchor="_Toc23470" w:history="1">
        <w:r>
          <w:rPr>
            <w:rFonts w:ascii="仿宋" w:eastAsia="仿宋" w:hAnsi="仿宋" w:cs="仿宋" w:hint="eastAsia"/>
            <w:lang w:eastAsia="zh-CN"/>
          </w:rPr>
          <w:t>(一)、发展规划分析</w:t>
        </w:r>
        <w:r>
          <w:tab/>
        </w:r>
        <w:r>
          <w:fldChar w:fldCharType="begin"/>
        </w:r>
        <w:r>
          <w:instrText xml:space="preserve"> PAGEREF _Toc23470 \h </w:instrText>
        </w:r>
        <w:r>
          <w:fldChar w:fldCharType="separate"/>
        </w:r>
        <w:r>
          <w:t>5</w:t>
        </w:r>
        <w:r>
          <w:fldChar w:fldCharType="end"/>
        </w:r>
      </w:hyperlink>
    </w:p>
    <w:p>
      <w:pPr>
        <w:pStyle w:val="TOC2"/>
        <w:tabs>
          <w:tab w:val="right" w:leader="dot" w:pos="8306"/>
        </w:tabs>
      </w:pPr>
      <w:hyperlink w:anchor="_Toc6883" w:history="1">
        <w:r>
          <w:rPr>
            <w:rFonts w:ascii="仿宋" w:eastAsia="仿宋" w:hAnsi="仿宋" w:cs="仿宋" w:hint="eastAsia"/>
            <w:lang w:eastAsia="zh-CN"/>
          </w:rPr>
          <w:t>(二)、产业政策分析</w:t>
        </w:r>
        <w:r>
          <w:tab/>
        </w:r>
        <w:r>
          <w:fldChar w:fldCharType="begin"/>
        </w:r>
        <w:r>
          <w:instrText xml:space="preserve"> PAGEREF _Toc6883 \h </w:instrText>
        </w:r>
        <w:r>
          <w:fldChar w:fldCharType="separate"/>
        </w:r>
        <w:r>
          <w:t>7</w:t>
        </w:r>
        <w:r>
          <w:fldChar w:fldCharType="end"/>
        </w:r>
      </w:hyperlink>
    </w:p>
    <w:p>
      <w:pPr>
        <w:pStyle w:val="TOC2"/>
        <w:tabs>
          <w:tab w:val="right" w:leader="dot" w:pos="8306"/>
        </w:tabs>
      </w:pPr>
      <w:hyperlink w:anchor="_Toc20393" w:history="1">
        <w:r>
          <w:rPr>
            <w:rFonts w:ascii="仿宋" w:eastAsia="仿宋" w:hAnsi="仿宋" w:cs="仿宋" w:hint="eastAsia"/>
            <w:lang w:eastAsia="zh-CN"/>
          </w:rPr>
          <w:t>(三)、行业准入分析</w:t>
        </w:r>
        <w:r>
          <w:tab/>
        </w:r>
        <w:r>
          <w:fldChar w:fldCharType="begin"/>
        </w:r>
        <w:r>
          <w:instrText xml:space="preserve"> PAGEREF _Toc20393 \h </w:instrText>
        </w:r>
        <w:r>
          <w:fldChar w:fldCharType="separate"/>
        </w:r>
        <w:r>
          <w:t>8</w:t>
        </w:r>
        <w:r>
          <w:fldChar w:fldCharType="end"/>
        </w:r>
      </w:hyperlink>
    </w:p>
    <w:p>
      <w:pPr>
        <w:pStyle w:val="TOC1"/>
        <w:tabs>
          <w:tab w:val="right" w:leader="dot" w:pos="8306"/>
        </w:tabs>
      </w:pPr>
      <w:hyperlink w:anchor="_Toc22547" w:history="1">
        <w:r>
          <w:rPr>
            <w:rFonts w:ascii="仿宋" w:eastAsia="仿宋" w:hAnsi="仿宋" w:cs="仿宋" w:hint="eastAsia"/>
            <w:lang w:eastAsia="zh-CN"/>
          </w:rPr>
          <w:t>三、环境和生态影响分析</w:t>
        </w:r>
        <w:r>
          <w:tab/>
        </w:r>
        <w:r>
          <w:fldChar w:fldCharType="begin"/>
        </w:r>
        <w:r>
          <w:instrText xml:space="preserve"> PAGEREF _Toc22547 \h </w:instrText>
        </w:r>
        <w:r>
          <w:fldChar w:fldCharType="separate"/>
        </w:r>
        <w:r>
          <w:t>9</w:t>
        </w:r>
        <w:r>
          <w:fldChar w:fldCharType="end"/>
        </w:r>
      </w:hyperlink>
    </w:p>
    <w:p>
      <w:pPr>
        <w:pStyle w:val="TOC2"/>
        <w:tabs>
          <w:tab w:val="right" w:leader="dot" w:pos="8306"/>
        </w:tabs>
      </w:pPr>
      <w:hyperlink w:anchor="_Toc4306" w:history="1">
        <w:r>
          <w:rPr>
            <w:rFonts w:ascii="仿宋" w:eastAsia="仿宋" w:hAnsi="仿宋" w:cs="仿宋" w:hint="eastAsia"/>
            <w:lang w:eastAsia="zh-CN"/>
          </w:rPr>
          <w:t>(一)、环境和生态现状</w:t>
        </w:r>
        <w:r>
          <w:tab/>
        </w:r>
        <w:r>
          <w:fldChar w:fldCharType="begin"/>
        </w:r>
        <w:r>
          <w:instrText xml:space="preserve"> PAGEREF _Toc4306 \h </w:instrText>
        </w:r>
        <w:r>
          <w:fldChar w:fldCharType="separate"/>
        </w:r>
        <w:r>
          <w:t>9</w:t>
        </w:r>
        <w:r>
          <w:fldChar w:fldCharType="end"/>
        </w:r>
      </w:hyperlink>
    </w:p>
    <w:p>
      <w:pPr>
        <w:pStyle w:val="TOC2"/>
        <w:tabs>
          <w:tab w:val="right" w:leader="dot" w:pos="8306"/>
        </w:tabs>
      </w:pPr>
      <w:hyperlink w:anchor="_Toc24078" w:history="1">
        <w:r>
          <w:rPr>
            <w:rFonts w:ascii="仿宋" w:eastAsia="仿宋" w:hAnsi="仿宋" w:cs="仿宋" w:hint="eastAsia"/>
            <w:lang w:eastAsia="zh-CN"/>
          </w:rPr>
          <w:t>(二)、生态环境影响分析</w:t>
        </w:r>
        <w:r>
          <w:tab/>
        </w:r>
        <w:r>
          <w:fldChar w:fldCharType="begin"/>
        </w:r>
        <w:r>
          <w:instrText xml:space="preserve"> PAGEREF _Toc24078 \h </w:instrText>
        </w:r>
        <w:r>
          <w:fldChar w:fldCharType="separate"/>
        </w:r>
        <w:r>
          <w:t>11</w:t>
        </w:r>
        <w:r>
          <w:fldChar w:fldCharType="end"/>
        </w:r>
      </w:hyperlink>
    </w:p>
    <w:p>
      <w:pPr>
        <w:pStyle w:val="TOC2"/>
        <w:tabs>
          <w:tab w:val="right" w:leader="dot" w:pos="8306"/>
        </w:tabs>
      </w:pPr>
      <w:hyperlink w:anchor="_Toc1948" w:history="1">
        <w:r>
          <w:rPr>
            <w:rFonts w:ascii="仿宋" w:eastAsia="仿宋" w:hAnsi="仿宋" w:cs="仿宋" w:hint="eastAsia"/>
            <w:lang w:eastAsia="zh-CN"/>
          </w:rPr>
          <w:t>(三)、生态环境保护措施</w:t>
        </w:r>
        <w:r>
          <w:tab/>
        </w:r>
        <w:r>
          <w:fldChar w:fldCharType="begin"/>
        </w:r>
        <w:r>
          <w:instrText xml:space="preserve"> PAGEREF _Toc1948 \h </w:instrText>
        </w:r>
        <w:r>
          <w:fldChar w:fldCharType="separate"/>
        </w:r>
        <w:r>
          <w:t>12</w:t>
        </w:r>
        <w:r>
          <w:fldChar w:fldCharType="end"/>
        </w:r>
      </w:hyperlink>
    </w:p>
    <w:p>
      <w:pPr>
        <w:pStyle w:val="TOC2"/>
        <w:tabs>
          <w:tab w:val="right" w:leader="dot" w:pos="8306"/>
        </w:tabs>
      </w:pPr>
      <w:hyperlink w:anchor="_Toc12319" w:history="1">
        <w:r>
          <w:rPr>
            <w:rFonts w:ascii="仿宋" w:eastAsia="仿宋" w:hAnsi="仿宋" w:cs="仿宋" w:hint="eastAsia"/>
            <w:lang w:eastAsia="zh-CN"/>
          </w:rPr>
          <w:t>(四)、地质灾害影响分析</w:t>
        </w:r>
        <w:r>
          <w:tab/>
        </w:r>
        <w:r>
          <w:fldChar w:fldCharType="begin"/>
        </w:r>
        <w:r>
          <w:instrText xml:space="preserve"> PAGEREF _Toc12319 \h </w:instrText>
        </w:r>
        <w:r>
          <w:fldChar w:fldCharType="separate"/>
        </w:r>
        <w:r>
          <w:t>14</w:t>
        </w:r>
        <w:r>
          <w:fldChar w:fldCharType="end"/>
        </w:r>
      </w:hyperlink>
    </w:p>
    <w:p>
      <w:pPr>
        <w:pStyle w:val="TOC2"/>
        <w:tabs>
          <w:tab w:val="right" w:leader="dot" w:pos="8306"/>
        </w:tabs>
      </w:pPr>
      <w:hyperlink w:anchor="_Toc31810" w:history="1">
        <w:r>
          <w:rPr>
            <w:rFonts w:ascii="仿宋" w:eastAsia="仿宋" w:hAnsi="仿宋" w:cs="仿宋" w:hint="eastAsia"/>
            <w:lang w:eastAsia="zh-CN"/>
          </w:rPr>
          <w:t>(五)、特殊环境影响</w:t>
        </w:r>
        <w:r>
          <w:tab/>
        </w:r>
        <w:r>
          <w:fldChar w:fldCharType="begin"/>
        </w:r>
        <w:r>
          <w:instrText xml:space="preserve"> PAGEREF _Toc31810 \h </w:instrText>
        </w:r>
        <w:r>
          <w:fldChar w:fldCharType="separate"/>
        </w:r>
        <w:r>
          <w:t>15</w:t>
        </w:r>
        <w:r>
          <w:fldChar w:fldCharType="end"/>
        </w:r>
      </w:hyperlink>
    </w:p>
    <w:p>
      <w:pPr>
        <w:pStyle w:val="TOC1"/>
        <w:tabs>
          <w:tab w:val="right" w:leader="dot" w:pos="8306"/>
        </w:tabs>
      </w:pPr>
      <w:hyperlink w:anchor="_Toc26433" w:history="1">
        <w:r>
          <w:rPr>
            <w:rFonts w:ascii="仿宋" w:eastAsia="仿宋" w:hAnsi="仿宋" w:cs="仿宋" w:hint="eastAsia"/>
            <w:lang w:eastAsia="zh-CN"/>
          </w:rPr>
          <w:t>四、药用辅料项目概论</w:t>
        </w:r>
        <w:r>
          <w:tab/>
        </w:r>
        <w:r>
          <w:fldChar w:fldCharType="begin"/>
        </w:r>
        <w:r>
          <w:instrText xml:space="preserve"> PAGEREF _Toc26433 \h </w:instrText>
        </w:r>
        <w:r>
          <w:fldChar w:fldCharType="separate"/>
        </w:r>
        <w:r>
          <w:t>17</w:t>
        </w:r>
        <w:r>
          <w:fldChar w:fldCharType="end"/>
        </w:r>
      </w:hyperlink>
    </w:p>
    <w:p>
      <w:pPr>
        <w:pStyle w:val="TOC2"/>
        <w:tabs>
          <w:tab w:val="right" w:leader="dot" w:pos="8306"/>
        </w:tabs>
      </w:pPr>
      <w:hyperlink w:anchor="_Toc5821" w:history="1">
        <w:r>
          <w:rPr>
            <w:rFonts w:ascii="仿宋" w:eastAsia="仿宋" w:hAnsi="仿宋" w:cs="仿宋" w:hint="eastAsia"/>
            <w:lang w:eastAsia="zh-CN"/>
          </w:rPr>
          <w:t>(一)、项目申报单位概况</w:t>
        </w:r>
        <w:r>
          <w:tab/>
        </w:r>
        <w:r>
          <w:fldChar w:fldCharType="begin"/>
        </w:r>
        <w:r>
          <w:instrText xml:space="preserve"> PAGEREF _Toc5821 \h </w:instrText>
        </w:r>
        <w:r>
          <w:fldChar w:fldCharType="separate"/>
        </w:r>
        <w:r>
          <w:t>17</w:t>
        </w:r>
        <w:r>
          <w:fldChar w:fldCharType="end"/>
        </w:r>
      </w:hyperlink>
    </w:p>
    <w:p>
      <w:pPr>
        <w:pStyle w:val="TOC2"/>
        <w:tabs>
          <w:tab w:val="right" w:leader="dot" w:pos="8306"/>
        </w:tabs>
      </w:pPr>
      <w:hyperlink w:anchor="_Toc23249" w:history="1">
        <w:r>
          <w:rPr>
            <w:rFonts w:ascii="仿宋" w:eastAsia="仿宋" w:hAnsi="仿宋" w:cs="仿宋" w:hint="eastAsia"/>
            <w:lang w:eastAsia="zh-CN"/>
          </w:rPr>
          <w:t>(二)、项目概况</w:t>
        </w:r>
        <w:r>
          <w:tab/>
        </w:r>
        <w:r>
          <w:fldChar w:fldCharType="begin"/>
        </w:r>
        <w:r>
          <w:instrText xml:space="preserve"> PAGEREF _Toc23249 \h </w:instrText>
        </w:r>
        <w:r>
          <w:fldChar w:fldCharType="separate"/>
        </w:r>
        <w:r>
          <w:t>18</w:t>
        </w:r>
        <w:r>
          <w:fldChar w:fldCharType="end"/>
        </w:r>
      </w:hyperlink>
    </w:p>
    <w:p>
      <w:pPr>
        <w:pStyle w:val="TOC1"/>
        <w:tabs>
          <w:tab w:val="right" w:leader="dot" w:pos="8306"/>
        </w:tabs>
      </w:pPr>
      <w:hyperlink w:anchor="_Toc27437" w:history="1">
        <w:r>
          <w:rPr>
            <w:rFonts w:ascii="仿宋" w:eastAsia="仿宋" w:hAnsi="仿宋" w:cs="仿宋" w:hint="eastAsia"/>
            <w:lang w:eastAsia="zh-CN"/>
          </w:rPr>
          <w:t>五、社会影响分析</w:t>
        </w:r>
        <w:r>
          <w:tab/>
        </w:r>
        <w:r>
          <w:fldChar w:fldCharType="begin"/>
        </w:r>
        <w:r>
          <w:instrText xml:space="preserve"> PAGEREF _Toc27437 \h </w:instrText>
        </w:r>
        <w:r>
          <w:fldChar w:fldCharType="separate"/>
        </w:r>
        <w:r>
          <w:t>21</w:t>
        </w:r>
        <w:r>
          <w:fldChar w:fldCharType="end"/>
        </w:r>
      </w:hyperlink>
    </w:p>
    <w:p>
      <w:pPr>
        <w:pStyle w:val="TOC2"/>
        <w:tabs>
          <w:tab w:val="right" w:leader="dot" w:pos="8306"/>
        </w:tabs>
      </w:pPr>
      <w:hyperlink w:anchor="_Toc26556" w:history="1">
        <w:r>
          <w:rPr>
            <w:rFonts w:ascii="仿宋" w:eastAsia="仿宋" w:hAnsi="仿宋" w:cs="仿宋" w:hint="eastAsia"/>
            <w:lang w:eastAsia="zh-CN"/>
          </w:rPr>
          <w:t>(一)、社会影响效果分析</w:t>
        </w:r>
        <w:r>
          <w:tab/>
        </w:r>
        <w:r>
          <w:fldChar w:fldCharType="begin"/>
        </w:r>
        <w:r>
          <w:instrText xml:space="preserve"> PAGEREF _Toc26556 \h </w:instrText>
        </w:r>
        <w:r>
          <w:fldChar w:fldCharType="separate"/>
        </w:r>
        <w:r>
          <w:t>21</w:t>
        </w:r>
        <w:r>
          <w:fldChar w:fldCharType="end"/>
        </w:r>
      </w:hyperlink>
    </w:p>
    <w:p>
      <w:pPr>
        <w:pStyle w:val="TOC2"/>
        <w:tabs>
          <w:tab w:val="right" w:leader="dot" w:pos="8306"/>
        </w:tabs>
      </w:pPr>
      <w:hyperlink w:anchor="_Toc24283" w:history="1">
        <w:r>
          <w:rPr>
            <w:rFonts w:ascii="仿宋" w:eastAsia="仿宋" w:hAnsi="仿宋" w:cs="仿宋" w:hint="eastAsia"/>
            <w:lang w:eastAsia="zh-CN"/>
          </w:rPr>
          <w:t>(二)、社会适应性分析</w:t>
        </w:r>
        <w:r>
          <w:tab/>
        </w:r>
        <w:r>
          <w:fldChar w:fldCharType="begin"/>
        </w:r>
        <w:r>
          <w:instrText xml:space="preserve"> PAGEREF _Toc24283 \h </w:instrText>
        </w:r>
        <w:r>
          <w:fldChar w:fldCharType="separate"/>
        </w:r>
        <w:r>
          <w:t>23</w:t>
        </w:r>
        <w:r>
          <w:fldChar w:fldCharType="end"/>
        </w:r>
      </w:hyperlink>
    </w:p>
    <w:p>
      <w:pPr>
        <w:pStyle w:val="TOC2"/>
        <w:tabs>
          <w:tab w:val="right" w:leader="dot" w:pos="8306"/>
        </w:tabs>
      </w:pPr>
      <w:hyperlink w:anchor="_Toc4619" w:history="1">
        <w:r>
          <w:rPr>
            <w:rFonts w:ascii="仿宋" w:eastAsia="仿宋" w:hAnsi="仿宋" w:cs="仿宋" w:hint="eastAsia"/>
            <w:lang w:eastAsia="zh-CN"/>
          </w:rPr>
          <w:t>(三)、社会风险及对策分析</w:t>
        </w:r>
        <w:r>
          <w:tab/>
        </w:r>
        <w:r>
          <w:fldChar w:fldCharType="begin"/>
        </w:r>
        <w:r>
          <w:instrText xml:space="preserve"> PAGEREF _Toc4619 \h </w:instrText>
        </w:r>
        <w:r>
          <w:fldChar w:fldCharType="separate"/>
        </w:r>
        <w:r>
          <w:t>24</w:t>
        </w:r>
        <w:r>
          <w:fldChar w:fldCharType="end"/>
        </w:r>
      </w:hyperlink>
    </w:p>
    <w:p>
      <w:pPr>
        <w:pStyle w:val="TOC1"/>
        <w:tabs>
          <w:tab w:val="right" w:leader="dot" w:pos="8306"/>
        </w:tabs>
      </w:pPr>
      <w:hyperlink w:anchor="_Toc20991" w:history="1">
        <w:r>
          <w:rPr>
            <w:rFonts w:ascii="仿宋" w:eastAsia="仿宋" w:hAnsi="仿宋" w:cs="仿宋" w:hint="eastAsia"/>
            <w:lang w:eastAsia="zh-CN"/>
          </w:rPr>
          <w:t>六、项目选址研究</w:t>
        </w:r>
        <w:r>
          <w:tab/>
        </w:r>
        <w:r>
          <w:fldChar w:fldCharType="begin"/>
        </w:r>
        <w:r>
          <w:instrText xml:space="preserve"> PAGEREF _Toc20991 \h </w:instrText>
        </w:r>
        <w:r>
          <w:fldChar w:fldCharType="separate"/>
        </w:r>
        <w:r>
          <w:t>28</w:t>
        </w:r>
        <w:r>
          <w:fldChar w:fldCharType="end"/>
        </w:r>
      </w:hyperlink>
    </w:p>
    <w:p>
      <w:pPr>
        <w:pStyle w:val="TOC2"/>
        <w:tabs>
          <w:tab w:val="right" w:leader="dot" w:pos="8306"/>
        </w:tabs>
      </w:pPr>
      <w:hyperlink w:anchor="_Toc23561" w:history="1">
        <w:r>
          <w:rPr>
            <w:rFonts w:ascii="仿宋" w:eastAsia="仿宋" w:hAnsi="仿宋" w:cs="仿宋" w:hint="eastAsia"/>
            <w:lang w:eastAsia="zh-CN"/>
          </w:rPr>
          <w:t>(一)、项目选址原则</w:t>
        </w:r>
        <w:r>
          <w:tab/>
        </w:r>
        <w:r>
          <w:fldChar w:fldCharType="begin"/>
        </w:r>
        <w:r>
          <w:instrText xml:space="preserve"> PAGEREF _Toc23561 \h </w:instrText>
        </w:r>
        <w:r>
          <w:fldChar w:fldCharType="separate"/>
        </w:r>
        <w:r>
          <w:t>28</w:t>
        </w:r>
        <w:r>
          <w:fldChar w:fldCharType="end"/>
        </w:r>
      </w:hyperlink>
    </w:p>
    <w:p>
      <w:pPr>
        <w:pStyle w:val="TOC2"/>
        <w:tabs>
          <w:tab w:val="right" w:leader="dot" w:pos="8306"/>
        </w:tabs>
      </w:pPr>
      <w:hyperlink w:anchor="_Toc7398" w:history="1">
        <w:r>
          <w:rPr>
            <w:rFonts w:ascii="仿宋" w:eastAsia="仿宋" w:hAnsi="仿宋" w:cs="仿宋" w:hint="eastAsia"/>
            <w:lang w:eastAsia="zh-CN"/>
          </w:rPr>
          <w:t>(二)、项目选址</w:t>
        </w:r>
        <w:r>
          <w:tab/>
        </w:r>
        <w:r>
          <w:fldChar w:fldCharType="begin"/>
        </w:r>
        <w:r>
          <w:instrText xml:space="preserve"> PAGEREF _Toc7398 \h </w:instrText>
        </w:r>
        <w:r>
          <w:fldChar w:fldCharType="separate"/>
        </w:r>
        <w:r>
          <w:t>31</w:t>
        </w:r>
        <w:r>
          <w:fldChar w:fldCharType="end"/>
        </w:r>
      </w:hyperlink>
    </w:p>
    <w:p>
      <w:pPr>
        <w:pStyle w:val="TOC2"/>
        <w:tabs>
          <w:tab w:val="right" w:leader="dot" w:pos="8306"/>
        </w:tabs>
      </w:pPr>
      <w:hyperlink w:anchor="_Toc18258" w:history="1">
        <w:r>
          <w:rPr>
            <w:rFonts w:ascii="仿宋" w:eastAsia="仿宋" w:hAnsi="仿宋" w:cs="仿宋" w:hint="eastAsia"/>
            <w:lang w:eastAsia="zh-CN"/>
          </w:rPr>
          <w:t>(三)、建设条件分析</w:t>
        </w:r>
        <w:r>
          <w:tab/>
        </w:r>
        <w:r>
          <w:fldChar w:fldCharType="begin"/>
        </w:r>
        <w:r>
          <w:instrText xml:space="preserve"> PAGEREF _Toc18258 \h </w:instrText>
        </w:r>
        <w:r>
          <w:fldChar w:fldCharType="separate"/>
        </w:r>
        <w:r>
          <w:t>33</w:t>
        </w:r>
        <w:r>
          <w:fldChar w:fldCharType="end"/>
        </w:r>
      </w:hyperlink>
    </w:p>
    <w:p>
      <w:pPr>
        <w:pStyle w:val="TOC2"/>
        <w:tabs>
          <w:tab w:val="right" w:leader="dot" w:pos="8306"/>
        </w:tabs>
      </w:pPr>
      <w:hyperlink w:anchor="_Toc9013" w:history="1">
        <w:r>
          <w:rPr>
            <w:rFonts w:ascii="仿宋" w:eastAsia="仿宋" w:hAnsi="仿宋" w:cs="仿宋" w:hint="eastAsia"/>
            <w:lang w:eastAsia="zh-CN"/>
          </w:rPr>
          <w:t>(四)、用地控制指标</w:t>
        </w:r>
        <w:r>
          <w:tab/>
        </w:r>
        <w:r>
          <w:fldChar w:fldCharType="begin"/>
        </w:r>
        <w:r>
          <w:instrText xml:space="preserve"> PAGEREF _Toc9013 \h </w:instrText>
        </w:r>
        <w:r>
          <w:fldChar w:fldCharType="separate"/>
        </w:r>
        <w:r>
          <w:t>35</w:t>
        </w:r>
        <w:r>
          <w:fldChar w:fldCharType="end"/>
        </w:r>
      </w:hyperlink>
    </w:p>
    <w:p>
      <w:pPr>
        <w:pStyle w:val="TOC2"/>
        <w:tabs>
          <w:tab w:val="right" w:leader="dot" w:pos="8306"/>
        </w:tabs>
      </w:pPr>
      <w:hyperlink w:anchor="_Toc22404" w:history="1">
        <w:r>
          <w:rPr>
            <w:rFonts w:ascii="仿宋" w:eastAsia="仿宋" w:hAnsi="仿宋" w:cs="仿宋" w:hint="eastAsia"/>
            <w:lang w:eastAsia="zh-CN"/>
          </w:rPr>
          <w:t>(五)、地总体要求</w:t>
        </w:r>
        <w:r>
          <w:tab/>
        </w:r>
        <w:r>
          <w:fldChar w:fldCharType="begin"/>
        </w:r>
        <w:r>
          <w:instrText xml:space="preserve"> PAGEREF _Toc22404 \h </w:instrText>
        </w:r>
        <w:r>
          <w:fldChar w:fldCharType="separate"/>
        </w:r>
        <w:r>
          <w:t>36</w:t>
        </w:r>
        <w:r>
          <w:fldChar w:fldCharType="end"/>
        </w:r>
      </w:hyperlink>
    </w:p>
    <w:p>
      <w:pPr>
        <w:pStyle w:val="TOC2"/>
        <w:tabs>
          <w:tab w:val="right" w:leader="dot" w:pos="8306"/>
        </w:tabs>
      </w:pPr>
      <w:hyperlink w:anchor="_Toc5724" w:history="1">
        <w:r>
          <w:rPr>
            <w:rFonts w:ascii="仿宋" w:eastAsia="仿宋" w:hAnsi="仿宋" w:cs="仿宋" w:hint="eastAsia"/>
            <w:lang w:eastAsia="zh-CN"/>
          </w:rPr>
          <w:t>(六)、节约用地措施</w:t>
        </w:r>
        <w:r>
          <w:tab/>
        </w:r>
        <w:r>
          <w:fldChar w:fldCharType="begin"/>
        </w:r>
        <w:r>
          <w:instrText xml:space="preserve"> PAGEREF _Toc5724 \h </w:instrText>
        </w:r>
        <w:r>
          <w:fldChar w:fldCharType="separate"/>
        </w:r>
        <w:r>
          <w:t>37</w:t>
        </w:r>
        <w:r>
          <w:fldChar w:fldCharType="end"/>
        </w:r>
      </w:hyperlink>
    </w:p>
    <w:p>
      <w:pPr>
        <w:pStyle w:val="TOC2"/>
        <w:tabs>
          <w:tab w:val="right" w:leader="dot" w:pos="8306"/>
        </w:tabs>
      </w:pPr>
      <w:hyperlink w:anchor="_Toc27511" w:history="1">
        <w:r>
          <w:rPr>
            <w:rFonts w:ascii="仿宋" w:eastAsia="仿宋" w:hAnsi="仿宋" w:cs="仿宋" w:hint="eastAsia"/>
            <w:lang w:eastAsia="zh-CN"/>
          </w:rPr>
          <w:t>(七)、选址综合评价</w:t>
        </w:r>
        <w:r>
          <w:tab/>
        </w:r>
        <w:r>
          <w:fldChar w:fldCharType="begin"/>
        </w:r>
        <w:r>
          <w:instrText xml:space="preserve"> PAGEREF _Toc27511 \h </w:instrText>
        </w:r>
        <w:r>
          <w:fldChar w:fldCharType="separate"/>
        </w:r>
        <w:r>
          <w:t>39</w:t>
        </w:r>
        <w:r>
          <w:fldChar w:fldCharType="end"/>
        </w:r>
      </w:hyperlink>
    </w:p>
    <w:p>
      <w:pPr>
        <w:pStyle w:val="TOC1"/>
        <w:tabs>
          <w:tab w:val="right" w:leader="dot" w:pos="8306"/>
        </w:tabs>
      </w:pPr>
      <w:hyperlink w:anchor="_Toc2160" w:history="1">
        <w:r>
          <w:rPr>
            <w:rFonts w:ascii="仿宋" w:eastAsia="仿宋" w:hAnsi="仿宋" w:cs="仿宋" w:hint="eastAsia"/>
            <w:lang w:eastAsia="zh-CN"/>
          </w:rPr>
          <w:t>七、土地利用与规划方案</w:t>
        </w:r>
        <w:r>
          <w:tab/>
        </w:r>
        <w:r>
          <w:fldChar w:fldCharType="begin"/>
        </w:r>
        <w:r>
          <w:instrText xml:space="preserve"> PAGEREF _Toc2160 \h </w:instrText>
        </w:r>
        <w:r>
          <w:fldChar w:fldCharType="separate"/>
        </w:r>
        <w:r>
          <w:t>40</w:t>
        </w:r>
        <w:r>
          <w:fldChar w:fldCharType="end"/>
        </w:r>
      </w:hyperlink>
    </w:p>
    <w:p>
      <w:pPr>
        <w:pStyle w:val="TOC2"/>
        <w:tabs>
          <w:tab w:val="right" w:leader="dot" w:pos="8306"/>
        </w:tabs>
      </w:pPr>
      <w:hyperlink w:anchor="_Toc10523" w:history="1">
        <w:r>
          <w:rPr>
            <w:rFonts w:ascii="仿宋" w:eastAsia="仿宋" w:hAnsi="仿宋" w:cs="仿宋" w:hint="eastAsia"/>
            <w:lang w:eastAsia="zh-CN"/>
          </w:rPr>
          <w:t>(一)、项目用地情况分析</w:t>
        </w:r>
        <w:r>
          <w:tab/>
        </w:r>
        <w:r>
          <w:fldChar w:fldCharType="begin"/>
        </w:r>
        <w:r>
          <w:instrText xml:space="preserve"> PAGEREF _Toc10523 \h </w:instrText>
        </w:r>
        <w:r>
          <w:fldChar w:fldCharType="separate"/>
        </w:r>
        <w:r>
          <w:t>40</w:t>
        </w:r>
        <w:r>
          <w:fldChar w:fldCharType="end"/>
        </w:r>
      </w:hyperlink>
    </w:p>
    <w:p>
      <w:pPr>
        <w:pStyle w:val="TOC2"/>
        <w:tabs>
          <w:tab w:val="right" w:leader="dot" w:pos="8306"/>
        </w:tabs>
      </w:pPr>
      <w:hyperlink w:anchor="_Toc15109" w:history="1">
        <w:r>
          <w:rPr>
            <w:rFonts w:ascii="仿宋" w:eastAsia="仿宋" w:hAnsi="仿宋" w:cs="仿宋" w:hint="eastAsia"/>
            <w:lang w:eastAsia="zh-CN"/>
          </w:rPr>
          <w:t>(二)、土地利用规划方案</w:t>
        </w:r>
        <w:r>
          <w:tab/>
        </w:r>
        <w:r>
          <w:fldChar w:fldCharType="begin"/>
        </w:r>
        <w:r>
          <w:instrText xml:space="preserve"> PAGEREF _Toc15109 \h </w:instrText>
        </w:r>
        <w:r>
          <w:fldChar w:fldCharType="separate"/>
        </w:r>
        <w:r>
          <w:t>41</w:t>
        </w:r>
        <w:r>
          <w:fldChar w:fldCharType="end"/>
        </w:r>
      </w:hyperlink>
    </w:p>
    <w:p>
      <w:pPr>
        <w:pStyle w:val="TOC1"/>
        <w:tabs>
          <w:tab w:val="right" w:leader="dot" w:pos="8306"/>
        </w:tabs>
      </w:pPr>
      <w:hyperlink w:anchor="_Toc22902" w:history="1">
        <w:r>
          <w:rPr>
            <w:rFonts w:ascii="仿宋" w:eastAsia="仿宋" w:hAnsi="仿宋" w:cs="仿宋" w:hint="eastAsia"/>
            <w:lang w:eastAsia="zh-CN"/>
          </w:rPr>
          <w:t>八、项目变更管理</w:t>
        </w:r>
        <w:r>
          <w:tab/>
        </w:r>
        <w:r>
          <w:fldChar w:fldCharType="begin"/>
        </w:r>
        <w:r>
          <w:instrText xml:space="preserve"> PAGEREF _Toc22902 \h </w:instrText>
        </w:r>
        <w:r>
          <w:fldChar w:fldCharType="separate"/>
        </w:r>
        <w:r>
          <w:t>42</w:t>
        </w:r>
        <w:r>
          <w:fldChar w:fldCharType="end"/>
        </w:r>
      </w:hyperlink>
    </w:p>
    <w:p>
      <w:pPr>
        <w:pStyle w:val="TOC2"/>
        <w:tabs>
          <w:tab w:val="right" w:leader="dot" w:pos="8306"/>
        </w:tabs>
      </w:pPr>
      <w:hyperlink w:anchor="_Toc12744" w:history="1">
        <w:r>
          <w:rPr>
            <w:rFonts w:ascii="仿宋" w:eastAsia="仿宋" w:hAnsi="仿宋" w:cs="仿宋" w:hint="eastAsia"/>
            <w:lang w:eastAsia="zh-CN"/>
          </w:rPr>
          <w:t>(一)、变更控制流程</w:t>
        </w:r>
        <w:r>
          <w:tab/>
        </w:r>
        <w:r>
          <w:fldChar w:fldCharType="begin"/>
        </w:r>
        <w:r>
          <w:instrText xml:space="preserve"> PAGEREF _Toc12744 \h </w:instrText>
        </w:r>
        <w:r>
          <w:fldChar w:fldCharType="separate"/>
        </w:r>
        <w:r>
          <w:t>42</w:t>
        </w:r>
        <w:r>
          <w:fldChar w:fldCharType="end"/>
        </w:r>
      </w:hyperlink>
    </w:p>
    <w:p>
      <w:pPr>
        <w:pStyle w:val="TOC2"/>
        <w:tabs>
          <w:tab w:val="right" w:leader="dot" w:pos="8306"/>
        </w:tabs>
      </w:pPr>
      <w:hyperlink w:anchor="_Toc15699" w:history="1">
        <w:r>
          <w:rPr>
            <w:rFonts w:ascii="仿宋" w:eastAsia="仿宋" w:hAnsi="仿宋" w:cs="仿宋" w:hint="eastAsia"/>
            <w:lang w:eastAsia="zh-CN"/>
          </w:rPr>
          <w:t>(二)、影响评估与处理</w:t>
        </w:r>
        <w:r>
          <w:tab/>
        </w:r>
        <w:r>
          <w:fldChar w:fldCharType="begin"/>
        </w:r>
        <w:r>
          <w:instrText xml:space="preserve"> PAGEREF _Toc15699 \h </w:instrText>
        </w:r>
        <w:r>
          <w:fldChar w:fldCharType="separate"/>
        </w:r>
        <w:r>
          <w:t>43</w:t>
        </w:r>
        <w:r>
          <w:fldChar w:fldCharType="end"/>
        </w:r>
      </w:hyperlink>
    </w:p>
    <w:p>
      <w:pPr>
        <w:pStyle w:val="TOC2"/>
        <w:tabs>
          <w:tab w:val="right" w:leader="dot" w:pos="8306"/>
        </w:tabs>
      </w:pPr>
      <w:hyperlink w:anchor="_Toc3808" w:history="1">
        <w:r>
          <w:rPr>
            <w:rFonts w:ascii="仿宋" w:eastAsia="仿宋" w:hAnsi="仿宋" w:cs="仿宋" w:hint="eastAsia"/>
            <w:lang w:eastAsia="zh-CN"/>
          </w:rPr>
          <w:t>(三)、变更记录与追踪</w:t>
        </w:r>
        <w:r>
          <w:tab/>
        </w:r>
        <w:r>
          <w:fldChar w:fldCharType="begin"/>
        </w:r>
        <w:r>
          <w:instrText xml:space="preserve"> PAGEREF _Toc3808 \h </w:instrText>
        </w:r>
        <w:r>
          <w:fldChar w:fldCharType="separate"/>
        </w:r>
        <w:r>
          <w:t>44</w:t>
        </w:r>
        <w:r>
          <w:fldChar w:fldCharType="end"/>
        </w:r>
      </w:hyperlink>
    </w:p>
    <w:p>
      <w:pPr>
        <w:pStyle w:val="TOC2"/>
        <w:tabs>
          <w:tab w:val="right" w:leader="dot" w:pos="8306"/>
        </w:tabs>
      </w:pPr>
      <w:hyperlink w:anchor="_Toc26782" w:history="1">
        <w:r>
          <w:rPr>
            <w:rFonts w:ascii="仿宋" w:eastAsia="仿宋" w:hAnsi="仿宋" w:cs="仿宋" w:hint="eastAsia"/>
            <w:lang w:eastAsia="zh-CN"/>
          </w:rPr>
          <w:t>(四)、变更管理策略</w:t>
        </w:r>
        <w:r>
          <w:tab/>
        </w:r>
        <w:r>
          <w:fldChar w:fldCharType="begin"/>
        </w:r>
        <w:r>
          <w:instrText xml:space="preserve"> PAGEREF _Toc26782 \h </w:instrText>
        </w:r>
        <w:r>
          <w:fldChar w:fldCharType="separate"/>
        </w:r>
        <w:r>
          <w:t>46</w:t>
        </w:r>
        <w:r>
          <w:fldChar w:fldCharType="end"/>
        </w:r>
      </w:hyperlink>
    </w:p>
    <w:p>
      <w:pPr>
        <w:pStyle w:val="TOC1"/>
        <w:tabs>
          <w:tab w:val="right" w:leader="dot" w:pos="8306"/>
        </w:tabs>
      </w:pPr>
      <w:hyperlink w:anchor="_Toc12130" w:history="1">
        <w:r>
          <w:rPr>
            <w:rFonts w:ascii="仿宋" w:eastAsia="仿宋" w:hAnsi="仿宋" w:cs="仿宋" w:hint="eastAsia"/>
            <w:lang w:eastAsia="zh-CN"/>
          </w:rPr>
          <w:t>九、环境保护与绿色发展</w:t>
        </w:r>
        <w:r>
          <w:tab/>
        </w:r>
        <w:r>
          <w:fldChar w:fldCharType="begin"/>
        </w:r>
        <w:r>
          <w:instrText xml:space="preserve"> PAGEREF _Toc12130 \h </w:instrText>
        </w:r>
        <w:r>
          <w:fldChar w:fldCharType="separate"/>
        </w:r>
        <w:r>
          <w:t>48</w:t>
        </w:r>
        <w:r>
          <w:fldChar w:fldCharType="end"/>
        </w:r>
      </w:hyperlink>
    </w:p>
    <w:p>
      <w:pPr>
        <w:pStyle w:val="TOC2"/>
        <w:tabs>
          <w:tab w:val="right" w:leader="dot" w:pos="8306"/>
        </w:tabs>
      </w:pPr>
      <w:hyperlink w:anchor="_Toc24971" w:history="1">
        <w:r>
          <w:rPr>
            <w:rFonts w:ascii="仿宋" w:eastAsia="仿宋" w:hAnsi="仿宋" w:cs="仿宋" w:hint="eastAsia"/>
            <w:lang w:eastAsia="zh-CN"/>
          </w:rPr>
          <w:t>(一)、环境保护措施</w:t>
        </w:r>
        <w:r>
          <w:tab/>
        </w:r>
        <w:r>
          <w:fldChar w:fldCharType="begin"/>
        </w:r>
        <w:r>
          <w:instrText xml:space="preserve"> PAGEREF _Toc24971 \h </w:instrText>
        </w:r>
        <w:r>
          <w:fldChar w:fldCharType="separate"/>
        </w:r>
        <w:r>
          <w:t>48</w:t>
        </w:r>
        <w:r>
          <w:fldChar w:fldCharType="end"/>
        </w:r>
      </w:hyperlink>
    </w:p>
    <w:p>
      <w:pPr>
        <w:pStyle w:val="TOC2"/>
        <w:tabs>
          <w:tab w:val="right" w:leader="dot" w:pos="8306"/>
        </w:tabs>
      </w:pPr>
      <w:hyperlink w:anchor="_Toc28765" w:history="1">
        <w:r>
          <w:rPr>
            <w:rFonts w:ascii="仿宋" w:eastAsia="仿宋" w:hAnsi="仿宋" w:cs="仿宋" w:hint="eastAsia"/>
            <w:lang w:eastAsia="zh-CN"/>
          </w:rPr>
          <w:t>(二)、绿色发展与可持续发展策略</w:t>
        </w:r>
        <w:r>
          <w:tab/>
        </w:r>
        <w:r>
          <w:fldChar w:fldCharType="begin"/>
        </w:r>
        <w:r>
          <w:instrText xml:space="preserve"> PAGEREF _Toc28765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22" w:history="1">
        <w:r>
          <w:rPr>
            <w:rFonts w:ascii="仿宋" w:eastAsia="仿宋" w:hAnsi="仿宋" w:cs="仿宋" w:hint="eastAsia"/>
            <w:lang w:eastAsia="zh-CN"/>
          </w:rPr>
          <w:t>十、项目进度计划</w:t>
        </w:r>
        <w:r>
          <w:tab/>
        </w:r>
        <w:r>
          <w:fldChar w:fldCharType="begin"/>
        </w:r>
        <w:r>
          <w:instrText xml:space="preserve"> PAGEREF _Toc27122 \h </w:instrText>
        </w:r>
        <w:r>
          <w:fldChar w:fldCharType="separate"/>
        </w:r>
        <w:r>
          <w:t>51</w:t>
        </w:r>
        <w:r>
          <w:fldChar w:fldCharType="end"/>
        </w:r>
      </w:hyperlink>
    </w:p>
    <w:p>
      <w:pPr>
        <w:pStyle w:val="TOC2"/>
        <w:tabs>
          <w:tab w:val="right" w:leader="dot" w:pos="8306"/>
        </w:tabs>
      </w:pPr>
      <w:hyperlink w:anchor="_Toc2373" w:history="1">
        <w:r>
          <w:rPr>
            <w:rFonts w:ascii="仿宋" w:eastAsia="仿宋" w:hAnsi="仿宋" w:cs="仿宋" w:hint="eastAsia"/>
            <w:lang w:eastAsia="zh-CN"/>
          </w:rPr>
          <w:t>(一)、建设周期</w:t>
        </w:r>
        <w:r>
          <w:tab/>
        </w:r>
        <w:r>
          <w:fldChar w:fldCharType="begin"/>
        </w:r>
        <w:r>
          <w:instrText xml:space="preserve"> PAGEREF _Toc2373 \h </w:instrText>
        </w:r>
        <w:r>
          <w:fldChar w:fldCharType="separate"/>
        </w:r>
        <w:r>
          <w:t>51</w:t>
        </w:r>
        <w:r>
          <w:fldChar w:fldCharType="end"/>
        </w:r>
      </w:hyperlink>
    </w:p>
    <w:p>
      <w:pPr>
        <w:pStyle w:val="TOC2"/>
        <w:tabs>
          <w:tab w:val="right" w:leader="dot" w:pos="8306"/>
        </w:tabs>
      </w:pPr>
      <w:hyperlink w:anchor="_Toc19589" w:history="1">
        <w:r>
          <w:rPr>
            <w:rFonts w:ascii="仿宋" w:eastAsia="仿宋" w:hAnsi="仿宋" w:cs="仿宋" w:hint="eastAsia"/>
            <w:lang w:eastAsia="zh-CN"/>
          </w:rPr>
          <w:t>(二)、建设进度</w:t>
        </w:r>
        <w:r>
          <w:tab/>
        </w:r>
        <w:r>
          <w:fldChar w:fldCharType="begin"/>
        </w:r>
        <w:r>
          <w:instrText xml:space="preserve"> PAGEREF _Toc19589 \h </w:instrText>
        </w:r>
        <w:r>
          <w:fldChar w:fldCharType="separate"/>
        </w:r>
        <w:r>
          <w:t>51</w:t>
        </w:r>
        <w:r>
          <w:fldChar w:fldCharType="end"/>
        </w:r>
      </w:hyperlink>
    </w:p>
    <w:p>
      <w:pPr>
        <w:pStyle w:val="TOC2"/>
        <w:tabs>
          <w:tab w:val="right" w:leader="dot" w:pos="8306"/>
        </w:tabs>
      </w:pPr>
      <w:hyperlink w:anchor="_Toc3788" w:history="1">
        <w:r>
          <w:rPr>
            <w:rFonts w:ascii="仿宋" w:eastAsia="仿宋" w:hAnsi="仿宋" w:cs="仿宋" w:hint="eastAsia"/>
            <w:lang w:eastAsia="zh-CN"/>
          </w:rPr>
          <w:t>(三)、进度安排注意事项</w:t>
        </w:r>
        <w:r>
          <w:tab/>
        </w:r>
        <w:r>
          <w:fldChar w:fldCharType="begin"/>
        </w:r>
        <w:r>
          <w:instrText xml:space="preserve"> PAGEREF _Toc3788 \h </w:instrText>
        </w:r>
        <w:r>
          <w:fldChar w:fldCharType="separate"/>
        </w:r>
        <w:r>
          <w:t>52</w:t>
        </w:r>
        <w:r>
          <w:fldChar w:fldCharType="end"/>
        </w:r>
      </w:hyperlink>
    </w:p>
    <w:p>
      <w:pPr>
        <w:pStyle w:val="TOC2"/>
        <w:tabs>
          <w:tab w:val="right" w:leader="dot" w:pos="8306"/>
        </w:tabs>
      </w:pPr>
      <w:hyperlink w:anchor="_Toc5328" w:history="1">
        <w:r>
          <w:rPr>
            <w:rFonts w:ascii="仿宋" w:eastAsia="仿宋" w:hAnsi="仿宋" w:cs="仿宋" w:hint="eastAsia"/>
            <w:lang w:eastAsia="zh-CN"/>
          </w:rPr>
          <w:t>(四)、人力资源配置</w:t>
        </w:r>
        <w:r>
          <w:tab/>
        </w:r>
        <w:r>
          <w:fldChar w:fldCharType="begin"/>
        </w:r>
        <w:r>
          <w:instrText xml:space="preserve"> PAGEREF _Toc5328 \h </w:instrText>
        </w:r>
        <w:r>
          <w:fldChar w:fldCharType="separate"/>
        </w:r>
        <w:r>
          <w:t>53</w:t>
        </w:r>
        <w:r>
          <w:fldChar w:fldCharType="end"/>
        </w:r>
      </w:hyperlink>
    </w:p>
    <w:p>
      <w:pPr>
        <w:pStyle w:val="TOC2"/>
        <w:tabs>
          <w:tab w:val="right" w:leader="dot" w:pos="8306"/>
        </w:tabs>
      </w:pPr>
      <w:hyperlink w:anchor="_Toc2409" w:history="1">
        <w:r>
          <w:rPr>
            <w:rFonts w:ascii="仿宋" w:eastAsia="仿宋" w:hAnsi="仿宋" w:cs="仿宋" w:hint="eastAsia"/>
            <w:lang w:eastAsia="zh-CN"/>
          </w:rPr>
          <w:t>(五)、员工培训</w:t>
        </w:r>
        <w:r>
          <w:tab/>
        </w:r>
        <w:r>
          <w:fldChar w:fldCharType="begin"/>
        </w:r>
        <w:r>
          <w:instrText xml:space="preserve"> PAGEREF _Toc2409 \h </w:instrText>
        </w:r>
        <w:r>
          <w:fldChar w:fldCharType="separate"/>
        </w:r>
        <w:r>
          <w:t>55</w:t>
        </w:r>
        <w:r>
          <w:fldChar w:fldCharType="end"/>
        </w:r>
      </w:hyperlink>
    </w:p>
    <w:p>
      <w:pPr>
        <w:pStyle w:val="TOC2"/>
        <w:tabs>
          <w:tab w:val="right" w:leader="dot" w:pos="8306"/>
        </w:tabs>
      </w:pPr>
      <w:hyperlink w:anchor="_Toc4130" w:history="1">
        <w:r>
          <w:rPr>
            <w:rFonts w:ascii="仿宋" w:eastAsia="仿宋" w:hAnsi="仿宋" w:cs="仿宋" w:hint="eastAsia"/>
            <w:lang w:eastAsia="zh-CN"/>
          </w:rPr>
          <w:t>(六)、项目实施保障</w:t>
        </w:r>
        <w:r>
          <w:tab/>
        </w:r>
        <w:r>
          <w:fldChar w:fldCharType="begin"/>
        </w:r>
        <w:r>
          <w:instrText xml:space="preserve"> PAGEREF _Toc4130 \h </w:instrText>
        </w:r>
        <w:r>
          <w:fldChar w:fldCharType="separate"/>
        </w:r>
        <w:r>
          <w:t>56</w:t>
        </w:r>
        <w:r>
          <w:fldChar w:fldCharType="end"/>
        </w:r>
      </w:hyperlink>
    </w:p>
    <w:p>
      <w:pPr>
        <w:pStyle w:val="TOC2"/>
        <w:tabs>
          <w:tab w:val="right" w:leader="dot" w:pos="8306"/>
        </w:tabs>
      </w:pPr>
      <w:hyperlink w:anchor="_Toc9494" w:history="1">
        <w:r>
          <w:rPr>
            <w:rFonts w:ascii="仿宋" w:eastAsia="仿宋" w:hAnsi="仿宋" w:cs="仿宋" w:hint="eastAsia"/>
            <w:lang w:eastAsia="zh-CN"/>
          </w:rPr>
          <w:t>(七)、安全规范管理</w:t>
        </w:r>
        <w:r>
          <w:tab/>
        </w:r>
        <w:r>
          <w:fldChar w:fldCharType="begin"/>
        </w:r>
        <w:r>
          <w:instrText xml:space="preserve"> PAGEREF _Toc9494 \h </w:instrText>
        </w:r>
        <w:r>
          <w:fldChar w:fldCharType="separate"/>
        </w:r>
        <w:r>
          <w:t>57</w:t>
        </w:r>
        <w:r>
          <w:fldChar w:fldCharType="end"/>
        </w:r>
      </w:hyperlink>
    </w:p>
    <w:p>
      <w:pPr>
        <w:pStyle w:val="TOC1"/>
        <w:tabs>
          <w:tab w:val="right" w:leader="dot" w:pos="8306"/>
        </w:tabs>
      </w:pPr>
      <w:hyperlink w:anchor="_Toc9936" w:history="1">
        <w:r>
          <w:rPr>
            <w:rFonts w:ascii="仿宋" w:eastAsia="仿宋" w:hAnsi="仿宋" w:cs="仿宋" w:hint="eastAsia"/>
            <w:lang w:eastAsia="zh-CN"/>
          </w:rPr>
          <w:t>十一、资金管理与财务规划</w:t>
        </w:r>
        <w:r>
          <w:tab/>
        </w:r>
        <w:r>
          <w:fldChar w:fldCharType="begin"/>
        </w:r>
        <w:r>
          <w:instrText xml:space="preserve"> PAGEREF _Toc9936 \h </w:instrText>
        </w:r>
        <w:r>
          <w:fldChar w:fldCharType="separate"/>
        </w:r>
        <w:r>
          <w:t>58</w:t>
        </w:r>
        <w:r>
          <w:fldChar w:fldCharType="end"/>
        </w:r>
      </w:hyperlink>
    </w:p>
    <w:p>
      <w:pPr>
        <w:pStyle w:val="TOC2"/>
        <w:tabs>
          <w:tab w:val="right" w:leader="dot" w:pos="8306"/>
        </w:tabs>
      </w:pPr>
      <w:hyperlink w:anchor="_Toc27665" w:history="1">
        <w:r>
          <w:rPr>
            <w:rFonts w:ascii="仿宋" w:eastAsia="仿宋" w:hAnsi="仿宋" w:cs="仿宋" w:hint="eastAsia"/>
            <w:lang w:eastAsia="zh-CN"/>
          </w:rPr>
          <w:t>(一)、项目资金来源与筹措</w:t>
        </w:r>
        <w:r>
          <w:tab/>
        </w:r>
        <w:r>
          <w:fldChar w:fldCharType="begin"/>
        </w:r>
        <w:r>
          <w:instrText xml:space="preserve"> PAGEREF _Toc27665 \h </w:instrText>
        </w:r>
        <w:r>
          <w:fldChar w:fldCharType="separate"/>
        </w:r>
        <w:r>
          <w:t>58</w:t>
        </w:r>
        <w:r>
          <w:fldChar w:fldCharType="end"/>
        </w:r>
      </w:hyperlink>
    </w:p>
    <w:p>
      <w:pPr>
        <w:pStyle w:val="TOC2"/>
        <w:tabs>
          <w:tab w:val="right" w:leader="dot" w:pos="8306"/>
        </w:tabs>
      </w:pPr>
      <w:hyperlink w:anchor="_Toc22637" w:history="1">
        <w:r>
          <w:rPr>
            <w:rFonts w:ascii="仿宋" w:eastAsia="仿宋" w:hAnsi="仿宋" w:cs="仿宋" w:hint="eastAsia"/>
            <w:lang w:eastAsia="zh-CN"/>
          </w:rPr>
          <w:t>(二)、资金使用与监管</w:t>
        </w:r>
        <w:r>
          <w:tab/>
        </w:r>
        <w:r>
          <w:fldChar w:fldCharType="begin"/>
        </w:r>
        <w:r>
          <w:instrText xml:space="preserve"> PAGEREF _Toc22637 \h </w:instrText>
        </w:r>
        <w:r>
          <w:fldChar w:fldCharType="separate"/>
        </w:r>
        <w:r>
          <w:t>60</w:t>
        </w:r>
        <w:r>
          <w:fldChar w:fldCharType="end"/>
        </w:r>
      </w:hyperlink>
    </w:p>
    <w:p>
      <w:pPr>
        <w:pStyle w:val="TOC2"/>
        <w:tabs>
          <w:tab w:val="right" w:leader="dot" w:pos="8306"/>
        </w:tabs>
      </w:pPr>
      <w:hyperlink w:anchor="_Toc19627" w:history="1">
        <w:r>
          <w:rPr>
            <w:rFonts w:ascii="仿宋" w:eastAsia="仿宋" w:hAnsi="仿宋" w:cs="仿宋" w:hint="eastAsia"/>
            <w:lang w:eastAsia="zh-CN"/>
          </w:rPr>
          <w:t>(三)、财务规划与预测</w:t>
        </w:r>
        <w:r>
          <w:tab/>
        </w:r>
        <w:r>
          <w:fldChar w:fldCharType="begin"/>
        </w:r>
        <w:r>
          <w:instrText xml:space="preserve"> PAGEREF _Toc19627 \h </w:instrText>
        </w:r>
        <w:r>
          <w:fldChar w:fldCharType="separate"/>
        </w:r>
        <w:r>
          <w:t>61</w:t>
        </w:r>
        <w:r>
          <w:fldChar w:fldCharType="end"/>
        </w:r>
      </w:hyperlink>
    </w:p>
    <w:p>
      <w:pPr>
        <w:pStyle w:val="TOC1"/>
        <w:tabs>
          <w:tab w:val="right" w:leader="dot" w:pos="8306"/>
        </w:tabs>
      </w:pPr>
      <w:hyperlink w:anchor="_Toc15087" w:history="1">
        <w:r>
          <w:rPr>
            <w:rFonts w:ascii="仿宋" w:eastAsia="仿宋" w:hAnsi="仿宋" w:cs="仿宋" w:hint="eastAsia"/>
            <w:lang w:eastAsia="zh-CN"/>
          </w:rPr>
          <w:t>十二、环境保护与治理方案</w:t>
        </w:r>
        <w:r>
          <w:tab/>
        </w:r>
        <w:r>
          <w:fldChar w:fldCharType="begin"/>
        </w:r>
        <w:r>
          <w:instrText xml:space="preserve"> PAGEREF _Toc15087 \h </w:instrText>
        </w:r>
        <w:r>
          <w:fldChar w:fldCharType="separate"/>
        </w:r>
        <w:r>
          <w:t>62</w:t>
        </w:r>
        <w:r>
          <w:fldChar w:fldCharType="end"/>
        </w:r>
      </w:hyperlink>
    </w:p>
    <w:p>
      <w:pPr>
        <w:pStyle w:val="TOC2"/>
        <w:tabs>
          <w:tab w:val="right" w:leader="dot" w:pos="8306"/>
        </w:tabs>
      </w:pPr>
      <w:hyperlink w:anchor="_Toc27227" w:history="1">
        <w:r>
          <w:rPr>
            <w:rFonts w:ascii="仿宋" w:eastAsia="仿宋" w:hAnsi="仿宋" w:cs="仿宋" w:hint="eastAsia"/>
            <w:lang w:eastAsia="zh-CN"/>
          </w:rPr>
          <w:t>(一)、项目环境影响评估</w:t>
        </w:r>
        <w:r>
          <w:tab/>
        </w:r>
        <w:r>
          <w:fldChar w:fldCharType="begin"/>
        </w:r>
        <w:r>
          <w:instrText xml:space="preserve"> PAGEREF _Toc27227 \h </w:instrText>
        </w:r>
        <w:r>
          <w:fldChar w:fldCharType="separate"/>
        </w:r>
        <w:r>
          <w:t>62</w:t>
        </w:r>
        <w:r>
          <w:fldChar w:fldCharType="end"/>
        </w:r>
      </w:hyperlink>
    </w:p>
    <w:p>
      <w:pPr>
        <w:pStyle w:val="TOC2"/>
        <w:tabs>
          <w:tab w:val="right" w:leader="dot" w:pos="8306"/>
        </w:tabs>
      </w:pPr>
      <w:hyperlink w:anchor="_Toc7131" w:history="1">
        <w:r>
          <w:rPr>
            <w:rFonts w:ascii="仿宋" w:eastAsia="仿宋" w:hAnsi="仿宋" w:cs="仿宋" w:hint="eastAsia"/>
            <w:lang w:eastAsia="zh-CN"/>
          </w:rPr>
          <w:t>(二)、环境保护措施与治理方案</w:t>
        </w:r>
        <w:r>
          <w:tab/>
        </w:r>
        <w:r>
          <w:fldChar w:fldCharType="begin"/>
        </w:r>
        <w:r>
          <w:instrText xml:space="preserve"> PAGEREF _Toc7131 \h </w:instrText>
        </w:r>
        <w:r>
          <w:fldChar w:fldCharType="separate"/>
        </w:r>
        <w:r>
          <w:t>62</w:t>
        </w:r>
        <w:r>
          <w:fldChar w:fldCharType="end"/>
        </w:r>
      </w:hyperlink>
    </w:p>
    <w:p>
      <w:pPr>
        <w:pStyle w:val="TOC1"/>
        <w:tabs>
          <w:tab w:val="right" w:leader="dot" w:pos="8306"/>
        </w:tabs>
      </w:pPr>
      <w:hyperlink w:anchor="_Toc31931" w:history="1">
        <w:r>
          <w:rPr>
            <w:rFonts w:ascii="仿宋" w:eastAsia="仿宋" w:hAnsi="仿宋" w:cs="仿宋" w:hint="eastAsia"/>
            <w:lang w:eastAsia="zh-CN"/>
          </w:rPr>
          <w:t>十三、产业协同与集群发展</w:t>
        </w:r>
        <w:r>
          <w:tab/>
        </w:r>
        <w:r>
          <w:fldChar w:fldCharType="begin"/>
        </w:r>
        <w:r>
          <w:instrText xml:space="preserve"> PAGEREF _Toc31931 \h </w:instrText>
        </w:r>
        <w:r>
          <w:fldChar w:fldCharType="separate"/>
        </w:r>
        <w:r>
          <w:t>63</w:t>
        </w:r>
        <w:r>
          <w:fldChar w:fldCharType="end"/>
        </w:r>
      </w:hyperlink>
    </w:p>
    <w:p>
      <w:pPr>
        <w:pStyle w:val="TOC2"/>
        <w:tabs>
          <w:tab w:val="right" w:leader="dot" w:pos="8306"/>
        </w:tabs>
      </w:pPr>
      <w:hyperlink w:anchor="_Toc7149" w:history="1">
        <w:r>
          <w:rPr>
            <w:rFonts w:ascii="仿宋" w:eastAsia="仿宋" w:hAnsi="仿宋" w:cs="仿宋" w:hint="eastAsia"/>
            <w:lang w:eastAsia="zh-CN"/>
          </w:rPr>
          <w:t>(一)、产业协同机制建设</w:t>
        </w:r>
        <w:r>
          <w:tab/>
        </w:r>
        <w:r>
          <w:fldChar w:fldCharType="begin"/>
        </w:r>
        <w:r>
          <w:instrText xml:space="preserve"> PAGEREF _Toc7149 \h </w:instrText>
        </w:r>
        <w:r>
          <w:fldChar w:fldCharType="separate"/>
        </w:r>
        <w:r>
          <w:t>63</w:t>
        </w:r>
        <w:r>
          <w:fldChar w:fldCharType="end"/>
        </w:r>
      </w:hyperlink>
    </w:p>
    <w:p>
      <w:pPr>
        <w:pStyle w:val="TOC2"/>
        <w:tabs>
          <w:tab w:val="right" w:leader="dot" w:pos="8306"/>
        </w:tabs>
      </w:pPr>
      <w:hyperlink w:anchor="_Toc21270" w:history="1">
        <w:r>
          <w:rPr>
            <w:rFonts w:ascii="仿宋" w:eastAsia="仿宋" w:hAnsi="仿宋" w:cs="仿宋" w:hint="eastAsia"/>
            <w:lang w:eastAsia="zh-CN"/>
          </w:rPr>
          <w:t>(二)、产业集群培育与发展</w:t>
        </w:r>
        <w:r>
          <w:tab/>
        </w:r>
        <w:r>
          <w:fldChar w:fldCharType="begin"/>
        </w:r>
        <w:r>
          <w:instrText xml:space="preserve"> PAGEREF _Toc21270 \h </w:instrText>
        </w:r>
        <w:r>
          <w:fldChar w:fldCharType="separate"/>
        </w:r>
        <w:r>
          <w:t>64</w:t>
        </w:r>
        <w:r>
          <w:fldChar w:fldCharType="end"/>
        </w:r>
      </w:hyperlink>
    </w:p>
    <w:p>
      <w:pPr>
        <w:pStyle w:val="TOC1"/>
        <w:tabs>
          <w:tab w:val="right" w:leader="dot" w:pos="8306"/>
        </w:tabs>
      </w:pPr>
      <w:hyperlink w:anchor="_Toc8402" w:history="1">
        <w:r>
          <w:rPr>
            <w:rFonts w:ascii="仿宋" w:eastAsia="仿宋" w:hAnsi="仿宋" w:cs="仿宋" w:hint="eastAsia"/>
            <w:lang w:eastAsia="zh-CN"/>
          </w:rPr>
          <w:t>十四、企业合规与伦理</w:t>
        </w:r>
        <w:r>
          <w:tab/>
        </w:r>
        <w:r>
          <w:fldChar w:fldCharType="begin"/>
        </w:r>
        <w:r>
          <w:instrText xml:space="preserve"> PAGEREF _Toc8402 \h </w:instrText>
        </w:r>
        <w:r>
          <w:fldChar w:fldCharType="separate"/>
        </w:r>
        <w:r>
          <w:t>65</w:t>
        </w:r>
        <w:r>
          <w:fldChar w:fldCharType="end"/>
        </w:r>
      </w:hyperlink>
    </w:p>
    <w:p>
      <w:pPr>
        <w:pStyle w:val="TOC2"/>
        <w:tabs>
          <w:tab w:val="right" w:leader="dot" w:pos="8306"/>
        </w:tabs>
      </w:pPr>
      <w:hyperlink w:anchor="_Toc2473" w:history="1">
        <w:r>
          <w:rPr>
            <w:rFonts w:ascii="仿宋" w:eastAsia="仿宋" w:hAnsi="仿宋" w:cs="仿宋" w:hint="eastAsia"/>
            <w:lang w:eastAsia="zh-CN"/>
          </w:rPr>
          <w:t>(一)、合规政策与程序</w:t>
        </w:r>
        <w:r>
          <w:tab/>
        </w:r>
        <w:r>
          <w:fldChar w:fldCharType="begin"/>
        </w:r>
        <w:r>
          <w:instrText xml:space="preserve"> PAGEREF _Toc2473 \h </w:instrText>
        </w:r>
        <w:r>
          <w:fldChar w:fldCharType="separate"/>
        </w:r>
        <w:r>
          <w:t>65</w:t>
        </w:r>
        <w:r>
          <w:fldChar w:fldCharType="end"/>
        </w:r>
      </w:hyperlink>
    </w:p>
    <w:p>
      <w:pPr>
        <w:pStyle w:val="TOC2"/>
        <w:tabs>
          <w:tab w:val="right" w:leader="dot" w:pos="8306"/>
        </w:tabs>
      </w:pPr>
      <w:hyperlink w:anchor="_Toc5619" w:history="1">
        <w:r>
          <w:rPr>
            <w:rFonts w:ascii="仿宋" w:eastAsia="仿宋" w:hAnsi="仿宋" w:cs="仿宋" w:hint="eastAsia"/>
            <w:lang w:eastAsia="zh-CN"/>
          </w:rPr>
          <w:t>(二)、伦理规范与培训</w:t>
        </w:r>
        <w:r>
          <w:tab/>
        </w:r>
        <w:r>
          <w:fldChar w:fldCharType="begin"/>
        </w:r>
        <w:r>
          <w:instrText xml:space="preserve"> PAGEREF _Toc5619 \h </w:instrText>
        </w:r>
        <w:r>
          <w:fldChar w:fldCharType="separate"/>
        </w:r>
        <w:r>
          <w:t>66</w:t>
        </w:r>
        <w:r>
          <w:fldChar w:fldCharType="end"/>
        </w:r>
      </w:hyperlink>
    </w:p>
    <w:p>
      <w:pPr>
        <w:pStyle w:val="TOC2"/>
        <w:tabs>
          <w:tab w:val="right" w:leader="dot" w:pos="8306"/>
        </w:tabs>
      </w:pPr>
      <w:hyperlink w:anchor="_Toc9683" w:history="1">
        <w:r>
          <w:rPr>
            <w:rFonts w:ascii="仿宋" w:eastAsia="仿宋" w:hAnsi="仿宋" w:cs="仿宋" w:hint="eastAsia"/>
            <w:lang w:eastAsia="zh-CN"/>
          </w:rPr>
          <w:t>(三)、合规风险评估</w:t>
        </w:r>
        <w:r>
          <w:tab/>
        </w:r>
        <w:r>
          <w:fldChar w:fldCharType="begin"/>
        </w:r>
        <w:r>
          <w:instrText xml:space="preserve"> PAGEREF _Toc9683 \h </w:instrText>
        </w:r>
        <w:r>
          <w:fldChar w:fldCharType="separate"/>
        </w:r>
        <w:r>
          <w:t>67</w:t>
        </w:r>
        <w:r>
          <w:fldChar w:fldCharType="end"/>
        </w:r>
      </w:hyperlink>
    </w:p>
    <w:p>
      <w:pPr>
        <w:pStyle w:val="TOC2"/>
        <w:tabs>
          <w:tab w:val="right" w:leader="dot" w:pos="8306"/>
        </w:tabs>
      </w:pPr>
      <w:hyperlink w:anchor="_Toc31847" w:history="1">
        <w:r>
          <w:rPr>
            <w:rFonts w:ascii="仿宋" w:eastAsia="仿宋" w:hAnsi="仿宋" w:cs="仿宋" w:hint="eastAsia"/>
            <w:lang w:eastAsia="zh-CN"/>
          </w:rPr>
          <w:t>(四)、合规监督与执行</w:t>
        </w:r>
        <w:r>
          <w:tab/>
        </w:r>
        <w:r>
          <w:fldChar w:fldCharType="begin"/>
        </w:r>
        <w:r>
          <w:instrText xml:space="preserve"> PAGEREF _Toc31847 \h </w:instrText>
        </w:r>
        <w:r>
          <w:fldChar w:fldCharType="separate"/>
        </w:r>
        <w:r>
          <w:t>68</w:t>
        </w:r>
        <w:r>
          <w:fldChar w:fldCharType="end"/>
        </w:r>
      </w:hyperlink>
    </w:p>
    <w:p>
      <w:pPr>
        <w:pStyle w:val="TOC1"/>
        <w:tabs>
          <w:tab w:val="right" w:leader="dot" w:pos="8306"/>
        </w:tabs>
      </w:pPr>
      <w:hyperlink w:anchor="_Toc14525" w:history="1">
        <w:r>
          <w:rPr>
            <w:rFonts w:ascii="仿宋" w:eastAsia="仿宋" w:hAnsi="仿宋" w:cs="仿宋" w:hint="eastAsia"/>
            <w:lang w:eastAsia="zh-CN"/>
          </w:rPr>
          <w:t>十五、法律法规与政策遵循</w:t>
        </w:r>
        <w:r>
          <w:tab/>
        </w:r>
        <w:r>
          <w:fldChar w:fldCharType="begin"/>
        </w:r>
        <w:r>
          <w:instrText xml:space="preserve"> PAGEREF _Toc14525 \h </w:instrText>
        </w:r>
        <w:r>
          <w:fldChar w:fldCharType="separate"/>
        </w:r>
        <w:r>
          <w:t>69</w:t>
        </w:r>
        <w:r>
          <w:fldChar w:fldCharType="end"/>
        </w:r>
      </w:hyperlink>
    </w:p>
    <w:p>
      <w:pPr>
        <w:pStyle w:val="TOC2"/>
        <w:tabs>
          <w:tab w:val="right" w:leader="dot" w:pos="8306"/>
        </w:tabs>
      </w:pPr>
      <w:hyperlink w:anchor="_Toc2937" w:history="1">
        <w:r>
          <w:rPr>
            <w:rFonts w:ascii="仿宋" w:eastAsia="仿宋" w:hAnsi="仿宋" w:cs="仿宋" w:hint="eastAsia"/>
            <w:lang w:eastAsia="zh-CN"/>
          </w:rPr>
          <w:t>(一)、法律法规遵守</w:t>
        </w:r>
        <w:r>
          <w:tab/>
        </w:r>
        <w:r>
          <w:fldChar w:fldCharType="begin"/>
        </w:r>
        <w:r>
          <w:instrText xml:space="preserve"> PAGEREF _Toc2937 \h </w:instrText>
        </w:r>
        <w:r>
          <w:fldChar w:fldCharType="separate"/>
        </w:r>
        <w:r>
          <w:t>69</w:t>
        </w:r>
        <w:r>
          <w:fldChar w:fldCharType="end"/>
        </w:r>
      </w:hyperlink>
    </w:p>
    <w:p>
      <w:pPr>
        <w:pStyle w:val="TOC2"/>
        <w:tabs>
          <w:tab w:val="right" w:leader="dot" w:pos="8306"/>
        </w:tabs>
      </w:pPr>
      <w:hyperlink w:anchor="_Toc25663" w:history="1">
        <w:r>
          <w:rPr>
            <w:rFonts w:ascii="仿宋" w:eastAsia="仿宋" w:hAnsi="仿宋" w:cs="仿宋" w:hint="eastAsia"/>
            <w:lang w:eastAsia="zh-CN"/>
          </w:rPr>
          <w:t>(二)、政策导向与利用</w:t>
        </w:r>
        <w:r>
          <w:tab/>
        </w:r>
        <w:r>
          <w:fldChar w:fldCharType="begin"/>
        </w:r>
        <w:r>
          <w:instrText xml:space="preserve"> PAGEREF _Toc25663 \h </w:instrText>
        </w:r>
        <w:r>
          <w:fldChar w:fldCharType="separate"/>
        </w:r>
        <w:r>
          <w:t>70</w:t>
        </w:r>
        <w:r>
          <w:fldChar w:fldCharType="end"/>
        </w:r>
      </w:hyperlink>
    </w:p>
    <w:p>
      <w:pPr>
        <w:pStyle w:val="TOC1"/>
        <w:tabs>
          <w:tab w:val="right" w:leader="dot" w:pos="8306"/>
        </w:tabs>
      </w:pPr>
      <w:hyperlink w:anchor="_Toc28268" w:history="1">
        <w:r>
          <w:rPr>
            <w:rFonts w:ascii="仿宋" w:eastAsia="仿宋" w:hAnsi="仿宋" w:cs="仿宋" w:hint="eastAsia"/>
            <w:lang w:eastAsia="zh-CN"/>
          </w:rPr>
          <w:t>十六、项目施工方案</w:t>
        </w:r>
        <w:r>
          <w:tab/>
        </w:r>
        <w:r>
          <w:fldChar w:fldCharType="begin"/>
        </w:r>
        <w:r>
          <w:instrText xml:space="preserve"> PAGEREF _Toc28268 \h </w:instrText>
        </w:r>
        <w:r>
          <w:fldChar w:fldCharType="separate"/>
        </w:r>
        <w:r>
          <w:t>71</w:t>
        </w:r>
        <w:r>
          <w:fldChar w:fldCharType="end"/>
        </w:r>
      </w:hyperlink>
    </w:p>
    <w:p>
      <w:pPr>
        <w:pStyle w:val="TOC2"/>
        <w:tabs>
          <w:tab w:val="right" w:leader="dot" w:pos="8306"/>
        </w:tabs>
      </w:pPr>
      <w:hyperlink w:anchor="_Toc15385" w:history="1">
        <w:r>
          <w:rPr>
            <w:rFonts w:ascii="仿宋" w:eastAsia="仿宋" w:hAnsi="仿宋" w:cs="仿宋" w:hint="eastAsia"/>
            <w:lang w:eastAsia="zh-CN"/>
          </w:rPr>
          <w:t>(一)、施工组织设计</w:t>
        </w:r>
        <w:r>
          <w:tab/>
        </w:r>
        <w:r>
          <w:fldChar w:fldCharType="begin"/>
        </w:r>
        <w:r>
          <w:instrText xml:space="preserve"> PAGEREF _Toc15385 \h </w:instrText>
        </w:r>
        <w:r>
          <w:fldChar w:fldCharType="separate"/>
        </w:r>
        <w:r>
          <w:t>71</w:t>
        </w:r>
        <w:r>
          <w:fldChar w:fldCharType="end"/>
        </w:r>
      </w:hyperlink>
    </w:p>
    <w:p>
      <w:pPr>
        <w:pStyle w:val="TOC2"/>
        <w:tabs>
          <w:tab w:val="right" w:leader="dot" w:pos="8306"/>
        </w:tabs>
      </w:pPr>
      <w:hyperlink w:anchor="_Toc20839" w:history="1">
        <w:r>
          <w:rPr>
            <w:rFonts w:ascii="仿宋" w:eastAsia="仿宋" w:hAnsi="仿宋" w:cs="仿宋" w:hint="eastAsia"/>
            <w:lang w:eastAsia="zh-CN"/>
          </w:rPr>
          <w:t>(二)、施工工艺与技术路线</w:t>
        </w:r>
        <w:r>
          <w:tab/>
        </w:r>
        <w:r>
          <w:fldChar w:fldCharType="begin"/>
        </w:r>
        <w:r>
          <w:instrText xml:space="preserve"> PAGEREF _Toc20839 \h </w:instrText>
        </w:r>
        <w:r>
          <w:fldChar w:fldCharType="separate"/>
        </w:r>
        <w:r>
          <w:t>73</w:t>
        </w:r>
        <w:r>
          <w:fldChar w:fldCharType="end"/>
        </w:r>
      </w:hyperlink>
    </w:p>
    <w:p>
      <w:pPr>
        <w:pStyle w:val="TOC2"/>
        <w:tabs>
          <w:tab w:val="right" w:leader="dot" w:pos="8306"/>
        </w:tabs>
      </w:pPr>
      <w:hyperlink w:anchor="_Toc3504" w:history="1">
        <w:r>
          <w:rPr>
            <w:rFonts w:ascii="仿宋" w:eastAsia="仿宋" w:hAnsi="仿宋" w:cs="仿宋" w:hint="eastAsia"/>
            <w:lang w:eastAsia="zh-CN"/>
          </w:rPr>
          <w:t>(三)、关键节点施工计划</w:t>
        </w:r>
        <w:r>
          <w:tab/>
        </w:r>
        <w:r>
          <w:fldChar w:fldCharType="begin"/>
        </w:r>
        <w:r>
          <w:instrText xml:space="preserve"> PAGEREF _Toc3504 \h </w:instrText>
        </w:r>
        <w:r>
          <w:fldChar w:fldCharType="separate"/>
        </w:r>
        <w:r>
          <w:t>74</w:t>
        </w:r>
        <w:r>
          <w:fldChar w:fldCharType="end"/>
        </w:r>
      </w:hyperlink>
    </w:p>
    <w:p>
      <w:pPr>
        <w:pStyle w:val="TOC2"/>
        <w:tabs>
          <w:tab w:val="right" w:leader="dot" w:pos="8306"/>
        </w:tabs>
      </w:pPr>
      <w:hyperlink w:anchor="_Toc16042" w:history="1">
        <w:r>
          <w:rPr>
            <w:rFonts w:ascii="仿宋" w:eastAsia="仿宋" w:hAnsi="仿宋" w:cs="仿宋" w:hint="eastAsia"/>
            <w:lang w:eastAsia="zh-CN"/>
          </w:rPr>
          <w:t>(四)、施工现场管理</w:t>
        </w:r>
        <w:r>
          <w:tab/>
        </w:r>
        <w:r>
          <w:fldChar w:fldCharType="begin"/>
        </w:r>
        <w:r>
          <w:instrText xml:space="preserve"> PAGEREF _Toc16042 \h </w:instrText>
        </w:r>
        <w:r>
          <w:fldChar w:fldCharType="separate"/>
        </w:r>
        <w:r>
          <w:t>75</w:t>
        </w:r>
        <w:r>
          <w:fldChar w:fldCharType="end"/>
        </w:r>
      </w:hyperlink>
    </w:p>
    <w:p>
      <w:pPr>
        <w:pStyle w:val="TOC1"/>
        <w:tabs>
          <w:tab w:val="right" w:leader="dot" w:pos="8306"/>
        </w:tabs>
      </w:pPr>
      <w:hyperlink w:anchor="_Toc10990" w:history="1">
        <w:r>
          <w:rPr>
            <w:rFonts w:ascii="仿宋" w:eastAsia="仿宋" w:hAnsi="仿宋" w:cs="仿宋" w:hint="eastAsia"/>
            <w:lang w:eastAsia="zh-CN"/>
          </w:rPr>
          <w:t>十七、创新驱动与持续发展</w:t>
        </w:r>
        <w:r>
          <w:tab/>
        </w:r>
        <w:r>
          <w:fldChar w:fldCharType="begin"/>
        </w:r>
        <w:r>
          <w:instrText xml:space="preserve"> PAGEREF _Toc10990 \h </w:instrText>
        </w:r>
        <w:r>
          <w:fldChar w:fldCharType="separate"/>
        </w:r>
        <w:r>
          <w:t>78</w:t>
        </w:r>
        <w:r>
          <w:fldChar w:fldCharType="end"/>
        </w:r>
      </w:hyperlink>
    </w:p>
    <w:p>
      <w:pPr>
        <w:pStyle w:val="TOC2"/>
        <w:tabs>
          <w:tab w:val="right" w:leader="dot" w:pos="8306"/>
        </w:tabs>
      </w:pPr>
      <w:hyperlink w:anchor="_Toc5754" w:history="1">
        <w:r>
          <w:rPr>
            <w:rFonts w:ascii="仿宋" w:eastAsia="仿宋" w:hAnsi="仿宋" w:cs="仿宋" w:hint="eastAsia"/>
            <w:lang w:eastAsia="zh-CN"/>
          </w:rPr>
          <w:t>(一)、创新驱动战略实施</w:t>
        </w:r>
        <w:r>
          <w:tab/>
        </w:r>
        <w:r>
          <w:fldChar w:fldCharType="begin"/>
        </w:r>
        <w:r>
          <w:instrText xml:space="preserve"> PAGEREF _Toc5754 \h </w:instrText>
        </w:r>
        <w:r>
          <w:fldChar w:fldCharType="separate"/>
        </w:r>
        <w:r>
          <w:t>78</w:t>
        </w:r>
        <w:r>
          <w:fldChar w:fldCharType="end"/>
        </w:r>
      </w:hyperlink>
    </w:p>
    <w:p>
      <w:pPr>
        <w:pStyle w:val="TOC2"/>
        <w:tabs>
          <w:tab w:val="right" w:leader="dot" w:pos="8306"/>
        </w:tabs>
      </w:pPr>
      <w:hyperlink w:anchor="_Toc30973" w:history="1">
        <w:r>
          <w:rPr>
            <w:rFonts w:ascii="仿宋" w:eastAsia="仿宋" w:hAnsi="仿宋" w:cs="仿宋" w:hint="eastAsia"/>
            <w:lang w:eastAsia="zh-CN"/>
          </w:rPr>
          <w:t>(二)、持续发展路径探索</w:t>
        </w:r>
        <w:r>
          <w:tab/>
        </w:r>
        <w:r>
          <w:fldChar w:fldCharType="begin"/>
        </w:r>
        <w:r>
          <w:instrText xml:space="preserve"> PAGEREF _Toc30973 \h </w:instrText>
        </w:r>
        <w:r>
          <w:fldChar w:fldCharType="separate"/>
        </w:r>
        <w:r>
          <w:t>79</w:t>
        </w:r>
        <w:r>
          <w:fldChar w:fldCharType="end"/>
        </w:r>
      </w:hyperlink>
    </w:p>
    <w:p>
      <w:pPr>
        <w:pStyle w:val="TOC1"/>
        <w:tabs>
          <w:tab w:val="right" w:leader="dot" w:pos="8306"/>
        </w:tabs>
      </w:pPr>
      <w:hyperlink w:anchor="_Toc32619" w:history="1">
        <w:r>
          <w:rPr>
            <w:rFonts w:ascii="仿宋" w:eastAsia="仿宋" w:hAnsi="仿宋" w:cs="仿宋" w:hint="eastAsia"/>
            <w:lang w:eastAsia="zh-CN"/>
          </w:rPr>
          <w:t>十八、设施与设备管理</w:t>
        </w:r>
        <w:r>
          <w:tab/>
        </w:r>
        <w:r>
          <w:fldChar w:fldCharType="begin"/>
        </w:r>
        <w:r>
          <w:instrText xml:space="preserve"> PAGEREF _Toc32619 \h </w:instrText>
        </w:r>
        <w:r>
          <w:fldChar w:fldCharType="separate"/>
        </w:r>
        <w:r>
          <w:t>83</w:t>
        </w:r>
        <w:r>
          <w:fldChar w:fldCharType="end"/>
        </w:r>
      </w:hyperlink>
    </w:p>
    <w:p>
      <w:pPr>
        <w:pStyle w:val="TOC2"/>
        <w:tabs>
          <w:tab w:val="right" w:leader="dot" w:pos="8306"/>
        </w:tabs>
      </w:pPr>
      <w:hyperlink w:anchor="_Toc18927" w:history="1">
        <w:r>
          <w:rPr>
            <w:rFonts w:ascii="仿宋" w:eastAsia="仿宋" w:hAnsi="仿宋" w:cs="仿宋" w:hint="eastAsia"/>
            <w:lang w:eastAsia="zh-CN"/>
          </w:rPr>
          <w:t>(一)、设施规划与配置</w:t>
        </w:r>
        <w:r>
          <w:tab/>
        </w:r>
        <w:r>
          <w:fldChar w:fldCharType="begin"/>
        </w:r>
        <w:r>
          <w:instrText xml:space="preserve"> PAGEREF _Toc18927 \h </w:instrText>
        </w:r>
        <w:r>
          <w:fldChar w:fldCharType="separate"/>
        </w:r>
        <w:r>
          <w:t>83</w:t>
        </w:r>
        <w:r>
          <w:fldChar w:fldCharType="end"/>
        </w:r>
      </w:hyperlink>
    </w:p>
    <w:p>
      <w:pPr>
        <w:pStyle w:val="TOC2"/>
        <w:tabs>
          <w:tab w:val="right" w:leader="dot" w:pos="8306"/>
        </w:tabs>
      </w:pPr>
      <w:hyperlink w:anchor="_Toc23018" w:history="1">
        <w:r>
          <w:rPr>
            <w:rFonts w:ascii="仿宋" w:eastAsia="仿宋" w:hAnsi="仿宋" w:cs="仿宋" w:hint="eastAsia"/>
            <w:lang w:eastAsia="zh-CN"/>
          </w:rPr>
          <w:t>(二)、设备采购与维护管理</w:t>
        </w:r>
        <w:r>
          <w:tab/>
        </w:r>
        <w:r>
          <w:fldChar w:fldCharType="begin"/>
        </w:r>
        <w:r>
          <w:instrText xml:space="preserve"> PAGEREF _Toc23018 \h </w:instrText>
        </w:r>
        <w:r>
          <w:fldChar w:fldCharType="separate"/>
        </w:r>
        <w:r>
          <w:t>84</w:t>
        </w:r>
        <w:r>
          <w:fldChar w:fldCharType="end"/>
        </w:r>
      </w:hyperlink>
    </w:p>
    <w:p>
      <w:pPr>
        <w:pStyle w:val="TOC2"/>
        <w:tabs>
          <w:tab w:val="right" w:leader="dot" w:pos="8306"/>
        </w:tabs>
      </w:pPr>
      <w:hyperlink w:anchor="_Toc147" w:history="1">
        <w:r>
          <w:rPr>
            <w:rFonts w:ascii="仿宋" w:eastAsia="仿宋" w:hAnsi="仿宋" w:cs="仿宋" w:hint="eastAsia"/>
            <w:lang w:eastAsia="zh-CN"/>
          </w:rPr>
          <w:t>(三)、设施设备升级策略</w:t>
        </w:r>
        <w:r>
          <w:tab/>
        </w:r>
        <w:r>
          <w:fldChar w:fldCharType="begin"/>
        </w:r>
        <w:r>
          <w:instrText xml:space="preserve"> PAGEREF _Toc147 \h </w:instrText>
        </w:r>
        <w:r>
          <w:fldChar w:fldCharType="separate"/>
        </w:r>
        <w:r>
          <w:t>85</w:t>
        </w:r>
        <w:r>
          <w:fldChar w:fldCharType="end"/>
        </w:r>
      </w:hyperlink>
    </w:p>
    <w:p>
      <w:pPr>
        <w:pStyle w:val="TOC1"/>
        <w:tabs>
          <w:tab w:val="right" w:leader="dot" w:pos="8306"/>
        </w:tabs>
      </w:pPr>
      <w:hyperlink w:anchor="_Toc22844" w:history="1">
        <w:r>
          <w:rPr>
            <w:rFonts w:ascii="仿宋" w:eastAsia="仿宋" w:hAnsi="仿宋" w:cs="仿宋" w:hint="eastAsia"/>
            <w:lang w:eastAsia="zh-CN"/>
          </w:rPr>
          <w:t>十九、合作与交流机制建立</w:t>
        </w:r>
        <w:r>
          <w:tab/>
        </w:r>
        <w:r>
          <w:fldChar w:fldCharType="begin"/>
        </w:r>
        <w:r>
          <w:instrText xml:space="preserve"> PAGEREF _Toc22844 \h </w:instrText>
        </w:r>
        <w:r>
          <w:fldChar w:fldCharType="separate"/>
        </w:r>
        <w:r>
          <w:t>85</w:t>
        </w:r>
        <w:r>
          <w:fldChar w:fldCharType="end"/>
        </w:r>
      </w:hyperlink>
    </w:p>
    <w:p>
      <w:pPr>
        <w:pStyle w:val="TOC2"/>
        <w:tabs>
          <w:tab w:val="right" w:leader="dot" w:pos="8306"/>
        </w:tabs>
      </w:pPr>
      <w:hyperlink w:anchor="_Toc14342" w:history="1">
        <w:r>
          <w:rPr>
            <w:rFonts w:ascii="仿宋" w:eastAsia="仿宋" w:hAnsi="仿宋" w:cs="仿宋" w:hint="eastAsia"/>
            <w:lang w:eastAsia="zh-CN"/>
          </w:rPr>
          <w:t>(一)、合作伙伴选择与合作方式</w:t>
        </w:r>
        <w:r>
          <w:tab/>
        </w:r>
        <w:r>
          <w:fldChar w:fldCharType="begin"/>
        </w:r>
        <w:r>
          <w:instrText xml:space="preserve"> PAGEREF _Toc14342 \h </w:instrText>
        </w:r>
        <w:r>
          <w:fldChar w:fldCharType="separate"/>
        </w:r>
        <w:r>
          <w:t>85</w:t>
        </w:r>
        <w:r>
          <w:fldChar w:fldCharType="end"/>
        </w:r>
      </w:hyperlink>
    </w:p>
    <w:p>
      <w:pPr>
        <w:pStyle w:val="TOC2"/>
        <w:tabs>
          <w:tab w:val="right" w:leader="dot" w:pos="8306"/>
        </w:tabs>
      </w:pPr>
      <w:hyperlink w:anchor="_Toc13642" w:history="1">
        <w:r>
          <w:rPr>
            <w:rFonts w:ascii="仿宋" w:eastAsia="仿宋" w:hAnsi="仿宋" w:cs="仿宋" w:hint="eastAsia"/>
            <w:lang w:eastAsia="zh-CN"/>
          </w:rPr>
          <w:t>(二)、交流与合作平台搭建</w:t>
        </w:r>
        <w:r>
          <w:tab/>
        </w:r>
        <w:r>
          <w:fldChar w:fldCharType="begin"/>
        </w:r>
        <w:r>
          <w:instrText xml:space="preserve"> PAGEREF _Toc13642 \h </w:instrText>
        </w:r>
        <w:r>
          <w:fldChar w:fldCharType="separate"/>
        </w:r>
        <w:r>
          <w:t>87</w:t>
        </w:r>
        <w:r>
          <w:fldChar w:fldCharType="end"/>
        </w:r>
      </w:hyperlink>
    </w:p>
    <w:p>
      <w:pPr>
        <w:pStyle w:val="TOC1"/>
        <w:tabs>
          <w:tab w:val="right" w:leader="dot" w:pos="8306"/>
        </w:tabs>
      </w:pPr>
      <w:hyperlink w:anchor="_Toc13509" w:history="1">
        <w:r>
          <w:rPr>
            <w:rFonts w:ascii="仿宋" w:eastAsia="仿宋" w:hAnsi="仿宋" w:cs="仿宋" w:hint="eastAsia"/>
            <w:lang w:eastAsia="zh-CN"/>
          </w:rPr>
          <w:t>二十、质量管理与控制</w:t>
        </w:r>
        <w:r>
          <w:tab/>
        </w:r>
        <w:r>
          <w:fldChar w:fldCharType="begin"/>
        </w:r>
        <w:r>
          <w:instrText xml:space="preserve"> PAGEREF _Toc13509 \h </w:instrText>
        </w:r>
        <w:r>
          <w:fldChar w:fldCharType="separate"/>
        </w:r>
        <w:r>
          <w:t>88</w:t>
        </w:r>
        <w:r>
          <w:fldChar w:fldCharType="end"/>
        </w:r>
      </w:hyperlink>
    </w:p>
    <w:p>
      <w:pPr>
        <w:pStyle w:val="TOC2"/>
        <w:tabs>
          <w:tab w:val="right" w:leader="dot" w:pos="8306"/>
        </w:tabs>
      </w:pPr>
      <w:hyperlink w:anchor="_Toc17392" w:history="1">
        <w:r>
          <w:rPr>
            <w:rFonts w:ascii="仿宋" w:eastAsia="仿宋" w:hAnsi="仿宋" w:cs="仿宋" w:hint="eastAsia"/>
            <w:lang w:eastAsia="zh-CN"/>
          </w:rPr>
          <w:t>(一)、质量管理体系建设</w:t>
        </w:r>
        <w:r>
          <w:tab/>
        </w:r>
        <w:r>
          <w:fldChar w:fldCharType="begin"/>
        </w:r>
        <w:r>
          <w:instrText xml:space="preserve"> PAGEREF _Toc17392 \h </w:instrText>
        </w:r>
        <w:r>
          <w:fldChar w:fldCharType="separate"/>
        </w:r>
        <w:r>
          <w:t>88</w:t>
        </w:r>
        <w:r>
          <w:fldChar w:fldCharType="end"/>
        </w:r>
      </w:hyperlink>
    </w:p>
    <w:p>
      <w:pPr>
        <w:pStyle w:val="TOC2"/>
        <w:tabs>
          <w:tab w:val="right" w:leader="dot" w:pos="8306"/>
        </w:tabs>
      </w:pPr>
      <w:hyperlink w:anchor="_Toc21318" w:history="1">
        <w:r>
          <w:rPr>
            <w:rFonts w:ascii="仿宋" w:eastAsia="仿宋" w:hAnsi="仿宋" w:cs="仿宋" w:hint="eastAsia"/>
            <w:lang w:eastAsia="zh-CN"/>
          </w:rPr>
          <w:t>(二)、质量控制措施</w:t>
        </w:r>
        <w:r>
          <w:tab/>
        </w:r>
        <w:r>
          <w:fldChar w:fldCharType="begin"/>
        </w:r>
        <w:r>
          <w:instrText xml:space="preserve"> PAGEREF _Toc21318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52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21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004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858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691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6637"/>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3470"/>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6883"/>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0393"/>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一、药用辅料项目的市场准入条件分析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药用辅料项目而言，市场准入条件首先取决于政策法规环境。政府对于[行业名称]领域的法规，如环保标准、税收政策、和技术使用规范，直接影响药用辅料项目的运营和成本结构。例如，若政府针对使用可再生能源的企业提供税收优惠，这将对药用辅料项目的财务规划产生重要影响。同时，考虑经济环境和消费者偏好的变化对药用辅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二、药用辅料项目的行业规范与合规性要求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药用辅料项目来说，遵守行业规范和合规性要求是确保项目顺利进行的基础。这包括遵循质量控制标准、安全规定、数据保护法规等。例如，若药用辅料项目涉及数据处理，须严格遵守相关的数据保护法规。此外，行业内部的自律规范，如产品标准和服务流程，也对于提升药用辅料项目在行业内的认可度和竞争力至关重要。项目管理团队必须不断更新策略，以应对行业规范和法规的变化，确保药用辅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三、药用辅料项目的竞争格局和战略定位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药用辅料项目的发展规划中，理解行业的竞争格局对于制定有效的市场策略极为关键。这包括分析主要竞争对手的市场地位、优势及其业务模式。药用辅料项目面临的竞争对手可能包括大型成熟企业和创新型初创公司，各自采取不同的市场策略。因此，药用辅料项目需精确地定位自己的市场策略，如专注于产品创新、客户服务或成本效率，以在竞争中占据优势。通过深入的市场和竞争分析，药用辅料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2547"/>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4306"/>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药用辅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https://d.book118.com/318126111106006036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C35D8B"/>
    <w:rsid w:val="7BC35D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126111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2024-02-07T16:41:00Z</dcterms:created>
  <dcterms:modified xsi:type="dcterms:W3CDTF">2024-02-07T16:42:25Z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7C5538CE8AAA4D6FB42AD17CC3DE1A82_11</vt:lpwstr>
  </property>
  <property fmtid="{D5CDD505-2E9C-101B-9397-08002B2CF9AE}" pid="3" name="KSOProductBuildVer">
    <vt:lpwstr>2052-12.1.0.16250</vt:lpwstr>
  </property>
</Properties>
</file>