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50" w:history="1">
        <w:r>
          <w:rPr>
            <w:rFonts w:ascii="仿宋" w:eastAsia="仿宋" w:hAnsi="仿宋" w:cs="仿宋" w:hint="eastAsia"/>
            <w:lang w:eastAsia="zh-CN"/>
          </w:rPr>
          <w:t>概论</w:t>
        </w:r>
        <w:r>
          <w:tab/>
        </w:r>
        <w:r>
          <w:fldChar w:fldCharType="begin"/>
        </w:r>
        <w:r>
          <w:instrText xml:space="preserve"> PAGEREF _Toc17150 \h </w:instrText>
        </w:r>
        <w:r>
          <w:fldChar w:fldCharType="separate"/>
        </w:r>
        <w:r>
          <w:t>3</w:t>
        </w:r>
        <w:r>
          <w:fldChar w:fldCharType="end"/>
        </w:r>
      </w:hyperlink>
    </w:p>
    <w:p>
      <w:pPr>
        <w:pStyle w:val="TOC1"/>
        <w:tabs>
          <w:tab w:val="right" w:leader="dot" w:pos="8306"/>
        </w:tabs>
      </w:pPr>
      <w:hyperlink w:anchor="_Toc23832" w:history="1">
        <w:r>
          <w:rPr>
            <w:rFonts w:ascii="仿宋" w:eastAsia="仿宋" w:hAnsi="仿宋" w:cs="仿宋" w:hint="eastAsia"/>
            <w:lang w:eastAsia="zh-CN"/>
          </w:rPr>
          <w:t>一、丁二酸项目文档管理</w:t>
        </w:r>
        <w:r>
          <w:tab/>
        </w:r>
        <w:r>
          <w:fldChar w:fldCharType="begin"/>
        </w:r>
        <w:r>
          <w:instrText xml:space="preserve"> PAGEREF _Toc23832 \h </w:instrText>
        </w:r>
        <w:r>
          <w:fldChar w:fldCharType="separate"/>
        </w:r>
        <w:r>
          <w:t>3</w:t>
        </w:r>
        <w:r>
          <w:fldChar w:fldCharType="end"/>
        </w:r>
      </w:hyperlink>
    </w:p>
    <w:p>
      <w:pPr>
        <w:pStyle w:val="TOC2"/>
        <w:tabs>
          <w:tab w:val="right" w:leader="dot" w:pos="8306"/>
        </w:tabs>
      </w:pPr>
      <w:hyperlink w:anchor="_Toc5772" w:history="1">
        <w:r>
          <w:rPr>
            <w:rFonts w:ascii="仿宋" w:eastAsia="仿宋" w:hAnsi="仿宋" w:cs="仿宋" w:hint="eastAsia"/>
            <w:lang w:eastAsia="zh-CN"/>
          </w:rPr>
          <w:t>(一)、文档编制与审查</w:t>
        </w:r>
        <w:r>
          <w:tab/>
        </w:r>
        <w:r>
          <w:fldChar w:fldCharType="begin"/>
        </w:r>
        <w:r>
          <w:instrText xml:space="preserve"> PAGEREF _Toc5772 \h </w:instrText>
        </w:r>
        <w:r>
          <w:fldChar w:fldCharType="separate"/>
        </w:r>
        <w:r>
          <w:t>3</w:t>
        </w:r>
        <w:r>
          <w:fldChar w:fldCharType="end"/>
        </w:r>
      </w:hyperlink>
    </w:p>
    <w:p>
      <w:pPr>
        <w:pStyle w:val="TOC2"/>
        <w:tabs>
          <w:tab w:val="right" w:leader="dot" w:pos="8306"/>
        </w:tabs>
      </w:pPr>
      <w:hyperlink w:anchor="_Toc14613" w:history="1">
        <w:r>
          <w:rPr>
            <w:rFonts w:ascii="仿宋" w:eastAsia="仿宋" w:hAnsi="仿宋" w:cs="仿宋" w:hint="eastAsia"/>
            <w:lang w:eastAsia="zh-CN"/>
          </w:rPr>
          <w:t>(二)、文档发布与分发</w:t>
        </w:r>
        <w:r>
          <w:tab/>
        </w:r>
        <w:r>
          <w:fldChar w:fldCharType="begin"/>
        </w:r>
        <w:r>
          <w:instrText xml:space="preserve"> PAGEREF _Toc14613 \h </w:instrText>
        </w:r>
        <w:r>
          <w:fldChar w:fldCharType="separate"/>
        </w:r>
        <w:r>
          <w:t>4</w:t>
        </w:r>
        <w:r>
          <w:fldChar w:fldCharType="end"/>
        </w:r>
      </w:hyperlink>
    </w:p>
    <w:p>
      <w:pPr>
        <w:pStyle w:val="TOC2"/>
        <w:tabs>
          <w:tab w:val="right" w:leader="dot" w:pos="8306"/>
        </w:tabs>
      </w:pPr>
      <w:hyperlink w:anchor="_Toc29244" w:history="1">
        <w:r>
          <w:rPr>
            <w:rFonts w:ascii="仿宋" w:eastAsia="仿宋" w:hAnsi="仿宋" w:cs="仿宋" w:hint="eastAsia"/>
            <w:lang w:eastAsia="zh-CN"/>
          </w:rPr>
          <w:t>(三)、文档存档与归档</w:t>
        </w:r>
        <w:r>
          <w:tab/>
        </w:r>
        <w:r>
          <w:fldChar w:fldCharType="begin"/>
        </w:r>
        <w:r>
          <w:instrText xml:space="preserve"> PAGEREF _Toc29244 \h </w:instrText>
        </w:r>
        <w:r>
          <w:fldChar w:fldCharType="separate"/>
        </w:r>
        <w:r>
          <w:t>5</w:t>
        </w:r>
        <w:r>
          <w:fldChar w:fldCharType="end"/>
        </w:r>
      </w:hyperlink>
    </w:p>
    <w:p>
      <w:pPr>
        <w:pStyle w:val="TOC1"/>
        <w:tabs>
          <w:tab w:val="right" w:leader="dot" w:pos="8306"/>
        </w:tabs>
      </w:pPr>
      <w:hyperlink w:anchor="_Toc31793" w:history="1">
        <w:r>
          <w:rPr>
            <w:rFonts w:ascii="仿宋" w:eastAsia="仿宋" w:hAnsi="仿宋" w:cs="仿宋" w:hint="eastAsia"/>
            <w:lang w:eastAsia="zh-CN"/>
          </w:rPr>
          <w:t>二、工艺说明</w:t>
        </w:r>
        <w:r>
          <w:tab/>
        </w:r>
        <w:r>
          <w:fldChar w:fldCharType="begin"/>
        </w:r>
        <w:r>
          <w:instrText xml:space="preserve"> PAGEREF _Toc31793 \h </w:instrText>
        </w:r>
        <w:r>
          <w:fldChar w:fldCharType="separate"/>
        </w:r>
        <w:r>
          <w:t>6</w:t>
        </w:r>
        <w:r>
          <w:fldChar w:fldCharType="end"/>
        </w:r>
      </w:hyperlink>
    </w:p>
    <w:p>
      <w:pPr>
        <w:pStyle w:val="TOC2"/>
        <w:tabs>
          <w:tab w:val="right" w:leader="dot" w:pos="8306"/>
        </w:tabs>
      </w:pPr>
      <w:hyperlink w:anchor="_Toc14086" w:history="1">
        <w:r>
          <w:rPr>
            <w:rFonts w:ascii="仿宋" w:eastAsia="仿宋" w:hAnsi="仿宋" w:cs="仿宋" w:hint="eastAsia"/>
            <w:lang w:eastAsia="zh-CN"/>
          </w:rPr>
          <w:t>(一)、技术管理特点</w:t>
        </w:r>
        <w:r>
          <w:tab/>
        </w:r>
        <w:r>
          <w:fldChar w:fldCharType="begin"/>
        </w:r>
        <w:r>
          <w:instrText xml:space="preserve"> PAGEREF _Toc14086 \h </w:instrText>
        </w:r>
        <w:r>
          <w:fldChar w:fldCharType="separate"/>
        </w:r>
        <w:r>
          <w:t>6</w:t>
        </w:r>
        <w:r>
          <w:fldChar w:fldCharType="end"/>
        </w:r>
      </w:hyperlink>
    </w:p>
    <w:p>
      <w:pPr>
        <w:pStyle w:val="TOC2"/>
        <w:tabs>
          <w:tab w:val="right" w:leader="dot" w:pos="8306"/>
        </w:tabs>
      </w:pPr>
      <w:hyperlink w:anchor="_Toc20891" w:history="1">
        <w:r>
          <w:rPr>
            <w:rFonts w:ascii="仿宋" w:eastAsia="仿宋" w:hAnsi="仿宋" w:cs="仿宋" w:hint="eastAsia"/>
            <w:lang w:eastAsia="zh-CN"/>
          </w:rPr>
          <w:t>(二)、丁二酸项目工艺技术设计方案</w:t>
        </w:r>
        <w:r>
          <w:tab/>
        </w:r>
        <w:r>
          <w:fldChar w:fldCharType="begin"/>
        </w:r>
        <w:r>
          <w:instrText xml:space="preserve"> PAGEREF _Toc20891 \h </w:instrText>
        </w:r>
        <w:r>
          <w:fldChar w:fldCharType="separate"/>
        </w:r>
        <w:r>
          <w:t>7</w:t>
        </w:r>
        <w:r>
          <w:fldChar w:fldCharType="end"/>
        </w:r>
      </w:hyperlink>
    </w:p>
    <w:p>
      <w:pPr>
        <w:pStyle w:val="TOC2"/>
        <w:tabs>
          <w:tab w:val="right" w:leader="dot" w:pos="8306"/>
        </w:tabs>
      </w:pPr>
      <w:hyperlink w:anchor="_Toc24846" w:history="1">
        <w:r>
          <w:rPr>
            <w:rFonts w:ascii="仿宋" w:eastAsia="仿宋" w:hAnsi="仿宋" w:cs="仿宋" w:hint="eastAsia"/>
            <w:lang w:eastAsia="zh-CN"/>
          </w:rPr>
          <w:t>(三)、设备选型方案</w:t>
        </w:r>
        <w:r>
          <w:tab/>
        </w:r>
        <w:r>
          <w:fldChar w:fldCharType="begin"/>
        </w:r>
        <w:r>
          <w:instrText xml:space="preserve"> PAGEREF _Toc24846 \h </w:instrText>
        </w:r>
        <w:r>
          <w:fldChar w:fldCharType="separate"/>
        </w:r>
        <w:r>
          <w:t>9</w:t>
        </w:r>
        <w:r>
          <w:fldChar w:fldCharType="end"/>
        </w:r>
      </w:hyperlink>
    </w:p>
    <w:p>
      <w:pPr>
        <w:pStyle w:val="TOC1"/>
        <w:tabs>
          <w:tab w:val="right" w:leader="dot" w:pos="8306"/>
        </w:tabs>
      </w:pPr>
      <w:hyperlink w:anchor="_Toc5077" w:history="1">
        <w:r>
          <w:rPr>
            <w:rFonts w:ascii="仿宋" w:eastAsia="仿宋" w:hAnsi="仿宋" w:cs="仿宋" w:hint="eastAsia"/>
            <w:lang w:eastAsia="zh-CN"/>
          </w:rPr>
          <w:t>三、丁二酸项目建设背景及必要性分析</w:t>
        </w:r>
        <w:r>
          <w:tab/>
        </w:r>
        <w:r>
          <w:fldChar w:fldCharType="begin"/>
        </w:r>
        <w:r>
          <w:instrText xml:space="preserve"> PAGEREF _Toc5077 \h </w:instrText>
        </w:r>
        <w:r>
          <w:fldChar w:fldCharType="separate"/>
        </w:r>
        <w:r>
          <w:t>10</w:t>
        </w:r>
        <w:r>
          <w:fldChar w:fldCharType="end"/>
        </w:r>
      </w:hyperlink>
    </w:p>
    <w:p>
      <w:pPr>
        <w:pStyle w:val="TOC2"/>
        <w:tabs>
          <w:tab w:val="right" w:leader="dot" w:pos="8306"/>
        </w:tabs>
      </w:pPr>
      <w:hyperlink w:anchor="_Toc7182" w:history="1">
        <w:r>
          <w:rPr>
            <w:rFonts w:ascii="仿宋" w:eastAsia="仿宋" w:hAnsi="仿宋" w:cs="仿宋" w:hint="eastAsia"/>
            <w:lang w:eastAsia="zh-CN"/>
          </w:rPr>
          <w:t>(一)、丁二酸项目背景分析</w:t>
        </w:r>
        <w:r>
          <w:tab/>
        </w:r>
        <w:r>
          <w:fldChar w:fldCharType="begin"/>
        </w:r>
        <w:r>
          <w:instrText xml:space="preserve"> PAGEREF _Toc7182 \h </w:instrText>
        </w:r>
        <w:r>
          <w:fldChar w:fldCharType="separate"/>
        </w:r>
        <w:r>
          <w:t>10</w:t>
        </w:r>
        <w:r>
          <w:fldChar w:fldCharType="end"/>
        </w:r>
      </w:hyperlink>
    </w:p>
    <w:p>
      <w:pPr>
        <w:pStyle w:val="TOC2"/>
        <w:tabs>
          <w:tab w:val="right" w:leader="dot" w:pos="8306"/>
        </w:tabs>
      </w:pPr>
      <w:hyperlink w:anchor="_Toc5605" w:history="1">
        <w:r>
          <w:rPr>
            <w:rFonts w:ascii="仿宋" w:eastAsia="仿宋" w:hAnsi="仿宋" w:cs="仿宋" w:hint="eastAsia"/>
            <w:lang w:eastAsia="zh-CN"/>
          </w:rPr>
          <w:t>(二)、丁二酸项目建设必要性分析</w:t>
        </w:r>
        <w:r>
          <w:tab/>
        </w:r>
        <w:r>
          <w:fldChar w:fldCharType="begin"/>
        </w:r>
        <w:r>
          <w:instrText xml:space="preserve"> PAGEREF _Toc5605 \h </w:instrText>
        </w:r>
        <w:r>
          <w:fldChar w:fldCharType="separate"/>
        </w:r>
        <w:r>
          <w:t>12</w:t>
        </w:r>
        <w:r>
          <w:fldChar w:fldCharType="end"/>
        </w:r>
      </w:hyperlink>
    </w:p>
    <w:p>
      <w:pPr>
        <w:pStyle w:val="TOC1"/>
        <w:tabs>
          <w:tab w:val="right" w:leader="dot" w:pos="8306"/>
        </w:tabs>
      </w:pPr>
      <w:hyperlink w:anchor="_Toc21578" w:history="1">
        <w:r>
          <w:rPr>
            <w:rFonts w:ascii="仿宋" w:eastAsia="仿宋" w:hAnsi="仿宋" w:cs="仿宋" w:hint="eastAsia"/>
            <w:lang w:eastAsia="zh-CN"/>
          </w:rPr>
          <w:t>四、丁二酸项目绩效评估</w:t>
        </w:r>
        <w:r>
          <w:tab/>
        </w:r>
        <w:r>
          <w:fldChar w:fldCharType="begin"/>
        </w:r>
        <w:r>
          <w:instrText xml:space="preserve"> PAGEREF _Toc21578 \h </w:instrText>
        </w:r>
        <w:r>
          <w:fldChar w:fldCharType="separate"/>
        </w:r>
        <w:r>
          <w:t>13</w:t>
        </w:r>
        <w:r>
          <w:fldChar w:fldCharType="end"/>
        </w:r>
      </w:hyperlink>
    </w:p>
    <w:p>
      <w:pPr>
        <w:pStyle w:val="TOC2"/>
        <w:tabs>
          <w:tab w:val="right" w:leader="dot" w:pos="8306"/>
        </w:tabs>
      </w:pPr>
      <w:hyperlink w:anchor="_Toc11021" w:history="1">
        <w:r>
          <w:rPr>
            <w:rFonts w:ascii="仿宋" w:eastAsia="仿宋" w:hAnsi="仿宋" w:cs="仿宋" w:hint="eastAsia"/>
            <w:lang w:eastAsia="zh-CN"/>
          </w:rPr>
          <w:t>(一)、绩效评估指标</w:t>
        </w:r>
        <w:r>
          <w:tab/>
        </w:r>
        <w:r>
          <w:fldChar w:fldCharType="begin"/>
        </w:r>
        <w:r>
          <w:instrText xml:space="preserve"> PAGEREF _Toc11021 \h </w:instrText>
        </w:r>
        <w:r>
          <w:fldChar w:fldCharType="separate"/>
        </w:r>
        <w:r>
          <w:t>13</w:t>
        </w:r>
        <w:r>
          <w:fldChar w:fldCharType="end"/>
        </w:r>
      </w:hyperlink>
    </w:p>
    <w:p>
      <w:pPr>
        <w:pStyle w:val="TOC2"/>
        <w:tabs>
          <w:tab w:val="right" w:leader="dot" w:pos="8306"/>
        </w:tabs>
      </w:pPr>
      <w:hyperlink w:anchor="_Toc28637" w:history="1">
        <w:r>
          <w:rPr>
            <w:rFonts w:ascii="仿宋" w:eastAsia="仿宋" w:hAnsi="仿宋" w:cs="仿宋" w:hint="eastAsia"/>
            <w:lang w:eastAsia="zh-CN"/>
          </w:rPr>
          <w:t>(二)、绩效评估方法</w:t>
        </w:r>
        <w:r>
          <w:tab/>
        </w:r>
        <w:r>
          <w:fldChar w:fldCharType="begin"/>
        </w:r>
        <w:r>
          <w:instrText xml:space="preserve"> PAGEREF _Toc28637 \h </w:instrText>
        </w:r>
        <w:r>
          <w:fldChar w:fldCharType="separate"/>
        </w:r>
        <w:r>
          <w:t>14</w:t>
        </w:r>
        <w:r>
          <w:fldChar w:fldCharType="end"/>
        </w:r>
      </w:hyperlink>
    </w:p>
    <w:p>
      <w:pPr>
        <w:pStyle w:val="TOC2"/>
        <w:tabs>
          <w:tab w:val="right" w:leader="dot" w:pos="8306"/>
        </w:tabs>
      </w:pPr>
      <w:hyperlink w:anchor="_Toc2392" w:history="1">
        <w:r>
          <w:rPr>
            <w:rFonts w:ascii="仿宋" w:eastAsia="仿宋" w:hAnsi="仿宋" w:cs="仿宋" w:hint="eastAsia"/>
            <w:lang w:eastAsia="zh-CN"/>
          </w:rPr>
          <w:t>(三)、绩效评估周期</w:t>
        </w:r>
        <w:r>
          <w:tab/>
        </w:r>
        <w:r>
          <w:fldChar w:fldCharType="begin"/>
        </w:r>
        <w:r>
          <w:instrText xml:space="preserve"> PAGEREF _Toc2392 \h </w:instrText>
        </w:r>
        <w:r>
          <w:fldChar w:fldCharType="separate"/>
        </w:r>
        <w:r>
          <w:t>15</w:t>
        </w:r>
        <w:r>
          <w:fldChar w:fldCharType="end"/>
        </w:r>
      </w:hyperlink>
    </w:p>
    <w:p>
      <w:pPr>
        <w:pStyle w:val="TOC1"/>
        <w:tabs>
          <w:tab w:val="right" w:leader="dot" w:pos="8306"/>
        </w:tabs>
      </w:pPr>
      <w:hyperlink w:anchor="_Toc31638" w:history="1">
        <w:r>
          <w:rPr>
            <w:rFonts w:ascii="仿宋" w:eastAsia="仿宋" w:hAnsi="仿宋" w:cs="仿宋" w:hint="eastAsia"/>
            <w:lang w:eastAsia="zh-CN"/>
          </w:rPr>
          <w:t>五、丁二酸项目选址可行性分析</w:t>
        </w:r>
        <w:r>
          <w:tab/>
        </w:r>
        <w:r>
          <w:fldChar w:fldCharType="begin"/>
        </w:r>
        <w:r>
          <w:instrText xml:space="preserve"> PAGEREF _Toc31638 \h </w:instrText>
        </w:r>
        <w:r>
          <w:fldChar w:fldCharType="separate"/>
        </w:r>
        <w:r>
          <w:t>16</w:t>
        </w:r>
        <w:r>
          <w:fldChar w:fldCharType="end"/>
        </w:r>
      </w:hyperlink>
    </w:p>
    <w:p>
      <w:pPr>
        <w:pStyle w:val="TOC2"/>
        <w:tabs>
          <w:tab w:val="right" w:leader="dot" w:pos="8306"/>
        </w:tabs>
      </w:pPr>
      <w:hyperlink w:anchor="_Toc17790" w:history="1">
        <w:r>
          <w:rPr>
            <w:rFonts w:ascii="仿宋" w:eastAsia="仿宋" w:hAnsi="仿宋" w:cs="仿宋" w:hint="eastAsia"/>
            <w:lang w:eastAsia="zh-CN"/>
          </w:rPr>
          <w:t>(一)、丁二酸项目选址</w:t>
        </w:r>
        <w:r>
          <w:tab/>
        </w:r>
        <w:r>
          <w:fldChar w:fldCharType="begin"/>
        </w:r>
        <w:r>
          <w:instrText xml:space="preserve"> PAGEREF _Toc17790 \h </w:instrText>
        </w:r>
        <w:r>
          <w:fldChar w:fldCharType="separate"/>
        </w:r>
        <w:r>
          <w:t>16</w:t>
        </w:r>
        <w:r>
          <w:fldChar w:fldCharType="end"/>
        </w:r>
      </w:hyperlink>
    </w:p>
    <w:p>
      <w:pPr>
        <w:pStyle w:val="TOC2"/>
        <w:tabs>
          <w:tab w:val="right" w:leader="dot" w:pos="8306"/>
        </w:tabs>
      </w:pPr>
      <w:hyperlink w:anchor="_Toc12240" w:history="1">
        <w:r>
          <w:rPr>
            <w:rFonts w:ascii="仿宋" w:eastAsia="仿宋" w:hAnsi="仿宋" w:cs="仿宋" w:hint="eastAsia"/>
            <w:lang w:eastAsia="zh-CN"/>
          </w:rPr>
          <w:t>(二)、用地控制指标</w:t>
        </w:r>
        <w:r>
          <w:tab/>
        </w:r>
        <w:r>
          <w:fldChar w:fldCharType="begin"/>
        </w:r>
        <w:r>
          <w:instrText xml:space="preserve"> PAGEREF _Toc12240 \h </w:instrText>
        </w:r>
        <w:r>
          <w:fldChar w:fldCharType="separate"/>
        </w:r>
        <w:r>
          <w:t>16</w:t>
        </w:r>
        <w:r>
          <w:fldChar w:fldCharType="end"/>
        </w:r>
      </w:hyperlink>
    </w:p>
    <w:p>
      <w:pPr>
        <w:pStyle w:val="TOC2"/>
        <w:tabs>
          <w:tab w:val="right" w:leader="dot" w:pos="8306"/>
        </w:tabs>
      </w:pPr>
      <w:hyperlink w:anchor="_Toc23272" w:history="1">
        <w:r>
          <w:rPr>
            <w:rFonts w:ascii="仿宋" w:eastAsia="仿宋" w:hAnsi="仿宋" w:cs="仿宋" w:hint="eastAsia"/>
            <w:lang w:eastAsia="zh-CN"/>
          </w:rPr>
          <w:t>(三)、节约用地措施</w:t>
        </w:r>
        <w:r>
          <w:tab/>
        </w:r>
        <w:r>
          <w:fldChar w:fldCharType="begin"/>
        </w:r>
        <w:r>
          <w:instrText xml:space="preserve"> PAGEREF _Toc23272 \h </w:instrText>
        </w:r>
        <w:r>
          <w:fldChar w:fldCharType="separate"/>
        </w:r>
        <w:r>
          <w:t>18</w:t>
        </w:r>
        <w:r>
          <w:fldChar w:fldCharType="end"/>
        </w:r>
      </w:hyperlink>
    </w:p>
    <w:p>
      <w:pPr>
        <w:pStyle w:val="TOC2"/>
        <w:tabs>
          <w:tab w:val="right" w:leader="dot" w:pos="8306"/>
        </w:tabs>
      </w:pPr>
      <w:hyperlink w:anchor="_Toc5346" w:history="1">
        <w:r>
          <w:rPr>
            <w:rFonts w:ascii="仿宋" w:eastAsia="仿宋" w:hAnsi="仿宋" w:cs="仿宋" w:hint="eastAsia"/>
            <w:lang w:eastAsia="zh-CN"/>
          </w:rPr>
          <w:t>(四)、总图布置方案</w:t>
        </w:r>
        <w:r>
          <w:tab/>
        </w:r>
        <w:r>
          <w:fldChar w:fldCharType="begin"/>
        </w:r>
        <w:r>
          <w:instrText xml:space="preserve"> PAGEREF _Toc5346 \h </w:instrText>
        </w:r>
        <w:r>
          <w:fldChar w:fldCharType="separate"/>
        </w:r>
        <w:r>
          <w:t>19</w:t>
        </w:r>
        <w:r>
          <w:fldChar w:fldCharType="end"/>
        </w:r>
      </w:hyperlink>
    </w:p>
    <w:p>
      <w:pPr>
        <w:pStyle w:val="TOC2"/>
        <w:tabs>
          <w:tab w:val="right" w:leader="dot" w:pos="8306"/>
        </w:tabs>
      </w:pPr>
      <w:hyperlink w:anchor="_Toc2272" w:history="1">
        <w:r>
          <w:rPr>
            <w:rFonts w:ascii="仿宋" w:eastAsia="仿宋" w:hAnsi="仿宋" w:cs="仿宋" w:hint="eastAsia"/>
            <w:lang w:eastAsia="zh-CN"/>
          </w:rPr>
          <w:t>(五)、选址综合评价</w:t>
        </w:r>
        <w:r>
          <w:tab/>
        </w:r>
        <w:r>
          <w:fldChar w:fldCharType="begin"/>
        </w:r>
        <w:r>
          <w:instrText xml:space="preserve"> PAGEREF _Toc2272 \h </w:instrText>
        </w:r>
        <w:r>
          <w:fldChar w:fldCharType="separate"/>
        </w:r>
        <w:r>
          <w:t>20</w:t>
        </w:r>
        <w:r>
          <w:fldChar w:fldCharType="end"/>
        </w:r>
      </w:hyperlink>
    </w:p>
    <w:p>
      <w:pPr>
        <w:pStyle w:val="TOC1"/>
        <w:tabs>
          <w:tab w:val="right" w:leader="dot" w:pos="8306"/>
        </w:tabs>
      </w:pPr>
      <w:hyperlink w:anchor="_Toc3089" w:history="1">
        <w:r>
          <w:rPr>
            <w:rFonts w:ascii="仿宋" w:eastAsia="仿宋" w:hAnsi="仿宋" w:cs="仿宋" w:hint="eastAsia"/>
            <w:lang w:eastAsia="zh-CN"/>
          </w:rPr>
          <w:t>六、丁二酸项目土建工程</w:t>
        </w:r>
        <w:r>
          <w:tab/>
        </w:r>
        <w:r>
          <w:fldChar w:fldCharType="begin"/>
        </w:r>
        <w:r>
          <w:instrText xml:space="preserve"> PAGEREF _Toc3089 \h </w:instrText>
        </w:r>
        <w:r>
          <w:fldChar w:fldCharType="separate"/>
        </w:r>
        <w:r>
          <w:t>21</w:t>
        </w:r>
        <w:r>
          <w:fldChar w:fldCharType="end"/>
        </w:r>
      </w:hyperlink>
    </w:p>
    <w:p>
      <w:pPr>
        <w:pStyle w:val="TOC2"/>
        <w:tabs>
          <w:tab w:val="right" w:leader="dot" w:pos="8306"/>
        </w:tabs>
      </w:pPr>
      <w:hyperlink w:anchor="_Toc22062" w:history="1">
        <w:r>
          <w:rPr>
            <w:rFonts w:ascii="仿宋" w:eastAsia="仿宋" w:hAnsi="仿宋" w:cs="仿宋" w:hint="eastAsia"/>
            <w:lang w:eastAsia="zh-CN"/>
          </w:rPr>
          <w:t>(一)、建筑工程设计原则</w:t>
        </w:r>
        <w:r>
          <w:tab/>
        </w:r>
        <w:r>
          <w:fldChar w:fldCharType="begin"/>
        </w:r>
        <w:r>
          <w:instrText xml:space="preserve"> PAGEREF _Toc22062 \h </w:instrText>
        </w:r>
        <w:r>
          <w:fldChar w:fldCharType="separate"/>
        </w:r>
        <w:r>
          <w:t>21</w:t>
        </w:r>
        <w:r>
          <w:fldChar w:fldCharType="end"/>
        </w:r>
      </w:hyperlink>
    </w:p>
    <w:p>
      <w:pPr>
        <w:pStyle w:val="TOC2"/>
        <w:tabs>
          <w:tab w:val="right" w:leader="dot" w:pos="8306"/>
        </w:tabs>
      </w:pPr>
      <w:hyperlink w:anchor="_Toc26934" w:history="1">
        <w:r>
          <w:rPr>
            <w:rFonts w:ascii="仿宋" w:eastAsia="仿宋" w:hAnsi="仿宋" w:cs="仿宋" w:hint="eastAsia"/>
            <w:lang w:eastAsia="zh-CN"/>
          </w:rPr>
          <w:t>(二)、土建工程设计年限及安全等级</w:t>
        </w:r>
        <w:r>
          <w:tab/>
        </w:r>
        <w:r>
          <w:fldChar w:fldCharType="begin"/>
        </w:r>
        <w:r>
          <w:instrText xml:space="preserve"> PAGEREF _Toc26934 \h </w:instrText>
        </w:r>
        <w:r>
          <w:fldChar w:fldCharType="separate"/>
        </w:r>
        <w:r>
          <w:t>22</w:t>
        </w:r>
        <w:r>
          <w:fldChar w:fldCharType="end"/>
        </w:r>
      </w:hyperlink>
    </w:p>
    <w:p>
      <w:pPr>
        <w:pStyle w:val="TOC2"/>
        <w:tabs>
          <w:tab w:val="right" w:leader="dot" w:pos="8306"/>
        </w:tabs>
      </w:pPr>
      <w:hyperlink w:anchor="_Toc22194" w:history="1">
        <w:r>
          <w:rPr>
            <w:rFonts w:ascii="仿宋" w:eastAsia="仿宋" w:hAnsi="仿宋" w:cs="仿宋" w:hint="eastAsia"/>
            <w:lang w:eastAsia="zh-CN"/>
          </w:rPr>
          <w:t>(三)、建筑工程设计总体要求</w:t>
        </w:r>
        <w:r>
          <w:tab/>
        </w:r>
        <w:r>
          <w:fldChar w:fldCharType="begin"/>
        </w:r>
        <w:r>
          <w:instrText xml:space="preserve"> PAGEREF _Toc22194 \h </w:instrText>
        </w:r>
        <w:r>
          <w:fldChar w:fldCharType="separate"/>
        </w:r>
        <w:r>
          <w:t>24</w:t>
        </w:r>
        <w:r>
          <w:fldChar w:fldCharType="end"/>
        </w:r>
      </w:hyperlink>
    </w:p>
    <w:p>
      <w:pPr>
        <w:pStyle w:val="TOC2"/>
        <w:tabs>
          <w:tab w:val="right" w:leader="dot" w:pos="8306"/>
        </w:tabs>
      </w:pPr>
      <w:hyperlink w:anchor="_Toc27252" w:history="1">
        <w:r>
          <w:rPr>
            <w:rFonts w:ascii="仿宋" w:eastAsia="仿宋" w:hAnsi="仿宋" w:cs="仿宋" w:hint="eastAsia"/>
            <w:lang w:eastAsia="zh-CN"/>
          </w:rPr>
          <w:t>(四)、土建工程建设指标</w:t>
        </w:r>
        <w:r>
          <w:tab/>
        </w:r>
        <w:r>
          <w:fldChar w:fldCharType="begin"/>
        </w:r>
        <w:r>
          <w:instrText xml:space="preserve"> PAGEREF _Toc27252 \h </w:instrText>
        </w:r>
        <w:r>
          <w:fldChar w:fldCharType="separate"/>
        </w:r>
        <w:r>
          <w:t>24</w:t>
        </w:r>
        <w:r>
          <w:fldChar w:fldCharType="end"/>
        </w:r>
      </w:hyperlink>
    </w:p>
    <w:p>
      <w:pPr>
        <w:pStyle w:val="TOC1"/>
        <w:tabs>
          <w:tab w:val="right" w:leader="dot" w:pos="8306"/>
        </w:tabs>
      </w:pPr>
      <w:hyperlink w:anchor="_Toc27323" w:history="1">
        <w:r>
          <w:rPr>
            <w:rFonts w:ascii="仿宋" w:eastAsia="仿宋" w:hAnsi="仿宋" w:cs="仿宋" w:hint="eastAsia"/>
            <w:lang w:eastAsia="zh-CN"/>
          </w:rPr>
          <w:t>七、丁二酸项目经营效益</w:t>
        </w:r>
        <w:r>
          <w:tab/>
        </w:r>
        <w:r>
          <w:fldChar w:fldCharType="begin"/>
        </w:r>
        <w:r>
          <w:instrText xml:space="preserve"> PAGEREF _Toc27323 \h </w:instrText>
        </w:r>
        <w:r>
          <w:fldChar w:fldCharType="separate"/>
        </w:r>
        <w:r>
          <w:t>24</w:t>
        </w:r>
        <w:r>
          <w:fldChar w:fldCharType="end"/>
        </w:r>
      </w:hyperlink>
    </w:p>
    <w:p>
      <w:pPr>
        <w:pStyle w:val="TOC2"/>
        <w:tabs>
          <w:tab w:val="right" w:leader="dot" w:pos="8306"/>
        </w:tabs>
      </w:pPr>
      <w:hyperlink w:anchor="_Toc1710" w:history="1">
        <w:r>
          <w:rPr>
            <w:rFonts w:ascii="仿宋" w:eastAsia="仿宋" w:hAnsi="仿宋" w:cs="仿宋" w:hint="eastAsia"/>
            <w:lang w:eastAsia="zh-CN"/>
          </w:rPr>
          <w:t>(一)、经济评价财务测算</w:t>
        </w:r>
        <w:r>
          <w:tab/>
        </w:r>
        <w:r>
          <w:fldChar w:fldCharType="begin"/>
        </w:r>
        <w:r>
          <w:instrText xml:space="preserve"> PAGEREF _Toc1710 \h </w:instrText>
        </w:r>
        <w:r>
          <w:fldChar w:fldCharType="separate"/>
        </w:r>
        <w:r>
          <w:t>24</w:t>
        </w:r>
        <w:r>
          <w:fldChar w:fldCharType="end"/>
        </w:r>
      </w:hyperlink>
    </w:p>
    <w:p>
      <w:pPr>
        <w:pStyle w:val="TOC2"/>
        <w:tabs>
          <w:tab w:val="right" w:leader="dot" w:pos="8306"/>
        </w:tabs>
      </w:pPr>
      <w:hyperlink w:anchor="_Toc11820" w:history="1">
        <w:r>
          <w:rPr>
            <w:rFonts w:ascii="仿宋" w:eastAsia="仿宋" w:hAnsi="仿宋" w:cs="仿宋" w:hint="eastAsia"/>
            <w:lang w:eastAsia="zh-CN"/>
          </w:rPr>
          <w:t>(二)、丁二酸项目盈利能力分析</w:t>
        </w:r>
        <w:r>
          <w:tab/>
        </w:r>
        <w:r>
          <w:fldChar w:fldCharType="begin"/>
        </w:r>
        <w:r>
          <w:instrText xml:space="preserve"> PAGEREF _Toc11820 \h </w:instrText>
        </w:r>
        <w:r>
          <w:fldChar w:fldCharType="separate"/>
        </w:r>
        <w:r>
          <w:t>26</w:t>
        </w:r>
        <w:r>
          <w:fldChar w:fldCharType="end"/>
        </w:r>
      </w:hyperlink>
    </w:p>
    <w:p>
      <w:pPr>
        <w:pStyle w:val="TOC1"/>
        <w:tabs>
          <w:tab w:val="right" w:leader="dot" w:pos="8306"/>
        </w:tabs>
      </w:pPr>
      <w:hyperlink w:anchor="_Toc4255" w:history="1">
        <w:r>
          <w:rPr>
            <w:rFonts w:ascii="仿宋" w:eastAsia="仿宋" w:hAnsi="仿宋" w:cs="仿宋" w:hint="eastAsia"/>
            <w:lang w:eastAsia="zh-CN"/>
          </w:rPr>
          <w:t>八、丁二酸项目财务管理</w:t>
        </w:r>
        <w:r>
          <w:tab/>
        </w:r>
        <w:r>
          <w:fldChar w:fldCharType="begin"/>
        </w:r>
        <w:r>
          <w:instrText xml:space="preserve"> PAGEREF _Toc4255 \h </w:instrText>
        </w:r>
        <w:r>
          <w:fldChar w:fldCharType="separate"/>
        </w:r>
        <w:r>
          <w:t>26</w:t>
        </w:r>
        <w:r>
          <w:fldChar w:fldCharType="end"/>
        </w:r>
      </w:hyperlink>
    </w:p>
    <w:p>
      <w:pPr>
        <w:pStyle w:val="TOC2"/>
        <w:tabs>
          <w:tab w:val="right" w:leader="dot" w:pos="8306"/>
        </w:tabs>
      </w:pPr>
      <w:hyperlink w:anchor="_Toc15789" w:history="1">
        <w:r>
          <w:rPr>
            <w:rFonts w:ascii="仿宋" w:eastAsia="仿宋" w:hAnsi="仿宋" w:cs="仿宋" w:hint="eastAsia"/>
            <w:lang w:eastAsia="zh-CN"/>
          </w:rPr>
          <w:t>(一)、资金需求大</w:t>
        </w:r>
        <w:r>
          <w:tab/>
        </w:r>
        <w:r>
          <w:fldChar w:fldCharType="begin"/>
        </w:r>
        <w:r>
          <w:instrText xml:space="preserve"> PAGEREF _Toc15789 \h </w:instrText>
        </w:r>
        <w:r>
          <w:fldChar w:fldCharType="separate"/>
        </w:r>
        <w:r>
          <w:t>26</w:t>
        </w:r>
        <w:r>
          <w:fldChar w:fldCharType="end"/>
        </w:r>
      </w:hyperlink>
    </w:p>
    <w:p>
      <w:pPr>
        <w:pStyle w:val="TOC2"/>
        <w:tabs>
          <w:tab w:val="right" w:leader="dot" w:pos="8306"/>
        </w:tabs>
      </w:pPr>
      <w:hyperlink w:anchor="_Toc23491" w:history="1">
        <w:r>
          <w:rPr>
            <w:rFonts w:ascii="仿宋" w:eastAsia="仿宋" w:hAnsi="仿宋" w:cs="仿宋" w:hint="eastAsia"/>
            <w:lang w:eastAsia="zh-CN"/>
          </w:rPr>
          <w:t>(二)、研发周期长</w:t>
        </w:r>
        <w:r>
          <w:tab/>
        </w:r>
        <w:r>
          <w:fldChar w:fldCharType="begin"/>
        </w:r>
        <w:r>
          <w:instrText xml:space="preserve"> PAGEREF _Toc23491 \h </w:instrText>
        </w:r>
        <w:r>
          <w:fldChar w:fldCharType="separate"/>
        </w:r>
        <w:r>
          <w:t>28</w:t>
        </w:r>
        <w:r>
          <w:fldChar w:fldCharType="end"/>
        </w:r>
      </w:hyperlink>
    </w:p>
    <w:p>
      <w:pPr>
        <w:pStyle w:val="TOC2"/>
        <w:tabs>
          <w:tab w:val="right" w:leader="dot" w:pos="8306"/>
        </w:tabs>
      </w:pPr>
      <w:hyperlink w:anchor="_Toc27254" w:history="1">
        <w:r>
          <w:rPr>
            <w:rFonts w:ascii="仿宋" w:eastAsia="仿宋" w:hAnsi="仿宋" w:cs="仿宋" w:hint="eastAsia"/>
            <w:lang w:eastAsia="zh-CN"/>
          </w:rPr>
          <w:t>(三)、市场风险大</w:t>
        </w:r>
        <w:r>
          <w:tab/>
        </w:r>
        <w:r>
          <w:fldChar w:fldCharType="begin"/>
        </w:r>
        <w:r>
          <w:instrText xml:space="preserve"> PAGEREF _Toc27254 \h </w:instrText>
        </w:r>
        <w:r>
          <w:fldChar w:fldCharType="separate"/>
        </w:r>
        <w:r>
          <w:t>29</w:t>
        </w:r>
        <w:r>
          <w:fldChar w:fldCharType="end"/>
        </w:r>
      </w:hyperlink>
    </w:p>
    <w:p>
      <w:pPr>
        <w:pStyle w:val="TOC2"/>
        <w:tabs>
          <w:tab w:val="right" w:leader="dot" w:pos="8306"/>
        </w:tabs>
      </w:pPr>
      <w:hyperlink w:anchor="_Toc14702" w:history="1">
        <w:r>
          <w:rPr>
            <w:rFonts w:ascii="仿宋" w:eastAsia="仿宋" w:hAnsi="仿宋" w:cs="仿宋" w:hint="eastAsia"/>
            <w:lang w:eastAsia="zh-CN"/>
          </w:rPr>
          <w:t>(四)、利润率高</w:t>
        </w:r>
        <w:r>
          <w:tab/>
        </w:r>
        <w:r>
          <w:fldChar w:fldCharType="begin"/>
        </w:r>
        <w:r>
          <w:instrText xml:space="preserve"> PAGEREF _Toc14702 \h </w:instrText>
        </w:r>
        <w:r>
          <w:fldChar w:fldCharType="separate"/>
        </w:r>
        <w:r>
          <w:t>31</w:t>
        </w:r>
        <w:r>
          <w:fldChar w:fldCharType="end"/>
        </w:r>
      </w:hyperlink>
    </w:p>
    <w:p>
      <w:pPr>
        <w:pStyle w:val="TOC1"/>
        <w:tabs>
          <w:tab w:val="right" w:leader="dot" w:pos="8306"/>
        </w:tabs>
      </w:pPr>
      <w:hyperlink w:anchor="_Toc31104" w:history="1">
        <w:r>
          <w:rPr>
            <w:rFonts w:ascii="仿宋" w:eastAsia="仿宋" w:hAnsi="仿宋" w:cs="仿宋" w:hint="eastAsia"/>
            <w:lang w:eastAsia="zh-CN"/>
          </w:rPr>
          <w:t>九、丁二酸项目环境影响分析</w:t>
        </w:r>
        <w:r>
          <w:tab/>
        </w:r>
        <w:r>
          <w:fldChar w:fldCharType="begin"/>
        </w:r>
        <w:r>
          <w:instrText xml:space="preserve"> PAGEREF _Toc31104 \h </w:instrText>
        </w:r>
        <w:r>
          <w:fldChar w:fldCharType="separate"/>
        </w:r>
        <w:r>
          <w:t>33</w:t>
        </w:r>
        <w:r>
          <w:fldChar w:fldCharType="end"/>
        </w:r>
      </w:hyperlink>
    </w:p>
    <w:p>
      <w:pPr>
        <w:pStyle w:val="TOC2"/>
        <w:tabs>
          <w:tab w:val="right" w:leader="dot" w:pos="8306"/>
        </w:tabs>
      </w:pPr>
      <w:hyperlink w:anchor="_Toc6091" w:history="1">
        <w:r>
          <w:rPr>
            <w:rFonts w:ascii="仿宋" w:eastAsia="仿宋" w:hAnsi="仿宋" w:cs="仿宋" w:hint="eastAsia"/>
            <w:lang w:eastAsia="zh-CN"/>
          </w:rPr>
          <w:t>(一)、建设区域环境质量现状</w:t>
        </w:r>
        <w:r>
          <w:tab/>
        </w:r>
        <w:r>
          <w:fldChar w:fldCharType="begin"/>
        </w:r>
        <w:r>
          <w:instrText xml:space="preserve"> PAGEREF _Toc6091 \h </w:instrText>
        </w:r>
        <w:r>
          <w:fldChar w:fldCharType="separate"/>
        </w:r>
        <w:r>
          <w:t>33</w:t>
        </w:r>
        <w:r>
          <w:fldChar w:fldCharType="end"/>
        </w:r>
      </w:hyperlink>
    </w:p>
    <w:p>
      <w:pPr>
        <w:pStyle w:val="TOC2"/>
        <w:tabs>
          <w:tab w:val="right" w:leader="dot" w:pos="8306"/>
        </w:tabs>
      </w:pPr>
      <w:hyperlink w:anchor="_Toc12567" w:history="1">
        <w:r>
          <w:rPr>
            <w:rFonts w:ascii="仿宋" w:eastAsia="仿宋" w:hAnsi="仿宋" w:cs="仿宋" w:hint="eastAsia"/>
            <w:lang w:eastAsia="zh-CN"/>
          </w:rPr>
          <w:t>(二)、建设期环境保护</w:t>
        </w:r>
        <w:r>
          <w:tab/>
        </w:r>
        <w:r>
          <w:fldChar w:fldCharType="begin"/>
        </w:r>
        <w:r>
          <w:instrText xml:space="preserve"> PAGEREF _Toc12567 \h </w:instrText>
        </w:r>
        <w:r>
          <w:fldChar w:fldCharType="separate"/>
        </w:r>
        <w:r>
          <w:t>35</w:t>
        </w:r>
        <w:r>
          <w:fldChar w:fldCharType="end"/>
        </w:r>
      </w:hyperlink>
    </w:p>
    <w:p>
      <w:pPr>
        <w:pStyle w:val="TOC2"/>
        <w:tabs>
          <w:tab w:val="right" w:leader="dot" w:pos="8306"/>
        </w:tabs>
      </w:pPr>
      <w:hyperlink w:anchor="_Toc6550" w:history="1">
        <w:r>
          <w:rPr>
            <w:rFonts w:ascii="仿宋" w:eastAsia="仿宋" w:hAnsi="仿宋" w:cs="仿宋" w:hint="eastAsia"/>
            <w:lang w:eastAsia="zh-CN"/>
          </w:rPr>
          <w:t>(三)、运营期环境保护</w:t>
        </w:r>
        <w:r>
          <w:tab/>
        </w:r>
        <w:r>
          <w:fldChar w:fldCharType="begin"/>
        </w:r>
        <w:r>
          <w:instrText xml:space="preserve"> PAGEREF _Toc6550 \h </w:instrText>
        </w:r>
        <w:r>
          <w:fldChar w:fldCharType="separate"/>
        </w:r>
        <w:r>
          <w:t>36</w:t>
        </w:r>
        <w:r>
          <w:fldChar w:fldCharType="end"/>
        </w:r>
      </w:hyperlink>
    </w:p>
    <w:p>
      <w:pPr>
        <w:pStyle w:val="TOC2"/>
        <w:tabs>
          <w:tab w:val="right" w:leader="dot" w:pos="8306"/>
        </w:tabs>
      </w:pPr>
      <w:hyperlink w:anchor="_Toc20518" w:history="1">
        <w:r>
          <w:rPr>
            <w:rFonts w:ascii="仿宋" w:eastAsia="仿宋" w:hAnsi="仿宋" w:cs="仿宋" w:hint="eastAsia"/>
            <w:lang w:eastAsia="zh-CN"/>
          </w:rPr>
          <w:t>(四)、丁二酸项目建设对区域经济的影响</w:t>
        </w:r>
        <w:r>
          <w:tab/>
        </w:r>
        <w:r>
          <w:fldChar w:fldCharType="begin"/>
        </w:r>
        <w:r>
          <w:instrText xml:space="preserve"> PAGEREF _Toc20518 \h </w:instrText>
        </w:r>
        <w:r>
          <w:fldChar w:fldCharType="separate"/>
        </w:r>
        <w:r>
          <w:t>38</w:t>
        </w:r>
        <w:r>
          <w:fldChar w:fldCharType="end"/>
        </w:r>
      </w:hyperlink>
    </w:p>
    <w:p>
      <w:pPr>
        <w:pStyle w:val="TOC2"/>
        <w:tabs>
          <w:tab w:val="right" w:leader="dot" w:pos="8306"/>
        </w:tabs>
      </w:pPr>
      <w:hyperlink w:anchor="_Toc29891" w:history="1">
        <w:r>
          <w:rPr>
            <w:rFonts w:ascii="仿宋" w:eastAsia="仿宋" w:hAnsi="仿宋" w:cs="仿宋" w:hint="eastAsia"/>
            <w:lang w:eastAsia="zh-CN"/>
          </w:rPr>
          <w:t>(五)、废弃物处理</w:t>
        </w:r>
        <w:r>
          <w:tab/>
        </w:r>
        <w:r>
          <w:fldChar w:fldCharType="begin"/>
        </w:r>
        <w:r>
          <w:instrText xml:space="preserve"> PAGEREF _Toc29891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92" w:history="1">
        <w:r>
          <w:rPr>
            <w:rFonts w:ascii="仿宋" w:eastAsia="仿宋" w:hAnsi="仿宋" w:cs="仿宋" w:hint="eastAsia"/>
            <w:lang w:eastAsia="zh-CN"/>
          </w:rPr>
          <w:t>(六)、特殊环境影响分析</w:t>
        </w:r>
        <w:r>
          <w:tab/>
        </w:r>
        <w:r>
          <w:fldChar w:fldCharType="begin"/>
        </w:r>
        <w:r>
          <w:instrText xml:space="preserve"> PAGEREF _Toc9392 \h </w:instrText>
        </w:r>
        <w:r>
          <w:fldChar w:fldCharType="separate"/>
        </w:r>
        <w:r>
          <w:t>41</w:t>
        </w:r>
        <w:r>
          <w:fldChar w:fldCharType="end"/>
        </w:r>
      </w:hyperlink>
    </w:p>
    <w:p>
      <w:pPr>
        <w:pStyle w:val="TOC2"/>
        <w:tabs>
          <w:tab w:val="right" w:leader="dot" w:pos="8306"/>
        </w:tabs>
      </w:pPr>
      <w:hyperlink w:anchor="_Toc6024" w:history="1">
        <w:r>
          <w:rPr>
            <w:rFonts w:ascii="仿宋" w:eastAsia="仿宋" w:hAnsi="仿宋" w:cs="仿宋" w:hint="eastAsia"/>
            <w:lang w:eastAsia="zh-CN"/>
          </w:rPr>
          <w:t>(七)、清洁生产</w:t>
        </w:r>
        <w:r>
          <w:tab/>
        </w:r>
        <w:r>
          <w:fldChar w:fldCharType="begin"/>
        </w:r>
        <w:r>
          <w:instrText xml:space="preserve"> PAGEREF _Toc6024 \h </w:instrText>
        </w:r>
        <w:r>
          <w:fldChar w:fldCharType="separate"/>
        </w:r>
        <w:r>
          <w:t>42</w:t>
        </w:r>
        <w:r>
          <w:fldChar w:fldCharType="end"/>
        </w:r>
      </w:hyperlink>
    </w:p>
    <w:p>
      <w:pPr>
        <w:pStyle w:val="TOC2"/>
        <w:tabs>
          <w:tab w:val="right" w:leader="dot" w:pos="8306"/>
        </w:tabs>
      </w:pPr>
      <w:hyperlink w:anchor="_Toc25433" w:history="1">
        <w:r>
          <w:rPr>
            <w:rFonts w:ascii="仿宋" w:eastAsia="仿宋" w:hAnsi="仿宋" w:cs="仿宋" w:hint="eastAsia"/>
            <w:lang w:eastAsia="zh-CN"/>
          </w:rPr>
          <w:t>(八)、环境保护综合评价</w:t>
        </w:r>
        <w:r>
          <w:tab/>
        </w:r>
        <w:r>
          <w:fldChar w:fldCharType="begin"/>
        </w:r>
        <w:r>
          <w:instrText xml:space="preserve"> PAGEREF _Toc25433 \h </w:instrText>
        </w:r>
        <w:r>
          <w:fldChar w:fldCharType="separate"/>
        </w:r>
        <w:r>
          <w:t>43</w:t>
        </w:r>
        <w:r>
          <w:fldChar w:fldCharType="end"/>
        </w:r>
      </w:hyperlink>
    </w:p>
    <w:p>
      <w:pPr>
        <w:pStyle w:val="TOC1"/>
        <w:tabs>
          <w:tab w:val="right" w:leader="dot" w:pos="8306"/>
        </w:tabs>
      </w:pPr>
      <w:hyperlink w:anchor="_Toc20045" w:history="1">
        <w:r>
          <w:rPr>
            <w:rFonts w:ascii="仿宋" w:eastAsia="仿宋" w:hAnsi="仿宋" w:cs="仿宋" w:hint="eastAsia"/>
            <w:lang w:eastAsia="zh-CN"/>
          </w:rPr>
          <w:t>十、丁二酸项目人力资源培养与发展</w:t>
        </w:r>
        <w:r>
          <w:tab/>
        </w:r>
        <w:r>
          <w:fldChar w:fldCharType="begin"/>
        </w:r>
        <w:r>
          <w:instrText xml:space="preserve"> PAGEREF _Toc20045 \h </w:instrText>
        </w:r>
        <w:r>
          <w:fldChar w:fldCharType="separate"/>
        </w:r>
        <w:r>
          <w:t>44</w:t>
        </w:r>
        <w:r>
          <w:fldChar w:fldCharType="end"/>
        </w:r>
      </w:hyperlink>
    </w:p>
    <w:p>
      <w:pPr>
        <w:pStyle w:val="TOC2"/>
        <w:tabs>
          <w:tab w:val="right" w:leader="dot" w:pos="8306"/>
        </w:tabs>
      </w:pPr>
      <w:hyperlink w:anchor="_Toc12266" w:history="1">
        <w:r>
          <w:rPr>
            <w:rFonts w:ascii="仿宋" w:eastAsia="仿宋" w:hAnsi="仿宋" w:cs="仿宋" w:hint="eastAsia"/>
            <w:lang w:eastAsia="zh-CN"/>
          </w:rPr>
          <w:t>(一)、人才需求与规划</w:t>
        </w:r>
        <w:r>
          <w:tab/>
        </w:r>
        <w:r>
          <w:fldChar w:fldCharType="begin"/>
        </w:r>
        <w:r>
          <w:instrText xml:space="preserve"> PAGEREF _Toc12266 \h </w:instrText>
        </w:r>
        <w:r>
          <w:fldChar w:fldCharType="separate"/>
        </w:r>
        <w:r>
          <w:t>44</w:t>
        </w:r>
        <w:r>
          <w:fldChar w:fldCharType="end"/>
        </w:r>
      </w:hyperlink>
    </w:p>
    <w:p>
      <w:pPr>
        <w:pStyle w:val="TOC2"/>
        <w:tabs>
          <w:tab w:val="right" w:leader="dot" w:pos="8306"/>
        </w:tabs>
      </w:pPr>
      <w:hyperlink w:anchor="_Toc15000" w:history="1">
        <w:r>
          <w:rPr>
            <w:rFonts w:ascii="仿宋" w:eastAsia="仿宋" w:hAnsi="仿宋" w:cs="仿宋" w:hint="eastAsia"/>
            <w:lang w:eastAsia="zh-CN"/>
          </w:rPr>
          <w:t>(二)、培训与发展计划</w:t>
        </w:r>
        <w:r>
          <w:tab/>
        </w:r>
        <w:r>
          <w:fldChar w:fldCharType="begin"/>
        </w:r>
        <w:r>
          <w:instrText xml:space="preserve"> PAGEREF _Toc15000 \h </w:instrText>
        </w:r>
        <w:r>
          <w:fldChar w:fldCharType="separate"/>
        </w:r>
        <w:r>
          <w:t>44</w:t>
        </w:r>
        <w:r>
          <w:fldChar w:fldCharType="end"/>
        </w:r>
      </w:hyperlink>
    </w:p>
    <w:p>
      <w:pPr>
        <w:pStyle w:val="TOC1"/>
        <w:tabs>
          <w:tab w:val="right" w:leader="dot" w:pos="8306"/>
        </w:tabs>
      </w:pPr>
      <w:hyperlink w:anchor="_Toc1840" w:history="1">
        <w:r>
          <w:rPr>
            <w:rFonts w:ascii="仿宋" w:eastAsia="仿宋" w:hAnsi="仿宋" w:cs="仿宋" w:hint="eastAsia"/>
            <w:lang w:eastAsia="zh-CN"/>
          </w:rPr>
          <w:t>十一、丁二酸项目人力资源管理</w:t>
        </w:r>
        <w:r>
          <w:tab/>
        </w:r>
        <w:r>
          <w:fldChar w:fldCharType="begin"/>
        </w:r>
        <w:r>
          <w:instrText xml:space="preserve"> PAGEREF _Toc1840 \h </w:instrText>
        </w:r>
        <w:r>
          <w:fldChar w:fldCharType="separate"/>
        </w:r>
        <w:r>
          <w:t>45</w:t>
        </w:r>
        <w:r>
          <w:fldChar w:fldCharType="end"/>
        </w:r>
      </w:hyperlink>
    </w:p>
    <w:p>
      <w:pPr>
        <w:pStyle w:val="TOC2"/>
        <w:tabs>
          <w:tab w:val="right" w:leader="dot" w:pos="8306"/>
        </w:tabs>
      </w:pPr>
      <w:hyperlink w:anchor="_Toc10741" w:history="1">
        <w:r>
          <w:rPr>
            <w:rFonts w:ascii="仿宋" w:eastAsia="仿宋" w:hAnsi="仿宋" w:cs="仿宋" w:hint="eastAsia"/>
            <w:lang w:eastAsia="zh-CN"/>
          </w:rPr>
          <w:t>(一)、建立健全的预算管理制度</w:t>
        </w:r>
        <w:r>
          <w:tab/>
        </w:r>
        <w:r>
          <w:fldChar w:fldCharType="begin"/>
        </w:r>
        <w:r>
          <w:instrText xml:space="preserve"> PAGEREF _Toc10741 \h </w:instrText>
        </w:r>
        <w:r>
          <w:fldChar w:fldCharType="separate"/>
        </w:r>
        <w:r>
          <w:t>45</w:t>
        </w:r>
        <w:r>
          <w:fldChar w:fldCharType="end"/>
        </w:r>
      </w:hyperlink>
    </w:p>
    <w:p>
      <w:pPr>
        <w:pStyle w:val="TOC2"/>
        <w:tabs>
          <w:tab w:val="right" w:leader="dot" w:pos="8306"/>
        </w:tabs>
      </w:pPr>
      <w:hyperlink w:anchor="_Toc31917" w:history="1">
        <w:r>
          <w:rPr>
            <w:rFonts w:ascii="仿宋" w:eastAsia="仿宋" w:hAnsi="仿宋" w:cs="仿宋" w:hint="eastAsia"/>
            <w:lang w:eastAsia="zh-CN"/>
          </w:rPr>
          <w:t>(二)、加强资金流动监控</w:t>
        </w:r>
        <w:r>
          <w:tab/>
        </w:r>
        <w:r>
          <w:fldChar w:fldCharType="begin"/>
        </w:r>
        <w:r>
          <w:instrText xml:space="preserve"> PAGEREF _Toc31917 \h </w:instrText>
        </w:r>
        <w:r>
          <w:fldChar w:fldCharType="separate"/>
        </w:r>
        <w:r>
          <w:t>47</w:t>
        </w:r>
        <w:r>
          <w:fldChar w:fldCharType="end"/>
        </w:r>
      </w:hyperlink>
    </w:p>
    <w:p>
      <w:pPr>
        <w:pStyle w:val="TOC2"/>
        <w:tabs>
          <w:tab w:val="right" w:leader="dot" w:pos="8306"/>
        </w:tabs>
      </w:pPr>
      <w:hyperlink w:anchor="_Toc5470" w:history="1">
        <w:r>
          <w:rPr>
            <w:rFonts w:ascii="仿宋" w:eastAsia="仿宋" w:hAnsi="仿宋" w:cs="仿宋" w:hint="eastAsia"/>
            <w:lang w:eastAsia="zh-CN"/>
          </w:rPr>
          <w:t>(三)、制定完善的风险控制机制</w:t>
        </w:r>
        <w:r>
          <w:tab/>
        </w:r>
        <w:r>
          <w:fldChar w:fldCharType="begin"/>
        </w:r>
        <w:r>
          <w:instrText xml:space="preserve"> PAGEREF _Toc5470 \h </w:instrText>
        </w:r>
        <w:r>
          <w:fldChar w:fldCharType="separate"/>
        </w:r>
        <w:r>
          <w:t>48</w:t>
        </w:r>
        <w:r>
          <w:fldChar w:fldCharType="end"/>
        </w:r>
      </w:hyperlink>
    </w:p>
    <w:p>
      <w:pPr>
        <w:pStyle w:val="TOC2"/>
        <w:tabs>
          <w:tab w:val="right" w:leader="dot" w:pos="8306"/>
        </w:tabs>
      </w:pPr>
      <w:hyperlink w:anchor="_Toc4848" w:history="1">
        <w:r>
          <w:rPr>
            <w:rFonts w:ascii="仿宋" w:eastAsia="仿宋" w:hAnsi="仿宋" w:cs="仿宋" w:hint="eastAsia"/>
            <w:lang w:eastAsia="zh-CN"/>
          </w:rPr>
          <w:t>(四)、优化成本管理</w:t>
        </w:r>
        <w:r>
          <w:tab/>
        </w:r>
        <w:r>
          <w:fldChar w:fldCharType="begin"/>
        </w:r>
        <w:r>
          <w:instrText xml:space="preserve"> PAGEREF _Toc4848 \h </w:instrText>
        </w:r>
        <w:r>
          <w:fldChar w:fldCharType="separate"/>
        </w:r>
        <w:r>
          <w:t>49</w:t>
        </w:r>
        <w:r>
          <w:fldChar w:fldCharType="end"/>
        </w:r>
      </w:hyperlink>
    </w:p>
    <w:p>
      <w:pPr>
        <w:pStyle w:val="TOC1"/>
        <w:tabs>
          <w:tab w:val="right" w:leader="dot" w:pos="8306"/>
        </w:tabs>
      </w:pPr>
      <w:hyperlink w:anchor="_Toc5304" w:history="1">
        <w:r>
          <w:rPr>
            <w:rFonts w:ascii="仿宋" w:eastAsia="仿宋" w:hAnsi="仿宋" w:cs="仿宋" w:hint="eastAsia"/>
            <w:lang w:eastAsia="zh-CN"/>
          </w:rPr>
          <w:t>十二、丁二酸项目计划安排</w:t>
        </w:r>
        <w:r>
          <w:tab/>
        </w:r>
        <w:r>
          <w:fldChar w:fldCharType="begin"/>
        </w:r>
        <w:r>
          <w:instrText xml:space="preserve"> PAGEREF _Toc5304 \h </w:instrText>
        </w:r>
        <w:r>
          <w:fldChar w:fldCharType="separate"/>
        </w:r>
        <w:r>
          <w:t>50</w:t>
        </w:r>
        <w:r>
          <w:fldChar w:fldCharType="end"/>
        </w:r>
      </w:hyperlink>
    </w:p>
    <w:p>
      <w:pPr>
        <w:pStyle w:val="TOC2"/>
        <w:tabs>
          <w:tab w:val="right" w:leader="dot" w:pos="8306"/>
        </w:tabs>
      </w:pPr>
      <w:hyperlink w:anchor="_Toc27539" w:history="1">
        <w:r>
          <w:rPr>
            <w:rFonts w:ascii="仿宋" w:eastAsia="仿宋" w:hAnsi="仿宋" w:cs="仿宋" w:hint="eastAsia"/>
            <w:lang w:eastAsia="zh-CN"/>
          </w:rPr>
          <w:t>(一)、建设周期</w:t>
        </w:r>
        <w:r>
          <w:tab/>
        </w:r>
        <w:r>
          <w:fldChar w:fldCharType="begin"/>
        </w:r>
        <w:r>
          <w:instrText xml:space="preserve"> PAGEREF _Toc27539 \h </w:instrText>
        </w:r>
        <w:r>
          <w:fldChar w:fldCharType="separate"/>
        </w:r>
        <w:r>
          <w:t>50</w:t>
        </w:r>
        <w:r>
          <w:fldChar w:fldCharType="end"/>
        </w:r>
      </w:hyperlink>
    </w:p>
    <w:p>
      <w:pPr>
        <w:pStyle w:val="TOC2"/>
        <w:tabs>
          <w:tab w:val="right" w:leader="dot" w:pos="8306"/>
        </w:tabs>
      </w:pPr>
      <w:hyperlink w:anchor="_Toc12124" w:history="1">
        <w:r>
          <w:rPr>
            <w:rFonts w:ascii="仿宋" w:eastAsia="仿宋" w:hAnsi="仿宋" w:cs="仿宋" w:hint="eastAsia"/>
            <w:lang w:eastAsia="zh-CN"/>
          </w:rPr>
          <w:t>(二)、建设进度</w:t>
        </w:r>
        <w:r>
          <w:tab/>
        </w:r>
        <w:r>
          <w:fldChar w:fldCharType="begin"/>
        </w:r>
        <w:r>
          <w:instrText xml:space="preserve"> PAGEREF _Toc12124 \h </w:instrText>
        </w:r>
        <w:r>
          <w:fldChar w:fldCharType="separate"/>
        </w:r>
        <w:r>
          <w:t>51</w:t>
        </w:r>
        <w:r>
          <w:fldChar w:fldCharType="end"/>
        </w:r>
      </w:hyperlink>
    </w:p>
    <w:p>
      <w:pPr>
        <w:pStyle w:val="TOC2"/>
        <w:tabs>
          <w:tab w:val="right" w:leader="dot" w:pos="8306"/>
        </w:tabs>
      </w:pPr>
      <w:hyperlink w:anchor="_Toc13349" w:history="1">
        <w:r>
          <w:rPr>
            <w:rFonts w:ascii="仿宋" w:eastAsia="仿宋" w:hAnsi="仿宋" w:cs="仿宋" w:hint="eastAsia"/>
            <w:lang w:eastAsia="zh-CN"/>
          </w:rPr>
          <w:t>(三)、进度安排注意事项</w:t>
        </w:r>
        <w:r>
          <w:tab/>
        </w:r>
        <w:r>
          <w:fldChar w:fldCharType="begin"/>
        </w:r>
        <w:r>
          <w:instrText xml:space="preserve"> PAGEREF _Toc13349 \h </w:instrText>
        </w:r>
        <w:r>
          <w:fldChar w:fldCharType="separate"/>
        </w:r>
        <w:r>
          <w:t>52</w:t>
        </w:r>
        <w:r>
          <w:fldChar w:fldCharType="end"/>
        </w:r>
      </w:hyperlink>
    </w:p>
    <w:p>
      <w:pPr>
        <w:pStyle w:val="TOC2"/>
        <w:tabs>
          <w:tab w:val="right" w:leader="dot" w:pos="8306"/>
        </w:tabs>
      </w:pPr>
      <w:hyperlink w:anchor="_Toc31175" w:history="1">
        <w:r>
          <w:rPr>
            <w:rFonts w:ascii="仿宋" w:eastAsia="仿宋" w:hAnsi="仿宋" w:cs="仿宋" w:hint="eastAsia"/>
            <w:lang w:eastAsia="zh-CN"/>
          </w:rPr>
          <w:t>(四)、人力资源配置</w:t>
        </w:r>
        <w:r>
          <w:tab/>
        </w:r>
        <w:r>
          <w:fldChar w:fldCharType="begin"/>
        </w:r>
        <w:r>
          <w:instrText xml:space="preserve"> PAGEREF _Toc31175 \h </w:instrText>
        </w:r>
        <w:r>
          <w:fldChar w:fldCharType="separate"/>
        </w:r>
        <w:r>
          <w:t>54</w:t>
        </w:r>
        <w:r>
          <w:fldChar w:fldCharType="end"/>
        </w:r>
      </w:hyperlink>
    </w:p>
    <w:p>
      <w:pPr>
        <w:pStyle w:val="TOC1"/>
        <w:tabs>
          <w:tab w:val="right" w:leader="dot" w:pos="8306"/>
        </w:tabs>
      </w:pPr>
      <w:hyperlink w:anchor="_Toc8092" w:history="1">
        <w:r>
          <w:rPr>
            <w:rFonts w:ascii="仿宋" w:eastAsia="仿宋" w:hAnsi="仿宋" w:cs="仿宋" w:hint="eastAsia"/>
            <w:lang w:eastAsia="zh-CN"/>
          </w:rPr>
          <w:t>十三、丁二酸项目实施保障措施</w:t>
        </w:r>
        <w:r>
          <w:tab/>
        </w:r>
        <w:r>
          <w:fldChar w:fldCharType="begin"/>
        </w:r>
        <w:r>
          <w:instrText xml:space="preserve"> PAGEREF _Toc8092 \h </w:instrText>
        </w:r>
        <w:r>
          <w:fldChar w:fldCharType="separate"/>
        </w:r>
        <w:r>
          <w:t>54</w:t>
        </w:r>
        <w:r>
          <w:fldChar w:fldCharType="end"/>
        </w:r>
      </w:hyperlink>
    </w:p>
    <w:p>
      <w:pPr>
        <w:pStyle w:val="TOC2"/>
        <w:tabs>
          <w:tab w:val="right" w:leader="dot" w:pos="8306"/>
        </w:tabs>
      </w:pPr>
      <w:hyperlink w:anchor="_Toc12770" w:history="1">
        <w:r>
          <w:rPr>
            <w:rFonts w:ascii="仿宋" w:eastAsia="仿宋" w:hAnsi="仿宋" w:cs="仿宋" w:hint="eastAsia"/>
            <w:lang w:eastAsia="zh-CN"/>
          </w:rPr>
          <w:t>(一)、丁二酸项目实施保障机制</w:t>
        </w:r>
        <w:r>
          <w:tab/>
        </w:r>
        <w:r>
          <w:fldChar w:fldCharType="begin"/>
        </w:r>
        <w:r>
          <w:instrText xml:space="preserve"> PAGEREF _Toc12770 \h </w:instrText>
        </w:r>
        <w:r>
          <w:fldChar w:fldCharType="separate"/>
        </w:r>
        <w:r>
          <w:t>54</w:t>
        </w:r>
        <w:r>
          <w:fldChar w:fldCharType="end"/>
        </w:r>
      </w:hyperlink>
    </w:p>
    <w:p>
      <w:pPr>
        <w:pStyle w:val="TOC2"/>
        <w:tabs>
          <w:tab w:val="right" w:leader="dot" w:pos="8306"/>
        </w:tabs>
      </w:pPr>
      <w:hyperlink w:anchor="_Toc30706" w:history="1">
        <w:r>
          <w:rPr>
            <w:rFonts w:ascii="仿宋" w:eastAsia="仿宋" w:hAnsi="仿宋" w:cs="仿宋" w:hint="eastAsia"/>
            <w:lang w:eastAsia="zh-CN"/>
          </w:rPr>
          <w:t>(二)、丁二酸项目法律合规要求</w:t>
        </w:r>
        <w:r>
          <w:tab/>
        </w:r>
        <w:r>
          <w:fldChar w:fldCharType="begin"/>
        </w:r>
        <w:r>
          <w:instrText xml:space="preserve"> PAGEREF _Toc30706 \h </w:instrText>
        </w:r>
        <w:r>
          <w:fldChar w:fldCharType="separate"/>
        </w:r>
        <w:r>
          <w:t>58</w:t>
        </w:r>
        <w:r>
          <w:fldChar w:fldCharType="end"/>
        </w:r>
      </w:hyperlink>
    </w:p>
    <w:p>
      <w:pPr>
        <w:pStyle w:val="TOC2"/>
        <w:tabs>
          <w:tab w:val="right" w:leader="dot" w:pos="8306"/>
        </w:tabs>
      </w:pPr>
      <w:hyperlink w:anchor="_Toc22152" w:history="1">
        <w:r>
          <w:rPr>
            <w:rFonts w:ascii="仿宋" w:eastAsia="仿宋" w:hAnsi="仿宋" w:cs="仿宋" w:hint="eastAsia"/>
            <w:lang w:eastAsia="zh-CN"/>
          </w:rPr>
          <w:t>(三)、丁二酸项目合同管理与法律事务</w:t>
        </w:r>
        <w:r>
          <w:tab/>
        </w:r>
        <w:r>
          <w:fldChar w:fldCharType="begin"/>
        </w:r>
        <w:r>
          <w:instrText xml:space="preserve"> PAGEREF _Toc22152 \h </w:instrText>
        </w:r>
        <w:r>
          <w:fldChar w:fldCharType="separate"/>
        </w:r>
        <w:r>
          <w:t>62</w:t>
        </w:r>
        <w:r>
          <w:fldChar w:fldCharType="end"/>
        </w:r>
      </w:hyperlink>
    </w:p>
    <w:p>
      <w:pPr>
        <w:pStyle w:val="TOC2"/>
        <w:tabs>
          <w:tab w:val="right" w:leader="dot" w:pos="8306"/>
        </w:tabs>
      </w:pPr>
      <w:hyperlink w:anchor="_Toc29219" w:history="1">
        <w:r>
          <w:rPr>
            <w:rFonts w:ascii="仿宋" w:eastAsia="仿宋" w:hAnsi="仿宋" w:cs="仿宋" w:hint="eastAsia"/>
            <w:lang w:eastAsia="zh-CN"/>
          </w:rPr>
          <w:t>(四)、丁二酸项目知识产权保护策略</w:t>
        </w:r>
        <w:r>
          <w:tab/>
        </w:r>
        <w:r>
          <w:fldChar w:fldCharType="begin"/>
        </w:r>
        <w:r>
          <w:instrText xml:space="preserve"> PAGEREF _Toc29219 \h </w:instrText>
        </w:r>
        <w:r>
          <w:fldChar w:fldCharType="separate"/>
        </w:r>
        <w:r>
          <w:t>68</w:t>
        </w:r>
        <w:r>
          <w:fldChar w:fldCharType="end"/>
        </w:r>
      </w:hyperlink>
    </w:p>
    <w:p>
      <w:pPr>
        <w:pStyle w:val="TOC1"/>
        <w:tabs>
          <w:tab w:val="right" w:leader="dot" w:pos="8306"/>
        </w:tabs>
      </w:pPr>
      <w:hyperlink w:anchor="_Toc23599" w:history="1">
        <w:r>
          <w:rPr>
            <w:rFonts w:ascii="仿宋" w:eastAsia="仿宋" w:hAnsi="仿宋" w:cs="仿宋" w:hint="eastAsia"/>
            <w:lang w:eastAsia="zh-CN"/>
          </w:rPr>
          <w:t>十四、丁二酸项目治理与监督</w:t>
        </w:r>
        <w:r>
          <w:tab/>
        </w:r>
        <w:r>
          <w:fldChar w:fldCharType="begin"/>
        </w:r>
        <w:r>
          <w:instrText xml:space="preserve"> PAGEREF _Toc23599 \h </w:instrText>
        </w:r>
        <w:r>
          <w:fldChar w:fldCharType="separate"/>
        </w:r>
        <w:r>
          <w:t>70</w:t>
        </w:r>
        <w:r>
          <w:fldChar w:fldCharType="end"/>
        </w:r>
      </w:hyperlink>
    </w:p>
    <w:p>
      <w:pPr>
        <w:pStyle w:val="TOC2"/>
        <w:tabs>
          <w:tab w:val="right" w:leader="dot" w:pos="8306"/>
        </w:tabs>
      </w:pPr>
      <w:hyperlink w:anchor="_Toc32422" w:history="1">
        <w:r>
          <w:rPr>
            <w:rFonts w:ascii="仿宋" w:eastAsia="仿宋" w:hAnsi="仿宋" w:cs="仿宋" w:hint="eastAsia"/>
            <w:lang w:eastAsia="zh-CN"/>
          </w:rPr>
          <w:t>(一)、丁二酸项目治理结构</w:t>
        </w:r>
        <w:r>
          <w:tab/>
        </w:r>
        <w:r>
          <w:fldChar w:fldCharType="begin"/>
        </w:r>
        <w:r>
          <w:instrText xml:space="preserve"> PAGEREF _Toc32422 \h </w:instrText>
        </w:r>
        <w:r>
          <w:fldChar w:fldCharType="separate"/>
        </w:r>
        <w:r>
          <w:t>70</w:t>
        </w:r>
        <w:r>
          <w:fldChar w:fldCharType="end"/>
        </w:r>
      </w:hyperlink>
    </w:p>
    <w:p>
      <w:pPr>
        <w:pStyle w:val="TOC2"/>
        <w:tabs>
          <w:tab w:val="right" w:leader="dot" w:pos="8306"/>
        </w:tabs>
      </w:pPr>
      <w:hyperlink w:anchor="_Toc28638" w:history="1">
        <w:r>
          <w:rPr>
            <w:rFonts w:ascii="仿宋" w:eastAsia="仿宋" w:hAnsi="仿宋" w:cs="仿宋" w:hint="eastAsia"/>
            <w:lang w:eastAsia="zh-CN"/>
          </w:rPr>
          <w:t>(二)、监督与审计</w:t>
        </w:r>
        <w:r>
          <w:tab/>
        </w:r>
        <w:r>
          <w:fldChar w:fldCharType="begin"/>
        </w:r>
        <w:r>
          <w:instrText xml:space="preserve"> PAGEREF _Toc28638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32"/>
      <w:r>
        <w:rPr>
          <w:rFonts w:ascii="仿宋" w:eastAsia="仿宋" w:hAnsi="仿宋" w:cs="仿宋" w:hint="eastAsia"/>
          <w:sz w:val="28"/>
          <w:lang w:eastAsia="zh-CN"/>
        </w:rPr>
        <w:t>一、丁二酸项目文档管理</w:t>
      </w:r>
      <w:bookmarkEnd w:id="2"/>
    </w:p>
    <w:p>
      <w:pPr>
        <w:pStyle w:val="Heading2"/>
        <w:rPr>
          <w:rFonts w:ascii="仿宋" w:eastAsia="仿宋" w:hAnsi="仿宋" w:cs="仿宋" w:hint="eastAsia"/>
          <w:lang w:eastAsia="zh-CN"/>
        </w:rPr>
      </w:pPr>
      <w:bookmarkStart w:id="3" w:name="_Toc57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丁二酸项目高度重视文档的质量和准确性，以支持丁二酸项目的各项活动和决策。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文档的编制始于丁二酸项目计划的初期，我们制定了详细的文档编制计划，明确了每个文档的内容、格式和编写责任人。在丁二酸项目启动阶段，我们首先编制了丁二酸项目章程，明确定义了丁二酸项目的目标、范围、风险等关键要素。随后，丁二酸项目团队根据计划陆续编制了需求文档、设计文档、测试文档等各类文档，确保丁二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二酸项目管理中的重要环节，旨在确保丁二酸项目文档符合质量标准和丁二酸项目需求。在丁二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除了内部审查，我们还进行了外部审查，邀请丁二酸项目相关利益方和专业领域的专家对文档进行独立审查。这有助于获取更全面、客观的反馈，确保丁二酸项目文档不仅符合内部标准，也满足外部需求。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丁二酸项目在文档编制与审查方面建立了严格的管理机制，通过规范的流程和多维度的审查，确保丁二酸项目文档的质量、准确性和可靠性，为丁二酸项目的顺利推进提供了有力支持。</w:t>
      </w:r>
    </w:p>
    <w:p>
      <w:pPr>
        <w:pStyle w:val="Heading2"/>
        <w:ind w:firstLine="560" w:firstLineChars="200"/>
        <w:rPr>
          <w:rFonts w:ascii="仿宋" w:eastAsia="仿宋" w:hAnsi="仿宋" w:cs="仿宋" w:hint="eastAsia"/>
          <w:sz w:val="28"/>
          <w:lang w:eastAsia="zh-CN"/>
        </w:rPr>
      </w:pPr>
      <w:bookmarkStart w:id="4" w:name="_Toc146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我们通过多渠道发布文档，包括电子邮件、丁二酸项目管理平台、内部网站等，以满足不同团队成员的偏好和需求。多渠道发布确保了信息的全面覆盖。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我们采用了精细的权限控制，确保只有授权人员可以访问敏感信息。这种安全措施保护了丁二酸项目文档的机密性，防止了未经授权的信息泄露。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2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文档存档与归档是丁二酸项目生命周期中一个至关重要的环节，直接关系到丁二酸项目信息的长期保存和历史记录的完整性。在丁二酸项目中，我们实施了一系列有效的文档存档与归档管理策略：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9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0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的技术管理特点体现在其创新导向。通过引入最先进的技术趋势和解决方案，丁二酸项目致力于提升科技含量、提高质量和效率水平。这意味着我们将采用最新的工具和方法，确保丁二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二酸项目技术管理的显著特征。通过整合不同领域的技术资源，我们实现了跨学科的协同工作。这有助于优化技术架构，提高整体效能。此外，整合性策略还促进了不同技术团队之间的紧密沟通和高效合作，确保丁二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二酸项目所采用的技术。通过不断优化技术方案，丁二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二酸项目团队将在丁二酸项目初期识别可能的技术风险，并采取相应的预防和应对措施。通过建立健全的风险评估机制，丁二酸项目能够在实施过程中及时发现并解决潜在的技术问题，保障丁二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通过这些独特的技术管理特点，我们确信在丁二酸项目中，技术将成为丁二酸项目成功的有力支持。这一深度剖析揭示了技术管理在丁二酸项目实施中的关键作用，为丁二酸项目的技术基础奠定了坚实的基础。</w:t>
      </w:r>
    </w:p>
    <w:p>
      <w:pPr>
        <w:pStyle w:val="Heading2"/>
        <w:ind w:firstLine="560" w:firstLineChars="200"/>
        <w:rPr>
          <w:rFonts w:ascii="仿宋" w:eastAsia="仿宋" w:hAnsi="仿宋" w:cs="仿宋" w:hint="eastAsia"/>
          <w:sz w:val="28"/>
          <w:lang w:eastAsia="zh-CN"/>
        </w:rPr>
      </w:pPr>
      <w:bookmarkStart w:id="8" w:name="_Toc20891"/>
      <w:r>
        <w:rPr>
          <w:rFonts w:ascii="仿宋" w:eastAsia="仿宋" w:hAnsi="仿宋" w:cs="仿宋" w:hint="eastAsia"/>
          <w:sz w:val="28"/>
          <w:lang w:eastAsia="zh-CN"/>
        </w:rPr>
        <w:t>(二)、丁二酸项目工艺技术设计方案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二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二酸项目将严格按照相关行业规范要求进行组织。通过有效控制产品质量，丁二酸项目将致力于为顾客提供优质的丁二酸项目产品和良好的服务。这体现了丁二酸项目对于生产活动合规性和质量标准的高度重视，为丁二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二酸项目注重生态效益和清洁生产原则。丁二酸项目建设将紧密结合地方特色经济发展，与社会经济发展规划和区域环境保护规划方案相协调一致。通过与当地区域自然生态系统的结合，丁二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二酸项目产品具有多样化的客户需求和个性化的特点。因此，丁二酸项目产品规格品种多样，且单批生产数量较小。为满足这一特点，丁二酸项目承办单位将建设先进的柔性制造生产线。通过广泛应用柔性制造技术，丁二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丁二酸项目采用的技术具有较高的技术含量和自动化水平，处于国内先进水平。这一技术选用不仅体现了对生产效率、质量和环境友好性的高标准要求，同时为丁二酸项目的可持续发展奠定了坚实的基础。</w:t>
      </w:r>
    </w:p>
    <w:p>
      <w:pPr>
        <w:pStyle w:val="Heading2"/>
        <w:ind w:firstLine="560" w:firstLineChars="200"/>
        <w:rPr>
          <w:rFonts w:ascii="仿宋" w:eastAsia="仿宋" w:hAnsi="仿宋" w:cs="仿宋" w:hint="eastAsia"/>
          <w:sz w:val="28"/>
          <w:lang w:eastAsia="zh-CN"/>
        </w:rPr>
      </w:pPr>
      <w:bookmarkStart w:id="9" w:name="_Toc2484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为确保丁二酸项目的高效生产和技术实施，我们制定了一套精心设计的设备选型方案，以满足丁二酸项目生产、质量和环保的要求。该方案的主要特点如下：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二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针对丁二酸项目产品的多样性和小批量生产的特点，我们将建设柔性制造生产线。通过在设备选型中考虑柔性制造技术，可以灵活应对不同产品规格和生产需求，实现生产线的高度灵活性和适应性。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077"/>
      <w:r>
        <w:rPr>
          <w:rFonts w:ascii="仿宋" w:eastAsia="仿宋" w:hAnsi="仿宋" w:cs="仿宋" w:hint="eastAsia"/>
          <w:sz w:val="28"/>
          <w:lang w:eastAsia="zh-CN"/>
        </w:rPr>
        <w:t>三、丁二酸项目建设背景及必要性分析</w:t>
      </w:r>
      <w:bookmarkEnd w:id="10"/>
    </w:p>
    <w:p>
      <w:pPr>
        <w:pStyle w:val="Heading2"/>
        <w:rPr>
          <w:rFonts w:ascii="仿宋" w:eastAsia="仿宋" w:hAnsi="仿宋" w:cs="仿宋" w:hint="eastAsia"/>
          <w:lang w:eastAsia="zh-CN"/>
        </w:rPr>
      </w:pPr>
      <w:bookmarkStart w:id="11" w:name="_Toc7182"/>
      <w:r>
        <w:rPr>
          <w:rFonts w:ascii="仿宋" w:eastAsia="仿宋" w:hAnsi="仿宋" w:cs="仿宋" w:hint="eastAsia"/>
          <w:lang w:eastAsia="zh-CN"/>
        </w:rPr>
        <w:t>(一)、丁二酸项目背景分析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丁二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我们的背景分析将深入挖掘当前行业的发展趋势，通过对竞争态势的全面审视，找到丁二酸项目在这个潮流中的定位。同时，我们将关注行业内涌现的新兴机遇，以便丁二酸项目更好地融入行业发展的潮流中。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丁二酸项目提供了强大的发展动力。我们将聚焦于行业内最新的技术发展趋势，包括但不限于人工智能、大数据分析、物联网等领域。通过深度的技术研究，我们将确保丁二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丁二酸项目发展的源泉。我们将投入更多的精力对市场需求进行深入剖析，超越表面的需求，深入挖掘潜在的市场痛点和机遇。通过对市场需求的细致了解，丁二酸项目将更有针对性地设计解决方案，满足市场的多样化需求，从而更好地促进丁二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丁二酸项目战略至关重要。我们将对竞争态势进行更为深入的分析，包括但不限于市场份额、产品特点、客户满意度等多个维度。通过深度的竞争分析，丁二酸项目将能够更准确地把握市场脉搏，制定具有竞争力的丁二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丁二酸项目的发展具有直接的影响。我们将进行更为全面的法规和政策分析，了解行业发展中的潜在法律风险和合规挑战。通过充分了解和遵守相关法规，丁二酸项目将确保在法律框架内合法合规运营，为丁二酸项目的稳健发展提供有力支持。</w:t>
      </w:r>
    </w:p>
    <w:p>
      <w:pPr>
        <w:pStyle w:val="Heading2"/>
        <w:ind w:firstLine="560" w:firstLineChars="200"/>
        <w:rPr>
          <w:rFonts w:ascii="仿宋" w:eastAsia="仿宋" w:hAnsi="仿宋" w:cs="仿宋" w:hint="eastAsia"/>
          <w:sz w:val="28"/>
          <w:lang w:eastAsia="zh-CN"/>
        </w:rPr>
      </w:pPr>
      <w:bookmarkStart w:id="12" w:name="_Toc5605"/>
      <w:r>
        <w:rPr>
          <w:rFonts w:ascii="仿宋" w:eastAsia="仿宋" w:hAnsi="仿宋" w:cs="仿宋" w:hint="eastAsia"/>
          <w:sz w:val="28"/>
          <w:lang w:eastAsia="zh-CN"/>
        </w:rPr>
        <w:t>(二)、丁二酸项目建设必要性分析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建设的迫切性源于对行业发展趋势的深刻洞察。我们正处于一个行业变革的时代，科技创新、数字化转型成为企业发展的关键动力。丁二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建设不仅仅是为了跟上潮流，更是为了通过技术创新推动企业的持续发展。通过引入先进的技术和解决方案，丁二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丁二酸项目的建设成为必然选择，通过提高产品质量、拓展服务领域，从而在竞争中获得更多的机会。丁二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丁二酸项目建设的必要性体现在对客户需求更精准的满足。通过丁二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建设的背后是对企业持续创新的追求。只有通过不断创新，企业才能在竞争中立于不败之地。丁二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578"/>
      <w:r>
        <w:rPr>
          <w:rFonts w:ascii="仿宋" w:eastAsia="仿宋" w:hAnsi="仿宋" w:cs="仿宋" w:hint="eastAsia"/>
          <w:sz w:val="28"/>
          <w:lang w:eastAsia="zh-CN"/>
        </w:rPr>
        <w:t>四、丁二酸项目绩效评估</w:t>
      </w:r>
      <w:bookmarkEnd w:id="13"/>
    </w:p>
    <w:p>
      <w:pPr>
        <w:pStyle w:val="Heading2"/>
        <w:rPr>
          <w:rFonts w:ascii="仿宋" w:eastAsia="仿宋" w:hAnsi="仿宋" w:cs="仿宋" w:hint="eastAsia"/>
          <w:lang w:eastAsia="zh-CN"/>
        </w:rPr>
      </w:pPr>
      <w:bookmarkStart w:id="14" w:name="_Toc1102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在丁二酸项目中，我们设计了一套全面的绩效评估指标，以确保丁二酸项目的可控和成功交付。这些指标跨足丁二酸项目目标、成本、进度和质量等多个维度，为我们提供了全面洞察丁二酸项目的健康状况。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目标达成率是我们关注的首要指标。我们设定了明确的目标，并通过定期监测和评估，迅速发现并应对潜在的目标偏差。这为丁二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成本绩效是另一个核心关注点。通过实际成本与预算成本的对比分析，我们深入了解成本差异的原因，及时调整资源分配，保持丁二酸项目在经济效益方面的合理水平。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进度作为关键的绩效指标之一，得到了精心的关注。我们制定了详细的丁二酸项目进度计划，并设立了进度符合度指标，确保实际进度与计划进度保持一致。这使我们能够快速发现和解决潜在的进度问题，保持丁二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丁二酸项目绩效的不可或缺的一环。我们引入了一系列的质量标准和客户满意度指标，以确保丁二酸项目交付的成果在质量上达到或超越预期水平。通过持续监测这些指标，我们努力提升丁二酸项目整体质量水平，为丁二酸项目的成功交付提供有力保障。通过这些科学且全面的绩效评估，我们能够更好地引导丁二酸项目的持续改进，确保丁二酸项目目标的顺利达成。</w:t>
      </w:r>
    </w:p>
    <w:p>
      <w:pPr>
        <w:pStyle w:val="Heading2"/>
        <w:ind w:firstLine="560" w:firstLineChars="200"/>
        <w:rPr>
          <w:rFonts w:ascii="仿宋" w:eastAsia="仿宋" w:hAnsi="仿宋" w:cs="仿宋" w:hint="eastAsia"/>
          <w:sz w:val="28"/>
          <w:lang w:eastAsia="zh-CN"/>
        </w:rPr>
      </w:pPr>
      <w:bookmarkStart w:id="15" w:name="_Toc2863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绩效评估是丁二酸项目中的关键环节，为确保丁二酸项目达到预期目标，我们采用了多层次、多维度的绩效评估方法。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丁二酸项目的战略目标对齐，确保每个决策和行动都与丁二酸项目整体目标保持一致。团队会定期召开战略对齐会议，审视当前工作与丁二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丁二酸项目进度、质量、成本和风险等方面。这些指标通过数据收集和分析，为丁二酸项目管理团队提供了客观的评估依据。例如，我们通过丁二酸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绩效评估不仅仅停留在丁二酸项目内部，还考虑了丁二酸项目对外部环境的影响。我们定期进行干系人满意度调查，以了解各利益相关方对丁二酸项目的期望和满意度，并及时做出调整。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这种多层次、多角度的绩效评估方法，使得我们能够全面了解丁二酸项目的运行状态，及时做出调整，确保丁二酸项目在不断变化的环境中保持稳健前行。</w:t>
      </w:r>
    </w:p>
    <w:p>
      <w:pPr>
        <w:pStyle w:val="Heading2"/>
        <w:ind w:firstLine="560" w:firstLineChars="200"/>
        <w:rPr>
          <w:rFonts w:ascii="仿宋" w:eastAsia="仿宋" w:hAnsi="仿宋" w:cs="仿宋" w:hint="eastAsia"/>
          <w:sz w:val="28"/>
          <w:lang w:eastAsia="zh-CN"/>
        </w:rPr>
      </w:pPr>
      <w:bookmarkStart w:id="16" w:name="_Toc239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为了确保丁二酸项目的有效管理和不断优化，我们采用了精心设计的绩效评估周期。这个周期旨在实现灵活、实时和全面的评估，以适应丁二酸项目执行中的各种挑战。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丁二酸项目的不同需求，分为短期、中期和长期。短期评估关注每个迭代或工作周期，以及时发现和解决当前任务中的问题。中期评估涵盖几个迭代，深入了解整体丁二酸项目的趋势和性能。长期评估则着眼于整个丁二酸项目阶段，确保丁二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丁二酸项目管理工具和协作平台，团队成员能够随时更新和分享丁二酸项目数据。这种实时性的反馈机制使我们能够及时察觉潜在问题，快速调整，保持丁二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丁二酸项目的决策制定密不可分。每个周期的丁二酸项目回顾会议成为集体总结经验、识别问题深层次原因并找到创新解决方案的平台。这种定期的反思与调整机制使丁二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1638"/>
      <w:r>
        <w:rPr>
          <w:rFonts w:ascii="仿宋" w:eastAsia="仿宋" w:hAnsi="仿宋" w:cs="仿宋" w:hint="eastAsia"/>
          <w:sz w:val="28"/>
          <w:lang w:eastAsia="zh-CN"/>
        </w:rPr>
        <w:t>五、丁二酸项目选址可行性分析</w:t>
      </w:r>
      <w:bookmarkEnd w:id="17"/>
    </w:p>
    <w:p>
      <w:pPr>
        <w:pStyle w:val="Heading2"/>
        <w:rPr>
          <w:rFonts w:ascii="仿宋" w:eastAsia="仿宋" w:hAnsi="仿宋" w:cs="仿宋" w:hint="eastAsia"/>
          <w:lang w:eastAsia="zh-CN"/>
        </w:rPr>
      </w:pPr>
      <w:bookmarkStart w:id="18" w:name="_Toc17790"/>
      <w:r>
        <w:rPr>
          <w:rFonts w:ascii="仿宋" w:eastAsia="仿宋" w:hAnsi="仿宋" w:cs="仿宋" w:hint="eastAsia"/>
          <w:lang w:eastAsia="zh-CN"/>
        </w:rPr>
        <w:t>(一)、丁二酸项目选址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该丁二酸项目选址位于XX省XX市XX区XXX街道</w:t>
      </w:r>
    </w:p>
    <w:p>
      <w:pPr>
        <w:pStyle w:val="Heading2"/>
        <w:ind w:firstLine="560" w:firstLineChars="200"/>
        <w:rPr>
          <w:rFonts w:ascii="仿宋" w:eastAsia="仿宋" w:hAnsi="仿宋" w:cs="仿宋" w:hint="eastAsia"/>
          <w:sz w:val="28"/>
          <w:lang w:eastAsia="zh-CN"/>
        </w:rPr>
      </w:pPr>
      <w:bookmarkStart w:id="19" w:name="_Toc1224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丁二酸项目的征地面积将根据丁二酸项目的实际规模和需求进行精确规划。具体面积XXX平方米，旨在确保丁二酸项目不仅能够满足当前的发展需求，还能够预留空间以适应未来的扩展。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净用地面积是在征地面积基础上去除不可利用面积后的实际可开发用地。具体面积XXX平方米，考虑到环保、交通、安全等多方面因素，以确保丁二酸项目在整体利用效率上达到最优。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丁二酸项目计划建设的建筑总规模具体面积XXX平方米。这一规模的确定综合考虑了丁二酸项目的性质、规模，以及城市规划的相关要求，确保建筑布局与周边环境协调一致。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https://d.book118.com/318131003032006030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211AF"/>
    <w:rsid w:val="48E211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310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2024-01-21T05:54:00Z</dcterms:created>
  <dcterms:modified xsi:type="dcterms:W3CDTF">2024-01-21T05:54:42Z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A828E1029B0C41C48A1A2511BF09BC2A_11</vt:lpwstr>
  </property>
  <property fmtid="{D5CDD505-2E9C-101B-9397-08002B2CF9AE}" pid="3" name="KSOProductBuildVer">
    <vt:lpwstr>2052-12.1.0.16120</vt:lpwstr>
  </property>
</Properties>
</file>