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生殖中心项目计划设计方案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2" w:history="1">
        <w:r>
          <w:rPr>
            <w:rFonts w:ascii="仿宋" w:eastAsia="仿宋" w:hAnsi="仿宋" w:cs="仿宋" w:hint="eastAsia"/>
            <w:lang w:eastAsia="zh-CN"/>
          </w:rPr>
          <w:t>序言</w:t>
        </w:r>
        <w:r>
          <w:tab/>
        </w:r>
        <w:r>
          <w:fldChar w:fldCharType="begin"/>
        </w:r>
        <w:r>
          <w:instrText xml:space="preserve"> PAGEREF _Toc22212 \h </w:instrText>
        </w:r>
        <w:r>
          <w:fldChar w:fldCharType="separate"/>
        </w:r>
        <w:r>
          <w:t>3</w:t>
        </w:r>
        <w:r>
          <w:fldChar w:fldCharType="end"/>
        </w:r>
      </w:hyperlink>
    </w:p>
    <w:p>
      <w:pPr>
        <w:pStyle w:val="TOC1"/>
        <w:tabs>
          <w:tab w:val="right" w:leader="dot" w:pos="8306"/>
        </w:tabs>
      </w:pPr>
      <w:hyperlink w:anchor="_Toc7155" w:history="1">
        <w:r>
          <w:rPr>
            <w:rFonts w:ascii="仿宋" w:eastAsia="仿宋" w:hAnsi="仿宋" w:cs="仿宋" w:hint="eastAsia"/>
            <w:lang w:eastAsia="zh-CN"/>
          </w:rPr>
          <w:t>一、生殖中心项目概论</w:t>
        </w:r>
        <w:r>
          <w:tab/>
        </w:r>
        <w:r>
          <w:fldChar w:fldCharType="begin"/>
        </w:r>
        <w:r>
          <w:instrText xml:space="preserve"> PAGEREF _Toc7155 \h </w:instrText>
        </w:r>
        <w:r>
          <w:fldChar w:fldCharType="separate"/>
        </w:r>
        <w:r>
          <w:t>3</w:t>
        </w:r>
        <w:r>
          <w:fldChar w:fldCharType="end"/>
        </w:r>
      </w:hyperlink>
    </w:p>
    <w:p>
      <w:pPr>
        <w:pStyle w:val="TOC2"/>
        <w:tabs>
          <w:tab w:val="right" w:leader="dot" w:pos="8306"/>
        </w:tabs>
      </w:pPr>
      <w:hyperlink w:anchor="_Toc17748" w:history="1">
        <w:r>
          <w:rPr>
            <w:rFonts w:ascii="仿宋" w:eastAsia="仿宋" w:hAnsi="仿宋" w:cs="仿宋" w:hint="eastAsia"/>
            <w:lang w:eastAsia="zh-CN"/>
          </w:rPr>
          <w:t>(一)、生殖中心项目概况</w:t>
        </w:r>
        <w:r>
          <w:tab/>
        </w:r>
        <w:r>
          <w:fldChar w:fldCharType="begin"/>
        </w:r>
        <w:r>
          <w:instrText xml:space="preserve"> PAGEREF _Toc17748 \h </w:instrText>
        </w:r>
        <w:r>
          <w:fldChar w:fldCharType="separate"/>
        </w:r>
        <w:r>
          <w:t>3</w:t>
        </w:r>
        <w:r>
          <w:fldChar w:fldCharType="end"/>
        </w:r>
      </w:hyperlink>
    </w:p>
    <w:p>
      <w:pPr>
        <w:pStyle w:val="TOC2"/>
        <w:tabs>
          <w:tab w:val="right" w:leader="dot" w:pos="8306"/>
        </w:tabs>
      </w:pPr>
      <w:hyperlink w:anchor="_Toc23826" w:history="1">
        <w:r>
          <w:rPr>
            <w:rFonts w:ascii="仿宋" w:eastAsia="仿宋" w:hAnsi="仿宋" w:cs="仿宋" w:hint="eastAsia"/>
            <w:lang w:eastAsia="zh-CN"/>
          </w:rPr>
          <w:t>(二)、生殖中心项目目标</w:t>
        </w:r>
        <w:r>
          <w:tab/>
        </w:r>
        <w:r>
          <w:fldChar w:fldCharType="begin"/>
        </w:r>
        <w:r>
          <w:instrText xml:space="preserve"> PAGEREF _Toc23826 \h </w:instrText>
        </w:r>
        <w:r>
          <w:fldChar w:fldCharType="separate"/>
        </w:r>
        <w:r>
          <w:t>5</w:t>
        </w:r>
        <w:r>
          <w:fldChar w:fldCharType="end"/>
        </w:r>
      </w:hyperlink>
    </w:p>
    <w:p>
      <w:pPr>
        <w:pStyle w:val="TOC2"/>
        <w:tabs>
          <w:tab w:val="right" w:leader="dot" w:pos="8306"/>
        </w:tabs>
      </w:pPr>
      <w:hyperlink w:anchor="_Toc7719" w:history="1">
        <w:r>
          <w:rPr>
            <w:rFonts w:ascii="仿宋" w:eastAsia="仿宋" w:hAnsi="仿宋" w:cs="仿宋" w:hint="eastAsia"/>
            <w:lang w:eastAsia="zh-CN"/>
          </w:rPr>
          <w:t>(三)、生殖中心项目提出的理由</w:t>
        </w:r>
        <w:r>
          <w:tab/>
        </w:r>
        <w:r>
          <w:fldChar w:fldCharType="begin"/>
        </w:r>
        <w:r>
          <w:instrText xml:space="preserve"> PAGEREF _Toc7719 \h </w:instrText>
        </w:r>
        <w:r>
          <w:fldChar w:fldCharType="separate"/>
        </w:r>
        <w:r>
          <w:t>6</w:t>
        </w:r>
        <w:r>
          <w:fldChar w:fldCharType="end"/>
        </w:r>
      </w:hyperlink>
    </w:p>
    <w:p>
      <w:pPr>
        <w:pStyle w:val="TOC2"/>
        <w:tabs>
          <w:tab w:val="right" w:leader="dot" w:pos="8306"/>
        </w:tabs>
      </w:pPr>
      <w:hyperlink w:anchor="_Toc13868" w:history="1">
        <w:r>
          <w:rPr>
            <w:rFonts w:ascii="仿宋" w:eastAsia="仿宋" w:hAnsi="仿宋" w:cs="仿宋" w:hint="eastAsia"/>
            <w:lang w:eastAsia="zh-CN"/>
          </w:rPr>
          <w:t>(四)、生殖中心项目意义</w:t>
        </w:r>
        <w:r>
          <w:tab/>
        </w:r>
        <w:r>
          <w:fldChar w:fldCharType="begin"/>
        </w:r>
        <w:r>
          <w:instrText xml:space="preserve"> PAGEREF _Toc13868 \h </w:instrText>
        </w:r>
        <w:r>
          <w:fldChar w:fldCharType="separate"/>
        </w:r>
        <w:r>
          <w:t>8</w:t>
        </w:r>
        <w:r>
          <w:fldChar w:fldCharType="end"/>
        </w:r>
      </w:hyperlink>
    </w:p>
    <w:p>
      <w:pPr>
        <w:pStyle w:val="TOC2"/>
        <w:tabs>
          <w:tab w:val="right" w:leader="dot" w:pos="8306"/>
        </w:tabs>
      </w:pPr>
      <w:hyperlink w:anchor="_Toc16326" w:history="1">
        <w:r>
          <w:rPr>
            <w:rFonts w:ascii="仿宋" w:eastAsia="仿宋" w:hAnsi="仿宋" w:cs="仿宋" w:hint="eastAsia"/>
            <w:lang w:eastAsia="zh-CN"/>
          </w:rPr>
          <w:t>(五)、生殖中心项目背景</w:t>
        </w:r>
        <w:r>
          <w:tab/>
        </w:r>
        <w:r>
          <w:fldChar w:fldCharType="begin"/>
        </w:r>
        <w:r>
          <w:instrText xml:space="preserve"> PAGEREF _Toc16326 \h </w:instrText>
        </w:r>
        <w:r>
          <w:fldChar w:fldCharType="separate"/>
        </w:r>
        <w:r>
          <w:t>8</w:t>
        </w:r>
        <w:r>
          <w:fldChar w:fldCharType="end"/>
        </w:r>
      </w:hyperlink>
    </w:p>
    <w:p>
      <w:pPr>
        <w:pStyle w:val="TOC1"/>
        <w:tabs>
          <w:tab w:val="right" w:leader="dot" w:pos="8306"/>
        </w:tabs>
      </w:pPr>
      <w:hyperlink w:anchor="_Toc17322" w:history="1">
        <w:r>
          <w:rPr>
            <w:rFonts w:ascii="仿宋" w:eastAsia="仿宋" w:hAnsi="仿宋" w:cs="仿宋" w:hint="eastAsia"/>
            <w:lang w:eastAsia="zh-CN"/>
          </w:rPr>
          <w:t>二、生殖中心项目文档管理</w:t>
        </w:r>
        <w:r>
          <w:tab/>
        </w:r>
        <w:r>
          <w:fldChar w:fldCharType="begin"/>
        </w:r>
        <w:r>
          <w:instrText xml:space="preserve"> PAGEREF _Toc17322 \h </w:instrText>
        </w:r>
        <w:r>
          <w:fldChar w:fldCharType="separate"/>
        </w:r>
        <w:r>
          <w:t>9</w:t>
        </w:r>
        <w:r>
          <w:fldChar w:fldCharType="end"/>
        </w:r>
      </w:hyperlink>
    </w:p>
    <w:p>
      <w:pPr>
        <w:pStyle w:val="TOC2"/>
        <w:tabs>
          <w:tab w:val="right" w:leader="dot" w:pos="8306"/>
        </w:tabs>
      </w:pPr>
      <w:hyperlink w:anchor="_Toc21716" w:history="1">
        <w:r>
          <w:rPr>
            <w:rFonts w:ascii="仿宋" w:eastAsia="仿宋" w:hAnsi="仿宋" w:cs="仿宋" w:hint="eastAsia"/>
            <w:lang w:eastAsia="zh-CN"/>
          </w:rPr>
          <w:t>(一)、文档编制与审查</w:t>
        </w:r>
        <w:r>
          <w:tab/>
        </w:r>
        <w:r>
          <w:fldChar w:fldCharType="begin"/>
        </w:r>
        <w:r>
          <w:instrText xml:space="preserve"> PAGEREF _Toc21716 \h </w:instrText>
        </w:r>
        <w:r>
          <w:fldChar w:fldCharType="separate"/>
        </w:r>
        <w:r>
          <w:t>9</w:t>
        </w:r>
        <w:r>
          <w:fldChar w:fldCharType="end"/>
        </w:r>
      </w:hyperlink>
    </w:p>
    <w:p>
      <w:pPr>
        <w:pStyle w:val="TOC2"/>
        <w:tabs>
          <w:tab w:val="right" w:leader="dot" w:pos="8306"/>
        </w:tabs>
      </w:pPr>
      <w:hyperlink w:anchor="_Toc3585" w:history="1">
        <w:r>
          <w:rPr>
            <w:rFonts w:ascii="仿宋" w:eastAsia="仿宋" w:hAnsi="仿宋" w:cs="仿宋" w:hint="eastAsia"/>
            <w:lang w:eastAsia="zh-CN"/>
          </w:rPr>
          <w:t>(二)、文档发布与分发</w:t>
        </w:r>
        <w:r>
          <w:tab/>
        </w:r>
        <w:r>
          <w:fldChar w:fldCharType="begin"/>
        </w:r>
        <w:r>
          <w:instrText xml:space="preserve"> PAGEREF _Toc3585 \h </w:instrText>
        </w:r>
        <w:r>
          <w:fldChar w:fldCharType="separate"/>
        </w:r>
        <w:r>
          <w:t>11</w:t>
        </w:r>
        <w:r>
          <w:fldChar w:fldCharType="end"/>
        </w:r>
      </w:hyperlink>
    </w:p>
    <w:p>
      <w:pPr>
        <w:pStyle w:val="TOC2"/>
        <w:tabs>
          <w:tab w:val="right" w:leader="dot" w:pos="8306"/>
        </w:tabs>
      </w:pPr>
      <w:hyperlink w:anchor="_Toc4843" w:history="1">
        <w:r>
          <w:rPr>
            <w:rFonts w:ascii="仿宋" w:eastAsia="仿宋" w:hAnsi="仿宋" w:cs="仿宋" w:hint="eastAsia"/>
            <w:lang w:eastAsia="zh-CN"/>
          </w:rPr>
          <w:t>(三)、文档存档与归档</w:t>
        </w:r>
        <w:r>
          <w:tab/>
        </w:r>
        <w:r>
          <w:fldChar w:fldCharType="begin"/>
        </w:r>
        <w:r>
          <w:instrText xml:space="preserve"> PAGEREF _Toc4843 \h </w:instrText>
        </w:r>
        <w:r>
          <w:fldChar w:fldCharType="separate"/>
        </w:r>
        <w:r>
          <w:t>11</w:t>
        </w:r>
        <w:r>
          <w:fldChar w:fldCharType="end"/>
        </w:r>
      </w:hyperlink>
    </w:p>
    <w:p>
      <w:pPr>
        <w:pStyle w:val="TOC1"/>
        <w:tabs>
          <w:tab w:val="right" w:leader="dot" w:pos="8306"/>
        </w:tabs>
      </w:pPr>
      <w:hyperlink w:anchor="_Toc20368" w:history="1">
        <w:r>
          <w:rPr>
            <w:rFonts w:ascii="仿宋" w:eastAsia="仿宋" w:hAnsi="仿宋" w:cs="仿宋" w:hint="eastAsia"/>
            <w:lang w:eastAsia="zh-CN"/>
          </w:rPr>
          <w:t>三、生殖中心项目可持续发展</w:t>
        </w:r>
        <w:r>
          <w:tab/>
        </w:r>
        <w:r>
          <w:fldChar w:fldCharType="begin"/>
        </w:r>
        <w:r>
          <w:instrText xml:space="preserve"> PAGEREF _Toc20368 \h </w:instrText>
        </w:r>
        <w:r>
          <w:fldChar w:fldCharType="separate"/>
        </w:r>
        <w:r>
          <w:t>13</w:t>
        </w:r>
        <w:r>
          <w:fldChar w:fldCharType="end"/>
        </w:r>
      </w:hyperlink>
    </w:p>
    <w:p>
      <w:pPr>
        <w:pStyle w:val="TOC2"/>
        <w:tabs>
          <w:tab w:val="right" w:leader="dot" w:pos="8306"/>
        </w:tabs>
      </w:pPr>
      <w:hyperlink w:anchor="_Toc24939" w:history="1">
        <w:r>
          <w:rPr>
            <w:rFonts w:ascii="仿宋" w:eastAsia="仿宋" w:hAnsi="仿宋" w:cs="仿宋" w:hint="eastAsia"/>
            <w:lang w:eastAsia="zh-CN"/>
          </w:rPr>
          <w:t>(一)、可持续战略与实践</w:t>
        </w:r>
        <w:r>
          <w:tab/>
        </w:r>
        <w:r>
          <w:fldChar w:fldCharType="begin"/>
        </w:r>
        <w:r>
          <w:instrText xml:space="preserve"> PAGEREF _Toc24939 \h </w:instrText>
        </w:r>
        <w:r>
          <w:fldChar w:fldCharType="separate"/>
        </w:r>
        <w:r>
          <w:t>13</w:t>
        </w:r>
        <w:r>
          <w:fldChar w:fldCharType="end"/>
        </w:r>
      </w:hyperlink>
    </w:p>
    <w:p>
      <w:pPr>
        <w:pStyle w:val="TOC2"/>
        <w:tabs>
          <w:tab w:val="right" w:leader="dot" w:pos="8306"/>
        </w:tabs>
      </w:pPr>
      <w:hyperlink w:anchor="_Toc5799" w:history="1">
        <w:r>
          <w:rPr>
            <w:rFonts w:ascii="仿宋" w:eastAsia="仿宋" w:hAnsi="仿宋" w:cs="仿宋" w:hint="eastAsia"/>
            <w:lang w:eastAsia="zh-CN"/>
          </w:rPr>
          <w:t>(二)、环保与社会责任</w:t>
        </w:r>
        <w:r>
          <w:tab/>
        </w:r>
        <w:r>
          <w:fldChar w:fldCharType="begin"/>
        </w:r>
        <w:r>
          <w:instrText xml:space="preserve"> PAGEREF _Toc5799 \h </w:instrText>
        </w:r>
        <w:r>
          <w:fldChar w:fldCharType="separate"/>
        </w:r>
        <w:r>
          <w:t>13</w:t>
        </w:r>
        <w:r>
          <w:fldChar w:fldCharType="end"/>
        </w:r>
      </w:hyperlink>
    </w:p>
    <w:p>
      <w:pPr>
        <w:pStyle w:val="TOC1"/>
        <w:tabs>
          <w:tab w:val="right" w:leader="dot" w:pos="8306"/>
        </w:tabs>
      </w:pPr>
      <w:hyperlink w:anchor="_Toc12276" w:history="1">
        <w:r>
          <w:rPr>
            <w:rFonts w:ascii="仿宋" w:eastAsia="仿宋" w:hAnsi="仿宋" w:cs="仿宋" w:hint="eastAsia"/>
            <w:lang w:eastAsia="zh-CN"/>
          </w:rPr>
          <w:t>四、生殖中心项目建设背景及必要性分析</w:t>
        </w:r>
        <w:r>
          <w:tab/>
        </w:r>
        <w:r>
          <w:fldChar w:fldCharType="begin"/>
        </w:r>
        <w:r>
          <w:instrText xml:space="preserve"> PAGEREF _Toc12276 \h </w:instrText>
        </w:r>
        <w:r>
          <w:fldChar w:fldCharType="separate"/>
        </w:r>
        <w:r>
          <w:t>14</w:t>
        </w:r>
        <w:r>
          <w:fldChar w:fldCharType="end"/>
        </w:r>
      </w:hyperlink>
    </w:p>
    <w:p>
      <w:pPr>
        <w:pStyle w:val="TOC2"/>
        <w:tabs>
          <w:tab w:val="right" w:leader="dot" w:pos="8306"/>
        </w:tabs>
      </w:pPr>
      <w:hyperlink w:anchor="_Toc3258" w:history="1">
        <w:r>
          <w:rPr>
            <w:rFonts w:ascii="仿宋" w:eastAsia="仿宋" w:hAnsi="仿宋" w:cs="仿宋" w:hint="eastAsia"/>
            <w:lang w:eastAsia="zh-CN"/>
          </w:rPr>
          <w:t>(一)、生殖中心项目背景分析</w:t>
        </w:r>
        <w:r>
          <w:tab/>
        </w:r>
        <w:r>
          <w:fldChar w:fldCharType="begin"/>
        </w:r>
        <w:r>
          <w:instrText xml:space="preserve"> PAGEREF _Toc3258 \h </w:instrText>
        </w:r>
        <w:r>
          <w:fldChar w:fldCharType="separate"/>
        </w:r>
        <w:r>
          <w:t>14</w:t>
        </w:r>
        <w:r>
          <w:fldChar w:fldCharType="end"/>
        </w:r>
      </w:hyperlink>
    </w:p>
    <w:p>
      <w:pPr>
        <w:pStyle w:val="TOC2"/>
        <w:tabs>
          <w:tab w:val="right" w:leader="dot" w:pos="8306"/>
        </w:tabs>
      </w:pPr>
      <w:hyperlink w:anchor="_Toc16723" w:history="1">
        <w:r>
          <w:rPr>
            <w:rFonts w:ascii="仿宋" w:eastAsia="仿宋" w:hAnsi="仿宋" w:cs="仿宋" w:hint="eastAsia"/>
            <w:lang w:eastAsia="zh-CN"/>
          </w:rPr>
          <w:t>(二)、生殖中心项目建设必要性分析</w:t>
        </w:r>
        <w:r>
          <w:tab/>
        </w:r>
        <w:r>
          <w:fldChar w:fldCharType="begin"/>
        </w:r>
        <w:r>
          <w:instrText xml:space="preserve"> PAGEREF _Toc16723 \h </w:instrText>
        </w:r>
        <w:r>
          <w:fldChar w:fldCharType="separate"/>
        </w:r>
        <w:r>
          <w:t>16</w:t>
        </w:r>
        <w:r>
          <w:fldChar w:fldCharType="end"/>
        </w:r>
      </w:hyperlink>
    </w:p>
    <w:p>
      <w:pPr>
        <w:pStyle w:val="TOC1"/>
        <w:tabs>
          <w:tab w:val="right" w:leader="dot" w:pos="8306"/>
        </w:tabs>
      </w:pPr>
      <w:hyperlink w:anchor="_Toc13304" w:history="1">
        <w:r>
          <w:rPr>
            <w:rFonts w:ascii="仿宋" w:eastAsia="仿宋" w:hAnsi="仿宋" w:cs="仿宋" w:hint="eastAsia"/>
            <w:lang w:eastAsia="zh-CN"/>
          </w:rPr>
          <w:t>五、生殖中心项目土建工程</w:t>
        </w:r>
        <w:r>
          <w:tab/>
        </w:r>
        <w:r>
          <w:fldChar w:fldCharType="begin"/>
        </w:r>
        <w:r>
          <w:instrText xml:space="preserve"> PAGEREF _Toc13304 \h </w:instrText>
        </w:r>
        <w:r>
          <w:fldChar w:fldCharType="separate"/>
        </w:r>
        <w:r>
          <w:t>17</w:t>
        </w:r>
        <w:r>
          <w:fldChar w:fldCharType="end"/>
        </w:r>
      </w:hyperlink>
    </w:p>
    <w:p>
      <w:pPr>
        <w:pStyle w:val="TOC2"/>
        <w:tabs>
          <w:tab w:val="right" w:leader="dot" w:pos="8306"/>
        </w:tabs>
      </w:pPr>
      <w:hyperlink w:anchor="_Toc5929" w:history="1">
        <w:r>
          <w:rPr>
            <w:rFonts w:ascii="仿宋" w:eastAsia="仿宋" w:hAnsi="仿宋" w:cs="仿宋" w:hint="eastAsia"/>
            <w:lang w:eastAsia="zh-CN"/>
          </w:rPr>
          <w:t>(一)、建筑工程设计原则</w:t>
        </w:r>
        <w:r>
          <w:tab/>
        </w:r>
        <w:r>
          <w:fldChar w:fldCharType="begin"/>
        </w:r>
        <w:r>
          <w:instrText xml:space="preserve"> PAGEREF _Toc5929 \h </w:instrText>
        </w:r>
        <w:r>
          <w:fldChar w:fldCharType="separate"/>
        </w:r>
        <w:r>
          <w:t>17</w:t>
        </w:r>
        <w:r>
          <w:fldChar w:fldCharType="end"/>
        </w:r>
      </w:hyperlink>
    </w:p>
    <w:p>
      <w:pPr>
        <w:pStyle w:val="TOC2"/>
        <w:tabs>
          <w:tab w:val="right" w:leader="dot" w:pos="8306"/>
        </w:tabs>
      </w:pPr>
      <w:hyperlink w:anchor="_Toc14056" w:history="1">
        <w:r>
          <w:rPr>
            <w:rFonts w:ascii="仿宋" w:eastAsia="仿宋" w:hAnsi="仿宋" w:cs="仿宋" w:hint="eastAsia"/>
            <w:lang w:eastAsia="zh-CN"/>
          </w:rPr>
          <w:t>(二)、土建工程设计年限及安全等级</w:t>
        </w:r>
        <w:r>
          <w:tab/>
        </w:r>
        <w:r>
          <w:fldChar w:fldCharType="begin"/>
        </w:r>
        <w:r>
          <w:instrText xml:space="preserve"> PAGEREF _Toc14056 \h </w:instrText>
        </w:r>
        <w:r>
          <w:fldChar w:fldCharType="separate"/>
        </w:r>
        <w:r>
          <w:t>18</w:t>
        </w:r>
        <w:r>
          <w:fldChar w:fldCharType="end"/>
        </w:r>
      </w:hyperlink>
    </w:p>
    <w:p>
      <w:pPr>
        <w:pStyle w:val="TOC2"/>
        <w:tabs>
          <w:tab w:val="right" w:leader="dot" w:pos="8306"/>
        </w:tabs>
      </w:pPr>
      <w:hyperlink w:anchor="_Toc19361" w:history="1">
        <w:r>
          <w:rPr>
            <w:rFonts w:ascii="仿宋" w:eastAsia="仿宋" w:hAnsi="仿宋" w:cs="仿宋" w:hint="eastAsia"/>
            <w:lang w:eastAsia="zh-CN"/>
          </w:rPr>
          <w:t>(三)、建筑工程设计总体要求</w:t>
        </w:r>
        <w:r>
          <w:tab/>
        </w:r>
        <w:r>
          <w:fldChar w:fldCharType="begin"/>
        </w:r>
        <w:r>
          <w:instrText xml:space="preserve"> PAGEREF _Toc19361 \h </w:instrText>
        </w:r>
        <w:r>
          <w:fldChar w:fldCharType="separate"/>
        </w:r>
        <w:r>
          <w:t>20</w:t>
        </w:r>
        <w:r>
          <w:fldChar w:fldCharType="end"/>
        </w:r>
      </w:hyperlink>
    </w:p>
    <w:p>
      <w:pPr>
        <w:pStyle w:val="TOC2"/>
        <w:tabs>
          <w:tab w:val="right" w:leader="dot" w:pos="8306"/>
        </w:tabs>
      </w:pPr>
      <w:hyperlink w:anchor="_Toc451" w:history="1">
        <w:r>
          <w:rPr>
            <w:rFonts w:ascii="仿宋" w:eastAsia="仿宋" w:hAnsi="仿宋" w:cs="仿宋" w:hint="eastAsia"/>
            <w:lang w:eastAsia="zh-CN"/>
          </w:rPr>
          <w:t>(四)、土建工程建设指标</w:t>
        </w:r>
        <w:r>
          <w:tab/>
        </w:r>
        <w:r>
          <w:fldChar w:fldCharType="begin"/>
        </w:r>
        <w:r>
          <w:instrText xml:space="preserve"> PAGEREF _Toc451 \h </w:instrText>
        </w:r>
        <w:r>
          <w:fldChar w:fldCharType="separate"/>
        </w:r>
        <w:r>
          <w:t>20</w:t>
        </w:r>
        <w:r>
          <w:fldChar w:fldCharType="end"/>
        </w:r>
      </w:hyperlink>
    </w:p>
    <w:p>
      <w:pPr>
        <w:pStyle w:val="TOC1"/>
        <w:tabs>
          <w:tab w:val="right" w:leader="dot" w:pos="8306"/>
        </w:tabs>
      </w:pPr>
      <w:hyperlink w:anchor="_Toc20966" w:history="1">
        <w:r>
          <w:rPr>
            <w:rFonts w:ascii="仿宋" w:eastAsia="仿宋" w:hAnsi="仿宋" w:cs="仿宋" w:hint="eastAsia"/>
            <w:lang w:eastAsia="zh-CN"/>
          </w:rPr>
          <w:t>六、生殖中心项目选址可行性分析</w:t>
        </w:r>
        <w:r>
          <w:tab/>
        </w:r>
        <w:r>
          <w:fldChar w:fldCharType="begin"/>
        </w:r>
        <w:r>
          <w:instrText xml:space="preserve"> PAGEREF _Toc20966 \h </w:instrText>
        </w:r>
        <w:r>
          <w:fldChar w:fldCharType="separate"/>
        </w:r>
        <w:r>
          <w:t>21</w:t>
        </w:r>
        <w:r>
          <w:fldChar w:fldCharType="end"/>
        </w:r>
      </w:hyperlink>
    </w:p>
    <w:p>
      <w:pPr>
        <w:pStyle w:val="TOC2"/>
        <w:tabs>
          <w:tab w:val="right" w:leader="dot" w:pos="8306"/>
        </w:tabs>
      </w:pPr>
      <w:hyperlink w:anchor="_Toc23443" w:history="1">
        <w:r>
          <w:rPr>
            <w:rFonts w:ascii="仿宋" w:eastAsia="仿宋" w:hAnsi="仿宋" w:cs="仿宋" w:hint="eastAsia"/>
            <w:lang w:eastAsia="zh-CN"/>
          </w:rPr>
          <w:t>(一)、生殖中心项目选址</w:t>
        </w:r>
        <w:r>
          <w:tab/>
        </w:r>
        <w:r>
          <w:fldChar w:fldCharType="begin"/>
        </w:r>
        <w:r>
          <w:instrText xml:space="preserve"> PAGEREF _Toc23443 \h </w:instrText>
        </w:r>
        <w:r>
          <w:fldChar w:fldCharType="separate"/>
        </w:r>
        <w:r>
          <w:t>21</w:t>
        </w:r>
        <w:r>
          <w:fldChar w:fldCharType="end"/>
        </w:r>
      </w:hyperlink>
    </w:p>
    <w:p>
      <w:pPr>
        <w:pStyle w:val="TOC2"/>
        <w:tabs>
          <w:tab w:val="right" w:leader="dot" w:pos="8306"/>
        </w:tabs>
      </w:pPr>
      <w:hyperlink w:anchor="_Toc6972" w:history="1">
        <w:r>
          <w:rPr>
            <w:rFonts w:ascii="仿宋" w:eastAsia="仿宋" w:hAnsi="仿宋" w:cs="仿宋" w:hint="eastAsia"/>
            <w:lang w:eastAsia="zh-CN"/>
          </w:rPr>
          <w:t>(二)、用地控制指标</w:t>
        </w:r>
        <w:r>
          <w:tab/>
        </w:r>
        <w:r>
          <w:fldChar w:fldCharType="begin"/>
        </w:r>
        <w:r>
          <w:instrText xml:space="preserve"> PAGEREF _Toc6972 \h </w:instrText>
        </w:r>
        <w:r>
          <w:fldChar w:fldCharType="separate"/>
        </w:r>
        <w:r>
          <w:t>21</w:t>
        </w:r>
        <w:r>
          <w:fldChar w:fldCharType="end"/>
        </w:r>
      </w:hyperlink>
    </w:p>
    <w:p>
      <w:pPr>
        <w:pStyle w:val="TOC2"/>
        <w:tabs>
          <w:tab w:val="right" w:leader="dot" w:pos="8306"/>
        </w:tabs>
      </w:pPr>
      <w:hyperlink w:anchor="_Toc9575" w:history="1">
        <w:r>
          <w:rPr>
            <w:rFonts w:ascii="仿宋" w:eastAsia="仿宋" w:hAnsi="仿宋" w:cs="仿宋" w:hint="eastAsia"/>
            <w:lang w:eastAsia="zh-CN"/>
          </w:rPr>
          <w:t>(三)、节约用地措施</w:t>
        </w:r>
        <w:r>
          <w:tab/>
        </w:r>
        <w:r>
          <w:fldChar w:fldCharType="begin"/>
        </w:r>
        <w:r>
          <w:instrText xml:space="preserve"> PAGEREF _Toc9575 \h </w:instrText>
        </w:r>
        <w:r>
          <w:fldChar w:fldCharType="separate"/>
        </w:r>
        <w:r>
          <w:t>23</w:t>
        </w:r>
        <w:r>
          <w:fldChar w:fldCharType="end"/>
        </w:r>
      </w:hyperlink>
    </w:p>
    <w:p>
      <w:pPr>
        <w:pStyle w:val="TOC2"/>
        <w:tabs>
          <w:tab w:val="right" w:leader="dot" w:pos="8306"/>
        </w:tabs>
      </w:pPr>
      <w:hyperlink w:anchor="_Toc19940" w:history="1">
        <w:r>
          <w:rPr>
            <w:rFonts w:ascii="仿宋" w:eastAsia="仿宋" w:hAnsi="仿宋" w:cs="仿宋" w:hint="eastAsia"/>
            <w:lang w:eastAsia="zh-CN"/>
          </w:rPr>
          <w:t>(四)、总图布置方案</w:t>
        </w:r>
        <w:r>
          <w:tab/>
        </w:r>
        <w:r>
          <w:fldChar w:fldCharType="begin"/>
        </w:r>
        <w:r>
          <w:instrText xml:space="preserve"> PAGEREF _Toc19940 \h </w:instrText>
        </w:r>
        <w:r>
          <w:fldChar w:fldCharType="separate"/>
        </w:r>
        <w:r>
          <w:t>24</w:t>
        </w:r>
        <w:r>
          <w:fldChar w:fldCharType="end"/>
        </w:r>
      </w:hyperlink>
    </w:p>
    <w:p>
      <w:pPr>
        <w:pStyle w:val="TOC2"/>
        <w:tabs>
          <w:tab w:val="right" w:leader="dot" w:pos="8306"/>
        </w:tabs>
      </w:pPr>
      <w:hyperlink w:anchor="_Toc22560" w:history="1">
        <w:r>
          <w:rPr>
            <w:rFonts w:ascii="仿宋" w:eastAsia="仿宋" w:hAnsi="仿宋" w:cs="仿宋" w:hint="eastAsia"/>
            <w:lang w:eastAsia="zh-CN"/>
          </w:rPr>
          <w:t>(五)、选址综合评价</w:t>
        </w:r>
        <w:r>
          <w:tab/>
        </w:r>
        <w:r>
          <w:fldChar w:fldCharType="begin"/>
        </w:r>
        <w:r>
          <w:instrText xml:space="preserve"> PAGEREF _Toc22560 \h </w:instrText>
        </w:r>
        <w:r>
          <w:fldChar w:fldCharType="separate"/>
        </w:r>
        <w:r>
          <w:t>25</w:t>
        </w:r>
        <w:r>
          <w:fldChar w:fldCharType="end"/>
        </w:r>
      </w:hyperlink>
    </w:p>
    <w:p>
      <w:pPr>
        <w:pStyle w:val="TOC1"/>
        <w:tabs>
          <w:tab w:val="right" w:leader="dot" w:pos="8306"/>
        </w:tabs>
      </w:pPr>
      <w:hyperlink w:anchor="_Toc25662" w:history="1">
        <w:r>
          <w:rPr>
            <w:rFonts w:ascii="仿宋" w:eastAsia="仿宋" w:hAnsi="仿宋" w:cs="仿宋" w:hint="eastAsia"/>
            <w:lang w:eastAsia="zh-CN"/>
          </w:rPr>
          <w:t>七、生殖中心项目风险管理</w:t>
        </w:r>
        <w:r>
          <w:tab/>
        </w:r>
        <w:r>
          <w:fldChar w:fldCharType="begin"/>
        </w:r>
        <w:r>
          <w:instrText xml:space="preserve"> PAGEREF _Toc25662 \h </w:instrText>
        </w:r>
        <w:r>
          <w:fldChar w:fldCharType="separate"/>
        </w:r>
        <w:r>
          <w:t>26</w:t>
        </w:r>
        <w:r>
          <w:fldChar w:fldCharType="end"/>
        </w:r>
      </w:hyperlink>
    </w:p>
    <w:p>
      <w:pPr>
        <w:pStyle w:val="TOC2"/>
        <w:tabs>
          <w:tab w:val="right" w:leader="dot" w:pos="8306"/>
        </w:tabs>
      </w:pPr>
      <w:hyperlink w:anchor="_Toc23968" w:history="1">
        <w:r>
          <w:rPr>
            <w:rFonts w:ascii="仿宋" w:eastAsia="仿宋" w:hAnsi="仿宋" w:cs="仿宋" w:hint="eastAsia"/>
            <w:lang w:eastAsia="zh-CN"/>
          </w:rPr>
          <w:t>(一)、风险识别与评估</w:t>
        </w:r>
        <w:r>
          <w:tab/>
        </w:r>
        <w:r>
          <w:fldChar w:fldCharType="begin"/>
        </w:r>
        <w:r>
          <w:instrText xml:space="preserve"> PAGEREF _Toc23968 \h </w:instrText>
        </w:r>
        <w:r>
          <w:fldChar w:fldCharType="separate"/>
        </w:r>
        <w:r>
          <w:t>26</w:t>
        </w:r>
        <w:r>
          <w:fldChar w:fldCharType="end"/>
        </w:r>
      </w:hyperlink>
    </w:p>
    <w:p>
      <w:pPr>
        <w:pStyle w:val="TOC2"/>
        <w:tabs>
          <w:tab w:val="right" w:leader="dot" w:pos="8306"/>
        </w:tabs>
      </w:pPr>
      <w:hyperlink w:anchor="_Toc32186" w:history="1">
        <w:r>
          <w:rPr>
            <w:rFonts w:ascii="仿宋" w:eastAsia="仿宋" w:hAnsi="仿宋" w:cs="仿宋" w:hint="eastAsia"/>
            <w:lang w:eastAsia="zh-CN"/>
          </w:rPr>
          <w:t>(二)、风险应对策略</w:t>
        </w:r>
        <w:r>
          <w:tab/>
        </w:r>
        <w:r>
          <w:fldChar w:fldCharType="begin"/>
        </w:r>
        <w:r>
          <w:instrText xml:space="preserve"> PAGEREF _Toc32186 \h </w:instrText>
        </w:r>
        <w:r>
          <w:fldChar w:fldCharType="separate"/>
        </w:r>
        <w:r>
          <w:t>27</w:t>
        </w:r>
        <w:r>
          <w:fldChar w:fldCharType="end"/>
        </w:r>
      </w:hyperlink>
    </w:p>
    <w:p>
      <w:pPr>
        <w:pStyle w:val="TOC2"/>
        <w:tabs>
          <w:tab w:val="right" w:leader="dot" w:pos="8306"/>
        </w:tabs>
      </w:pPr>
      <w:hyperlink w:anchor="_Toc2138" w:history="1">
        <w:r>
          <w:rPr>
            <w:rFonts w:ascii="仿宋" w:eastAsia="仿宋" w:hAnsi="仿宋" w:cs="仿宋" w:hint="eastAsia"/>
            <w:lang w:eastAsia="zh-CN"/>
          </w:rPr>
          <w:t>(三)、风险监控与控制</w:t>
        </w:r>
        <w:r>
          <w:tab/>
        </w:r>
        <w:r>
          <w:fldChar w:fldCharType="begin"/>
        </w:r>
        <w:r>
          <w:instrText xml:space="preserve"> PAGEREF _Toc2138 \h </w:instrText>
        </w:r>
        <w:r>
          <w:fldChar w:fldCharType="separate"/>
        </w:r>
        <w:r>
          <w:t>29</w:t>
        </w:r>
        <w:r>
          <w:fldChar w:fldCharType="end"/>
        </w:r>
      </w:hyperlink>
    </w:p>
    <w:p>
      <w:pPr>
        <w:pStyle w:val="TOC1"/>
        <w:tabs>
          <w:tab w:val="right" w:leader="dot" w:pos="8306"/>
        </w:tabs>
      </w:pPr>
      <w:hyperlink w:anchor="_Toc14493" w:history="1">
        <w:r>
          <w:rPr>
            <w:rFonts w:ascii="仿宋" w:eastAsia="仿宋" w:hAnsi="仿宋" w:cs="仿宋" w:hint="eastAsia"/>
            <w:lang w:eastAsia="zh-CN"/>
          </w:rPr>
          <w:t>八、生殖中心项目财务管理</w:t>
        </w:r>
        <w:r>
          <w:tab/>
        </w:r>
        <w:r>
          <w:fldChar w:fldCharType="begin"/>
        </w:r>
        <w:r>
          <w:instrText xml:space="preserve"> PAGEREF _Toc14493 \h </w:instrText>
        </w:r>
        <w:r>
          <w:fldChar w:fldCharType="separate"/>
        </w:r>
        <w:r>
          <w:t>30</w:t>
        </w:r>
        <w:r>
          <w:fldChar w:fldCharType="end"/>
        </w:r>
      </w:hyperlink>
    </w:p>
    <w:p>
      <w:pPr>
        <w:pStyle w:val="TOC2"/>
        <w:tabs>
          <w:tab w:val="right" w:leader="dot" w:pos="8306"/>
        </w:tabs>
      </w:pPr>
      <w:hyperlink w:anchor="_Toc17568" w:history="1">
        <w:r>
          <w:rPr>
            <w:rFonts w:ascii="仿宋" w:eastAsia="仿宋" w:hAnsi="仿宋" w:cs="仿宋" w:hint="eastAsia"/>
            <w:lang w:eastAsia="zh-CN"/>
          </w:rPr>
          <w:t>(一)、资金需求大</w:t>
        </w:r>
        <w:r>
          <w:tab/>
        </w:r>
        <w:r>
          <w:fldChar w:fldCharType="begin"/>
        </w:r>
        <w:r>
          <w:instrText xml:space="preserve"> PAGEREF _Toc17568 \h </w:instrText>
        </w:r>
        <w:r>
          <w:fldChar w:fldCharType="separate"/>
        </w:r>
        <w:r>
          <w:t>30</w:t>
        </w:r>
        <w:r>
          <w:fldChar w:fldCharType="end"/>
        </w:r>
      </w:hyperlink>
    </w:p>
    <w:p>
      <w:pPr>
        <w:pStyle w:val="TOC2"/>
        <w:tabs>
          <w:tab w:val="right" w:leader="dot" w:pos="8306"/>
        </w:tabs>
      </w:pPr>
      <w:hyperlink w:anchor="_Toc25252" w:history="1">
        <w:r>
          <w:rPr>
            <w:rFonts w:ascii="仿宋" w:eastAsia="仿宋" w:hAnsi="仿宋" w:cs="仿宋" w:hint="eastAsia"/>
            <w:lang w:eastAsia="zh-CN"/>
          </w:rPr>
          <w:t>(二)、研发周期长</w:t>
        </w:r>
        <w:r>
          <w:tab/>
        </w:r>
        <w:r>
          <w:fldChar w:fldCharType="begin"/>
        </w:r>
        <w:r>
          <w:instrText xml:space="preserve"> PAGEREF _Toc25252 \h </w:instrText>
        </w:r>
        <w:r>
          <w:fldChar w:fldCharType="separate"/>
        </w:r>
        <w:r>
          <w:t>31</w:t>
        </w:r>
        <w:r>
          <w:fldChar w:fldCharType="end"/>
        </w:r>
      </w:hyperlink>
    </w:p>
    <w:p>
      <w:pPr>
        <w:pStyle w:val="TOC2"/>
        <w:tabs>
          <w:tab w:val="right" w:leader="dot" w:pos="8306"/>
        </w:tabs>
      </w:pPr>
      <w:hyperlink w:anchor="_Toc14623" w:history="1">
        <w:r>
          <w:rPr>
            <w:rFonts w:ascii="仿宋" w:eastAsia="仿宋" w:hAnsi="仿宋" w:cs="仿宋" w:hint="eastAsia"/>
            <w:lang w:eastAsia="zh-CN"/>
          </w:rPr>
          <w:t>(三)、市场风险大</w:t>
        </w:r>
        <w:r>
          <w:tab/>
        </w:r>
        <w:r>
          <w:fldChar w:fldCharType="begin"/>
        </w:r>
        <w:r>
          <w:instrText xml:space="preserve"> PAGEREF _Toc14623 \h </w:instrText>
        </w:r>
        <w:r>
          <w:fldChar w:fldCharType="separate"/>
        </w:r>
        <w:r>
          <w:t>32</w:t>
        </w:r>
        <w:r>
          <w:fldChar w:fldCharType="end"/>
        </w:r>
      </w:hyperlink>
    </w:p>
    <w:p>
      <w:pPr>
        <w:pStyle w:val="TOC2"/>
        <w:tabs>
          <w:tab w:val="right" w:leader="dot" w:pos="8306"/>
        </w:tabs>
      </w:pPr>
      <w:hyperlink w:anchor="_Toc10" w:history="1">
        <w:r>
          <w:rPr>
            <w:rFonts w:ascii="仿宋" w:eastAsia="仿宋" w:hAnsi="仿宋" w:cs="仿宋" w:hint="eastAsia"/>
            <w:lang w:eastAsia="zh-CN"/>
          </w:rPr>
          <w:t>(四)、利润率高</w:t>
        </w:r>
        <w:r>
          <w:tab/>
        </w:r>
        <w:r>
          <w:fldChar w:fldCharType="begin"/>
        </w:r>
        <w:r>
          <w:instrText xml:space="preserve"> PAGEREF _Toc10 \h </w:instrText>
        </w:r>
        <w:r>
          <w:fldChar w:fldCharType="separate"/>
        </w:r>
        <w:r>
          <w:t>35</w:t>
        </w:r>
        <w:r>
          <w:fldChar w:fldCharType="end"/>
        </w:r>
      </w:hyperlink>
    </w:p>
    <w:p>
      <w:pPr>
        <w:pStyle w:val="TOC1"/>
        <w:tabs>
          <w:tab w:val="right" w:leader="dot" w:pos="8306"/>
        </w:tabs>
      </w:pPr>
      <w:hyperlink w:anchor="_Toc30818" w:history="1">
        <w:r>
          <w:rPr>
            <w:rFonts w:ascii="仿宋" w:eastAsia="仿宋" w:hAnsi="仿宋" w:cs="仿宋" w:hint="eastAsia"/>
            <w:lang w:eastAsia="zh-CN"/>
          </w:rPr>
          <w:t>九、生殖中心项目计划安排</w:t>
        </w:r>
        <w:r>
          <w:tab/>
        </w:r>
        <w:r>
          <w:fldChar w:fldCharType="begin"/>
        </w:r>
        <w:r>
          <w:instrText xml:space="preserve"> PAGEREF _Toc30818 \h </w:instrText>
        </w:r>
        <w:r>
          <w:fldChar w:fldCharType="separate"/>
        </w:r>
        <w:r>
          <w:t>37</w:t>
        </w:r>
        <w:r>
          <w:fldChar w:fldCharType="end"/>
        </w:r>
      </w:hyperlink>
    </w:p>
    <w:p>
      <w:pPr>
        <w:pStyle w:val="TOC2"/>
        <w:tabs>
          <w:tab w:val="right" w:leader="dot" w:pos="8306"/>
        </w:tabs>
      </w:pPr>
      <w:hyperlink w:anchor="_Toc25474" w:history="1">
        <w:r>
          <w:rPr>
            <w:rFonts w:ascii="仿宋" w:eastAsia="仿宋" w:hAnsi="仿宋" w:cs="仿宋" w:hint="eastAsia"/>
            <w:lang w:eastAsia="zh-CN"/>
          </w:rPr>
          <w:t>(一)、建设周期</w:t>
        </w:r>
        <w:r>
          <w:tab/>
        </w:r>
        <w:r>
          <w:fldChar w:fldCharType="begin"/>
        </w:r>
        <w:r>
          <w:instrText xml:space="preserve"> PAGEREF _Toc25474 \h </w:instrText>
        </w:r>
        <w:r>
          <w:fldChar w:fldCharType="separate"/>
        </w:r>
        <w:r>
          <w:t>37</w:t>
        </w:r>
        <w:r>
          <w:fldChar w:fldCharType="end"/>
        </w:r>
      </w:hyperlink>
    </w:p>
    <w:p>
      <w:pPr>
        <w:pStyle w:val="TOC2"/>
        <w:tabs>
          <w:tab w:val="right" w:leader="dot" w:pos="8306"/>
        </w:tabs>
      </w:pPr>
      <w:hyperlink w:anchor="_Toc13145" w:history="1">
        <w:r>
          <w:rPr>
            <w:rFonts w:ascii="仿宋" w:eastAsia="仿宋" w:hAnsi="仿宋" w:cs="仿宋" w:hint="eastAsia"/>
            <w:lang w:eastAsia="zh-CN"/>
          </w:rPr>
          <w:t>(二)、建设进度</w:t>
        </w:r>
        <w:r>
          <w:tab/>
        </w:r>
        <w:r>
          <w:fldChar w:fldCharType="begin"/>
        </w:r>
        <w:r>
          <w:instrText xml:space="preserve"> PAGEREF _Toc13145 \h </w:instrText>
        </w:r>
        <w:r>
          <w:fldChar w:fldCharType="separate"/>
        </w:r>
        <w:r>
          <w:t>38</w:t>
        </w:r>
        <w:r>
          <w:fldChar w:fldCharType="end"/>
        </w:r>
      </w:hyperlink>
    </w:p>
    <w:p>
      <w:pPr>
        <w:pStyle w:val="TOC2"/>
        <w:tabs>
          <w:tab w:val="right" w:leader="dot" w:pos="8306"/>
        </w:tabs>
      </w:pPr>
      <w:hyperlink w:anchor="_Toc10009" w:history="1">
        <w:r>
          <w:rPr>
            <w:rFonts w:ascii="仿宋" w:eastAsia="仿宋" w:hAnsi="仿宋" w:cs="仿宋" w:hint="eastAsia"/>
            <w:lang w:eastAsia="zh-CN"/>
          </w:rPr>
          <w:t>(三)、进度安排注意事项</w:t>
        </w:r>
        <w:r>
          <w:tab/>
        </w:r>
        <w:r>
          <w:fldChar w:fldCharType="begin"/>
        </w:r>
        <w:r>
          <w:instrText xml:space="preserve"> PAGEREF _Toc10009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3" w:history="1">
        <w:r>
          <w:rPr>
            <w:rFonts w:ascii="仿宋" w:eastAsia="仿宋" w:hAnsi="仿宋" w:cs="仿宋" w:hint="eastAsia"/>
            <w:lang w:eastAsia="zh-CN"/>
          </w:rPr>
          <w:t>(四)、人力资源配置</w:t>
        </w:r>
        <w:r>
          <w:tab/>
        </w:r>
        <w:r>
          <w:fldChar w:fldCharType="begin"/>
        </w:r>
        <w:r>
          <w:instrText xml:space="preserve"> PAGEREF _Toc7483 \h </w:instrText>
        </w:r>
        <w:r>
          <w:fldChar w:fldCharType="separate"/>
        </w:r>
        <w:r>
          <w:t>40</w:t>
        </w:r>
        <w:r>
          <w:fldChar w:fldCharType="end"/>
        </w:r>
      </w:hyperlink>
    </w:p>
    <w:p>
      <w:pPr>
        <w:pStyle w:val="TOC1"/>
        <w:tabs>
          <w:tab w:val="right" w:leader="dot" w:pos="8306"/>
        </w:tabs>
      </w:pPr>
      <w:hyperlink w:anchor="_Toc5412" w:history="1">
        <w:r>
          <w:rPr>
            <w:rFonts w:ascii="仿宋" w:eastAsia="仿宋" w:hAnsi="仿宋" w:cs="仿宋" w:hint="eastAsia"/>
            <w:lang w:eastAsia="zh-CN"/>
          </w:rPr>
          <w:t>十、生产安全保护</w:t>
        </w:r>
        <w:r>
          <w:tab/>
        </w:r>
        <w:r>
          <w:fldChar w:fldCharType="begin"/>
        </w:r>
        <w:r>
          <w:instrText xml:space="preserve"> PAGEREF _Toc5412 \h </w:instrText>
        </w:r>
        <w:r>
          <w:fldChar w:fldCharType="separate"/>
        </w:r>
        <w:r>
          <w:t>41</w:t>
        </w:r>
        <w:r>
          <w:fldChar w:fldCharType="end"/>
        </w:r>
      </w:hyperlink>
    </w:p>
    <w:p>
      <w:pPr>
        <w:pStyle w:val="TOC2"/>
        <w:tabs>
          <w:tab w:val="right" w:leader="dot" w:pos="8306"/>
        </w:tabs>
      </w:pPr>
      <w:hyperlink w:anchor="_Toc29489" w:history="1">
        <w:r>
          <w:rPr>
            <w:rFonts w:ascii="仿宋" w:eastAsia="仿宋" w:hAnsi="仿宋" w:cs="仿宋" w:hint="eastAsia"/>
            <w:lang w:eastAsia="zh-CN"/>
          </w:rPr>
          <w:t>(一)、消防安全</w:t>
        </w:r>
        <w:r>
          <w:tab/>
        </w:r>
        <w:r>
          <w:fldChar w:fldCharType="begin"/>
        </w:r>
        <w:r>
          <w:instrText xml:space="preserve"> PAGEREF _Toc29489 \h </w:instrText>
        </w:r>
        <w:r>
          <w:fldChar w:fldCharType="separate"/>
        </w:r>
        <w:r>
          <w:t>41</w:t>
        </w:r>
        <w:r>
          <w:fldChar w:fldCharType="end"/>
        </w:r>
      </w:hyperlink>
    </w:p>
    <w:p>
      <w:pPr>
        <w:pStyle w:val="TOC2"/>
        <w:tabs>
          <w:tab w:val="right" w:leader="dot" w:pos="8306"/>
        </w:tabs>
      </w:pPr>
      <w:hyperlink w:anchor="_Toc18851" w:history="1">
        <w:r>
          <w:rPr>
            <w:rFonts w:ascii="仿宋" w:eastAsia="仿宋" w:hAnsi="仿宋" w:cs="仿宋" w:hint="eastAsia"/>
            <w:lang w:eastAsia="zh-CN"/>
          </w:rPr>
          <w:t>(二)、防火防爆总图布置措施</w:t>
        </w:r>
        <w:r>
          <w:tab/>
        </w:r>
        <w:r>
          <w:fldChar w:fldCharType="begin"/>
        </w:r>
        <w:r>
          <w:instrText xml:space="preserve"> PAGEREF _Toc18851 \h </w:instrText>
        </w:r>
        <w:r>
          <w:fldChar w:fldCharType="separate"/>
        </w:r>
        <w:r>
          <w:t>42</w:t>
        </w:r>
        <w:r>
          <w:fldChar w:fldCharType="end"/>
        </w:r>
      </w:hyperlink>
    </w:p>
    <w:p>
      <w:pPr>
        <w:pStyle w:val="TOC2"/>
        <w:tabs>
          <w:tab w:val="right" w:leader="dot" w:pos="8306"/>
        </w:tabs>
      </w:pPr>
      <w:hyperlink w:anchor="_Toc28338" w:history="1">
        <w:r>
          <w:rPr>
            <w:rFonts w:ascii="仿宋" w:eastAsia="仿宋" w:hAnsi="仿宋" w:cs="仿宋" w:hint="eastAsia"/>
            <w:lang w:eastAsia="zh-CN"/>
          </w:rPr>
          <w:t>(三)、自然灾害防范措施</w:t>
        </w:r>
        <w:r>
          <w:tab/>
        </w:r>
        <w:r>
          <w:fldChar w:fldCharType="begin"/>
        </w:r>
        <w:r>
          <w:instrText xml:space="preserve"> PAGEREF _Toc28338 \h </w:instrText>
        </w:r>
        <w:r>
          <w:fldChar w:fldCharType="separate"/>
        </w:r>
        <w:r>
          <w:t>43</w:t>
        </w:r>
        <w:r>
          <w:fldChar w:fldCharType="end"/>
        </w:r>
      </w:hyperlink>
    </w:p>
    <w:p>
      <w:pPr>
        <w:pStyle w:val="TOC2"/>
        <w:tabs>
          <w:tab w:val="right" w:leader="dot" w:pos="8306"/>
        </w:tabs>
      </w:pPr>
      <w:hyperlink w:anchor="_Toc22468" w:history="1">
        <w:r>
          <w:rPr>
            <w:rFonts w:ascii="仿宋" w:eastAsia="仿宋" w:hAnsi="仿宋" w:cs="仿宋" w:hint="eastAsia"/>
            <w:lang w:eastAsia="zh-CN"/>
          </w:rPr>
          <w:t>(四)、安全色及安全标志使用要求</w:t>
        </w:r>
        <w:r>
          <w:tab/>
        </w:r>
        <w:r>
          <w:fldChar w:fldCharType="begin"/>
        </w:r>
        <w:r>
          <w:instrText xml:space="preserve"> PAGEREF _Toc22468 \h </w:instrText>
        </w:r>
        <w:r>
          <w:fldChar w:fldCharType="separate"/>
        </w:r>
        <w:r>
          <w:t>44</w:t>
        </w:r>
        <w:r>
          <w:fldChar w:fldCharType="end"/>
        </w:r>
      </w:hyperlink>
    </w:p>
    <w:p>
      <w:pPr>
        <w:pStyle w:val="TOC2"/>
        <w:tabs>
          <w:tab w:val="right" w:leader="dot" w:pos="8306"/>
        </w:tabs>
      </w:pPr>
      <w:hyperlink w:anchor="_Toc24447" w:history="1">
        <w:r>
          <w:rPr>
            <w:rFonts w:ascii="仿宋" w:eastAsia="仿宋" w:hAnsi="仿宋" w:cs="仿宋" w:hint="eastAsia"/>
            <w:lang w:eastAsia="zh-CN"/>
          </w:rPr>
          <w:t>(五)、防尘防毒措施</w:t>
        </w:r>
        <w:r>
          <w:tab/>
        </w:r>
        <w:r>
          <w:fldChar w:fldCharType="begin"/>
        </w:r>
        <w:r>
          <w:instrText xml:space="preserve"> PAGEREF _Toc24447 \h </w:instrText>
        </w:r>
        <w:r>
          <w:fldChar w:fldCharType="separate"/>
        </w:r>
        <w:r>
          <w:t>45</w:t>
        </w:r>
        <w:r>
          <w:fldChar w:fldCharType="end"/>
        </w:r>
      </w:hyperlink>
    </w:p>
    <w:p>
      <w:pPr>
        <w:pStyle w:val="TOC2"/>
        <w:tabs>
          <w:tab w:val="right" w:leader="dot" w:pos="8306"/>
        </w:tabs>
      </w:pPr>
      <w:hyperlink w:anchor="_Toc23657" w:history="1">
        <w:r>
          <w:rPr>
            <w:rFonts w:ascii="仿宋" w:eastAsia="仿宋" w:hAnsi="仿宋" w:cs="仿宋" w:hint="eastAsia"/>
            <w:lang w:eastAsia="zh-CN"/>
          </w:rPr>
          <w:t>(六)、防静电、触电防护及防雷措施</w:t>
        </w:r>
        <w:r>
          <w:tab/>
        </w:r>
        <w:r>
          <w:fldChar w:fldCharType="begin"/>
        </w:r>
        <w:r>
          <w:instrText xml:space="preserve"> PAGEREF _Toc23657 \h </w:instrText>
        </w:r>
        <w:r>
          <w:fldChar w:fldCharType="separate"/>
        </w:r>
        <w:r>
          <w:t>46</w:t>
        </w:r>
        <w:r>
          <w:fldChar w:fldCharType="end"/>
        </w:r>
      </w:hyperlink>
    </w:p>
    <w:p>
      <w:pPr>
        <w:pStyle w:val="TOC2"/>
        <w:tabs>
          <w:tab w:val="right" w:leader="dot" w:pos="8306"/>
        </w:tabs>
      </w:pPr>
      <w:hyperlink w:anchor="_Toc21137" w:history="1">
        <w:r>
          <w:rPr>
            <w:rFonts w:ascii="仿宋" w:eastAsia="仿宋" w:hAnsi="仿宋" w:cs="仿宋" w:hint="eastAsia"/>
            <w:lang w:eastAsia="zh-CN"/>
          </w:rPr>
          <w:t>(七)、机械设备安全保障措施</w:t>
        </w:r>
        <w:r>
          <w:tab/>
        </w:r>
        <w:r>
          <w:fldChar w:fldCharType="begin"/>
        </w:r>
        <w:r>
          <w:instrText xml:space="preserve"> PAGEREF _Toc21137 \h </w:instrText>
        </w:r>
        <w:r>
          <w:fldChar w:fldCharType="separate"/>
        </w:r>
        <w:r>
          <w:t>47</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十一、生殖中心项目技术管理</w:t>
        </w:r>
        <w:r>
          <w:tab/>
        </w:r>
        <w:r>
          <w:fldChar w:fldCharType="begin"/>
        </w:r>
        <w:r>
          <w:instrText xml:space="preserve"> PAGEREF _Toc28116 \h </w:instrText>
        </w:r>
        <w:r>
          <w:fldChar w:fldCharType="separate"/>
        </w:r>
        <w:r>
          <w:t>49</w:t>
        </w:r>
        <w:r>
          <w:fldChar w:fldCharType="end"/>
        </w:r>
      </w:hyperlink>
    </w:p>
    <w:p>
      <w:pPr>
        <w:pStyle w:val="TOC2"/>
        <w:tabs>
          <w:tab w:val="right" w:leader="dot" w:pos="8306"/>
        </w:tabs>
      </w:pPr>
      <w:hyperlink w:anchor="_Toc5508" w:history="1">
        <w:r>
          <w:rPr>
            <w:rFonts w:ascii="仿宋" w:eastAsia="仿宋" w:hAnsi="仿宋" w:cs="仿宋" w:hint="eastAsia"/>
            <w:lang w:eastAsia="zh-CN"/>
          </w:rPr>
          <w:t>(一)、技术方案选用方向</w:t>
        </w:r>
        <w:r>
          <w:tab/>
        </w:r>
        <w:r>
          <w:fldChar w:fldCharType="begin"/>
        </w:r>
        <w:r>
          <w:instrText xml:space="preserve"> PAGEREF _Toc5508 \h </w:instrText>
        </w:r>
        <w:r>
          <w:fldChar w:fldCharType="separate"/>
        </w:r>
        <w:r>
          <w:t>49</w:t>
        </w:r>
        <w:r>
          <w:fldChar w:fldCharType="end"/>
        </w:r>
      </w:hyperlink>
    </w:p>
    <w:p>
      <w:pPr>
        <w:pStyle w:val="TOC2"/>
        <w:tabs>
          <w:tab w:val="right" w:leader="dot" w:pos="8306"/>
        </w:tabs>
      </w:pPr>
      <w:hyperlink w:anchor="_Toc6649" w:history="1">
        <w:r>
          <w:rPr>
            <w:rFonts w:ascii="仿宋" w:eastAsia="仿宋" w:hAnsi="仿宋" w:cs="仿宋" w:hint="eastAsia"/>
            <w:lang w:eastAsia="zh-CN"/>
          </w:rPr>
          <w:t>(二)、工艺技术方案选用原则</w:t>
        </w:r>
        <w:r>
          <w:tab/>
        </w:r>
        <w:r>
          <w:fldChar w:fldCharType="begin"/>
        </w:r>
        <w:r>
          <w:instrText xml:space="preserve"> PAGEREF _Toc6649 \h </w:instrText>
        </w:r>
        <w:r>
          <w:fldChar w:fldCharType="separate"/>
        </w:r>
        <w:r>
          <w:t>50</w:t>
        </w:r>
        <w:r>
          <w:fldChar w:fldCharType="end"/>
        </w:r>
      </w:hyperlink>
    </w:p>
    <w:p>
      <w:pPr>
        <w:pStyle w:val="TOC2"/>
        <w:tabs>
          <w:tab w:val="right" w:leader="dot" w:pos="8306"/>
        </w:tabs>
      </w:pPr>
      <w:hyperlink w:anchor="_Toc8764" w:history="1">
        <w:r>
          <w:rPr>
            <w:rFonts w:ascii="仿宋" w:eastAsia="仿宋" w:hAnsi="仿宋" w:cs="仿宋" w:hint="eastAsia"/>
            <w:lang w:eastAsia="zh-CN"/>
          </w:rPr>
          <w:t>(三)、工艺技术方案要求</w:t>
        </w:r>
        <w:r>
          <w:tab/>
        </w:r>
        <w:r>
          <w:fldChar w:fldCharType="begin"/>
        </w:r>
        <w:r>
          <w:instrText xml:space="preserve"> PAGEREF _Toc8764 \h </w:instrText>
        </w:r>
        <w:r>
          <w:fldChar w:fldCharType="separate"/>
        </w:r>
        <w:r>
          <w:t>53</w:t>
        </w:r>
        <w:r>
          <w:fldChar w:fldCharType="end"/>
        </w:r>
      </w:hyperlink>
    </w:p>
    <w:p>
      <w:pPr>
        <w:pStyle w:val="TOC1"/>
        <w:tabs>
          <w:tab w:val="right" w:leader="dot" w:pos="8306"/>
        </w:tabs>
      </w:pPr>
      <w:hyperlink w:anchor="_Toc28667" w:history="1">
        <w:r>
          <w:rPr>
            <w:rFonts w:ascii="仿宋" w:eastAsia="仿宋" w:hAnsi="仿宋" w:cs="仿宋" w:hint="eastAsia"/>
            <w:lang w:eastAsia="zh-CN"/>
          </w:rPr>
          <w:t>十二、生殖中心项目经营效益</w:t>
        </w:r>
        <w:r>
          <w:tab/>
        </w:r>
        <w:r>
          <w:fldChar w:fldCharType="begin"/>
        </w:r>
        <w:r>
          <w:instrText xml:space="preserve"> PAGEREF _Toc28667 \h </w:instrText>
        </w:r>
        <w:r>
          <w:fldChar w:fldCharType="separate"/>
        </w:r>
        <w:r>
          <w:t>55</w:t>
        </w:r>
        <w:r>
          <w:fldChar w:fldCharType="end"/>
        </w:r>
      </w:hyperlink>
    </w:p>
    <w:p>
      <w:pPr>
        <w:pStyle w:val="TOC2"/>
        <w:tabs>
          <w:tab w:val="right" w:leader="dot" w:pos="8306"/>
        </w:tabs>
      </w:pPr>
      <w:hyperlink w:anchor="_Toc7387" w:history="1">
        <w:r>
          <w:rPr>
            <w:rFonts w:ascii="仿宋" w:eastAsia="仿宋" w:hAnsi="仿宋" w:cs="仿宋" w:hint="eastAsia"/>
            <w:lang w:eastAsia="zh-CN"/>
          </w:rPr>
          <w:t>(一)、经济评价财务测算</w:t>
        </w:r>
        <w:r>
          <w:tab/>
        </w:r>
        <w:r>
          <w:fldChar w:fldCharType="begin"/>
        </w:r>
        <w:r>
          <w:instrText xml:space="preserve"> PAGEREF _Toc7387 \h </w:instrText>
        </w:r>
        <w:r>
          <w:fldChar w:fldCharType="separate"/>
        </w:r>
        <w:r>
          <w:t>55</w:t>
        </w:r>
        <w:r>
          <w:fldChar w:fldCharType="end"/>
        </w:r>
      </w:hyperlink>
    </w:p>
    <w:p>
      <w:pPr>
        <w:pStyle w:val="TOC2"/>
        <w:tabs>
          <w:tab w:val="right" w:leader="dot" w:pos="8306"/>
        </w:tabs>
      </w:pPr>
      <w:hyperlink w:anchor="_Toc14038" w:history="1">
        <w:r>
          <w:rPr>
            <w:rFonts w:ascii="仿宋" w:eastAsia="仿宋" w:hAnsi="仿宋" w:cs="仿宋" w:hint="eastAsia"/>
            <w:lang w:eastAsia="zh-CN"/>
          </w:rPr>
          <w:t>(二)、生殖中心项目盈利能力分析</w:t>
        </w:r>
        <w:r>
          <w:tab/>
        </w:r>
        <w:r>
          <w:fldChar w:fldCharType="begin"/>
        </w:r>
        <w:r>
          <w:instrText xml:space="preserve"> PAGEREF _Toc14038 \h </w:instrText>
        </w:r>
        <w:r>
          <w:fldChar w:fldCharType="separate"/>
        </w:r>
        <w:r>
          <w:t>56</w:t>
        </w:r>
        <w:r>
          <w:fldChar w:fldCharType="end"/>
        </w:r>
      </w:hyperlink>
    </w:p>
    <w:p>
      <w:pPr>
        <w:pStyle w:val="TOC1"/>
        <w:tabs>
          <w:tab w:val="right" w:leader="dot" w:pos="8306"/>
        </w:tabs>
      </w:pPr>
      <w:hyperlink w:anchor="_Toc7746" w:history="1">
        <w:r>
          <w:rPr>
            <w:rFonts w:ascii="仿宋" w:eastAsia="仿宋" w:hAnsi="仿宋" w:cs="仿宋" w:hint="eastAsia"/>
            <w:lang w:eastAsia="zh-CN"/>
          </w:rPr>
          <w:t>十三、生殖中心项目变更管理</w:t>
        </w:r>
        <w:r>
          <w:tab/>
        </w:r>
        <w:r>
          <w:fldChar w:fldCharType="begin"/>
        </w:r>
        <w:r>
          <w:instrText xml:space="preserve"> PAGEREF _Toc7746 \h </w:instrText>
        </w:r>
        <w:r>
          <w:fldChar w:fldCharType="separate"/>
        </w:r>
        <w:r>
          <w:t>57</w:t>
        </w:r>
        <w:r>
          <w:fldChar w:fldCharType="end"/>
        </w:r>
      </w:hyperlink>
    </w:p>
    <w:p>
      <w:pPr>
        <w:pStyle w:val="TOC2"/>
        <w:tabs>
          <w:tab w:val="right" w:leader="dot" w:pos="8306"/>
        </w:tabs>
      </w:pPr>
      <w:hyperlink w:anchor="_Toc16986" w:history="1">
        <w:r>
          <w:rPr>
            <w:rFonts w:ascii="仿宋" w:eastAsia="仿宋" w:hAnsi="仿宋" w:cs="仿宋" w:hint="eastAsia"/>
            <w:lang w:eastAsia="zh-CN"/>
          </w:rPr>
          <w:t>(一)、变更申请与评估</w:t>
        </w:r>
        <w:r>
          <w:tab/>
        </w:r>
        <w:r>
          <w:fldChar w:fldCharType="begin"/>
        </w:r>
        <w:r>
          <w:instrText xml:space="preserve"> PAGEREF _Toc16986 \h </w:instrText>
        </w:r>
        <w:r>
          <w:fldChar w:fldCharType="separate"/>
        </w:r>
        <w:r>
          <w:t>57</w:t>
        </w:r>
        <w:r>
          <w:fldChar w:fldCharType="end"/>
        </w:r>
      </w:hyperlink>
    </w:p>
    <w:p>
      <w:pPr>
        <w:pStyle w:val="TOC2"/>
        <w:tabs>
          <w:tab w:val="right" w:leader="dot" w:pos="8306"/>
        </w:tabs>
      </w:pPr>
      <w:hyperlink w:anchor="_Toc6061" w:history="1">
        <w:r>
          <w:rPr>
            <w:rFonts w:ascii="仿宋" w:eastAsia="仿宋" w:hAnsi="仿宋" w:cs="仿宋" w:hint="eastAsia"/>
            <w:lang w:eastAsia="zh-CN"/>
          </w:rPr>
          <w:t>(二)、变更实施与控制</w:t>
        </w:r>
        <w:r>
          <w:tab/>
        </w:r>
        <w:r>
          <w:fldChar w:fldCharType="begin"/>
        </w:r>
        <w:r>
          <w:instrText xml:space="preserve"> PAGEREF _Toc6061 \h </w:instrText>
        </w:r>
        <w:r>
          <w:fldChar w:fldCharType="separate"/>
        </w:r>
        <w:r>
          <w:t>57</w:t>
        </w:r>
        <w:r>
          <w:fldChar w:fldCharType="end"/>
        </w:r>
      </w:hyperlink>
    </w:p>
    <w:p>
      <w:pPr>
        <w:pStyle w:val="TOC1"/>
        <w:tabs>
          <w:tab w:val="right" w:leader="dot" w:pos="8306"/>
        </w:tabs>
      </w:pPr>
      <w:hyperlink w:anchor="_Toc8403" w:history="1">
        <w:r>
          <w:rPr>
            <w:rFonts w:ascii="仿宋" w:eastAsia="仿宋" w:hAnsi="仿宋" w:cs="仿宋" w:hint="eastAsia"/>
            <w:lang w:eastAsia="zh-CN"/>
          </w:rPr>
          <w:t>十四、生殖中心项目治理与监督</w:t>
        </w:r>
        <w:r>
          <w:tab/>
        </w:r>
        <w:r>
          <w:fldChar w:fldCharType="begin"/>
        </w:r>
        <w:r>
          <w:instrText xml:space="preserve"> PAGEREF _Toc8403 \h </w:instrText>
        </w:r>
        <w:r>
          <w:fldChar w:fldCharType="separate"/>
        </w:r>
        <w:r>
          <w:t>58</w:t>
        </w:r>
        <w:r>
          <w:fldChar w:fldCharType="end"/>
        </w:r>
      </w:hyperlink>
    </w:p>
    <w:p>
      <w:pPr>
        <w:pStyle w:val="TOC2"/>
        <w:tabs>
          <w:tab w:val="right" w:leader="dot" w:pos="8306"/>
        </w:tabs>
      </w:pPr>
      <w:hyperlink w:anchor="_Toc16434" w:history="1">
        <w:r>
          <w:rPr>
            <w:rFonts w:ascii="仿宋" w:eastAsia="仿宋" w:hAnsi="仿宋" w:cs="仿宋" w:hint="eastAsia"/>
            <w:lang w:eastAsia="zh-CN"/>
          </w:rPr>
          <w:t>(一)、生殖中心项目治理结构</w:t>
        </w:r>
        <w:r>
          <w:tab/>
        </w:r>
        <w:r>
          <w:fldChar w:fldCharType="begin"/>
        </w:r>
        <w:r>
          <w:instrText xml:space="preserve"> PAGEREF _Toc16434 \h </w:instrText>
        </w:r>
        <w:r>
          <w:fldChar w:fldCharType="separate"/>
        </w:r>
        <w:r>
          <w:t>58</w:t>
        </w:r>
        <w:r>
          <w:fldChar w:fldCharType="end"/>
        </w:r>
      </w:hyperlink>
    </w:p>
    <w:p>
      <w:pPr>
        <w:pStyle w:val="TOC2"/>
        <w:tabs>
          <w:tab w:val="right" w:leader="dot" w:pos="8306"/>
        </w:tabs>
      </w:pPr>
      <w:hyperlink w:anchor="_Toc28435" w:history="1">
        <w:r>
          <w:rPr>
            <w:rFonts w:ascii="仿宋" w:eastAsia="仿宋" w:hAnsi="仿宋" w:cs="仿宋" w:hint="eastAsia"/>
            <w:lang w:eastAsia="zh-CN"/>
          </w:rPr>
          <w:t>(二)、监督与审计</w:t>
        </w:r>
        <w:r>
          <w:tab/>
        </w:r>
        <w:r>
          <w:fldChar w:fldCharType="begin"/>
        </w:r>
        <w:r>
          <w:instrText xml:space="preserve"> PAGEREF _Toc28435 \h </w:instrText>
        </w:r>
        <w:r>
          <w:fldChar w:fldCharType="separate"/>
        </w:r>
        <w:r>
          <w:t>59</w:t>
        </w:r>
        <w:r>
          <w:fldChar w:fldCharType="end"/>
        </w:r>
      </w:hyperlink>
    </w:p>
    <w:p>
      <w:pPr>
        <w:pStyle w:val="TOC1"/>
        <w:tabs>
          <w:tab w:val="right" w:leader="dot" w:pos="8306"/>
        </w:tabs>
      </w:pPr>
      <w:hyperlink w:anchor="_Toc17189" w:history="1">
        <w:r>
          <w:rPr>
            <w:rFonts w:ascii="仿宋" w:eastAsia="仿宋" w:hAnsi="仿宋" w:cs="仿宋" w:hint="eastAsia"/>
            <w:lang w:eastAsia="zh-CN"/>
          </w:rPr>
          <w:t>十五、生殖中心项目实施保障措施</w:t>
        </w:r>
        <w:r>
          <w:tab/>
        </w:r>
        <w:r>
          <w:fldChar w:fldCharType="begin"/>
        </w:r>
        <w:r>
          <w:instrText xml:space="preserve"> PAGEREF _Toc17189 \h </w:instrText>
        </w:r>
        <w:r>
          <w:fldChar w:fldCharType="separate"/>
        </w:r>
        <w:r>
          <w:t>61</w:t>
        </w:r>
        <w:r>
          <w:fldChar w:fldCharType="end"/>
        </w:r>
      </w:hyperlink>
    </w:p>
    <w:p>
      <w:pPr>
        <w:pStyle w:val="TOC2"/>
        <w:tabs>
          <w:tab w:val="right" w:leader="dot" w:pos="8306"/>
        </w:tabs>
      </w:pPr>
      <w:hyperlink w:anchor="_Toc19904" w:history="1">
        <w:r>
          <w:rPr>
            <w:rFonts w:ascii="仿宋" w:eastAsia="仿宋" w:hAnsi="仿宋" w:cs="仿宋" w:hint="eastAsia"/>
            <w:lang w:eastAsia="zh-CN"/>
          </w:rPr>
          <w:t>(一)、生殖中心项目实施保障机制</w:t>
        </w:r>
        <w:r>
          <w:tab/>
        </w:r>
        <w:r>
          <w:fldChar w:fldCharType="begin"/>
        </w:r>
        <w:r>
          <w:instrText xml:space="preserve"> PAGEREF _Toc19904 \h </w:instrText>
        </w:r>
        <w:r>
          <w:fldChar w:fldCharType="separate"/>
        </w:r>
        <w:r>
          <w:t>61</w:t>
        </w:r>
        <w:r>
          <w:fldChar w:fldCharType="end"/>
        </w:r>
      </w:hyperlink>
    </w:p>
    <w:p>
      <w:pPr>
        <w:pStyle w:val="TOC2"/>
        <w:tabs>
          <w:tab w:val="right" w:leader="dot" w:pos="8306"/>
        </w:tabs>
      </w:pPr>
      <w:hyperlink w:anchor="_Toc24240" w:history="1">
        <w:r>
          <w:rPr>
            <w:rFonts w:ascii="仿宋" w:eastAsia="仿宋" w:hAnsi="仿宋" w:cs="仿宋" w:hint="eastAsia"/>
            <w:lang w:eastAsia="zh-CN"/>
          </w:rPr>
          <w:t>(二)、生殖中心项目法律合规要求</w:t>
        </w:r>
        <w:r>
          <w:tab/>
        </w:r>
        <w:r>
          <w:fldChar w:fldCharType="begin"/>
        </w:r>
        <w:r>
          <w:instrText xml:space="preserve"> PAGEREF _Toc24240 \h </w:instrText>
        </w:r>
        <w:r>
          <w:fldChar w:fldCharType="separate"/>
        </w:r>
        <w:r>
          <w:t>64</w:t>
        </w:r>
        <w:r>
          <w:fldChar w:fldCharType="end"/>
        </w:r>
      </w:hyperlink>
    </w:p>
    <w:p>
      <w:pPr>
        <w:pStyle w:val="TOC2"/>
        <w:tabs>
          <w:tab w:val="right" w:leader="dot" w:pos="8306"/>
        </w:tabs>
      </w:pPr>
      <w:hyperlink w:anchor="_Toc2572" w:history="1">
        <w:r>
          <w:rPr>
            <w:rFonts w:ascii="仿宋" w:eastAsia="仿宋" w:hAnsi="仿宋" w:cs="仿宋" w:hint="eastAsia"/>
            <w:lang w:eastAsia="zh-CN"/>
          </w:rPr>
          <w:t>(三)、生殖中心项目合同管理与法律事务</w:t>
        </w:r>
        <w:r>
          <w:tab/>
        </w:r>
        <w:r>
          <w:fldChar w:fldCharType="begin"/>
        </w:r>
        <w:r>
          <w:instrText xml:space="preserve"> PAGEREF _Toc2572 \h </w:instrText>
        </w:r>
        <w:r>
          <w:fldChar w:fldCharType="separate"/>
        </w:r>
        <w:r>
          <w:t>68</w:t>
        </w:r>
        <w:r>
          <w:fldChar w:fldCharType="end"/>
        </w:r>
      </w:hyperlink>
    </w:p>
    <w:p>
      <w:pPr>
        <w:pStyle w:val="TOC2"/>
        <w:tabs>
          <w:tab w:val="right" w:leader="dot" w:pos="8306"/>
        </w:tabs>
      </w:pPr>
      <w:hyperlink w:anchor="_Toc23587" w:history="1">
        <w:r>
          <w:rPr>
            <w:rFonts w:ascii="仿宋" w:eastAsia="仿宋" w:hAnsi="仿宋" w:cs="仿宋" w:hint="eastAsia"/>
            <w:lang w:eastAsia="zh-CN"/>
          </w:rPr>
          <w:t>(四)、生殖中心项目知识产权保护策略</w:t>
        </w:r>
        <w:r>
          <w:tab/>
        </w:r>
        <w:r>
          <w:fldChar w:fldCharType="begin"/>
        </w:r>
        <w:r>
          <w:instrText xml:space="preserve"> PAGEREF _Toc23587 \h </w:instrText>
        </w:r>
        <w:r>
          <w:fldChar w:fldCharType="separate"/>
        </w:r>
        <w:r>
          <w:t>75</w:t>
        </w:r>
        <w:r>
          <w:fldChar w:fldCharType="end"/>
        </w:r>
      </w:hyperlink>
    </w:p>
    <w:p>
      <w:pPr>
        <w:pStyle w:val="TOC1"/>
        <w:tabs>
          <w:tab w:val="right" w:leader="dot" w:pos="8306"/>
        </w:tabs>
      </w:pPr>
      <w:hyperlink w:anchor="_Toc23880" w:history="1">
        <w:r>
          <w:rPr>
            <w:rFonts w:ascii="仿宋" w:eastAsia="仿宋" w:hAnsi="仿宋" w:cs="仿宋" w:hint="eastAsia"/>
            <w:lang w:eastAsia="zh-CN"/>
          </w:rPr>
          <w:t>十六、利益相关者分析与沟通计划</w:t>
        </w:r>
        <w:r>
          <w:tab/>
        </w:r>
        <w:r>
          <w:fldChar w:fldCharType="begin"/>
        </w:r>
        <w:r>
          <w:instrText xml:space="preserve"> PAGEREF _Toc23880 \h </w:instrText>
        </w:r>
        <w:r>
          <w:fldChar w:fldCharType="separate"/>
        </w:r>
        <w:r>
          <w:t>77</w:t>
        </w:r>
        <w:r>
          <w:fldChar w:fldCharType="end"/>
        </w:r>
      </w:hyperlink>
    </w:p>
    <w:p>
      <w:pPr>
        <w:pStyle w:val="TOC2"/>
        <w:tabs>
          <w:tab w:val="right" w:leader="dot" w:pos="8306"/>
        </w:tabs>
      </w:pPr>
      <w:hyperlink w:anchor="_Toc22471" w:history="1">
        <w:r>
          <w:rPr>
            <w:rFonts w:ascii="仿宋" w:eastAsia="仿宋" w:hAnsi="仿宋" w:cs="仿宋" w:hint="eastAsia"/>
            <w:lang w:eastAsia="zh-CN"/>
          </w:rPr>
          <w:t>(一)、利益相关者分析</w:t>
        </w:r>
        <w:r>
          <w:tab/>
        </w:r>
        <w:r>
          <w:fldChar w:fldCharType="begin"/>
        </w:r>
        <w:r>
          <w:instrText xml:space="preserve"> PAGEREF _Toc22471 \h </w:instrText>
        </w:r>
        <w:r>
          <w:fldChar w:fldCharType="separate"/>
        </w:r>
        <w:r>
          <w:t>77</w:t>
        </w:r>
        <w:r>
          <w:fldChar w:fldCharType="end"/>
        </w:r>
      </w:hyperlink>
    </w:p>
    <w:p>
      <w:pPr>
        <w:pStyle w:val="TOC2"/>
        <w:tabs>
          <w:tab w:val="right" w:leader="dot" w:pos="8306"/>
        </w:tabs>
      </w:pPr>
      <w:hyperlink w:anchor="_Toc496" w:history="1">
        <w:r>
          <w:rPr>
            <w:rFonts w:ascii="仿宋" w:eastAsia="仿宋" w:hAnsi="仿宋" w:cs="仿宋" w:hint="eastAsia"/>
            <w:lang w:eastAsia="zh-CN"/>
          </w:rPr>
          <w:t>(二)、沟通计划</w:t>
        </w:r>
        <w:r>
          <w:tab/>
        </w:r>
        <w:r>
          <w:fldChar w:fldCharType="begin"/>
        </w:r>
        <w:r>
          <w:instrText xml:space="preserve"> PAGEREF _Toc496 \h </w:instrText>
        </w:r>
        <w:r>
          <w:fldChar w:fldCharType="separate"/>
        </w:r>
        <w:r>
          <w:t>78</w:t>
        </w:r>
        <w:r>
          <w:fldChar w:fldCharType="end"/>
        </w:r>
      </w:hyperlink>
    </w:p>
    <w:p>
      <w:pPr>
        <w:pStyle w:val="TOC1"/>
        <w:tabs>
          <w:tab w:val="right" w:leader="dot" w:pos="8306"/>
        </w:tabs>
      </w:pPr>
      <w:hyperlink w:anchor="_Toc15413" w:history="1">
        <w:r>
          <w:rPr>
            <w:rFonts w:ascii="仿宋" w:eastAsia="仿宋" w:hAnsi="仿宋" w:cs="仿宋" w:hint="eastAsia"/>
            <w:lang w:eastAsia="zh-CN"/>
          </w:rPr>
          <w:t>十七、生殖中心项目工程方案分析</w:t>
        </w:r>
        <w:r>
          <w:tab/>
        </w:r>
        <w:r>
          <w:fldChar w:fldCharType="begin"/>
        </w:r>
        <w:r>
          <w:instrText xml:space="preserve"> PAGEREF _Toc15413 \h </w:instrText>
        </w:r>
        <w:r>
          <w:fldChar w:fldCharType="separate"/>
        </w:r>
        <w:r>
          <w:t>80</w:t>
        </w:r>
        <w:r>
          <w:fldChar w:fldCharType="end"/>
        </w:r>
      </w:hyperlink>
    </w:p>
    <w:p>
      <w:pPr>
        <w:pStyle w:val="TOC2"/>
        <w:tabs>
          <w:tab w:val="right" w:leader="dot" w:pos="8306"/>
        </w:tabs>
      </w:pPr>
      <w:hyperlink w:anchor="_Toc4634" w:history="1">
        <w:r>
          <w:rPr>
            <w:rFonts w:ascii="仿宋" w:eastAsia="仿宋" w:hAnsi="仿宋" w:cs="仿宋" w:hint="eastAsia"/>
            <w:lang w:eastAsia="zh-CN"/>
          </w:rPr>
          <w:t>(一)、建筑工程设计原则</w:t>
        </w:r>
        <w:r>
          <w:tab/>
        </w:r>
        <w:r>
          <w:fldChar w:fldCharType="begin"/>
        </w:r>
        <w:r>
          <w:instrText xml:space="preserve"> PAGEREF _Toc4634 \h </w:instrText>
        </w:r>
        <w:r>
          <w:fldChar w:fldCharType="separate"/>
        </w:r>
        <w:r>
          <w:t>80</w:t>
        </w:r>
        <w:r>
          <w:fldChar w:fldCharType="end"/>
        </w:r>
      </w:hyperlink>
    </w:p>
    <w:p>
      <w:pPr>
        <w:pStyle w:val="TOC2"/>
        <w:tabs>
          <w:tab w:val="right" w:leader="dot" w:pos="8306"/>
        </w:tabs>
      </w:pPr>
      <w:hyperlink w:anchor="_Toc13697" w:history="1">
        <w:r>
          <w:rPr>
            <w:rFonts w:ascii="仿宋" w:eastAsia="仿宋" w:hAnsi="仿宋" w:cs="仿宋" w:hint="eastAsia"/>
            <w:lang w:eastAsia="zh-CN"/>
          </w:rPr>
          <w:t>(二)、土建工程建设指标</w:t>
        </w:r>
        <w:r>
          <w:tab/>
        </w:r>
        <w:r>
          <w:fldChar w:fldCharType="begin"/>
        </w:r>
        <w:r>
          <w:instrText xml:space="preserve"> PAGEREF _Toc13697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55"/>
      <w:r>
        <w:rPr>
          <w:rFonts w:ascii="仿宋" w:eastAsia="仿宋" w:hAnsi="仿宋" w:cs="仿宋" w:hint="eastAsia"/>
          <w:sz w:val="28"/>
          <w:lang w:eastAsia="zh-CN"/>
        </w:rPr>
        <w:t>一、生殖中心项目概论</w:t>
      </w:r>
      <w:bookmarkEnd w:id="2"/>
    </w:p>
    <w:p>
      <w:pPr>
        <w:pStyle w:val="Heading2"/>
        <w:rPr>
          <w:rFonts w:ascii="仿宋" w:eastAsia="仿宋" w:hAnsi="仿宋" w:cs="仿宋" w:hint="eastAsia"/>
          <w:lang w:eastAsia="zh-CN"/>
        </w:rPr>
      </w:pPr>
      <w:bookmarkStart w:id="3" w:name="_Toc17748"/>
      <w:r>
        <w:rPr>
          <w:rFonts w:ascii="仿宋" w:eastAsia="仿宋" w:hAnsi="仿宋" w:cs="仿宋" w:hint="eastAsia"/>
          <w:lang w:eastAsia="zh-CN"/>
        </w:rPr>
        <w:t>(一)、生殖中心项目概况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起源追溯至对市场的深入洞察。市场的不断演变与变革为生殖中心项目提供了难得的机遇。当前市场存在的需求缺口和变革的大环境共同构成了生殖中心项目的背景。这个生殖中心项目旨在充分利用市场机遇，填补行业中尚未满足的需求，为客户提供全新的解决方案。市场的变革和需求的增长使得这个生殖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生殖中心项目名称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正式命名为生殖中心。这个名称不仅仅是一个标识，更代表了生殖中心项目的核心理念和愿景。它蕴含着生殖中心项目所要解决问题的关键字，具有强烈的表达和辨识度，为生殖中心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生殖中心项目目标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核心目标是提供一种全新、高效的解决方案，满足客户日益增长的需求。生殖中心项目追求的不仅仅是满足市场需求，更是在市场中获得卓越的竞争优势。通过不断提升产品或服务的质量和创新水平，生殖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生殖中心项目范围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全面涵盖了产品研发、制造、市场推广和售后服务，确保从产品设计到最终用户体验的全方位关注。这一全面的生殖中心项目范围是为了确保生殖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生殖中心项目时间表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生殖中心项目计划在未来18个月内完成，包括研发、测试、市场试点和正式推出等不同阶段。这个时间表的合理设计是为了确保生殖中心项目各个阶段的顺利推进，以便按时交付高质量的成果。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生殖中心项目预算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生殖中心项目总预算估算为XX百万美元，主要分配在研发、市场推广、人员培训和运营等方面。这一充足的预算为生殖中心项目提供了充足的资源，确保生殖中心项目在各个方面都能取得优异的表现。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生殖中心项目风险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生殖中心项目可能面临的风险包括市场接受度低、技术难题、竞争激烈等。生殖中心项目团队已经制定了相应的风险应对计划，通过前瞻性的风险管理，确保生殖中心项目在面对不确定性时能够迅速做出应对。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生殖中心项目团队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生殖中心项目汇聚了一支经验丰富、多领域专业素养的核心团队，确保生殖中心项目在各个方面都能拥有高水平的执行力。团队的协同作战是生殖中心项目成功的关键因素之一。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生殖中心项目背景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生殖中心项目的背景根植于市场对更高效、创新产品的渴望，同时也受到科技发展对行业格局的深刻改变的影响。这为生殖中心项目提供了广阔的发展空间和市场需求。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生殖中心项目现状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截至目前，生殖中心项目已完成市场调研和技术验证，取得了初步的成功。这为生殖中心项目在未来的发展奠定了坚实的基础，为更远大的目标打下了坚实的基石。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26"/>
      <w:r>
        <w:rPr>
          <w:rFonts w:ascii="仿宋" w:eastAsia="仿宋" w:hAnsi="仿宋" w:cs="仿宋" w:hint="eastAsia"/>
          <w:sz w:val="28"/>
          <w:lang w:eastAsia="zh-CN"/>
        </w:rPr>
        <w:t>(二)、生殖中心项目目标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keyword》生殖中心项目首要业务目标是在市场中占据有利地位，实现产品/服务的成功推广和销售。通过不断提升产品质量、创新性，生殖中心项目追求成为行业中的领导者，赢得更多客户的青睐。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在科技迅速发展的时代，生殖中心项目着眼于技术创新。通过持续的研发和技术升级，生殖中心项目旨在推出更具创新性的产品或服务，以满足市场对新鲜、先进解决方案的需求。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为了建立可持续的客户关系，生殖中心项目设定了客户满意度目标。通过提供卓越的产品质量和优质的客户服务，生殖中心项目追求赢得客户的信任和忠诚度，确保他们的满意度达到行业领先水平。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生殖中心项目注重社会责任和可持续发展。通过实施环保、社会责任生殖中心项目，生殖中心项目致力于在经济发展的同时保护环境，促进社会公平，实现可持续经营。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生殖中心项目的团队是实现目标的核心驱动力。因此，生殖中心项目设定了团队发展目标，包括提升团队成员的专业技能、培养领导力，以及搭建协同高效的团队工作氛围。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719"/>
      <w:r>
        <w:rPr>
          <w:rFonts w:ascii="仿宋" w:eastAsia="仿宋" w:hAnsi="仿宋" w:cs="仿宋" w:hint="eastAsia"/>
          <w:sz w:val="28"/>
          <w:lang w:eastAsia="zh-CN"/>
        </w:rPr>
        <w:t>(三)、生殖中心项目提出的理由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生殖中心项目提出的理由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提出源于对市场机遇的深刻洞察。当前市场中存在的需求缺口和行业发展趋势表明，有巨大的商业机会等待被开发。通过准确捕捉市场机遇，生殖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理念基于对技术创新的信仰。通过持续的研发和技术投入，生殖中心项目有望推出更具创新性的产品或服务。在科技飞速发展的当下，生殖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提出是为了增强企业的行业竞争力。通过提升产品或服务的质量和独特性，生殖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响应了消费者需求的变化。随着社会和科技的不断发展，消费者对产品和服务的需求也在发生变化。通过深入了解并及时回应消费者的新需求，生殖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生殖中心项目的提出是企业战略发展规划的一部分。在面对日益激烈的市场竞争和不断变化的商业环境中，生殖中心项目作为企业战略的一环，旨在为企业开辟新的增长领域，巩固企业在行业中的地位。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提出不仅仅是基于商业考量，还注重社会责任。通过推出环保、社会责任等方面的生殖中心项目，生殖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生殖中心项目的提出反映了对利益相关者期望的关注。包括客户、员工、投资者等利益相关者在企业发展中都有着各自的期望，生殖中心项目力求在满足这些期望的同时，取得更大的共赢。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868"/>
      <w:r>
        <w:rPr>
          <w:rFonts w:ascii="仿宋" w:eastAsia="仿宋" w:hAnsi="仿宋" w:cs="仿宋" w:hint="eastAsia"/>
          <w:sz w:val="28"/>
          <w:lang w:eastAsia="zh-CN"/>
        </w:rPr>
        <w:t>(四)、生殖中心项目意义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在实施生殖中心项目的过程中，我们不仅仅是在追逐商业成功，更是为企业和社会的多个层面创造了深远的意义。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的首要意义在于提升企业的市场竞争力。通过持续的创新和对产品质量的高标准要求，生殖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殖中心项目的推进将促使行业技术水平的提升。通过引入先进技术和创新性解决方案，生殖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殖中心项目不仅创造了大量就业机会，提高了就业水平，还注重社会责任和环保。通过参与社会公益事业和推动环保生殖中心项目，生殖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综合而言，生殖中心项目意义重大，不仅推动了企业的发展，也为行业和社会的进步贡献了积极力量。这是一个全面而深刻的影响，将在未来产生可持续的正面效应。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326"/>
      <w:r>
        <w:rPr>
          <w:rFonts w:ascii="仿宋" w:eastAsia="仿宋" w:hAnsi="仿宋" w:cs="仿宋" w:hint="eastAsia"/>
          <w:sz w:val="28"/>
          <w:lang w:eastAsia="zh-CN"/>
        </w:rPr>
        <w:t>(五)、生殖中心项目背景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在当今迅猛发展的商业环境中，生殖中心项目的动因根植于对多方面因素的审慎考量。这个生殖中心项目的提出并非孤立的决策，而是对企业所处背景深入思考的产物。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市场的不断演变是生殖中心项目背后的首要原因。科技的迅速发展和全球市场的快速变化使得企业必须灵活应对。生殖中心项目应运而生，旨在通过创新性的解决方案迎合市场的多变需求，赢得竞争中的先机。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竞争的激烈程度也是生殖中心项目背景中不可忽视的一环。企业需要在激烈竞争中脱颖而出，为此，生殖中心项目致力于打破常规，提供独特的价值主张，以吸引客户并确保市场份额的增长。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技术的迅速发展为企业带来了机遇与挑战。作为生殖中心项目启动的背景之一，对新兴技术的应用将有助于提升企业的技术水平，使其在不断演进的商业环境中保持竞争优势。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此外，社会对企业责任的期望也在逐渐升高。生殖中心项目充分融入了社会责任的理念，通过可持续经营和社会公益生殖中心项目，企图为社会贡献一份力量，在商业成功的同时关注社会价值。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322"/>
      <w:r>
        <w:rPr>
          <w:rFonts w:ascii="仿宋" w:eastAsia="仿宋" w:hAnsi="仿宋" w:cs="仿宋" w:hint="eastAsia"/>
          <w:sz w:val="28"/>
          <w:lang w:eastAsia="zh-CN"/>
        </w:rPr>
        <w:t>二、生殖中心项目文档管理</w:t>
      </w:r>
      <w:bookmarkEnd w:id="8"/>
    </w:p>
    <w:p>
      <w:pPr>
        <w:pStyle w:val="Heading2"/>
        <w:rPr>
          <w:rFonts w:ascii="仿宋" w:eastAsia="仿宋" w:hAnsi="仿宋" w:cs="仿宋" w:hint="eastAsia"/>
          <w:lang w:eastAsia="zh-CN"/>
        </w:rPr>
      </w:pPr>
      <w:bookmarkStart w:id="9" w:name="_Toc217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生殖中心项目高度重视文档的质量和准确性，以支持生殖中心项目的各项活动和决策。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文档的编制始于生殖中心项目计划的初期，我们制定了详细的文档编制计划，明确了每个文档的内容、格式和编写责任人。在生殖中心项目启动阶段，我们首先编制了生殖中心项目章程，明确定义了生殖中心项目的目标、范围、风险等关键要素。随后，生殖中心项目团队根据计划陆续编制了需求文档、设计文档、测试文档等各类文档，确保生殖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殖中心项目管理中的重要环节，旨在确保生殖中心项目文档符合质量标准和生殖中心项目需求。在生殖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除了内部审查，我们还进行了外部审查，邀请生殖中心项目相关利益方和专业领域的专家对文档进行独立审查。这有助于获取更全面、客观的反馈，确保生殖中心项目文档不仅符合内部标准，也满足外部需求。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生殖中心项目在文档编制与审查方面建立了严格的管理机制，通过规范的流程和多维度的审查，确保生殖中心项目文档的质量、准确性和可靠性，为生殖中心项目的顺利推进提供了有力支持。</w:t>
      </w:r>
    </w:p>
    <w:p>
      <w:pPr>
        <w:pStyle w:val="Heading2"/>
        <w:ind w:firstLine="560" w:firstLineChars="200"/>
        <w:rPr>
          <w:rFonts w:ascii="仿宋" w:eastAsia="仿宋" w:hAnsi="仿宋" w:cs="仿宋" w:hint="eastAsia"/>
          <w:sz w:val="28"/>
          <w:lang w:eastAsia="zh-CN"/>
        </w:rPr>
      </w:pPr>
      <w:bookmarkStart w:id="10" w:name="_Toc358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在生殖中心项目中，我们致力于优化文档发布与分发过程，以确保信息的高效传递和团队间协作的顺畅进行。以下是我们采取的关键优化策略：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我们通过多渠道发布文档，包括电子邮件、生殖中心项目管理平台、内部网站等，以满足不同团队成员的偏好和需求。多渠道发布确保了信息的全面覆盖。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我们采用了精细的权限控制，确保只有授权人员可以访问敏感信息。这种安全措施保护了生殖中心项目文档的机密性，防止了未经授权的信息泄露。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8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文档存档与归档是生殖中心项目生命周期中一个至关重要的环节，直接关系到生殖中心项目信息的长期保存和历史记录的完整性。在生殖中心项目中，我们实施了一系列有效的文档存档与归档管理策略：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368"/>
      <w:r>
        <w:rPr>
          <w:rFonts w:ascii="仿宋" w:eastAsia="仿宋" w:hAnsi="仿宋" w:cs="仿宋" w:hint="eastAsia"/>
          <w:sz w:val="28"/>
          <w:lang w:eastAsia="zh-CN"/>
        </w:rPr>
        <w:t>三、生殖中心项目可持续发展</w:t>
      </w:r>
      <w:bookmarkEnd w:id="12"/>
    </w:p>
    <w:p>
      <w:pPr>
        <w:pStyle w:val="Heading2"/>
        <w:rPr>
          <w:rFonts w:ascii="仿宋" w:eastAsia="仿宋" w:hAnsi="仿宋" w:cs="仿宋" w:hint="eastAsia"/>
          <w:lang w:eastAsia="zh-CN"/>
        </w:rPr>
      </w:pPr>
      <w:bookmarkStart w:id="13" w:name="_Toc2493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殖中心项目中，生殖中心项目团队着眼于未来，明确了可持续发展的战略方向。制定的具体可持续发展目标包括降低资源使用、采用环保技术、最大化社会效益等。这一步骤不仅有助于生殖中心项目在环保和社会责任方面达到最高标准，也为未来提供了明确的指引，确保生殖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可持续实践的融入生殖中心项目管理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殖中心项目管理周期。从生殖中心项目规划开始，生殖中心项目团队就考虑了环境和社会的因素。在执行阶段，生殖中心项目团队积极推动绿色技术的应用，优化资源利用。此外，关注员工的社会责任，通过培训和沟通活动提高员工对可持续发展的认知，使他们能够在日常工作中践行可持续实践。这些举措不仅为生殖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7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扎根于生殖中心项目的可持续发展理念，我们深信环保与社会责任是生殖中心项目成功的关键支柱。在生殖中心项目的每一步，我们都致力于通过创新和实践，履行对环境和社会的坚定责任。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团队通过引入先进的环保技术、建立高效的废物处理系统以及推动能源节约措施，积极履行环保责任。定期的环保监测和评估确保生殖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不仅致力于自身可持续发展，还注重对社会的回馈。通过支持社区生殖中心项目、参与慈善事业、提供培训机会等方式，生殖中心项目积极履行社会责任。与当地社区建立积极互动，关注员工的工作与生活平衡，以及员工的身心健康，是生殖中心项目在社会责任层面的关键举措。这样的实践不仅增强了生殖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276"/>
      <w:r>
        <w:rPr>
          <w:rFonts w:ascii="仿宋" w:eastAsia="仿宋" w:hAnsi="仿宋" w:cs="仿宋" w:hint="eastAsia"/>
          <w:sz w:val="28"/>
          <w:lang w:eastAsia="zh-CN"/>
        </w:rPr>
        <w:t>四、生殖中心项目建设背景及必要性分析</w:t>
      </w:r>
      <w:bookmarkEnd w:id="15"/>
    </w:p>
    <w:p>
      <w:pPr>
        <w:pStyle w:val="Heading2"/>
        <w:rPr>
          <w:rFonts w:ascii="仿宋" w:eastAsia="仿宋" w:hAnsi="仿宋" w:cs="仿宋" w:hint="eastAsia"/>
          <w:lang w:eastAsia="zh-CN"/>
        </w:rPr>
      </w:pPr>
      <w:bookmarkStart w:id="16" w:name="_Toc3258"/>
      <w:r>
        <w:rPr>
          <w:rFonts w:ascii="仿宋" w:eastAsia="仿宋" w:hAnsi="仿宋" w:cs="仿宋" w:hint="eastAsia"/>
          <w:lang w:eastAsia="zh-CN"/>
        </w:rPr>
        <w:t>(一)、生殖中心项目背景分析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殖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殖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殖中心项目在这个潮流中的定位。同时，我们将关注行业内涌现的新兴机遇，以便生殖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殖中心项目提供了强大的发展动力。我们将聚焦于行业内最新的技术发展趋势，包括但不限于人工智能、大数据分析、物联网等领域。通过深度的技术研究，我们将确保生殖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殖中心项目发展的源泉。我们将投入更多的精力对市场需求进行深入剖析，超越表面的需求，深入挖掘潜在的市场痛点和机遇。通过对市场需求的细致了解，生殖中心项目将更有针对性地设计解决方案，满足市场的多样化需求，从而更好地促进生殖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生殖中心项目战略至关重要。我们将对竞争态势进行更为深入的分析，包括但不限于市场份额、产品特点、客户满意度等多个维度。通过深度的竞争分析，生殖中心项目将能够更准确地把握市场脉搏，制定具有竞争力的生殖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殖中心项目的发展具有直接的影响。我们将进行更为全面的法规和政策分析，了解行业发展中的潜在法律风险和合规挑战。通过充分了解和遵守相关法规，生殖中心项目将确保在法律框架内合法合规运营，为生殖中心项目的稳健发展提供有力支持。</w:t>
      </w:r>
    </w:p>
    <w:p>
      <w:pPr>
        <w:pStyle w:val="Heading2"/>
        <w:ind w:firstLine="560" w:firstLineChars="200"/>
        <w:rPr>
          <w:rFonts w:ascii="仿宋" w:eastAsia="仿宋" w:hAnsi="仿宋" w:cs="仿宋" w:hint="eastAsia"/>
          <w:sz w:val="28"/>
          <w:lang w:eastAsia="zh-CN"/>
        </w:rPr>
      </w:pPr>
      <w:bookmarkStart w:id="17" w:name="_Toc16723"/>
      <w:r>
        <w:rPr>
          <w:rFonts w:ascii="仿宋" w:eastAsia="仿宋" w:hAnsi="仿宋" w:cs="仿宋" w:hint="eastAsia"/>
          <w:sz w:val="28"/>
          <w:lang w:eastAsia="zh-CN"/>
        </w:rPr>
        <w:t>(二)、生殖中心项目建设必要性分析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建设的迫切性源于对行业发展趋势的深刻洞察。我们正处于一个行业变革的时代，科技创新、数字化转型成为企业发展的关键动力。生殖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殖中心项目建设不仅仅是为了跟上潮流，更是为了通过技术创新推动企业的持续发展。通过引入先进的技术和解决方案，生殖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https://d.book118.com/325101321133011122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生殖中心项目计划设计方案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752E2"/>
    <w:rsid w:val="23C75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0132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2024-03-01T19:06:00Z</dcterms:created>
  <dcterms:modified xsi:type="dcterms:W3CDTF">2024-03-01T19:07:09Z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2D27AA000130448FAC2175A0D0EE00F1_11</vt:lpwstr>
  </property>
  <property fmtid="{D5CDD505-2E9C-101B-9397-08002B2CF9AE}" pid="3" name="KSOProductBuildVer">
    <vt:lpwstr>2052-12.1.0.16388</vt:lpwstr>
  </property>
</Properties>
</file>