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03" w:history="1">
        <w:r>
          <w:rPr>
            <w:rFonts w:ascii="仿宋" w:eastAsia="仿宋" w:hAnsi="仿宋" w:cs="仿宋" w:hint="eastAsia"/>
            <w:lang w:eastAsia="zh-CN"/>
          </w:rPr>
          <w:t>序言</w:t>
        </w:r>
        <w:r>
          <w:tab/>
        </w:r>
        <w:r>
          <w:fldChar w:fldCharType="begin"/>
        </w:r>
        <w:r>
          <w:instrText xml:space="preserve"> PAGEREF _Toc32503 \h </w:instrText>
        </w:r>
        <w:r>
          <w:fldChar w:fldCharType="separate"/>
        </w:r>
        <w:r>
          <w:t>3</w:t>
        </w:r>
        <w:r>
          <w:fldChar w:fldCharType="end"/>
        </w:r>
      </w:hyperlink>
    </w:p>
    <w:p>
      <w:pPr>
        <w:pStyle w:val="TOC1"/>
        <w:tabs>
          <w:tab w:val="right" w:leader="dot" w:pos="8306"/>
        </w:tabs>
      </w:pPr>
      <w:hyperlink w:anchor="_Toc600" w:history="1">
        <w:r>
          <w:rPr>
            <w:rFonts w:ascii="仿宋" w:eastAsia="仿宋" w:hAnsi="仿宋" w:cs="仿宋" w:hint="eastAsia"/>
            <w:lang w:eastAsia="zh-CN"/>
          </w:rPr>
          <w:t>一、社会影响分析</w:t>
        </w:r>
        <w:r>
          <w:tab/>
        </w:r>
        <w:r>
          <w:fldChar w:fldCharType="begin"/>
        </w:r>
        <w:r>
          <w:instrText xml:space="preserve"> PAGEREF _Toc600 \h </w:instrText>
        </w:r>
        <w:r>
          <w:fldChar w:fldCharType="separate"/>
        </w:r>
        <w:r>
          <w:t>3</w:t>
        </w:r>
        <w:r>
          <w:fldChar w:fldCharType="end"/>
        </w:r>
      </w:hyperlink>
    </w:p>
    <w:p>
      <w:pPr>
        <w:pStyle w:val="TOC2"/>
        <w:tabs>
          <w:tab w:val="right" w:leader="dot" w:pos="8306"/>
        </w:tabs>
      </w:pPr>
      <w:hyperlink w:anchor="_Toc28619" w:history="1">
        <w:r>
          <w:rPr>
            <w:rFonts w:ascii="仿宋" w:eastAsia="仿宋" w:hAnsi="仿宋" w:cs="仿宋" w:hint="eastAsia"/>
            <w:lang w:eastAsia="zh-CN"/>
          </w:rPr>
          <w:t>(一)、社会影响效果分析</w:t>
        </w:r>
        <w:r>
          <w:tab/>
        </w:r>
        <w:r>
          <w:fldChar w:fldCharType="begin"/>
        </w:r>
        <w:r>
          <w:instrText xml:space="preserve"> PAGEREF _Toc28619 \h </w:instrText>
        </w:r>
        <w:r>
          <w:fldChar w:fldCharType="separate"/>
        </w:r>
        <w:r>
          <w:t>3</w:t>
        </w:r>
        <w:r>
          <w:fldChar w:fldCharType="end"/>
        </w:r>
      </w:hyperlink>
    </w:p>
    <w:p>
      <w:pPr>
        <w:pStyle w:val="TOC2"/>
        <w:tabs>
          <w:tab w:val="right" w:leader="dot" w:pos="8306"/>
        </w:tabs>
      </w:pPr>
      <w:hyperlink w:anchor="_Toc21725" w:history="1">
        <w:r>
          <w:rPr>
            <w:rFonts w:ascii="仿宋" w:eastAsia="仿宋" w:hAnsi="仿宋" w:cs="仿宋" w:hint="eastAsia"/>
            <w:lang w:eastAsia="zh-CN"/>
          </w:rPr>
          <w:t>(二)、社会适应性分析</w:t>
        </w:r>
        <w:r>
          <w:tab/>
        </w:r>
        <w:r>
          <w:fldChar w:fldCharType="begin"/>
        </w:r>
        <w:r>
          <w:instrText xml:space="preserve"> PAGEREF _Toc21725 \h </w:instrText>
        </w:r>
        <w:r>
          <w:fldChar w:fldCharType="separate"/>
        </w:r>
        <w:r>
          <w:t>6</w:t>
        </w:r>
        <w:r>
          <w:fldChar w:fldCharType="end"/>
        </w:r>
      </w:hyperlink>
    </w:p>
    <w:p>
      <w:pPr>
        <w:pStyle w:val="TOC2"/>
        <w:tabs>
          <w:tab w:val="right" w:leader="dot" w:pos="8306"/>
        </w:tabs>
      </w:pPr>
      <w:hyperlink w:anchor="_Toc8409" w:history="1">
        <w:r>
          <w:rPr>
            <w:rFonts w:ascii="仿宋" w:eastAsia="仿宋" w:hAnsi="仿宋" w:cs="仿宋" w:hint="eastAsia"/>
            <w:lang w:eastAsia="zh-CN"/>
          </w:rPr>
          <w:t>(三)、社会风险及对策分析</w:t>
        </w:r>
        <w:r>
          <w:tab/>
        </w:r>
        <w:r>
          <w:fldChar w:fldCharType="begin"/>
        </w:r>
        <w:r>
          <w:instrText xml:space="preserve"> PAGEREF _Toc8409 \h </w:instrText>
        </w:r>
        <w:r>
          <w:fldChar w:fldCharType="separate"/>
        </w:r>
        <w:r>
          <w:t>7</w:t>
        </w:r>
        <w:r>
          <w:fldChar w:fldCharType="end"/>
        </w:r>
      </w:hyperlink>
    </w:p>
    <w:p>
      <w:pPr>
        <w:pStyle w:val="TOC1"/>
        <w:tabs>
          <w:tab w:val="right" w:leader="dot" w:pos="8306"/>
        </w:tabs>
      </w:pPr>
      <w:hyperlink w:anchor="_Toc256" w:history="1">
        <w:r>
          <w:rPr>
            <w:rFonts w:ascii="仿宋" w:eastAsia="仿宋" w:hAnsi="仿宋" w:cs="仿宋" w:hint="eastAsia"/>
            <w:lang w:eastAsia="zh-CN"/>
          </w:rPr>
          <w:t>二、发展规划、产业政策和行业准入分析</w:t>
        </w:r>
        <w:r>
          <w:tab/>
        </w:r>
        <w:r>
          <w:fldChar w:fldCharType="begin"/>
        </w:r>
        <w:r>
          <w:instrText xml:space="preserve"> PAGEREF _Toc256 \h </w:instrText>
        </w:r>
        <w:r>
          <w:fldChar w:fldCharType="separate"/>
        </w:r>
        <w:r>
          <w:t>10</w:t>
        </w:r>
        <w:r>
          <w:fldChar w:fldCharType="end"/>
        </w:r>
      </w:hyperlink>
    </w:p>
    <w:p>
      <w:pPr>
        <w:pStyle w:val="TOC2"/>
        <w:tabs>
          <w:tab w:val="right" w:leader="dot" w:pos="8306"/>
        </w:tabs>
      </w:pPr>
      <w:hyperlink w:anchor="_Toc13097" w:history="1">
        <w:r>
          <w:rPr>
            <w:rFonts w:ascii="仿宋" w:eastAsia="仿宋" w:hAnsi="仿宋" w:cs="仿宋" w:hint="eastAsia"/>
            <w:lang w:eastAsia="zh-CN"/>
          </w:rPr>
          <w:t>(一)、发展规划分析</w:t>
        </w:r>
        <w:r>
          <w:tab/>
        </w:r>
        <w:r>
          <w:fldChar w:fldCharType="begin"/>
        </w:r>
        <w:r>
          <w:instrText xml:space="preserve"> PAGEREF _Toc13097 \h </w:instrText>
        </w:r>
        <w:r>
          <w:fldChar w:fldCharType="separate"/>
        </w:r>
        <w:r>
          <w:t>10</w:t>
        </w:r>
        <w:r>
          <w:fldChar w:fldCharType="end"/>
        </w:r>
      </w:hyperlink>
    </w:p>
    <w:p>
      <w:pPr>
        <w:pStyle w:val="TOC2"/>
        <w:tabs>
          <w:tab w:val="right" w:leader="dot" w:pos="8306"/>
        </w:tabs>
      </w:pPr>
      <w:hyperlink w:anchor="_Toc2047" w:history="1">
        <w:r>
          <w:rPr>
            <w:rFonts w:ascii="仿宋" w:eastAsia="仿宋" w:hAnsi="仿宋" w:cs="仿宋" w:hint="eastAsia"/>
            <w:lang w:eastAsia="zh-CN"/>
          </w:rPr>
          <w:t>(二)、产业政策分析</w:t>
        </w:r>
        <w:r>
          <w:tab/>
        </w:r>
        <w:r>
          <w:fldChar w:fldCharType="begin"/>
        </w:r>
        <w:r>
          <w:instrText xml:space="preserve"> PAGEREF _Toc2047 \h </w:instrText>
        </w:r>
        <w:r>
          <w:fldChar w:fldCharType="separate"/>
        </w:r>
        <w:r>
          <w:t>12</w:t>
        </w:r>
        <w:r>
          <w:fldChar w:fldCharType="end"/>
        </w:r>
      </w:hyperlink>
    </w:p>
    <w:p>
      <w:pPr>
        <w:pStyle w:val="TOC2"/>
        <w:tabs>
          <w:tab w:val="right" w:leader="dot" w:pos="8306"/>
        </w:tabs>
      </w:pPr>
      <w:hyperlink w:anchor="_Toc24053" w:history="1">
        <w:r>
          <w:rPr>
            <w:rFonts w:ascii="仿宋" w:eastAsia="仿宋" w:hAnsi="仿宋" w:cs="仿宋" w:hint="eastAsia"/>
            <w:lang w:eastAsia="zh-CN"/>
          </w:rPr>
          <w:t>(三)、行业准入分析</w:t>
        </w:r>
        <w:r>
          <w:tab/>
        </w:r>
        <w:r>
          <w:fldChar w:fldCharType="begin"/>
        </w:r>
        <w:r>
          <w:instrText xml:space="preserve"> PAGEREF _Toc24053 \h </w:instrText>
        </w:r>
        <w:r>
          <w:fldChar w:fldCharType="separate"/>
        </w:r>
        <w:r>
          <w:t>14</w:t>
        </w:r>
        <w:r>
          <w:fldChar w:fldCharType="end"/>
        </w:r>
      </w:hyperlink>
    </w:p>
    <w:p>
      <w:pPr>
        <w:pStyle w:val="TOC1"/>
        <w:tabs>
          <w:tab w:val="right" w:leader="dot" w:pos="8306"/>
        </w:tabs>
      </w:pPr>
      <w:hyperlink w:anchor="_Toc23390" w:history="1">
        <w:r>
          <w:rPr>
            <w:rFonts w:ascii="仿宋" w:eastAsia="仿宋" w:hAnsi="仿宋" w:cs="仿宋" w:hint="eastAsia"/>
            <w:lang w:eastAsia="zh-CN"/>
          </w:rPr>
          <w:t>三、经济影响分析</w:t>
        </w:r>
        <w:r>
          <w:tab/>
        </w:r>
        <w:r>
          <w:fldChar w:fldCharType="begin"/>
        </w:r>
        <w:r>
          <w:instrText xml:space="preserve"> PAGEREF _Toc23390 \h </w:instrText>
        </w:r>
        <w:r>
          <w:fldChar w:fldCharType="separate"/>
        </w:r>
        <w:r>
          <w:t>15</w:t>
        </w:r>
        <w:r>
          <w:fldChar w:fldCharType="end"/>
        </w:r>
      </w:hyperlink>
    </w:p>
    <w:p>
      <w:pPr>
        <w:pStyle w:val="TOC2"/>
        <w:tabs>
          <w:tab w:val="right" w:leader="dot" w:pos="8306"/>
        </w:tabs>
      </w:pPr>
      <w:hyperlink w:anchor="_Toc12085" w:history="1">
        <w:r>
          <w:rPr>
            <w:rFonts w:ascii="仿宋" w:eastAsia="仿宋" w:hAnsi="仿宋" w:cs="仿宋" w:hint="eastAsia"/>
            <w:lang w:eastAsia="zh-CN"/>
          </w:rPr>
          <w:t>(一)、经济费用效益或费用效果分析</w:t>
        </w:r>
        <w:r>
          <w:tab/>
        </w:r>
        <w:r>
          <w:fldChar w:fldCharType="begin"/>
        </w:r>
        <w:r>
          <w:instrText xml:space="preserve"> PAGEREF _Toc12085 \h </w:instrText>
        </w:r>
        <w:r>
          <w:fldChar w:fldCharType="separate"/>
        </w:r>
        <w:r>
          <w:t>15</w:t>
        </w:r>
        <w:r>
          <w:fldChar w:fldCharType="end"/>
        </w:r>
      </w:hyperlink>
    </w:p>
    <w:p>
      <w:pPr>
        <w:pStyle w:val="TOC2"/>
        <w:tabs>
          <w:tab w:val="right" w:leader="dot" w:pos="8306"/>
        </w:tabs>
      </w:pPr>
      <w:hyperlink w:anchor="_Toc12713" w:history="1">
        <w:r>
          <w:rPr>
            <w:rFonts w:ascii="仿宋" w:eastAsia="仿宋" w:hAnsi="仿宋" w:cs="仿宋" w:hint="eastAsia"/>
            <w:lang w:eastAsia="zh-CN"/>
          </w:rPr>
          <w:t>(二)、行业影响分析</w:t>
        </w:r>
        <w:r>
          <w:tab/>
        </w:r>
        <w:r>
          <w:fldChar w:fldCharType="begin"/>
        </w:r>
        <w:r>
          <w:instrText xml:space="preserve"> PAGEREF _Toc12713 \h </w:instrText>
        </w:r>
        <w:r>
          <w:fldChar w:fldCharType="separate"/>
        </w:r>
        <w:r>
          <w:t>17</w:t>
        </w:r>
        <w:r>
          <w:fldChar w:fldCharType="end"/>
        </w:r>
      </w:hyperlink>
    </w:p>
    <w:p>
      <w:pPr>
        <w:pStyle w:val="TOC2"/>
        <w:tabs>
          <w:tab w:val="right" w:leader="dot" w:pos="8306"/>
        </w:tabs>
      </w:pPr>
      <w:hyperlink w:anchor="_Toc18902" w:history="1">
        <w:r>
          <w:rPr>
            <w:rFonts w:ascii="仿宋" w:eastAsia="仿宋" w:hAnsi="仿宋" w:cs="仿宋" w:hint="eastAsia"/>
            <w:lang w:eastAsia="zh-CN"/>
          </w:rPr>
          <w:t>(三)、区域经济影响分析</w:t>
        </w:r>
        <w:r>
          <w:tab/>
        </w:r>
        <w:r>
          <w:fldChar w:fldCharType="begin"/>
        </w:r>
        <w:r>
          <w:instrText xml:space="preserve"> PAGEREF _Toc18902 \h </w:instrText>
        </w:r>
        <w:r>
          <w:fldChar w:fldCharType="separate"/>
        </w:r>
        <w:r>
          <w:t>19</w:t>
        </w:r>
        <w:r>
          <w:fldChar w:fldCharType="end"/>
        </w:r>
      </w:hyperlink>
    </w:p>
    <w:p>
      <w:pPr>
        <w:pStyle w:val="TOC2"/>
        <w:tabs>
          <w:tab w:val="right" w:leader="dot" w:pos="8306"/>
        </w:tabs>
      </w:pPr>
      <w:hyperlink w:anchor="_Toc5732" w:history="1">
        <w:r>
          <w:rPr>
            <w:rFonts w:ascii="仿宋" w:eastAsia="仿宋" w:hAnsi="仿宋" w:cs="仿宋" w:hint="eastAsia"/>
            <w:lang w:eastAsia="zh-CN"/>
          </w:rPr>
          <w:t>(四)、宏观经济影响分析</w:t>
        </w:r>
        <w:r>
          <w:tab/>
        </w:r>
        <w:r>
          <w:fldChar w:fldCharType="begin"/>
        </w:r>
        <w:r>
          <w:instrText xml:space="preserve"> PAGEREF _Toc5732 \h </w:instrText>
        </w:r>
        <w:r>
          <w:fldChar w:fldCharType="separate"/>
        </w:r>
        <w:r>
          <w:t>20</w:t>
        </w:r>
        <w:r>
          <w:fldChar w:fldCharType="end"/>
        </w:r>
      </w:hyperlink>
    </w:p>
    <w:p>
      <w:pPr>
        <w:pStyle w:val="TOC1"/>
        <w:tabs>
          <w:tab w:val="right" w:leader="dot" w:pos="8306"/>
        </w:tabs>
      </w:pPr>
      <w:hyperlink w:anchor="_Toc22125" w:history="1">
        <w:r>
          <w:rPr>
            <w:rFonts w:ascii="仿宋" w:eastAsia="仿宋" w:hAnsi="仿宋" w:cs="仿宋" w:hint="eastAsia"/>
            <w:lang w:eastAsia="zh-CN"/>
          </w:rPr>
          <w:t>四、财务管理与成本控制</w:t>
        </w:r>
        <w:r>
          <w:tab/>
        </w:r>
        <w:r>
          <w:fldChar w:fldCharType="begin"/>
        </w:r>
        <w:r>
          <w:instrText xml:space="preserve"> PAGEREF _Toc22125 \h </w:instrText>
        </w:r>
        <w:r>
          <w:fldChar w:fldCharType="separate"/>
        </w:r>
        <w:r>
          <w:t>22</w:t>
        </w:r>
        <w:r>
          <w:fldChar w:fldCharType="end"/>
        </w:r>
      </w:hyperlink>
    </w:p>
    <w:p>
      <w:pPr>
        <w:pStyle w:val="TOC2"/>
        <w:tabs>
          <w:tab w:val="right" w:leader="dot" w:pos="8306"/>
        </w:tabs>
      </w:pPr>
      <w:hyperlink w:anchor="_Toc13930" w:history="1">
        <w:r>
          <w:rPr>
            <w:rFonts w:ascii="仿宋" w:eastAsia="仿宋" w:hAnsi="仿宋" w:cs="仿宋" w:hint="eastAsia"/>
            <w:lang w:eastAsia="zh-CN"/>
          </w:rPr>
          <w:t>(一)、财务管理体系建设</w:t>
        </w:r>
        <w:r>
          <w:tab/>
        </w:r>
        <w:r>
          <w:fldChar w:fldCharType="begin"/>
        </w:r>
        <w:r>
          <w:instrText xml:space="preserve"> PAGEREF _Toc13930 \h </w:instrText>
        </w:r>
        <w:r>
          <w:fldChar w:fldCharType="separate"/>
        </w:r>
        <w:r>
          <w:t>22</w:t>
        </w:r>
        <w:r>
          <w:fldChar w:fldCharType="end"/>
        </w:r>
      </w:hyperlink>
    </w:p>
    <w:p>
      <w:pPr>
        <w:pStyle w:val="TOC2"/>
        <w:tabs>
          <w:tab w:val="right" w:leader="dot" w:pos="8306"/>
        </w:tabs>
      </w:pPr>
      <w:hyperlink w:anchor="_Toc17049" w:history="1">
        <w:r>
          <w:rPr>
            <w:rFonts w:ascii="仿宋" w:eastAsia="仿宋" w:hAnsi="仿宋" w:cs="仿宋" w:hint="eastAsia"/>
            <w:lang w:eastAsia="zh-CN"/>
          </w:rPr>
          <w:t>(二)、成本控制措施</w:t>
        </w:r>
        <w:r>
          <w:tab/>
        </w:r>
        <w:r>
          <w:fldChar w:fldCharType="begin"/>
        </w:r>
        <w:r>
          <w:instrText xml:space="preserve"> PAGEREF _Toc17049 \h </w:instrText>
        </w:r>
        <w:r>
          <w:fldChar w:fldCharType="separate"/>
        </w:r>
        <w:r>
          <w:t>23</w:t>
        </w:r>
        <w:r>
          <w:fldChar w:fldCharType="end"/>
        </w:r>
      </w:hyperlink>
    </w:p>
    <w:p>
      <w:pPr>
        <w:pStyle w:val="TOC1"/>
        <w:tabs>
          <w:tab w:val="right" w:leader="dot" w:pos="8306"/>
        </w:tabs>
      </w:pPr>
      <w:hyperlink w:anchor="_Toc13382" w:history="1">
        <w:r>
          <w:rPr>
            <w:rFonts w:ascii="仿宋" w:eastAsia="仿宋" w:hAnsi="仿宋" w:cs="仿宋" w:hint="eastAsia"/>
            <w:lang w:eastAsia="zh-CN"/>
          </w:rPr>
          <w:t>五、背景、必要性分析</w:t>
        </w:r>
        <w:r>
          <w:tab/>
        </w:r>
        <w:r>
          <w:fldChar w:fldCharType="begin"/>
        </w:r>
        <w:r>
          <w:instrText xml:space="preserve"> PAGEREF _Toc13382 \h </w:instrText>
        </w:r>
        <w:r>
          <w:fldChar w:fldCharType="separate"/>
        </w:r>
        <w:r>
          <w:t>24</w:t>
        </w:r>
        <w:r>
          <w:fldChar w:fldCharType="end"/>
        </w:r>
      </w:hyperlink>
    </w:p>
    <w:p>
      <w:pPr>
        <w:pStyle w:val="TOC2"/>
        <w:tabs>
          <w:tab w:val="right" w:leader="dot" w:pos="8306"/>
        </w:tabs>
      </w:pPr>
      <w:hyperlink w:anchor="_Toc3198" w:history="1">
        <w:r>
          <w:rPr>
            <w:rFonts w:ascii="仿宋" w:eastAsia="仿宋" w:hAnsi="仿宋" w:cs="仿宋" w:hint="eastAsia"/>
            <w:lang w:eastAsia="zh-CN"/>
          </w:rPr>
          <w:t>(一)、项目建设背景</w:t>
        </w:r>
        <w:r>
          <w:tab/>
        </w:r>
        <w:r>
          <w:fldChar w:fldCharType="begin"/>
        </w:r>
        <w:r>
          <w:instrText xml:space="preserve"> PAGEREF _Toc3198 \h </w:instrText>
        </w:r>
        <w:r>
          <w:fldChar w:fldCharType="separate"/>
        </w:r>
        <w:r>
          <w:t>24</w:t>
        </w:r>
        <w:r>
          <w:fldChar w:fldCharType="end"/>
        </w:r>
      </w:hyperlink>
    </w:p>
    <w:p>
      <w:pPr>
        <w:pStyle w:val="TOC2"/>
        <w:tabs>
          <w:tab w:val="right" w:leader="dot" w:pos="8306"/>
        </w:tabs>
      </w:pPr>
      <w:hyperlink w:anchor="_Toc27723" w:history="1">
        <w:r>
          <w:rPr>
            <w:rFonts w:ascii="仿宋" w:eastAsia="仿宋" w:hAnsi="仿宋" w:cs="仿宋" w:hint="eastAsia"/>
            <w:lang w:eastAsia="zh-CN"/>
          </w:rPr>
          <w:t>(二)、必要性分析</w:t>
        </w:r>
        <w:r>
          <w:tab/>
        </w:r>
        <w:r>
          <w:fldChar w:fldCharType="begin"/>
        </w:r>
        <w:r>
          <w:instrText xml:space="preserve"> PAGEREF _Toc27723 \h </w:instrText>
        </w:r>
        <w:r>
          <w:fldChar w:fldCharType="separate"/>
        </w:r>
        <w:r>
          <w:t>25</w:t>
        </w:r>
        <w:r>
          <w:fldChar w:fldCharType="end"/>
        </w:r>
      </w:hyperlink>
    </w:p>
    <w:p>
      <w:pPr>
        <w:pStyle w:val="TOC2"/>
        <w:tabs>
          <w:tab w:val="right" w:leader="dot" w:pos="8306"/>
        </w:tabs>
      </w:pPr>
      <w:hyperlink w:anchor="_Toc757" w:history="1">
        <w:r>
          <w:rPr>
            <w:rFonts w:ascii="仿宋" w:eastAsia="仿宋" w:hAnsi="仿宋" w:cs="仿宋" w:hint="eastAsia"/>
            <w:lang w:eastAsia="zh-CN"/>
          </w:rPr>
          <w:t>(三)、项目建设有利条件</w:t>
        </w:r>
        <w:r>
          <w:tab/>
        </w:r>
        <w:r>
          <w:fldChar w:fldCharType="begin"/>
        </w:r>
        <w:r>
          <w:instrText xml:space="preserve"> PAGEREF _Toc757 \h </w:instrText>
        </w:r>
        <w:r>
          <w:fldChar w:fldCharType="separate"/>
        </w:r>
        <w:r>
          <w:t>27</w:t>
        </w:r>
        <w:r>
          <w:fldChar w:fldCharType="end"/>
        </w:r>
      </w:hyperlink>
    </w:p>
    <w:p>
      <w:pPr>
        <w:pStyle w:val="TOC1"/>
        <w:tabs>
          <w:tab w:val="right" w:leader="dot" w:pos="8306"/>
        </w:tabs>
      </w:pPr>
      <w:hyperlink w:anchor="_Toc3702" w:history="1">
        <w:r>
          <w:rPr>
            <w:rFonts w:ascii="仿宋" w:eastAsia="仿宋" w:hAnsi="仿宋" w:cs="仿宋" w:hint="eastAsia"/>
            <w:lang w:eastAsia="zh-CN"/>
          </w:rPr>
          <w:t>六、建设风险评估分析</w:t>
        </w:r>
        <w:r>
          <w:tab/>
        </w:r>
        <w:r>
          <w:fldChar w:fldCharType="begin"/>
        </w:r>
        <w:r>
          <w:instrText xml:space="preserve"> PAGEREF _Toc3702 \h </w:instrText>
        </w:r>
        <w:r>
          <w:fldChar w:fldCharType="separate"/>
        </w:r>
        <w:r>
          <w:t>28</w:t>
        </w:r>
        <w:r>
          <w:fldChar w:fldCharType="end"/>
        </w:r>
      </w:hyperlink>
    </w:p>
    <w:p>
      <w:pPr>
        <w:pStyle w:val="TOC2"/>
        <w:tabs>
          <w:tab w:val="right" w:leader="dot" w:pos="8306"/>
        </w:tabs>
      </w:pPr>
      <w:hyperlink w:anchor="_Toc26727" w:history="1">
        <w:r>
          <w:rPr>
            <w:rFonts w:ascii="仿宋" w:eastAsia="仿宋" w:hAnsi="仿宋" w:cs="仿宋" w:hint="eastAsia"/>
            <w:lang w:eastAsia="zh-CN"/>
          </w:rPr>
          <w:t>(一)、政策风险分析</w:t>
        </w:r>
        <w:r>
          <w:tab/>
        </w:r>
        <w:r>
          <w:fldChar w:fldCharType="begin"/>
        </w:r>
        <w:r>
          <w:instrText xml:space="preserve"> PAGEREF _Toc26727 \h </w:instrText>
        </w:r>
        <w:r>
          <w:fldChar w:fldCharType="separate"/>
        </w:r>
        <w:r>
          <w:t>28</w:t>
        </w:r>
        <w:r>
          <w:fldChar w:fldCharType="end"/>
        </w:r>
      </w:hyperlink>
    </w:p>
    <w:p>
      <w:pPr>
        <w:pStyle w:val="TOC2"/>
        <w:tabs>
          <w:tab w:val="right" w:leader="dot" w:pos="8306"/>
        </w:tabs>
      </w:pPr>
      <w:hyperlink w:anchor="_Toc25698" w:history="1">
        <w:r>
          <w:rPr>
            <w:rFonts w:ascii="仿宋" w:eastAsia="仿宋" w:hAnsi="仿宋" w:cs="仿宋" w:hint="eastAsia"/>
            <w:lang w:eastAsia="zh-CN"/>
          </w:rPr>
          <w:t>(二)、社会风险分析</w:t>
        </w:r>
        <w:r>
          <w:tab/>
        </w:r>
        <w:r>
          <w:fldChar w:fldCharType="begin"/>
        </w:r>
        <w:r>
          <w:instrText xml:space="preserve"> PAGEREF _Toc25698 \h </w:instrText>
        </w:r>
        <w:r>
          <w:fldChar w:fldCharType="separate"/>
        </w:r>
        <w:r>
          <w:t>30</w:t>
        </w:r>
        <w:r>
          <w:fldChar w:fldCharType="end"/>
        </w:r>
      </w:hyperlink>
    </w:p>
    <w:p>
      <w:pPr>
        <w:pStyle w:val="TOC2"/>
        <w:tabs>
          <w:tab w:val="right" w:leader="dot" w:pos="8306"/>
        </w:tabs>
      </w:pPr>
      <w:hyperlink w:anchor="_Toc5496" w:history="1">
        <w:r>
          <w:rPr>
            <w:rFonts w:ascii="仿宋" w:eastAsia="仿宋" w:hAnsi="仿宋" w:cs="仿宋" w:hint="eastAsia"/>
            <w:lang w:eastAsia="zh-CN"/>
          </w:rPr>
          <w:t>(三)、市场风险分析</w:t>
        </w:r>
        <w:r>
          <w:tab/>
        </w:r>
        <w:r>
          <w:fldChar w:fldCharType="begin"/>
        </w:r>
        <w:r>
          <w:instrText xml:space="preserve"> PAGEREF _Toc5496 \h </w:instrText>
        </w:r>
        <w:r>
          <w:fldChar w:fldCharType="separate"/>
        </w:r>
        <w:r>
          <w:t>31</w:t>
        </w:r>
        <w:r>
          <w:fldChar w:fldCharType="end"/>
        </w:r>
      </w:hyperlink>
    </w:p>
    <w:p>
      <w:pPr>
        <w:pStyle w:val="TOC2"/>
        <w:tabs>
          <w:tab w:val="right" w:leader="dot" w:pos="8306"/>
        </w:tabs>
      </w:pPr>
      <w:hyperlink w:anchor="_Toc3027" w:history="1">
        <w:r>
          <w:rPr>
            <w:rFonts w:ascii="仿宋" w:eastAsia="仿宋" w:hAnsi="仿宋" w:cs="仿宋" w:hint="eastAsia"/>
            <w:lang w:eastAsia="zh-CN"/>
          </w:rPr>
          <w:t>(四)、资金风险分析</w:t>
        </w:r>
        <w:r>
          <w:tab/>
        </w:r>
        <w:r>
          <w:fldChar w:fldCharType="begin"/>
        </w:r>
        <w:r>
          <w:instrText xml:space="preserve"> PAGEREF _Toc3027 \h </w:instrText>
        </w:r>
        <w:r>
          <w:fldChar w:fldCharType="separate"/>
        </w:r>
        <w:r>
          <w:t>32</w:t>
        </w:r>
        <w:r>
          <w:fldChar w:fldCharType="end"/>
        </w:r>
      </w:hyperlink>
    </w:p>
    <w:p>
      <w:pPr>
        <w:pStyle w:val="TOC2"/>
        <w:tabs>
          <w:tab w:val="right" w:leader="dot" w:pos="8306"/>
        </w:tabs>
      </w:pPr>
      <w:hyperlink w:anchor="_Toc25052" w:history="1">
        <w:r>
          <w:rPr>
            <w:rFonts w:ascii="仿宋" w:eastAsia="仿宋" w:hAnsi="仿宋" w:cs="仿宋" w:hint="eastAsia"/>
            <w:lang w:eastAsia="zh-CN"/>
          </w:rPr>
          <w:t>(五)、技术风险分析</w:t>
        </w:r>
        <w:r>
          <w:tab/>
        </w:r>
        <w:r>
          <w:fldChar w:fldCharType="begin"/>
        </w:r>
        <w:r>
          <w:instrText xml:space="preserve"> PAGEREF _Toc25052 \h </w:instrText>
        </w:r>
        <w:r>
          <w:fldChar w:fldCharType="separate"/>
        </w:r>
        <w:r>
          <w:t>33</w:t>
        </w:r>
        <w:r>
          <w:fldChar w:fldCharType="end"/>
        </w:r>
      </w:hyperlink>
    </w:p>
    <w:p>
      <w:pPr>
        <w:pStyle w:val="TOC2"/>
        <w:tabs>
          <w:tab w:val="right" w:leader="dot" w:pos="8306"/>
        </w:tabs>
      </w:pPr>
      <w:hyperlink w:anchor="_Toc29348" w:history="1">
        <w:r>
          <w:rPr>
            <w:rFonts w:ascii="仿宋" w:eastAsia="仿宋" w:hAnsi="仿宋" w:cs="仿宋" w:hint="eastAsia"/>
            <w:lang w:eastAsia="zh-CN"/>
          </w:rPr>
          <w:t>(六)、财务风险分析</w:t>
        </w:r>
        <w:r>
          <w:tab/>
        </w:r>
        <w:r>
          <w:fldChar w:fldCharType="begin"/>
        </w:r>
        <w:r>
          <w:instrText xml:space="preserve"> PAGEREF _Toc29348 \h </w:instrText>
        </w:r>
        <w:r>
          <w:fldChar w:fldCharType="separate"/>
        </w:r>
        <w:r>
          <w:t>35</w:t>
        </w:r>
        <w:r>
          <w:fldChar w:fldCharType="end"/>
        </w:r>
      </w:hyperlink>
    </w:p>
    <w:p>
      <w:pPr>
        <w:pStyle w:val="TOC2"/>
        <w:tabs>
          <w:tab w:val="right" w:leader="dot" w:pos="8306"/>
        </w:tabs>
      </w:pPr>
      <w:hyperlink w:anchor="_Toc3347" w:history="1">
        <w:r>
          <w:rPr>
            <w:rFonts w:ascii="仿宋" w:eastAsia="仿宋" w:hAnsi="仿宋" w:cs="仿宋" w:hint="eastAsia"/>
            <w:lang w:eastAsia="zh-CN"/>
          </w:rPr>
          <w:t>(七)、管理风险分析</w:t>
        </w:r>
        <w:r>
          <w:tab/>
        </w:r>
        <w:r>
          <w:fldChar w:fldCharType="begin"/>
        </w:r>
        <w:r>
          <w:instrText xml:space="preserve"> PAGEREF _Toc3347 \h </w:instrText>
        </w:r>
        <w:r>
          <w:fldChar w:fldCharType="separate"/>
        </w:r>
        <w:r>
          <w:t>36</w:t>
        </w:r>
        <w:r>
          <w:fldChar w:fldCharType="end"/>
        </w:r>
      </w:hyperlink>
    </w:p>
    <w:p>
      <w:pPr>
        <w:pStyle w:val="TOC2"/>
        <w:tabs>
          <w:tab w:val="right" w:leader="dot" w:pos="8306"/>
        </w:tabs>
      </w:pPr>
      <w:hyperlink w:anchor="_Toc1822" w:history="1">
        <w:r>
          <w:rPr>
            <w:rFonts w:ascii="仿宋" w:eastAsia="仿宋" w:hAnsi="仿宋" w:cs="仿宋" w:hint="eastAsia"/>
            <w:lang w:eastAsia="zh-CN"/>
          </w:rPr>
          <w:t>(八)、其它风险分析</w:t>
        </w:r>
        <w:r>
          <w:tab/>
        </w:r>
        <w:r>
          <w:fldChar w:fldCharType="begin"/>
        </w:r>
        <w:r>
          <w:instrText xml:space="preserve"> PAGEREF _Toc1822 \h </w:instrText>
        </w:r>
        <w:r>
          <w:fldChar w:fldCharType="separate"/>
        </w:r>
        <w:r>
          <w:t>38</w:t>
        </w:r>
        <w:r>
          <w:fldChar w:fldCharType="end"/>
        </w:r>
      </w:hyperlink>
    </w:p>
    <w:p>
      <w:pPr>
        <w:pStyle w:val="TOC2"/>
        <w:tabs>
          <w:tab w:val="right" w:leader="dot" w:pos="8306"/>
        </w:tabs>
      </w:pPr>
      <w:hyperlink w:anchor="_Toc28136" w:history="1">
        <w:r>
          <w:rPr>
            <w:rFonts w:ascii="仿宋" w:eastAsia="仿宋" w:hAnsi="仿宋" w:cs="仿宋" w:hint="eastAsia"/>
            <w:lang w:eastAsia="zh-CN"/>
          </w:rPr>
          <w:t>(九)、社会影响评估</w:t>
        </w:r>
        <w:r>
          <w:tab/>
        </w:r>
        <w:r>
          <w:fldChar w:fldCharType="begin"/>
        </w:r>
        <w:r>
          <w:instrText xml:space="preserve"> PAGEREF _Toc28136 \h </w:instrText>
        </w:r>
        <w:r>
          <w:fldChar w:fldCharType="separate"/>
        </w:r>
        <w:r>
          <w:t>39</w:t>
        </w:r>
        <w:r>
          <w:fldChar w:fldCharType="end"/>
        </w:r>
      </w:hyperlink>
    </w:p>
    <w:p>
      <w:pPr>
        <w:pStyle w:val="TOC1"/>
        <w:tabs>
          <w:tab w:val="right" w:leader="dot" w:pos="8306"/>
        </w:tabs>
      </w:pPr>
      <w:hyperlink w:anchor="_Toc26619" w:history="1">
        <w:r>
          <w:rPr>
            <w:rFonts w:ascii="仿宋" w:eastAsia="仿宋" w:hAnsi="仿宋" w:cs="仿宋" w:hint="eastAsia"/>
            <w:lang w:eastAsia="zh-CN"/>
          </w:rPr>
          <w:t>七、客户关系管理与市场拓展</w:t>
        </w:r>
        <w:r>
          <w:tab/>
        </w:r>
        <w:r>
          <w:fldChar w:fldCharType="begin"/>
        </w:r>
        <w:r>
          <w:instrText xml:space="preserve"> PAGEREF _Toc26619 \h </w:instrText>
        </w:r>
        <w:r>
          <w:fldChar w:fldCharType="separate"/>
        </w:r>
        <w:r>
          <w:t>41</w:t>
        </w:r>
        <w:r>
          <w:fldChar w:fldCharType="end"/>
        </w:r>
      </w:hyperlink>
    </w:p>
    <w:p>
      <w:pPr>
        <w:pStyle w:val="TOC2"/>
        <w:tabs>
          <w:tab w:val="right" w:leader="dot" w:pos="8306"/>
        </w:tabs>
      </w:pPr>
      <w:hyperlink w:anchor="_Toc9945" w:history="1">
        <w:r>
          <w:rPr>
            <w:rFonts w:ascii="仿宋" w:eastAsia="仿宋" w:hAnsi="仿宋" w:cs="仿宋" w:hint="eastAsia"/>
            <w:lang w:eastAsia="zh-CN"/>
          </w:rPr>
          <w:t>(一)、客户关系管理策略</w:t>
        </w:r>
        <w:r>
          <w:tab/>
        </w:r>
        <w:r>
          <w:fldChar w:fldCharType="begin"/>
        </w:r>
        <w:r>
          <w:instrText xml:space="preserve"> PAGEREF _Toc9945 \h </w:instrText>
        </w:r>
        <w:r>
          <w:fldChar w:fldCharType="separate"/>
        </w:r>
        <w:r>
          <w:t>41</w:t>
        </w:r>
        <w:r>
          <w:fldChar w:fldCharType="end"/>
        </w:r>
      </w:hyperlink>
    </w:p>
    <w:p>
      <w:pPr>
        <w:pStyle w:val="TOC2"/>
        <w:tabs>
          <w:tab w:val="right" w:leader="dot" w:pos="8306"/>
        </w:tabs>
      </w:pPr>
      <w:hyperlink w:anchor="_Toc31149" w:history="1">
        <w:r>
          <w:rPr>
            <w:rFonts w:ascii="仿宋" w:eastAsia="仿宋" w:hAnsi="仿宋" w:cs="仿宋" w:hint="eastAsia"/>
            <w:lang w:eastAsia="zh-CN"/>
          </w:rPr>
          <w:t>(二)、市场拓展方案</w:t>
        </w:r>
        <w:r>
          <w:tab/>
        </w:r>
        <w:r>
          <w:fldChar w:fldCharType="begin"/>
        </w:r>
        <w:r>
          <w:instrText xml:space="preserve"> PAGEREF _Toc31149 \h </w:instrText>
        </w:r>
        <w:r>
          <w:fldChar w:fldCharType="separate"/>
        </w:r>
        <w:r>
          <w:t>42</w:t>
        </w:r>
        <w:r>
          <w:fldChar w:fldCharType="end"/>
        </w:r>
      </w:hyperlink>
    </w:p>
    <w:p>
      <w:pPr>
        <w:pStyle w:val="TOC1"/>
        <w:tabs>
          <w:tab w:val="right" w:leader="dot" w:pos="8306"/>
        </w:tabs>
      </w:pPr>
      <w:hyperlink w:anchor="_Toc20183" w:history="1">
        <w:r>
          <w:rPr>
            <w:rFonts w:ascii="仿宋" w:eastAsia="仿宋" w:hAnsi="仿宋" w:cs="仿宋" w:hint="eastAsia"/>
            <w:lang w:eastAsia="zh-CN"/>
          </w:rPr>
          <w:t>八、土地利用与规划方案</w:t>
        </w:r>
        <w:r>
          <w:tab/>
        </w:r>
        <w:r>
          <w:fldChar w:fldCharType="begin"/>
        </w:r>
        <w:r>
          <w:instrText xml:space="preserve"> PAGEREF _Toc20183 \h </w:instrText>
        </w:r>
        <w:r>
          <w:fldChar w:fldCharType="separate"/>
        </w:r>
        <w:r>
          <w:t>43</w:t>
        </w:r>
        <w:r>
          <w:fldChar w:fldCharType="end"/>
        </w:r>
      </w:hyperlink>
    </w:p>
    <w:p>
      <w:pPr>
        <w:pStyle w:val="TOC2"/>
        <w:tabs>
          <w:tab w:val="right" w:leader="dot" w:pos="8306"/>
        </w:tabs>
      </w:pPr>
      <w:hyperlink w:anchor="_Toc12953" w:history="1">
        <w:r>
          <w:rPr>
            <w:rFonts w:ascii="仿宋" w:eastAsia="仿宋" w:hAnsi="仿宋" w:cs="仿宋" w:hint="eastAsia"/>
            <w:lang w:eastAsia="zh-CN"/>
          </w:rPr>
          <w:t>(一)、项目用地情况分析</w:t>
        </w:r>
        <w:r>
          <w:tab/>
        </w:r>
        <w:r>
          <w:fldChar w:fldCharType="begin"/>
        </w:r>
        <w:r>
          <w:instrText xml:space="preserve"> PAGEREF _Toc12953 \h </w:instrText>
        </w:r>
        <w:r>
          <w:fldChar w:fldCharType="separate"/>
        </w:r>
        <w:r>
          <w:t>43</w:t>
        </w:r>
        <w:r>
          <w:fldChar w:fldCharType="end"/>
        </w:r>
      </w:hyperlink>
    </w:p>
    <w:p>
      <w:pPr>
        <w:pStyle w:val="TOC2"/>
        <w:tabs>
          <w:tab w:val="right" w:leader="dot" w:pos="8306"/>
        </w:tabs>
      </w:pPr>
      <w:hyperlink w:anchor="_Toc14596" w:history="1">
        <w:r>
          <w:rPr>
            <w:rFonts w:ascii="仿宋" w:eastAsia="仿宋" w:hAnsi="仿宋" w:cs="仿宋" w:hint="eastAsia"/>
            <w:lang w:eastAsia="zh-CN"/>
          </w:rPr>
          <w:t>(二)、土地利用规划方案</w:t>
        </w:r>
        <w:r>
          <w:tab/>
        </w:r>
        <w:r>
          <w:fldChar w:fldCharType="begin"/>
        </w:r>
        <w:r>
          <w:instrText xml:space="preserve"> PAGEREF _Toc14596 \h </w:instrText>
        </w:r>
        <w:r>
          <w:fldChar w:fldCharType="separate"/>
        </w:r>
        <w:r>
          <w:t>44</w:t>
        </w:r>
        <w:r>
          <w:fldChar w:fldCharType="end"/>
        </w:r>
      </w:hyperlink>
    </w:p>
    <w:p>
      <w:pPr>
        <w:pStyle w:val="TOC1"/>
        <w:tabs>
          <w:tab w:val="right" w:leader="dot" w:pos="8306"/>
        </w:tabs>
      </w:pPr>
      <w:hyperlink w:anchor="_Toc15971" w:history="1">
        <w:r>
          <w:rPr>
            <w:rFonts w:ascii="仿宋" w:eastAsia="仿宋" w:hAnsi="仿宋" w:cs="仿宋" w:hint="eastAsia"/>
            <w:lang w:eastAsia="zh-CN"/>
          </w:rPr>
          <w:t>九、环境保护与绿色发展</w:t>
        </w:r>
        <w:r>
          <w:tab/>
        </w:r>
        <w:r>
          <w:fldChar w:fldCharType="begin"/>
        </w:r>
        <w:r>
          <w:instrText xml:space="preserve"> PAGEREF _Toc15971 \h </w:instrText>
        </w:r>
        <w:r>
          <w:fldChar w:fldCharType="separate"/>
        </w:r>
        <w:r>
          <w:t>46</w:t>
        </w:r>
        <w:r>
          <w:fldChar w:fldCharType="end"/>
        </w:r>
      </w:hyperlink>
    </w:p>
    <w:p>
      <w:pPr>
        <w:pStyle w:val="TOC2"/>
        <w:tabs>
          <w:tab w:val="right" w:leader="dot" w:pos="8306"/>
        </w:tabs>
      </w:pPr>
      <w:hyperlink w:anchor="_Toc6995" w:history="1">
        <w:r>
          <w:rPr>
            <w:rFonts w:ascii="仿宋" w:eastAsia="仿宋" w:hAnsi="仿宋" w:cs="仿宋" w:hint="eastAsia"/>
            <w:lang w:eastAsia="zh-CN"/>
          </w:rPr>
          <w:t>(一)、环境保护措施</w:t>
        </w:r>
        <w:r>
          <w:tab/>
        </w:r>
        <w:r>
          <w:fldChar w:fldCharType="begin"/>
        </w:r>
        <w:r>
          <w:instrText xml:space="preserve"> PAGEREF _Toc6995 \h </w:instrText>
        </w:r>
        <w:r>
          <w:fldChar w:fldCharType="separate"/>
        </w:r>
        <w:r>
          <w:t>46</w:t>
        </w:r>
        <w:r>
          <w:fldChar w:fldCharType="end"/>
        </w:r>
      </w:hyperlink>
    </w:p>
    <w:p>
      <w:pPr>
        <w:pStyle w:val="TOC2"/>
        <w:tabs>
          <w:tab w:val="right" w:leader="dot" w:pos="8306"/>
        </w:tabs>
      </w:pPr>
      <w:hyperlink w:anchor="_Toc22667" w:history="1">
        <w:r>
          <w:rPr>
            <w:rFonts w:ascii="仿宋" w:eastAsia="仿宋" w:hAnsi="仿宋" w:cs="仿宋" w:hint="eastAsia"/>
            <w:lang w:eastAsia="zh-CN"/>
          </w:rPr>
          <w:t>(二)、绿色发展与可持续发展策略</w:t>
        </w:r>
        <w:r>
          <w:tab/>
        </w:r>
        <w:r>
          <w:fldChar w:fldCharType="begin"/>
        </w:r>
        <w:r>
          <w:instrText xml:space="preserve"> PAGEREF _Toc22667 \h </w:instrText>
        </w:r>
        <w:r>
          <w:fldChar w:fldCharType="separate"/>
        </w:r>
        <w:r>
          <w:t>47</w:t>
        </w:r>
        <w:r>
          <w:fldChar w:fldCharType="end"/>
        </w:r>
      </w:hyperlink>
    </w:p>
    <w:p>
      <w:pPr>
        <w:pStyle w:val="TOC1"/>
        <w:tabs>
          <w:tab w:val="right" w:leader="dot" w:pos="8306"/>
        </w:tabs>
      </w:pPr>
      <w:hyperlink w:anchor="_Toc4921" w:history="1">
        <w:r>
          <w:rPr>
            <w:rFonts w:ascii="仿宋" w:eastAsia="仿宋" w:hAnsi="仿宋" w:cs="仿宋" w:hint="eastAsia"/>
            <w:lang w:eastAsia="zh-CN"/>
          </w:rPr>
          <w:t>十、经济效益与社会效益优化</w:t>
        </w:r>
        <w:r>
          <w:tab/>
        </w:r>
        <w:r>
          <w:fldChar w:fldCharType="begin"/>
        </w:r>
        <w:r>
          <w:instrText xml:space="preserve"> PAGEREF _Toc4921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 w:history="1">
        <w:r>
          <w:rPr>
            <w:rFonts w:ascii="仿宋" w:eastAsia="仿宋" w:hAnsi="仿宋" w:cs="仿宋" w:hint="eastAsia"/>
            <w:lang w:eastAsia="zh-CN"/>
          </w:rPr>
          <w:t>(一)、经济效益提升策略</w:t>
        </w:r>
        <w:r>
          <w:tab/>
        </w:r>
        <w:r>
          <w:fldChar w:fldCharType="begin"/>
        </w:r>
        <w:r>
          <w:instrText xml:space="preserve"> PAGEREF _Toc223 \h </w:instrText>
        </w:r>
        <w:r>
          <w:fldChar w:fldCharType="separate"/>
        </w:r>
        <w:r>
          <w:t>49</w:t>
        </w:r>
        <w:r>
          <w:fldChar w:fldCharType="end"/>
        </w:r>
      </w:hyperlink>
    </w:p>
    <w:p>
      <w:pPr>
        <w:pStyle w:val="TOC2"/>
        <w:tabs>
          <w:tab w:val="right" w:leader="dot" w:pos="8306"/>
        </w:tabs>
      </w:pPr>
      <w:hyperlink w:anchor="_Toc16589" w:history="1">
        <w:r>
          <w:rPr>
            <w:rFonts w:ascii="仿宋" w:eastAsia="仿宋" w:hAnsi="仿宋" w:cs="仿宋" w:hint="eastAsia"/>
            <w:lang w:eastAsia="zh-CN"/>
          </w:rPr>
          <w:t>(二)、社会效益增强方案</w:t>
        </w:r>
        <w:r>
          <w:tab/>
        </w:r>
        <w:r>
          <w:fldChar w:fldCharType="begin"/>
        </w:r>
        <w:r>
          <w:instrText xml:space="preserve"> PAGEREF _Toc16589 \h </w:instrText>
        </w:r>
        <w:r>
          <w:fldChar w:fldCharType="separate"/>
        </w:r>
        <w:r>
          <w:t>50</w:t>
        </w:r>
        <w:r>
          <w:fldChar w:fldCharType="end"/>
        </w:r>
      </w:hyperlink>
    </w:p>
    <w:p>
      <w:pPr>
        <w:pStyle w:val="TOC1"/>
        <w:tabs>
          <w:tab w:val="right" w:leader="dot" w:pos="8306"/>
        </w:tabs>
      </w:pPr>
      <w:hyperlink w:anchor="_Toc145" w:history="1">
        <w:r>
          <w:rPr>
            <w:rFonts w:ascii="仿宋" w:eastAsia="仿宋" w:hAnsi="仿宋" w:cs="仿宋" w:hint="eastAsia"/>
            <w:lang w:eastAsia="zh-CN"/>
          </w:rPr>
          <w:t>十一、项目实施与管理方案</w:t>
        </w:r>
        <w:r>
          <w:tab/>
        </w:r>
        <w:r>
          <w:fldChar w:fldCharType="begin"/>
        </w:r>
        <w:r>
          <w:instrText xml:space="preserve"> PAGEREF _Toc145 \h </w:instrText>
        </w:r>
        <w:r>
          <w:fldChar w:fldCharType="separate"/>
        </w:r>
        <w:r>
          <w:t>51</w:t>
        </w:r>
        <w:r>
          <w:fldChar w:fldCharType="end"/>
        </w:r>
      </w:hyperlink>
    </w:p>
    <w:p>
      <w:pPr>
        <w:pStyle w:val="TOC2"/>
        <w:tabs>
          <w:tab w:val="right" w:leader="dot" w:pos="8306"/>
        </w:tabs>
      </w:pPr>
      <w:hyperlink w:anchor="_Toc13325" w:history="1">
        <w:r>
          <w:rPr>
            <w:rFonts w:ascii="仿宋" w:eastAsia="仿宋" w:hAnsi="仿宋" w:cs="仿宋" w:hint="eastAsia"/>
            <w:lang w:eastAsia="zh-CN"/>
          </w:rPr>
          <w:t>(一)、项目实施计划</w:t>
        </w:r>
        <w:r>
          <w:tab/>
        </w:r>
        <w:r>
          <w:fldChar w:fldCharType="begin"/>
        </w:r>
        <w:r>
          <w:instrText xml:space="preserve"> PAGEREF _Toc13325 \h </w:instrText>
        </w:r>
        <w:r>
          <w:fldChar w:fldCharType="separate"/>
        </w:r>
        <w:r>
          <w:t>51</w:t>
        </w:r>
        <w:r>
          <w:fldChar w:fldCharType="end"/>
        </w:r>
      </w:hyperlink>
    </w:p>
    <w:p>
      <w:pPr>
        <w:pStyle w:val="TOC2"/>
        <w:tabs>
          <w:tab w:val="right" w:leader="dot" w:pos="8306"/>
        </w:tabs>
      </w:pPr>
      <w:hyperlink w:anchor="_Toc11508" w:history="1">
        <w:r>
          <w:rPr>
            <w:rFonts w:ascii="仿宋" w:eastAsia="仿宋" w:hAnsi="仿宋" w:cs="仿宋" w:hint="eastAsia"/>
            <w:lang w:eastAsia="zh-CN"/>
          </w:rPr>
          <w:t>(二)、项目组织机构与职责</w:t>
        </w:r>
        <w:r>
          <w:tab/>
        </w:r>
        <w:r>
          <w:fldChar w:fldCharType="begin"/>
        </w:r>
        <w:r>
          <w:instrText xml:space="preserve"> PAGEREF _Toc11508 \h </w:instrText>
        </w:r>
        <w:r>
          <w:fldChar w:fldCharType="separate"/>
        </w:r>
        <w:r>
          <w:t>52</w:t>
        </w:r>
        <w:r>
          <w:fldChar w:fldCharType="end"/>
        </w:r>
      </w:hyperlink>
    </w:p>
    <w:p>
      <w:pPr>
        <w:pStyle w:val="TOC2"/>
        <w:tabs>
          <w:tab w:val="right" w:leader="dot" w:pos="8306"/>
        </w:tabs>
      </w:pPr>
      <w:hyperlink w:anchor="_Toc1311" w:history="1">
        <w:r>
          <w:rPr>
            <w:rFonts w:ascii="仿宋" w:eastAsia="仿宋" w:hAnsi="仿宋" w:cs="仿宋" w:hint="eastAsia"/>
            <w:lang w:eastAsia="zh-CN"/>
          </w:rPr>
          <w:t>(三)、项目管理与监控体系</w:t>
        </w:r>
        <w:r>
          <w:tab/>
        </w:r>
        <w:r>
          <w:fldChar w:fldCharType="begin"/>
        </w:r>
        <w:r>
          <w:instrText xml:space="preserve"> PAGEREF _Toc1311 \h </w:instrText>
        </w:r>
        <w:r>
          <w:fldChar w:fldCharType="separate"/>
        </w:r>
        <w:r>
          <w:t>55</w:t>
        </w:r>
        <w:r>
          <w:fldChar w:fldCharType="end"/>
        </w:r>
      </w:hyperlink>
    </w:p>
    <w:p>
      <w:pPr>
        <w:pStyle w:val="TOC1"/>
        <w:tabs>
          <w:tab w:val="right" w:leader="dot" w:pos="8306"/>
        </w:tabs>
      </w:pPr>
      <w:hyperlink w:anchor="_Toc32045" w:history="1">
        <w:r>
          <w:rPr>
            <w:rFonts w:ascii="仿宋" w:eastAsia="仿宋" w:hAnsi="仿宋" w:cs="仿宋" w:hint="eastAsia"/>
            <w:lang w:eastAsia="zh-CN"/>
          </w:rPr>
          <w:t>十二、项目质量与标准</w:t>
        </w:r>
        <w:r>
          <w:tab/>
        </w:r>
        <w:r>
          <w:fldChar w:fldCharType="begin"/>
        </w:r>
        <w:r>
          <w:instrText xml:space="preserve"> PAGEREF _Toc32045 \h </w:instrText>
        </w:r>
        <w:r>
          <w:fldChar w:fldCharType="separate"/>
        </w:r>
        <w:r>
          <w:t>56</w:t>
        </w:r>
        <w:r>
          <w:fldChar w:fldCharType="end"/>
        </w:r>
      </w:hyperlink>
    </w:p>
    <w:p>
      <w:pPr>
        <w:pStyle w:val="TOC2"/>
        <w:tabs>
          <w:tab w:val="right" w:leader="dot" w:pos="8306"/>
        </w:tabs>
      </w:pPr>
      <w:hyperlink w:anchor="_Toc30663" w:history="1">
        <w:r>
          <w:rPr>
            <w:rFonts w:ascii="仿宋" w:eastAsia="仿宋" w:hAnsi="仿宋" w:cs="仿宋" w:hint="eastAsia"/>
            <w:lang w:eastAsia="zh-CN"/>
          </w:rPr>
          <w:t>(一)、质量保障体系</w:t>
        </w:r>
        <w:r>
          <w:tab/>
        </w:r>
        <w:r>
          <w:fldChar w:fldCharType="begin"/>
        </w:r>
        <w:r>
          <w:instrText xml:space="preserve"> PAGEREF _Toc30663 \h </w:instrText>
        </w:r>
        <w:r>
          <w:fldChar w:fldCharType="separate"/>
        </w:r>
        <w:r>
          <w:t>56</w:t>
        </w:r>
        <w:r>
          <w:fldChar w:fldCharType="end"/>
        </w:r>
      </w:hyperlink>
    </w:p>
    <w:p>
      <w:pPr>
        <w:pStyle w:val="TOC2"/>
        <w:tabs>
          <w:tab w:val="right" w:leader="dot" w:pos="8306"/>
        </w:tabs>
      </w:pPr>
      <w:hyperlink w:anchor="_Toc29273" w:history="1">
        <w:r>
          <w:rPr>
            <w:rFonts w:ascii="仿宋" w:eastAsia="仿宋" w:hAnsi="仿宋" w:cs="仿宋" w:hint="eastAsia"/>
            <w:lang w:eastAsia="zh-CN"/>
          </w:rPr>
          <w:t>(二)、标准化作业流程</w:t>
        </w:r>
        <w:r>
          <w:tab/>
        </w:r>
        <w:r>
          <w:fldChar w:fldCharType="begin"/>
        </w:r>
        <w:r>
          <w:instrText xml:space="preserve"> PAGEREF _Toc29273 \h </w:instrText>
        </w:r>
        <w:r>
          <w:fldChar w:fldCharType="separate"/>
        </w:r>
        <w:r>
          <w:t>58</w:t>
        </w:r>
        <w:r>
          <w:fldChar w:fldCharType="end"/>
        </w:r>
      </w:hyperlink>
    </w:p>
    <w:p>
      <w:pPr>
        <w:pStyle w:val="TOC2"/>
        <w:tabs>
          <w:tab w:val="right" w:leader="dot" w:pos="8306"/>
        </w:tabs>
      </w:pPr>
      <w:hyperlink w:anchor="_Toc19311" w:history="1">
        <w:r>
          <w:rPr>
            <w:rFonts w:ascii="仿宋" w:eastAsia="仿宋" w:hAnsi="仿宋" w:cs="仿宋" w:hint="eastAsia"/>
            <w:lang w:eastAsia="zh-CN"/>
          </w:rPr>
          <w:t>(三)、质量监控与评估</w:t>
        </w:r>
        <w:r>
          <w:tab/>
        </w:r>
        <w:r>
          <w:fldChar w:fldCharType="begin"/>
        </w:r>
        <w:r>
          <w:instrText xml:space="preserve"> PAGEREF _Toc19311 \h </w:instrText>
        </w:r>
        <w:r>
          <w:fldChar w:fldCharType="separate"/>
        </w:r>
        <w:r>
          <w:t>60</w:t>
        </w:r>
        <w:r>
          <w:fldChar w:fldCharType="end"/>
        </w:r>
      </w:hyperlink>
    </w:p>
    <w:p>
      <w:pPr>
        <w:pStyle w:val="TOC2"/>
        <w:tabs>
          <w:tab w:val="right" w:leader="dot" w:pos="8306"/>
        </w:tabs>
      </w:pPr>
      <w:hyperlink w:anchor="_Toc3578" w:history="1">
        <w:r>
          <w:rPr>
            <w:rFonts w:ascii="仿宋" w:eastAsia="仿宋" w:hAnsi="仿宋" w:cs="仿宋" w:hint="eastAsia"/>
            <w:lang w:eastAsia="zh-CN"/>
          </w:rPr>
          <w:t>(四)、质量改进计划</w:t>
        </w:r>
        <w:r>
          <w:tab/>
        </w:r>
        <w:r>
          <w:fldChar w:fldCharType="begin"/>
        </w:r>
        <w:r>
          <w:instrText xml:space="preserve"> PAGEREF _Toc3578 \h </w:instrText>
        </w:r>
        <w:r>
          <w:fldChar w:fldCharType="separate"/>
        </w:r>
        <w:r>
          <w:t>60</w:t>
        </w:r>
        <w:r>
          <w:fldChar w:fldCharType="end"/>
        </w:r>
      </w:hyperlink>
    </w:p>
    <w:p>
      <w:pPr>
        <w:pStyle w:val="TOC1"/>
        <w:tabs>
          <w:tab w:val="right" w:leader="dot" w:pos="8306"/>
        </w:tabs>
      </w:pPr>
      <w:hyperlink w:anchor="_Toc9319" w:history="1">
        <w:r>
          <w:rPr>
            <w:rFonts w:ascii="仿宋" w:eastAsia="仿宋" w:hAnsi="仿宋" w:cs="仿宋" w:hint="eastAsia"/>
            <w:lang w:eastAsia="zh-CN"/>
          </w:rPr>
          <w:t>十三、人力资源管理与开发</w:t>
        </w:r>
        <w:r>
          <w:tab/>
        </w:r>
        <w:r>
          <w:fldChar w:fldCharType="begin"/>
        </w:r>
        <w:r>
          <w:instrText xml:space="preserve"> PAGEREF _Toc9319 \h </w:instrText>
        </w:r>
        <w:r>
          <w:fldChar w:fldCharType="separate"/>
        </w:r>
        <w:r>
          <w:t>62</w:t>
        </w:r>
        <w:r>
          <w:fldChar w:fldCharType="end"/>
        </w:r>
      </w:hyperlink>
    </w:p>
    <w:p>
      <w:pPr>
        <w:pStyle w:val="TOC2"/>
        <w:tabs>
          <w:tab w:val="right" w:leader="dot" w:pos="8306"/>
        </w:tabs>
      </w:pPr>
      <w:hyperlink w:anchor="_Toc12450" w:history="1">
        <w:r>
          <w:rPr>
            <w:rFonts w:ascii="仿宋" w:eastAsia="仿宋" w:hAnsi="仿宋" w:cs="仿宋" w:hint="eastAsia"/>
            <w:lang w:eastAsia="zh-CN"/>
          </w:rPr>
          <w:t>(一)、人力资源规划</w:t>
        </w:r>
        <w:r>
          <w:tab/>
        </w:r>
        <w:r>
          <w:fldChar w:fldCharType="begin"/>
        </w:r>
        <w:r>
          <w:instrText xml:space="preserve"> PAGEREF _Toc12450 \h </w:instrText>
        </w:r>
        <w:r>
          <w:fldChar w:fldCharType="separate"/>
        </w:r>
        <w:r>
          <w:t>62</w:t>
        </w:r>
        <w:r>
          <w:fldChar w:fldCharType="end"/>
        </w:r>
      </w:hyperlink>
    </w:p>
    <w:p>
      <w:pPr>
        <w:pStyle w:val="TOC2"/>
        <w:tabs>
          <w:tab w:val="right" w:leader="dot" w:pos="8306"/>
        </w:tabs>
      </w:pPr>
      <w:hyperlink w:anchor="_Toc8278" w:history="1">
        <w:r>
          <w:rPr>
            <w:rFonts w:ascii="仿宋" w:eastAsia="仿宋" w:hAnsi="仿宋" w:cs="仿宋" w:hint="eastAsia"/>
            <w:lang w:eastAsia="zh-CN"/>
          </w:rPr>
          <w:t>(二)、人力资源开发与培训</w:t>
        </w:r>
        <w:r>
          <w:tab/>
        </w:r>
        <w:r>
          <w:fldChar w:fldCharType="begin"/>
        </w:r>
        <w:r>
          <w:instrText xml:space="preserve"> PAGEREF _Toc8278 \h </w:instrText>
        </w:r>
        <w:r>
          <w:fldChar w:fldCharType="separate"/>
        </w:r>
        <w:r>
          <w:t>64</w:t>
        </w:r>
        <w:r>
          <w:fldChar w:fldCharType="end"/>
        </w:r>
      </w:hyperlink>
    </w:p>
    <w:p>
      <w:pPr>
        <w:pStyle w:val="TOC1"/>
        <w:tabs>
          <w:tab w:val="right" w:leader="dot" w:pos="8306"/>
        </w:tabs>
      </w:pPr>
      <w:hyperlink w:anchor="_Toc19263" w:history="1">
        <w:r>
          <w:rPr>
            <w:rFonts w:ascii="仿宋" w:eastAsia="仿宋" w:hAnsi="仿宋" w:cs="仿宋" w:hint="eastAsia"/>
            <w:lang w:eastAsia="zh-CN"/>
          </w:rPr>
          <w:t>十四、质量管理与控制</w:t>
        </w:r>
        <w:r>
          <w:tab/>
        </w:r>
        <w:r>
          <w:fldChar w:fldCharType="begin"/>
        </w:r>
        <w:r>
          <w:instrText xml:space="preserve"> PAGEREF _Toc19263 \h </w:instrText>
        </w:r>
        <w:r>
          <w:fldChar w:fldCharType="separate"/>
        </w:r>
        <w:r>
          <w:t>66</w:t>
        </w:r>
        <w:r>
          <w:fldChar w:fldCharType="end"/>
        </w:r>
      </w:hyperlink>
    </w:p>
    <w:p>
      <w:pPr>
        <w:pStyle w:val="TOC2"/>
        <w:tabs>
          <w:tab w:val="right" w:leader="dot" w:pos="8306"/>
        </w:tabs>
      </w:pPr>
      <w:hyperlink w:anchor="_Toc30440" w:history="1">
        <w:r>
          <w:rPr>
            <w:rFonts w:ascii="仿宋" w:eastAsia="仿宋" w:hAnsi="仿宋" w:cs="仿宋" w:hint="eastAsia"/>
            <w:lang w:eastAsia="zh-CN"/>
          </w:rPr>
          <w:t>(一)、质量管理体系建设</w:t>
        </w:r>
        <w:r>
          <w:tab/>
        </w:r>
        <w:r>
          <w:fldChar w:fldCharType="begin"/>
        </w:r>
        <w:r>
          <w:instrText xml:space="preserve"> PAGEREF _Toc30440 \h </w:instrText>
        </w:r>
        <w:r>
          <w:fldChar w:fldCharType="separate"/>
        </w:r>
        <w:r>
          <w:t>66</w:t>
        </w:r>
        <w:r>
          <w:fldChar w:fldCharType="end"/>
        </w:r>
      </w:hyperlink>
    </w:p>
    <w:p>
      <w:pPr>
        <w:pStyle w:val="TOC2"/>
        <w:tabs>
          <w:tab w:val="right" w:leader="dot" w:pos="8306"/>
        </w:tabs>
      </w:pPr>
      <w:hyperlink w:anchor="_Toc24431" w:history="1">
        <w:r>
          <w:rPr>
            <w:rFonts w:ascii="仿宋" w:eastAsia="仿宋" w:hAnsi="仿宋" w:cs="仿宋" w:hint="eastAsia"/>
            <w:lang w:eastAsia="zh-CN"/>
          </w:rPr>
          <w:t>(二)、质量控制措施</w:t>
        </w:r>
        <w:r>
          <w:tab/>
        </w:r>
        <w:r>
          <w:fldChar w:fldCharType="begin"/>
        </w:r>
        <w:r>
          <w:instrText xml:space="preserve"> PAGEREF _Toc24431 \h </w:instrText>
        </w:r>
        <w:r>
          <w:fldChar w:fldCharType="separate"/>
        </w:r>
        <w:r>
          <w:t>68</w:t>
        </w:r>
        <w:r>
          <w:fldChar w:fldCharType="end"/>
        </w:r>
      </w:hyperlink>
    </w:p>
    <w:p>
      <w:pPr>
        <w:pStyle w:val="TOC1"/>
        <w:tabs>
          <w:tab w:val="right" w:leader="dot" w:pos="8306"/>
        </w:tabs>
      </w:pPr>
      <w:hyperlink w:anchor="_Toc20801" w:history="1">
        <w:r>
          <w:rPr>
            <w:rFonts w:ascii="仿宋" w:eastAsia="仿宋" w:hAnsi="仿宋" w:cs="仿宋" w:hint="eastAsia"/>
            <w:lang w:eastAsia="zh-CN"/>
          </w:rPr>
          <w:t>十五、合作与交流机制建立</w:t>
        </w:r>
        <w:r>
          <w:tab/>
        </w:r>
        <w:r>
          <w:fldChar w:fldCharType="begin"/>
        </w:r>
        <w:r>
          <w:instrText xml:space="preserve"> PAGEREF _Toc20801 \h </w:instrText>
        </w:r>
        <w:r>
          <w:fldChar w:fldCharType="separate"/>
        </w:r>
        <w:r>
          <w:t>69</w:t>
        </w:r>
        <w:r>
          <w:fldChar w:fldCharType="end"/>
        </w:r>
      </w:hyperlink>
    </w:p>
    <w:p>
      <w:pPr>
        <w:pStyle w:val="TOC2"/>
        <w:tabs>
          <w:tab w:val="right" w:leader="dot" w:pos="8306"/>
        </w:tabs>
      </w:pPr>
      <w:hyperlink w:anchor="_Toc28612" w:history="1">
        <w:r>
          <w:rPr>
            <w:rFonts w:ascii="仿宋" w:eastAsia="仿宋" w:hAnsi="仿宋" w:cs="仿宋" w:hint="eastAsia"/>
            <w:lang w:eastAsia="zh-CN"/>
          </w:rPr>
          <w:t>(一)、合作伙伴选择与合作方式</w:t>
        </w:r>
        <w:r>
          <w:tab/>
        </w:r>
        <w:r>
          <w:fldChar w:fldCharType="begin"/>
        </w:r>
        <w:r>
          <w:instrText xml:space="preserve"> PAGEREF _Toc28612 \h </w:instrText>
        </w:r>
        <w:r>
          <w:fldChar w:fldCharType="separate"/>
        </w:r>
        <w:r>
          <w:t>69</w:t>
        </w:r>
        <w:r>
          <w:fldChar w:fldCharType="end"/>
        </w:r>
      </w:hyperlink>
    </w:p>
    <w:p>
      <w:pPr>
        <w:pStyle w:val="TOC2"/>
        <w:tabs>
          <w:tab w:val="right" w:leader="dot" w:pos="8306"/>
        </w:tabs>
      </w:pPr>
      <w:hyperlink w:anchor="_Toc5571" w:history="1">
        <w:r>
          <w:rPr>
            <w:rFonts w:ascii="仿宋" w:eastAsia="仿宋" w:hAnsi="仿宋" w:cs="仿宋" w:hint="eastAsia"/>
            <w:lang w:eastAsia="zh-CN"/>
          </w:rPr>
          <w:t>(二)、交流与合作平台搭建</w:t>
        </w:r>
        <w:r>
          <w:tab/>
        </w:r>
        <w:r>
          <w:fldChar w:fldCharType="begin"/>
        </w:r>
        <w:r>
          <w:instrText xml:space="preserve"> PAGEREF _Toc5571 \h </w:instrText>
        </w:r>
        <w:r>
          <w:fldChar w:fldCharType="separate"/>
        </w:r>
        <w:r>
          <w:t>70</w:t>
        </w:r>
        <w:r>
          <w:fldChar w:fldCharType="end"/>
        </w:r>
      </w:hyperlink>
    </w:p>
    <w:p>
      <w:pPr>
        <w:pStyle w:val="TOC1"/>
        <w:tabs>
          <w:tab w:val="right" w:leader="dot" w:pos="8306"/>
        </w:tabs>
      </w:pPr>
      <w:hyperlink w:anchor="_Toc18148" w:history="1">
        <w:r>
          <w:rPr>
            <w:rFonts w:ascii="仿宋" w:eastAsia="仿宋" w:hAnsi="仿宋" w:cs="仿宋" w:hint="eastAsia"/>
            <w:lang w:eastAsia="zh-CN"/>
          </w:rPr>
          <w:t>十六、知识产权管理与保护</w:t>
        </w:r>
        <w:r>
          <w:tab/>
        </w:r>
        <w:r>
          <w:fldChar w:fldCharType="begin"/>
        </w:r>
        <w:r>
          <w:instrText xml:space="preserve"> PAGEREF _Toc18148 \h </w:instrText>
        </w:r>
        <w:r>
          <w:fldChar w:fldCharType="separate"/>
        </w:r>
        <w:r>
          <w:t>72</w:t>
        </w:r>
        <w:r>
          <w:fldChar w:fldCharType="end"/>
        </w:r>
      </w:hyperlink>
    </w:p>
    <w:p>
      <w:pPr>
        <w:pStyle w:val="TOC2"/>
        <w:tabs>
          <w:tab w:val="right" w:leader="dot" w:pos="8306"/>
        </w:tabs>
      </w:pPr>
      <w:hyperlink w:anchor="_Toc4888" w:history="1">
        <w:r>
          <w:rPr>
            <w:rFonts w:ascii="仿宋" w:eastAsia="仿宋" w:hAnsi="仿宋" w:cs="仿宋" w:hint="eastAsia"/>
            <w:lang w:eastAsia="zh-CN"/>
          </w:rPr>
          <w:t>(一)、知识产权管理体系建设</w:t>
        </w:r>
        <w:r>
          <w:tab/>
        </w:r>
        <w:r>
          <w:fldChar w:fldCharType="begin"/>
        </w:r>
        <w:r>
          <w:instrText xml:space="preserve"> PAGEREF _Toc4888 \h </w:instrText>
        </w:r>
        <w:r>
          <w:fldChar w:fldCharType="separate"/>
        </w:r>
        <w:r>
          <w:t>72</w:t>
        </w:r>
        <w:r>
          <w:fldChar w:fldCharType="end"/>
        </w:r>
      </w:hyperlink>
    </w:p>
    <w:p>
      <w:pPr>
        <w:pStyle w:val="TOC2"/>
        <w:tabs>
          <w:tab w:val="right" w:leader="dot" w:pos="8306"/>
        </w:tabs>
      </w:pPr>
      <w:hyperlink w:anchor="_Toc29924" w:history="1">
        <w:r>
          <w:rPr>
            <w:rFonts w:ascii="仿宋" w:eastAsia="仿宋" w:hAnsi="仿宋" w:cs="仿宋" w:hint="eastAsia"/>
            <w:lang w:eastAsia="zh-CN"/>
          </w:rPr>
          <w:t>(二)、知识产权保护措施</w:t>
        </w:r>
        <w:r>
          <w:tab/>
        </w:r>
        <w:r>
          <w:fldChar w:fldCharType="begin"/>
        </w:r>
        <w:r>
          <w:instrText xml:space="preserve"> PAGEREF _Toc29924 \h </w:instrText>
        </w:r>
        <w:r>
          <w:fldChar w:fldCharType="separate"/>
        </w:r>
        <w:r>
          <w:t>72</w:t>
        </w:r>
        <w:r>
          <w:fldChar w:fldCharType="end"/>
        </w:r>
      </w:hyperlink>
    </w:p>
    <w:p>
      <w:pPr>
        <w:pStyle w:val="TOC1"/>
        <w:tabs>
          <w:tab w:val="right" w:leader="dot" w:pos="8306"/>
        </w:tabs>
      </w:pPr>
      <w:hyperlink w:anchor="_Toc3252" w:history="1">
        <w:r>
          <w:rPr>
            <w:rFonts w:ascii="仿宋" w:eastAsia="仿宋" w:hAnsi="仿宋" w:cs="仿宋" w:hint="eastAsia"/>
            <w:lang w:eastAsia="zh-CN"/>
          </w:rPr>
          <w:t>十七、成果转化与推广应用</w:t>
        </w:r>
        <w:r>
          <w:tab/>
        </w:r>
        <w:r>
          <w:fldChar w:fldCharType="begin"/>
        </w:r>
        <w:r>
          <w:instrText xml:space="preserve"> PAGEREF _Toc3252 \h </w:instrText>
        </w:r>
        <w:r>
          <w:fldChar w:fldCharType="separate"/>
        </w:r>
        <w:r>
          <w:t>74</w:t>
        </w:r>
        <w:r>
          <w:fldChar w:fldCharType="end"/>
        </w:r>
      </w:hyperlink>
    </w:p>
    <w:p>
      <w:pPr>
        <w:pStyle w:val="TOC2"/>
        <w:tabs>
          <w:tab w:val="right" w:leader="dot" w:pos="8306"/>
        </w:tabs>
      </w:pPr>
      <w:hyperlink w:anchor="_Toc7257" w:history="1">
        <w:r>
          <w:rPr>
            <w:rFonts w:ascii="仿宋" w:eastAsia="仿宋" w:hAnsi="仿宋" w:cs="仿宋" w:hint="eastAsia"/>
            <w:lang w:eastAsia="zh-CN"/>
          </w:rPr>
          <w:t>(一)、成果转化策略制定</w:t>
        </w:r>
        <w:r>
          <w:tab/>
        </w:r>
        <w:r>
          <w:fldChar w:fldCharType="begin"/>
        </w:r>
        <w:r>
          <w:instrText xml:space="preserve"> PAGEREF _Toc7257 \h </w:instrText>
        </w:r>
        <w:r>
          <w:fldChar w:fldCharType="separate"/>
        </w:r>
        <w:r>
          <w:t>74</w:t>
        </w:r>
        <w:r>
          <w:fldChar w:fldCharType="end"/>
        </w:r>
      </w:hyperlink>
    </w:p>
    <w:p>
      <w:pPr>
        <w:pStyle w:val="TOC2"/>
        <w:tabs>
          <w:tab w:val="right" w:leader="dot" w:pos="8306"/>
        </w:tabs>
      </w:pPr>
      <w:hyperlink w:anchor="_Toc31774" w:history="1">
        <w:r>
          <w:rPr>
            <w:rFonts w:ascii="仿宋" w:eastAsia="仿宋" w:hAnsi="仿宋" w:cs="仿宋" w:hint="eastAsia"/>
            <w:lang w:eastAsia="zh-CN"/>
          </w:rPr>
          <w:t>(二)、成果推广应用方案</w:t>
        </w:r>
        <w:r>
          <w:tab/>
        </w:r>
        <w:r>
          <w:fldChar w:fldCharType="begin"/>
        </w:r>
        <w:r>
          <w:instrText xml:space="preserve"> PAGEREF _Toc31774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0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861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KI系列二甲苯异构化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KI系列二甲苯异构化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KI系列二甲苯异构化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KI系列二甲苯异构化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KI系列二甲苯异构化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SKI系列二甲苯异构化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2172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为了融入当地社区，SKI系列二甲苯异构化催化剂项目需深入理解当地的文化特色和社会习俗。例如，项目在设计广告和市场推广活动时，应考虑使用当地语言和符合地方文化的表达方式。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SKI系列二甲苯异构化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840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为了确保SKI系列二甲苯异构化催化剂项目的成功并最大限度地减轻潜在的社会风险，详细的风险分析和具体的应对策略至关重要。以下是针对项目可能面临的具体社会风险及相应对策的分析：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风险描述：SKI系列二甲苯异构化催化剂项目可能遭遇社区抵制，尤其如果社区成员认为项目会破坏他们的生活环境或忽略他们的意见。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风险描述：SKI系列二甲苯异构化催化剂项目的商业实践可能与当地的文化和价值观存在冲突，导致社会紧张和文化冲突。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风险描述：SKI系列二甲苯异构化催化剂项目可能会增加对公共资源和基础设施的需求，给当地带来额外压力，例如在水资源、能源供应和交通系统方面。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风险描述：SKI系列二甲苯异构化催化剂项目可能会引起当地社会结构和动态的变化，例如改变社区的人口组成和社交模式。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风险描述：在SKI系列二甲苯异构化催化剂项目运营过程中，可能涉及大量个人和商业敏感信息，存在信息安全和隐私保护的风险。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5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309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https://d.book118.com/325202112244011114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E34654"/>
    <w:rsid w:val="2AE346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520211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2024-02-20T17:29:00Z</dcterms:created>
  <dcterms:modified xsi:type="dcterms:W3CDTF">2024-02-20T17:29:58Z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CC5A489C4D6C4BD2A30A8FFC1166A23D_11</vt:lpwstr>
  </property>
  <property fmtid="{D5CDD505-2E9C-101B-9397-08002B2CF9AE}" pid="3" name="KSOProductBuildVer">
    <vt:lpwstr>2052-12.1.0.16250</vt:lpwstr>
  </property>
</Properties>
</file>