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平板纸令纸包装输送系统项目规划设计蓝图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69" w:history="1">
        <w:r>
          <w:rPr>
            <w:rFonts w:ascii="仿宋" w:eastAsia="仿宋" w:hAnsi="仿宋" w:cs="仿宋" w:hint="eastAsia"/>
            <w:lang w:eastAsia="zh-CN"/>
          </w:rPr>
          <w:t>前言</w:t>
        </w:r>
        <w:r>
          <w:tab/>
        </w:r>
        <w:r>
          <w:fldChar w:fldCharType="begin"/>
        </w:r>
        <w:r>
          <w:instrText xml:space="preserve"> PAGEREF _Toc9569 \h </w:instrText>
        </w:r>
        <w:r>
          <w:fldChar w:fldCharType="separate"/>
        </w:r>
        <w:r>
          <w:t>3</w:t>
        </w:r>
        <w:r>
          <w:fldChar w:fldCharType="end"/>
        </w:r>
      </w:hyperlink>
    </w:p>
    <w:p>
      <w:pPr>
        <w:pStyle w:val="TOC1"/>
        <w:tabs>
          <w:tab w:val="right" w:leader="dot" w:pos="8306"/>
        </w:tabs>
      </w:pPr>
      <w:hyperlink w:anchor="_Toc7476" w:history="1">
        <w:r>
          <w:rPr>
            <w:rFonts w:ascii="仿宋" w:eastAsia="仿宋" w:hAnsi="仿宋" w:cs="仿宋" w:hint="eastAsia"/>
            <w:lang w:eastAsia="zh-CN"/>
          </w:rPr>
          <w:t>一、产品规划分析</w:t>
        </w:r>
        <w:r>
          <w:tab/>
        </w:r>
        <w:r>
          <w:fldChar w:fldCharType="begin"/>
        </w:r>
        <w:r>
          <w:instrText xml:space="preserve"> PAGEREF _Toc7476 \h </w:instrText>
        </w:r>
        <w:r>
          <w:fldChar w:fldCharType="separate"/>
        </w:r>
        <w:r>
          <w:t>3</w:t>
        </w:r>
        <w:r>
          <w:fldChar w:fldCharType="end"/>
        </w:r>
      </w:hyperlink>
    </w:p>
    <w:p>
      <w:pPr>
        <w:pStyle w:val="TOC2"/>
        <w:tabs>
          <w:tab w:val="right" w:leader="dot" w:pos="8306"/>
        </w:tabs>
      </w:pPr>
      <w:hyperlink w:anchor="_Toc12439" w:history="1">
        <w:r>
          <w:rPr>
            <w:rFonts w:ascii="仿宋" w:eastAsia="仿宋" w:hAnsi="仿宋" w:cs="仿宋" w:hint="eastAsia"/>
            <w:lang w:eastAsia="zh-CN"/>
          </w:rPr>
          <w:t>(一)、产品规划</w:t>
        </w:r>
        <w:r>
          <w:tab/>
        </w:r>
        <w:r>
          <w:fldChar w:fldCharType="begin"/>
        </w:r>
        <w:r>
          <w:instrText xml:space="preserve"> PAGEREF _Toc12439 \h </w:instrText>
        </w:r>
        <w:r>
          <w:fldChar w:fldCharType="separate"/>
        </w:r>
        <w:r>
          <w:t>3</w:t>
        </w:r>
        <w:r>
          <w:fldChar w:fldCharType="end"/>
        </w:r>
      </w:hyperlink>
    </w:p>
    <w:p>
      <w:pPr>
        <w:pStyle w:val="TOC2"/>
        <w:tabs>
          <w:tab w:val="right" w:leader="dot" w:pos="8306"/>
        </w:tabs>
      </w:pPr>
      <w:hyperlink w:anchor="_Toc27469" w:history="1">
        <w:r>
          <w:rPr>
            <w:rFonts w:ascii="仿宋" w:eastAsia="仿宋" w:hAnsi="仿宋" w:cs="仿宋" w:hint="eastAsia"/>
            <w:lang w:eastAsia="zh-CN"/>
          </w:rPr>
          <w:t>(二)、建设规模</w:t>
        </w:r>
        <w:r>
          <w:tab/>
        </w:r>
        <w:r>
          <w:fldChar w:fldCharType="begin"/>
        </w:r>
        <w:r>
          <w:instrText xml:space="preserve"> PAGEREF _Toc27469 \h </w:instrText>
        </w:r>
        <w:r>
          <w:fldChar w:fldCharType="separate"/>
        </w:r>
        <w:r>
          <w:t>4</w:t>
        </w:r>
        <w:r>
          <w:fldChar w:fldCharType="end"/>
        </w:r>
      </w:hyperlink>
    </w:p>
    <w:p>
      <w:pPr>
        <w:pStyle w:val="TOC1"/>
        <w:tabs>
          <w:tab w:val="right" w:leader="dot" w:pos="8306"/>
        </w:tabs>
      </w:pPr>
      <w:hyperlink w:anchor="_Toc27707" w:history="1">
        <w:r>
          <w:rPr>
            <w:rFonts w:ascii="仿宋" w:eastAsia="仿宋" w:hAnsi="仿宋" w:cs="仿宋" w:hint="eastAsia"/>
            <w:lang w:eastAsia="zh-CN"/>
          </w:rPr>
          <w:t>二、平板纸令纸包装输送系统项目土建工程</w:t>
        </w:r>
        <w:r>
          <w:tab/>
        </w:r>
        <w:r>
          <w:fldChar w:fldCharType="begin"/>
        </w:r>
        <w:r>
          <w:instrText xml:space="preserve"> PAGEREF _Toc27707 \h </w:instrText>
        </w:r>
        <w:r>
          <w:fldChar w:fldCharType="separate"/>
        </w:r>
        <w:r>
          <w:t>5</w:t>
        </w:r>
        <w:r>
          <w:fldChar w:fldCharType="end"/>
        </w:r>
      </w:hyperlink>
    </w:p>
    <w:p>
      <w:pPr>
        <w:pStyle w:val="TOC2"/>
        <w:tabs>
          <w:tab w:val="right" w:leader="dot" w:pos="8306"/>
        </w:tabs>
      </w:pPr>
      <w:hyperlink w:anchor="_Toc26417" w:history="1">
        <w:r>
          <w:rPr>
            <w:rFonts w:ascii="仿宋" w:eastAsia="仿宋" w:hAnsi="仿宋" w:cs="仿宋" w:hint="eastAsia"/>
            <w:lang w:eastAsia="zh-CN"/>
          </w:rPr>
          <w:t>(一)、建筑工程设计原则</w:t>
        </w:r>
        <w:r>
          <w:tab/>
        </w:r>
        <w:r>
          <w:fldChar w:fldCharType="begin"/>
        </w:r>
        <w:r>
          <w:instrText xml:space="preserve"> PAGEREF _Toc26417 \h </w:instrText>
        </w:r>
        <w:r>
          <w:fldChar w:fldCharType="separate"/>
        </w:r>
        <w:r>
          <w:t>5</w:t>
        </w:r>
        <w:r>
          <w:fldChar w:fldCharType="end"/>
        </w:r>
      </w:hyperlink>
    </w:p>
    <w:p>
      <w:pPr>
        <w:pStyle w:val="TOC2"/>
        <w:tabs>
          <w:tab w:val="right" w:leader="dot" w:pos="8306"/>
        </w:tabs>
      </w:pPr>
      <w:hyperlink w:anchor="_Toc2619" w:history="1">
        <w:r>
          <w:rPr>
            <w:rFonts w:ascii="仿宋" w:eastAsia="仿宋" w:hAnsi="仿宋" w:cs="仿宋" w:hint="eastAsia"/>
            <w:lang w:eastAsia="zh-CN"/>
          </w:rPr>
          <w:t>(二)、土建工程设计年限及安全等级</w:t>
        </w:r>
        <w:r>
          <w:tab/>
        </w:r>
        <w:r>
          <w:fldChar w:fldCharType="begin"/>
        </w:r>
        <w:r>
          <w:instrText xml:space="preserve"> PAGEREF _Toc2619 \h </w:instrText>
        </w:r>
        <w:r>
          <w:fldChar w:fldCharType="separate"/>
        </w:r>
        <w:r>
          <w:t>6</w:t>
        </w:r>
        <w:r>
          <w:fldChar w:fldCharType="end"/>
        </w:r>
      </w:hyperlink>
    </w:p>
    <w:p>
      <w:pPr>
        <w:pStyle w:val="TOC2"/>
        <w:tabs>
          <w:tab w:val="right" w:leader="dot" w:pos="8306"/>
        </w:tabs>
      </w:pPr>
      <w:hyperlink w:anchor="_Toc32204" w:history="1">
        <w:r>
          <w:rPr>
            <w:rFonts w:ascii="仿宋" w:eastAsia="仿宋" w:hAnsi="仿宋" w:cs="仿宋" w:hint="eastAsia"/>
            <w:lang w:eastAsia="zh-CN"/>
          </w:rPr>
          <w:t>(三)、建筑工程设计总体要求</w:t>
        </w:r>
        <w:r>
          <w:tab/>
        </w:r>
        <w:r>
          <w:fldChar w:fldCharType="begin"/>
        </w:r>
        <w:r>
          <w:instrText xml:space="preserve"> PAGEREF _Toc32204 \h </w:instrText>
        </w:r>
        <w:r>
          <w:fldChar w:fldCharType="separate"/>
        </w:r>
        <w:r>
          <w:t>8</w:t>
        </w:r>
        <w:r>
          <w:fldChar w:fldCharType="end"/>
        </w:r>
      </w:hyperlink>
    </w:p>
    <w:p>
      <w:pPr>
        <w:pStyle w:val="TOC2"/>
        <w:tabs>
          <w:tab w:val="right" w:leader="dot" w:pos="8306"/>
        </w:tabs>
      </w:pPr>
      <w:hyperlink w:anchor="_Toc959" w:history="1">
        <w:r>
          <w:rPr>
            <w:rFonts w:ascii="仿宋" w:eastAsia="仿宋" w:hAnsi="仿宋" w:cs="仿宋" w:hint="eastAsia"/>
            <w:lang w:eastAsia="zh-CN"/>
          </w:rPr>
          <w:t>(四)、土建工程建设指标</w:t>
        </w:r>
        <w:r>
          <w:tab/>
        </w:r>
        <w:r>
          <w:fldChar w:fldCharType="begin"/>
        </w:r>
        <w:r>
          <w:instrText xml:space="preserve"> PAGEREF _Toc959 \h </w:instrText>
        </w:r>
        <w:r>
          <w:fldChar w:fldCharType="separate"/>
        </w:r>
        <w:r>
          <w:t>8</w:t>
        </w:r>
        <w:r>
          <w:fldChar w:fldCharType="end"/>
        </w:r>
      </w:hyperlink>
    </w:p>
    <w:p>
      <w:pPr>
        <w:pStyle w:val="TOC1"/>
        <w:tabs>
          <w:tab w:val="right" w:leader="dot" w:pos="8306"/>
        </w:tabs>
      </w:pPr>
      <w:hyperlink w:anchor="_Toc11235" w:history="1">
        <w:r>
          <w:rPr>
            <w:rFonts w:ascii="仿宋" w:eastAsia="仿宋" w:hAnsi="仿宋" w:cs="仿宋" w:hint="eastAsia"/>
            <w:lang w:eastAsia="zh-CN"/>
          </w:rPr>
          <w:t>三、平板纸令纸包装输送系统项目危机管理</w:t>
        </w:r>
        <w:r>
          <w:tab/>
        </w:r>
        <w:r>
          <w:fldChar w:fldCharType="begin"/>
        </w:r>
        <w:r>
          <w:instrText xml:space="preserve"> PAGEREF _Toc11235 \h </w:instrText>
        </w:r>
        <w:r>
          <w:fldChar w:fldCharType="separate"/>
        </w:r>
        <w:r>
          <w:t>9</w:t>
        </w:r>
        <w:r>
          <w:fldChar w:fldCharType="end"/>
        </w:r>
      </w:hyperlink>
    </w:p>
    <w:p>
      <w:pPr>
        <w:pStyle w:val="TOC2"/>
        <w:tabs>
          <w:tab w:val="right" w:leader="dot" w:pos="8306"/>
        </w:tabs>
      </w:pPr>
      <w:hyperlink w:anchor="_Toc12718" w:history="1">
        <w:r>
          <w:rPr>
            <w:rFonts w:ascii="仿宋" w:eastAsia="仿宋" w:hAnsi="仿宋" w:cs="仿宋" w:hint="eastAsia"/>
            <w:lang w:eastAsia="zh-CN"/>
          </w:rPr>
          <w:t>(一)、危机预警与识别</w:t>
        </w:r>
        <w:r>
          <w:tab/>
        </w:r>
        <w:r>
          <w:fldChar w:fldCharType="begin"/>
        </w:r>
        <w:r>
          <w:instrText xml:space="preserve"> PAGEREF _Toc12718 \h </w:instrText>
        </w:r>
        <w:r>
          <w:fldChar w:fldCharType="separate"/>
        </w:r>
        <w:r>
          <w:t>9</w:t>
        </w:r>
        <w:r>
          <w:fldChar w:fldCharType="end"/>
        </w:r>
      </w:hyperlink>
    </w:p>
    <w:p>
      <w:pPr>
        <w:pStyle w:val="TOC2"/>
        <w:tabs>
          <w:tab w:val="right" w:leader="dot" w:pos="8306"/>
        </w:tabs>
      </w:pPr>
      <w:hyperlink w:anchor="_Toc24854" w:history="1">
        <w:r>
          <w:rPr>
            <w:rFonts w:ascii="仿宋" w:eastAsia="仿宋" w:hAnsi="仿宋" w:cs="仿宋" w:hint="eastAsia"/>
            <w:lang w:eastAsia="zh-CN"/>
          </w:rPr>
          <w:t>(二)、危机应对与恢复</w:t>
        </w:r>
        <w:r>
          <w:tab/>
        </w:r>
        <w:r>
          <w:fldChar w:fldCharType="begin"/>
        </w:r>
        <w:r>
          <w:instrText xml:space="preserve"> PAGEREF _Toc24854 \h </w:instrText>
        </w:r>
        <w:r>
          <w:fldChar w:fldCharType="separate"/>
        </w:r>
        <w:r>
          <w:t>10</w:t>
        </w:r>
        <w:r>
          <w:fldChar w:fldCharType="end"/>
        </w:r>
      </w:hyperlink>
    </w:p>
    <w:p>
      <w:pPr>
        <w:pStyle w:val="TOC1"/>
        <w:tabs>
          <w:tab w:val="right" w:leader="dot" w:pos="8306"/>
        </w:tabs>
      </w:pPr>
      <w:hyperlink w:anchor="_Toc7733" w:history="1">
        <w:r>
          <w:rPr>
            <w:rFonts w:ascii="仿宋" w:eastAsia="仿宋" w:hAnsi="仿宋" w:cs="仿宋" w:hint="eastAsia"/>
            <w:lang w:eastAsia="zh-CN"/>
          </w:rPr>
          <w:t>四、平板纸令纸包装输送系统项目建设单位说明</w:t>
        </w:r>
        <w:r>
          <w:tab/>
        </w:r>
        <w:r>
          <w:fldChar w:fldCharType="begin"/>
        </w:r>
        <w:r>
          <w:instrText xml:space="preserve"> PAGEREF _Toc7733 \h </w:instrText>
        </w:r>
        <w:r>
          <w:fldChar w:fldCharType="separate"/>
        </w:r>
        <w:r>
          <w:t>11</w:t>
        </w:r>
        <w:r>
          <w:fldChar w:fldCharType="end"/>
        </w:r>
      </w:hyperlink>
    </w:p>
    <w:p>
      <w:pPr>
        <w:pStyle w:val="TOC2"/>
        <w:tabs>
          <w:tab w:val="right" w:leader="dot" w:pos="8306"/>
        </w:tabs>
      </w:pPr>
      <w:hyperlink w:anchor="_Toc7101" w:history="1">
        <w:r>
          <w:rPr>
            <w:rFonts w:ascii="仿宋" w:eastAsia="仿宋" w:hAnsi="仿宋" w:cs="仿宋" w:hint="eastAsia"/>
            <w:lang w:eastAsia="zh-CN"/>
          </w:rPr>
          <w:t>(一)、平板纸令纸包装输送系统项目承办单位基本情况</w:t>
        </w:r>
        <w:r>
          <w:tab/>
        </w:r>
        <w:r>
          <w:fldChar w:fldCharType="begin"/>
        </w:r>
        <w:r>
          <w:instrText xml:space="preserve"> PAGEREF _Toc7101 \h </w:instrText>
        </w:r>
        <w:r>
          <w:fldChar w:fldCharType="separate"/>
        </w:r>
        <w:r>
          <w:t>11</w:t>
        </w:r>
        <w:r>
          <w:fldChar w:fldCharType="end"/>
        </w:r>
      </w:hyperlink>
    </w:p>
    <w:p>
      <w:pPr>
        <w:pStyle w:val="TOC2"/>
        <w:tabs>
          <w:tab w:val="right" w:leader="dot" w:pos="8306"/>
        </w:tabs>
      </w:pPr>
      <w:hyperlink w:anchor="_Toc32678" w:history="1">
        <w:r>
          <w:rPr>
            <w:rFonts w:ascii="仿宋" w:eastAsia="仿宋" w:hAnsi="仿宋" w:cs="仿宋" w:hint="eastAsia"/>
            <w:lang w:eastAsia="zh-CN"/>
          </w:rPr>
          <w:t>(二)、公司经济效益分析</w:t>
        </w:r>
        <w:r>
          <w:tab/>
        </w:r>
        <w:r>
          <w:fldChar w:fldCharType="begin"/>
        </w:r>
        <w:r>
          <w:instrText xml:space="preserve"> PAGEREF _Toc32678 \h </w:instrText>
        </w:r>
        <w:r>
          <w:fldChar w:fldCharType="separate"/>
        </w:r>
        <w:r>
          <w:t>12</w:t>
        </w:r>
        <w:r>
          <w:fldChar w:fldCharType="end"/>
        </w:r>
      </w:hyperlink>
    </w:p>
    <w:p>
      <w:pPr>
        <w:pStyle w:val="TOC1"/>
        <w:tabs>
          <w:tab w:val="right" w:leader="dot" w:pos="8306"/>
        </w:tabs>
      </w:pPr>
      <w:hyperlink w:anchor="_Toc3290" w:history="1">
        <w:r>
          <w:rPr>
            <w:rFonts w:ascii="仿宋" w:eastAsia="仿宋" w:hAnsi="仿宋" w:cs="仿宋" w:hint="eastAsia"/>
            <w:lang w:eastAsia="zh-CN"/>
          </w:rPr>
          <w:t>五、平板纸令纸包装输送系统项目选址可行性分析</w:t>
        </w:r>
        <w:r>
          <w:tab/>
        </w:r>
        <w:r>
          <w:fldChar w:fldCharType="begin"/>
        </w:r>
        <w:r>
          <w:instrText xml:space="preserve"> PAGEREF _Toc3290 \h </w:instrText>
        </w:r>
        <w:r>
          <w:fldChar w:fldCharType="separate"/>
        </w:r>
        <w:r>
          <w:t>13</w:t>
        </w:r>
        <w:r>
          <w:fldChar w:fldCharType="end"/>
        </w:r>
      </w:hyperlink>
    </w:p>
    <w:p>
      <w:pPr>
        <w:pStyle w:val="TOC2"/>
        <w:tabs>
          <w:tab w:val="right" w:leader="dot" w:pos="8306"/>
        </w:tabs>
      </w:pPr>
      <w:hyperlink w:anchor="_Toc3879" w:history="1">
        <w:r>
          <w:rPr>
            <w:rFonts w:ascii="仿宋" w:eastAsia="仿宋" w:hAnsi="仿宋" w:cs="仿宋" w:hint="eastAsia"/>
            <w:lang w:eastAsia="zh-CN"/>
          </w:rPr>
          <w:t>(一)、平板纸令纸包装输送系统项目选址</w:t>
        </w:r>
        <w:r>
          <w:tab/>
        </w:r>
        <w:r>
          <w:fldChar w:fldCharType="begin"/>
        </w:r>
        <w:r>
          <w:instrText xml:space="preserve"> PAGEREF _Toc3879 \h </w:instrText>
        </w:r>
        <w:r>
          <w:fldChar w:fldCharType="separate"/>
        </w:r>
        <w:r>
          <w:t>13</w:t>
        </w:r>
        <w:r>
          <w:fldChar w:fldCharType="end"/>
        </w:r>
      </w:hyperlink>
    </w:p>
    <w:p>
      <w:pPr>
        <w:pStyle w:val="TOC2"/>
        <w:tabs>
          <w:tab w:val="right" w:leader="dot" w:pos="8306"/>
        </w:tabs>
      </w:pPr>
      <w:hyperlink w:anchor="_Toc19576" w:history="1">
        <w:r>
          <w:rPr>
            <w:rFonts w:ascii="仿宋" w:eastAsia="仿宋" w:hAnsi="仿宋" w:cs="仿宋" w:hint="eastAsia"/>
            <w:lang w:eastAsia="zh-CN"/>
          </w:rPr>
          <w:t>(二)、用地控制指标</w:t>
        </w:r>
        <w:r>
          <w:tab/>
        </w:r>
        <w:r>
          <w:fldChar w:fldCharType="begin"/>
        </w:r>
        <w:r>
          <w:instrText xml:space="preserve"> PAGEREF _Toc19576 \h </w:instrText>
        </w:r>
        <w:r>
          <w:fldChar w:fldCharType="separate"/>
        </w:r>
        <w:r>
          <w:t>13</w:t>
        </w:r>
        <w:r>
          <w:fldChar w:fldCharType="end"/>
        </w:r>
      </w:hyperlink>
    </w:p>
    <w:p>
      <w:pPr>
        <w:pStyle w:val="TOC2"/>
        <w:tabs>
          <w:tab w:val="right" w:leader="dot" w:pos="8306"/>
        </w:tabs>
      </w:pPr>
      <w:hyperlink w:anchor="_Toc16906" w:history="1">
        <w:r>
          <w:rPr>
            <w:rFonts w:ascii="仿宋" w:eastAsia="仿宋" w:hAnsi="仿宋" w:cs="仿宋" w:hint="eastAsia"/>
            <w:lang w:eastAsia="zh-CN"/>
          </w:rPr>
          <w:t>(三)、节约用地措施</w:t>
        </w:r>
        <w:r>
          <w:tab/>
        </w:r>
        <w:r>
          <w:fldChar w:fldCharType="begin"/>
        </w:r>
        <w:r>
          <w:instrText xml:space="preserve"> PAGEREF _Toc16906 \h </w:instrText>
        </w:r>
        <w:r>
          <w:fldChar w:fldCharType="separate"/>
        </w:r>
        <w:r>
          <w:t>15</w:t>
        </w:r>
        <w:r>
          <w:fldChar w:fldCharType="end"/>
        </w:r>
      </w:hyperlink>
    </w:p>
    <w:p>
      <w:pPr>
        <w:pStyle w:val="TOC2"/>
        <w:tabs>
          <w:tab w:val="right" w:leader="dot" w:pos="8306"/>
        </w:tabs>
      </w:pPr>
      <w:hyperlink w:anchor="_Toc10802" w:history="1">
        <w:r>
          <w:rPr>
            <w:rFonts w:ascii="仿宋" w:eastAsia="仿宋" w:hAnsi="仿宋" w:cs="仿宋" w:hint="eastAsia"/>
            <w:lang w:eastAsia="zh-CN"/>
          </w:rPr>
          <w:t>(四)、总图布置方案</w:t>
        </w:r>
        <w:r>
          <w:tab/>
        </w:r>
        <w:r>
          <w:fldChar w:fldCharType="begin"/>
        </w:r>
        <w:r>
          <w:instrText xml:space="preserve"> PAGEREF _Toc10802 \h </w:instrText>
        </w:r>
        <w:r>
          <w:fldChar w:fldCharType="separate"/>
        </w:r>
        <w:r>
          <w:t>16</w:t>
        </w:r>
        <w:r>
          <w:fldChar w:fldCharType="end"/>
        </w:r>
      </w:hyperlink>
    </w:p>
    <w:p>
      <w:pPr>
        <w:pStyle w:val="TOC2"/>
        <w:tabs>
          <w:tab w:val="right" w:leader="dot" w:pos="8306"/>
        </w:tabs>
      </w:pPr>
      <w:hyperlink w:anchor="_Toc25293" w:history="1">
        <w:r>
          <w:rPr>
            <w:rFonts w:ascii="仿宋" w:eastAsia="仿宋" w:hAnsi="仿宋" w:cs="仿宋" w:hint="eastAsia"/>
            <w:lang w:eastAsia="zh-CN"/>
          </w:rPr>
          <w:t>(五)、选址综合评价</w:t>
        </w:r>
        <w:r>
          <w:tab/>
        </w:r>
        <w:r>
          <w:fldChar w:fldCharType="begin"/>
        </w:r>
        <w:r>
          <w:instrText xml:space="preserve"> PAGEREF _Toc25293 \h </w:instrText>
        </w:r>
        <w:r>
          <w:fldChar w:fldCharType="separate"/>
        </w:r>
        <w:r>
          <w:t>17</w:t>
        </w:r>
        <w:r>
          <w:fldChar w:fldCharType="end"/>
        </w:r>
      </w:hyperlink>
    </w:p>
    <w:p>
      <w:pPr>
        <w:pStyle w:val="TOC1"/>
        <w:tabs>
          <w:tab w:val="right" w:leader="dot" w:pos="8306"/>
        </w:tabs>
      </w:pPr>
      <w:hyperlink w:anchor="_Toc17076" w:history="1">
        <w:r>
          <w:rPr>
            <w:rFonts w:ascii="仿宋" w:eastAsia="仿宋" w:hAnsi="仿宋" w:cs="仿宋" w:hint="eastAsia"/>
            <w:lang w:eastAsia="zh-CN"/>
          </w:rPr>
          <w:t>六、平板纸令纸包装输送系统项目绩效评估</w:t>
        </w:r>
        <w:r>
          <w:tab/>
        </w:r>
        <w:r>
          <w:fldChar w:fldCharType="begin"/>
        </w:r>
        <w:r>
          <w:instrText xml:space="preserve"> PAGEREF _Toc17076 \h </w:instrText>
        </w:r>
        <w:r>
          <w:fldChar w:fldCharType="separate"/>
        </w:r>
        <w:r>
          <w:t>19</w:t>
        </w:r>
        <w:r>
          <w:fldChar w:fldCharType="end"/>
        </w:r>
      </w:hyperlink>
    </w:p>
    <w:p>
      <w:pPr>
        <w:pStyle w:val="TOC2"/>
        <w:tabs>
          <w:tab w:val="right" w:leader="dot" w:pos="8306"/>
        </w:tabs>
      </w:pPr>
      <w:hyperlink w:anchor="_Toc12037" w:history="1">
        <w:r>
          <w:rPr>
            <w:rFonts w:ascii="仿宋" w:eastAsia="仿宋" w:hAnsi="仿宋" w:cs="仿宋" w:hint="eastAsia"/>
            <w:lang w:eastAsia="zh-CN"/>
          </w:rPr>
          <w:t>(一)、绩效评估指标</w:t>
        </w:r>
        <w:r>
          <w:tab/>
        </w:r>
        <w:r>
          <w:fldChar w:fldCharType="begin"/>
        </w:r>
        <w:r>
          <w:instrText xml:space="preserve"> PAGEREF _Toc12037 \h </w:instrText>
        </w:r>
        <w:r>
          <w:fldChar w:fldCharType="separate"/>
        </w:r>
        <w:r>
          <w:t>19</w:t>
        </w:r>
        <w:r>
          <w:fldChar w:fldCharType="end"/>
        </w:r>
      </w:hyperlink>
    </w:p>
    <w:p>
      <w:pPr>
        <w:pStyle w:val="TOC2"/>
        <w:tabs>
          <w:tab w:val="right" w:leader="dot" w:pos="8306"/>
        </w:tabs>
      </w:pPr>
      <w:hyperlink w:anchor="_Toc2672" w:history="1">
        <w:r>
          <w:rPr>
            <w:rFonts w:ascii="仿宋" w:eastAsia="仿宋" w:hAnsi="仿宋" w:cs="仿宋" w:hint="eastAsia"/>
            <w:lang w:eastAsia="zh-CN"/>
          </w:rPr>
          <w:t>(二)、绩效评估方法</w:t>
        </w:r>
        <w:r>
          <w:tab/>
        </w:r>
        <w:r>
          <w:fldChar w:fldCharType="begin"/>
        </w:r>
        <w:r>
          <w:instrText xml:space="preserve"> PAGEREF _Toc2672 \h </w:instrText>
        </w:r>
        <w:r>
          <w:fldChar w:fldCharType="separate"/>
        </w:r>
        <w:r>
          <w:t>20</w:t>
        </w:r>
        <w:r>
          <w:fldChar w:fldCharType="end"/>
        </w:r>
      </w:hyperlink>
    </w:p>
    <w:p>
      <w:pPr>
        <w:pStyle w:val="TOC2"/>
        <w:tabs>
          <w:tab w:val="right" w:leader="dot" w:pos="8306"/>
        </w:tabs>
      </w:pPr>
      <w:hyperlink w:anchor="_Toc2505" w:history="1">
        <w:r>
          <w:rPr>
            <w:rFonts w:ascii="仿宋" w:eastAsia="仿宋" w:hAnsi="仿宋" w:cs="仿宋" w:hint="eastAsia"/>
            <w:lang w:eastAsia="zh-CN"/>
          </w:rPr>
          <w:t>(三)、绩效评估周期</w:t>
        </w:r>
        <w:r>
          <w:tab/>
        </w:r>
        <w:r>
          <w:fldChar w:fldCharType="begin"/>
        </w:r>
        <w:r>
          <w:instrText xml:space="preserve"> PAGEREF _Toc2505 \h </w:instrText>
        </w:r>
        <w:r>
          <w:fldChar w:fldCharType="separate"/>
        </w:r>
        <w:r>
          <w:t>21</w:t>
        </w:r>
        <w:r>
          <w:fldChar w:fldCharType="end"/>
        </w:r>
      </w:hyperlink>
    </w:p>
    <w:p>
      <w:pPr>
        <w:pStyle w:val="TOC1"/>
        <w:tabs>
          <w:tab w:val="right" w:leader="dot" w:pos="8306"/>
        </w:tabs>
      </w:pPr>
      <w:hyperlink w:anchor="_Toc16098" w:history="1">
        <w:r>
          <w:rPr>
            <w:rFonts w:ascii="仿宋" w:eastAsia="仿宋" w:hAnsi="仿宋" w:cs="仿宋" w:hint="eastAsia"/>
            <w:lang w:eastAsia="zh-CN"/>
          </w:rPr>
          <w:t>七、平板纸令纸包装输送系统项目环境影响分析</w:t>
        </w:r>
        <w:r>
          <w:tab/>
        </w:r>
        <w:r>
          <w:fldChar w:fldCharType="begin"/>
        </w:r>
        <w:r>
          <w:instrText xml:space="preserve"> PAGEREF _Toc16098 \h </w:instrText>
        </w:r>
        <w:r>
          <w:fldChar w:fldCharType="separate"/>
        </w:r>
        <w:r>
          <w:t>22</w:t>
        </w:r>
        <w:r>
          <w:fldChar w:fldCharType="end"/>
        </w:r>
      </w:hyperlink>
    </w:p>
    <w:p>
      <w:pPr>
        <w:pStyle w:val="TOC2"/>
        <w:tabs>
          <w:tab w:val="right" w:leader="dot" w:pos="8306"/>
        </w:tabs>
      </w:pPr>
      <w:hyperlink w:anchor="_Toc3674" w:history="1">
        <w:r>
          <w:rPr>
            <w:rFonts w:ascii="仿宋" w:eastAsia="仿宋" w:hAnsi="仿宋" w:cs="仿宋" w:hint="eastAsia"/>
            <w:lang w:eastAsia="zh-CN"/>
          </w:rPr>
          <w:t>(一)、建设区域环境质量现状</w:t>
        </w:r>
        <w:r>
          <w:tab/>
        </w:r>
        <w:r>
          <w:fldChar w:fldCharType="begin"/>
        </w:r>
        <w:r>
          <w:instrText xml:space="preserve"> PAGEREF _Toc3674 \h </w:instrText>
        </w:r>
        <w:r>
          <w:fldChar w:fldCharType="separate"/>
        </w:r>
        <w:r>
          <w:t>22</w:t>
        </w:r>
        <w:r>
          <w:fldChar w:fldCharType="end"/>
        </w:r>
      </w:hyperlink>
    </w:p>
    <w:p>
      <w:pPr>
        <w:pStyle w:val="TOC2"/>
        <w:tabs>
          <w:tab w:val="right" w:leader="dot" w:pos="8306"/>
        </w:tabs>
      </w:pPr>
      <w:hyperlink w:anchor="_Toc31514" w:history="1">
        <w:r>
          <w:rPr>
            <w:rFonts w:ascii="仿宋" w:eastAsia="仿宋" w:hAnsi="仿宋" w:cs="仿宋" w:hint="eastAsia"/>
            <w:lang w:eastAsia="zh-CN"/>
          </w:rPr>
          <w:t>(二)、建设期环境保护</w:t>
        </w:r>
        <w:r>
          <w:tab/>
        </w:r>
        <w:r>
          <w:fldChar w:fldCharType="begin"/>
        </w:r>
        <w:r>
          <w:instrText xml:space="preserve"> PAGEREF _Toc31514 \h </w:instrText>
        </w:r>
        <w:r>
          <w:fldChar w:fldCharType="separate"/>
        </w:r>
        <w:r>
          <w:t>24</w:t>
        </w:r>
        <w:r>
          <w:fldChar w:fldCharType="end"/>
        </w:r>
      </w:hyperlink>
    </w:p>
    <w:p>
      <w:pPr>
        <w:pStyle w:val="TOC2"/>
        <w:tabs>
          <w:tab w:val="right" w:leader="dot" w:pos="8306"/>
        </w:tabs>
      </w:pPr>
      <w:hyperlink w:anchor="_Toc27925" w:history="1">
        <w:r>
          <w:rPr>
            <w:rFonts w:ascii="仿宋" w:eastAsia="仿宋" w:hAnsi="仿宋" w:cs="仿宋" w:hint="eastAsia"/>
            <w:lang w:eastAsia="zh-CN"/>
          </w:rPr>
          <w:t>(三)、运营期环境保护</w:t>
        </w:r>
        <w:r>
          <w:tab/>
        </w:r>
        <w:r>
          <w:fldChar w:fldCharType="begin"/>
        </w:r>
        <w:r>
          <w:instrText xml:space="preserve"> PAGEREF _Toc27925 \h </w:instrText>
        </w:r>
        <w:r>
          <w:fldChar w:fldCharType="separate"/>
        </w:r>
        <w:r>
          <w:t>25</w:t>
        </w:r>
        <w:r>
          <w:fldChar w:fldCharType="end"/>
        </w:r>
      </w:hyperlink>
    </w:p>
    <w:p>
      <w:pPr>
        <w:pStyle w:val="TOC2"/>
        <w:tabs>
          <w:tab w:val="right" w:leader="dot" w:pos="8306"/>
        </w:tabs>
      </w:pPr>
      <w:hyperlink w:anchor="_Toc20833" w:history="1">
        <w:r>
          <w:rPr>
            <w:rFonts w:ascii="仿宋" w:eastAsia="仿宋" w:hAnsi="仿宋" w:cs="仿宋" w:hint="eastAsia"/>
            <w:lang w:eastAsia="zh-CN"/>
          </w:rPr>
          <w:t>(四)、平板纸令纸包装输送系统项目建设对区域经济的影响</w:t>
        </w:r>
        <w:r>
          <w:tab/>
        </w:r>
        <w:r>
          <w:fldChar w:fldCharType="begin"/>
        </w:r>
        <w:r>
          <w:instrText xml:space="preserve"> PAGEREF _Toc20833 \h </w:instrText>
        </w:r>
        <w:r>
          <w:fldChar w:fldCharType="separate"/>
        </w:r>
        <w:r>
          <w:t>27</w:t>
        </w:r>
        <w:r>
          <w:fldChar w:fldCharType="end"/>
        </w:r>
      </w:hyperlink>
    </w:p>
    <w:p>
      <w:pPr>
        <w:pStyle w:val="TOC2"/>
        <w:tabs>
          <w:tab w:val="right" w:leader="dot" w:pos="8306"/>
        </w:tabs>
      </w:pPr>
      <w:hyperlink w:anchor="_Toc3319" w:history="1">
        <w:r>
          <w:rPr>
            <w:rFonts w:ascii="仿宋" w:eastAsia="仿宋" w:hAnsi="仿宋" w:cs="仿宋" w:hint="eastAsia"/>
            <w:lang w:eastAsia="zh-CN"/>
          </w:rPr>
          <w:t>(五)、废弃物处理</w:t>
        </w:r>
        <w:r>
          <w:tab/>
        </w:r>
        <w:r>
          <w:fldChar w:fldCharType="begin"/>
        </w:r>
        <w:r>
          <w:instrText xml:space="preserve"> PAGEREF _Toc3319 \h </w:instrText>
        </w:r>
        <w:r>
          <w:fldChar w:fldCharType="separate"/>
        </w:r>
        <w:r>
          <w:t>29</w:t>
        </w:r>
        <w:r>
          <w:fldChar w:fldCharType="end"/>
        </w:r>
      </w:hyperlink>
    </w:p>
    <w:p>
      <w:pPr>
        <w:pStyle w:val="TOC2"/>
        <w:tabs>
          <w:tab w:val="right" w:leader="dot" w:pos="8306"/>
        </w:tabs>
      </w:pPr>
      <w:hyperlink w:anchor="_Toc6963" w:history="1">
        <w:r>
          <w:rPr>
            <w:rFonts w:ascii="仿宋" w:eastAsia="仿宋" w:hAnsi="仿宋" w:cs="仿宋" w:hint="eastAsia"/>
            <w:lang w:eastAsia="zh-CN"/>
          </w:rPr>
          <w:t>(六)、特殊环境影响分析</w:t>
        </w:r>
        <w:r>
          <w:tab/>
        </w:r>
        <w:r>
          <w:fldChar w:fldCharType="begin"/>
        </w:r>
        <w:r>
          <w:instrText xml:space="preserve"> PAGEREF _Toc6963 \h </w:instrText>
        </w:r>
        <w:r>
          <w:fldChar w:fldCharType="separate"/>
        </w:r>
        <w:r>
          <w:t>30</w:t>
        </w:r>
        <w:r>
          <w:fldChar w:fldCharType="end"/>
        </w:r>
      </w:hyperlink>
    </w:p>
    <w:p>
      <w:pPr>
        <w:pStyle w:val="TOC2"/>
        <w:tabs>
          <w:tab w:val="right" w:leader="dot" w:pos="8306"/>
        </w:tabs>
      </w:pPr>
      <w:hyperlink w:anchor="_Toc32313" w:history="1">
        <w:r>
          <w:rPr>
            <w:rFonts w:ascii="仿宋" w:eastAsia="仿宋" w:hAnsi="仿宋" w:cs="仿宋" w:hint="eastAsia"/>
            <w:lang w:eastAsia="zh-CN"/>
          </w:rPr>
          <w:t>(七)、清洁生产</w:t>
        </w:r>
        <w:r>
          <w:tab/>
        </w:r>
        <w:r>
          <w:fldChar w:fldCharType="begin"/>
        </w:r>
        <w:r>
          <w:instrText xml:space="preserve"> PAGEREF _Toc32313 \h </w:instrText>
        </w:r>
        <w:r>
          <w:fldChar w:fldCharType="separate"/>
        </w:r>
        <w:r>
          <w:t>31</w:t>
        </w:r>
        <w:r>
          <w:fldChar w:fldCharType="end"/>
        </w:r>
      </w:hyperlink>
    </w:p>
    <w:p>
      <w:pPr>
        <w:pStyle w:val="TOC2"/>
        <w:tabs>
          <w:tab w:val="right" w:leader="dot" w:pos="8306"/>
        </w:tabs>
      </w:pPr>
      <w:hyperlink w:anchor="_Toc31207" w:history="1">
        <w:r>
          <w:rPr>
            <w:rFonts w:ascii="仿宋" w:eastAsia="仿宋" w:hAnsi="仿宋" w:cs="仿宋" w:hint="eastAsia"/>
            <w:lang w:eastAsia="zh-CN"/>
          </w:rPr>
          <w:t>(八)、环境保护综合评价</w:t>
        </w:r>
        <w:r>
          <w:tab/>
        </w:r>
        <w:r>
          <w:fldChar w:fldCharType="begin"/>
        </w:r>
        <w:r>
          <w:instrText xml:space="preserve"> PAGEREF _Toc31207 \h </w:instrText>
        </w:r>
        <w:r>
          <w:fldChar w:fldCharType="separate"/>
        </w:r>
        <w:r>
          <w:t>32</w:t>
        </w:r>
        <w:r>
          <w:fldChar w:fldCharType="end"/>
        </w:r>
      </w:hyperlink>
    </w:p>
    <w:p>
      <w:pPr>
        <w:pStyle w:val="TOC1"/>
        <w:tabs>
          <w:tab w:val="right" w:leader="dot" w:pos="8306"/>
        </w:tabs>
      </w:pPr>
      <w:hyperlink w:anchor="_Toc28364" w:history="1">
        <w:r>
          <w:rPr>
            <w:rFonts w:ascii="仿宋" w:eastAsia="仿宋" w:hAnsi="仿宋" w:cs="仿宋" w:hint="eastAsia"/>
            <w:lang w:eastAsia="zh-CN"/>
          </w:rPr>
          <w:t>八、平板纸令纸包装输送系统项目人力资源管理</w:t>
        </w:r>
        <w:r>
          <w:tab/>
        </w:r>
        <w:r>
          <w:fldChar w:fldCharType="begin"/>
        </w:r>
        <w:r>
          <w:instrText xml:space="preserve"> PAGEREF _Toc28364 \h </w:instrText>
        </w:r>
        <w:r>
          <w:fldChar w:fldCharType="separate"/>
        </w:r>
        <w:r>
          <w:t>34</w:t>
        </w:r>
        <w:r>
          <w:fldChar w:fldCharType="end"/>
        </w:r>
      </w:hyperlink>
    </w:p>
    <w:p>
      <w:pPr>
        <w:pStyle w:val="TOC2"/>
        <w:tabs>
          <w:tab w:val="right" w:leader="dot" w:pos="8306"/>
        </w:tabs>
      </w:pPr>
      <w:hyperlink w:anchor="_Toc5564" w:history="1">
        <w:r>
          <w:rPr>
            <w:rFonts w:ascii="仿宋" w:eastAsia="仿宋" w:hAnsi="仿宋" w:cs="仿宋" w:hint="eastAsia"/>
            <w:lang w:eastAsia="zh-CN"/>
          </w:rPr>
          <w:t>(一)、建立健全的预算管理制度</w:t>
        </w:r>
        <w:r>
          <w:tab/>
        </w:r>
        <w:r>
          <w:fldChar w:fldCharType="begin"/>
        </w:r>
        <w:r>
          <w:instrText xml:space="preserve"> PAGEREF _Toc5564 \h </w:instrText>
        </w:r>
        <w:r>
          <w:fldChar w:fldCharType="separate"/>
        </w:r>
        <w:r>
          <w:t>34</w:t>
        </w:r>
        <w:r>
          <w:fldChar w:fldCharType="end"/>
        </w:r>
      </w:hyperlink>
    </w:p>
    <w:p>
      <w:pPr>
        <w:pStyle w:val="TOC2"/>
        <w:tabs>
          <w:tab w:val="right" w:leader="dot" w:pos="8306"/>
        </w:tabs>
      </w:pPr>
      <w:hyperlink w:anchor="_Toc6081" w:history="1">
        <w:r>
          <w:rPr>
            <w:rFonts w:ascii="仿宋" w:eastAsia="仿宋" w:hAnsi="仿宋" w:cs="仿宋" w:hint="eastAsia"/>
            <w:lang w:eastAsia="zh-CN"/>
          </w:rPr>
          <w:t>(二)、加强资金流动监控</w:t>
        </w:r>
        <w:r>
          <w:tab/>
        </w:r>
        <w:r>
          <w:fldChar w:fldCharType="begin"/>
        </w:r>
        <w:r>
          <w:instrText xml:space="preserve"> PAGEREF _Toc6081 \h </w:instrText>
        </w:r>
        <w:r>
          <w:fldChar w:fldCharType="separate"/>
        </w:r>
        <w:r>
          <w:t>36</w:t>
        </w:r>
        <w:r>
          <w:fldChar w:fldCharType="end"/>
        </w:r>
      </w:hyperlink>
    </w:p>
    <w:p>
      <w:pPr>
        <w:pStyle w:val="TOC2"/>
        <w:tabs>
          <w:tab w:val="right" w:leader="dot" w:pos="8306"/>
        </w:tabs>
      </w:pPr>
      <w:hyperlink w:anchor="_Toc22051" w:history="1">
        <w:r>
          <w:rPr>
            <w:rFonts w:ascii="仿宋" w:eastAsia="仿宋" w:hAnsi="仿宋" w:cs="仿宋" w:hint="eastAsia"/>
            <w:lang w:eastAsia="zh-CN"/>
          </w:rPr>
          <w:t>(三)、制定完善的风险控制机制</w:t>
        </w:r>
        <w:r>
          <w:tab/>
        </w:r>
        <w:r>
          <w:fldChar w:fldCharType="begin"/>
        </w:r>
        <w:r>
          <w:instrText xml:space="preserve"> PAGEREF _Toc22051 \h </w:instrText>
        </w:r>
        <w:r>
          <w:fldChar w:fldCharType="separate"/>
        </w:r>
        <w:r>
          <w:t>37</w:t>
        </w:r>
        <w:r>
          <w:fldChar w:fldCharType="end"/>
        </w:r>
      </w:hyperlink>
    </w:p>
    <w:p>
      <w:pPr>
        <w:pStyle w:val="TOC2"/>
        <w:tabs>
          <w:tab w:val="right" w:leader="dot" w:pos="8306"/>
        </w:tabs>
      </w:pPr>
      <w:hyperlink w:anchor="_Toc4829" w:history="1">
        <w:r>
          <w:rPr>
            <w:rFonts w:ascii="仿宋" w:eastAsia="仿宋" w:hAnsi="仿宋" w:cs="仿宋" w:hint="eastAsia"/>
            <w:lang w:eastAsia="zh-CN"/>
          </w:rPr>
          <w:t>(四)、优化成本管理</w:t>
        </w:r>
        <w:r>
          <w:tab/>
        </w:r>
        <w:r>
          <w:fldChar w:fldCharType="begin"/>
        </w:r>
        <w:r>
          <w:instrText xml:space="preserve"> PAGEREF _Toc4829 \h </w:instrText>
        </w:r>
        <w:r>
          <w:fldChar w:fldCharType="separate"/>
        </w:r>
        <w:r>
          <w:t>39</w:t>
        </w:r>
        <w:r>
          <w:fldChar w:fldCharType="end"/>
        </w:r>
      </w:hyperlink>
    </w:p>
    <w:p>
      <w:pPr>
        <w:pStyle w:val="TOC1"/>
        <w:tabs>
          <w:tab w:val="right" w:leader="dot" w:pos="8306"/>
        </w:tabs>
      </w:pPr>
      <w:hyperlink w:anchor="_Toc25979" w:history="1">
        <w:r>
          <w:rPr>
            <w:rFonts w:ascii="仿宋" w:eastAsia="仿宋" w:hAnsi="仿宋" w:cs="仿宋" w:hint="eastAsia"/>
            <w:lang w:eastAsia="zh-CN"/>
          </w:rPr>
          <w:t>九、平板纸令纸包装输送系统项目创新与研发</w:t>
        </w:r>
        <w:r>
          <w:tab/>
        </w:r>
        <w:r>
          <w:fldChar w:fldCharType="begin"/>
        </w:r>
        <w:r>
          <w:instrText xml:space="preserve"> PAGEREF _Toc25979 \h </w:instrText>
        </w:r>
        <w:r>
          <w:fldChar w:fldCharType="separate"/>
        </w:r>
        <w:r>
          <w:t>40</w:t>
        </w:r>
        <w:r>
          <w:fldChar w:fldCharType="end"/>
        </w:r>
      </w:hyperlink>
    </w:p>
    <w:p>
      <w:pPr>
        <w:pStyle w:val="TOC2"/>
        <w:tabs>
          <w:tab w:val="right" w:leader="dot" w:pos="8306"/>
        </w:tabs>
      </w:pPr>
      <w:hyperlink w:anchor="_Toc16878" w:history="1">
        <w:r>
          <w:rPr>
            <w:rFonts w:ascii="仿宋" w:eastAsia="仿宋" w:hAnsi="仿宋" w:cs="仿宋" w:hint="eastAsia"/>
            <w:lang w:eastAsia="zh-CN"/>
          </w:rPr>
          <w:t>(一)、创新策略与方向</w:t>
        </w:r>
        <w:r>
          <w:tab/>
        </w:r>
        <w:r>
          <w:fldChar w:fldCharType="begin"/>
        </w:r>
        <w:r>
          <w:instrText xml:space="preserve"> PAGEREF _Toc16878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21" w:history="1">
        <w:r>
          <w:rPr>
            <w:rFonts w:ascii="仿宋" w:eastAsia="仿宋" w:hAnsi="仿宋" w:cs="仿宋" w:hint="eastAsia"/>
            <w:lang w:eastAsia="zh-CN"/>
          </w:rPr>
          <w:t>(二)、研发规划与投入</w:t>
        </w:r>
        <w:r>
          <w:tab/>
        </w:r>
        <w:r>
          <w:fldChar w:fldCharType="begin"/>
        </w:r>
        <w:r>
          <w:instrText xml:space="preserve"> PAGEREF _Toc9121 \h </w:instrText>
        </w:r>
        <w:r>
          <w:fldChar w:fldCharType="separate"/>
        </w:r>
        <w:r>
          <w:t>41</w:t>
        </w:r>
        <w:r>
          <w:fldChar w:fldCharType="end"/>
        </w:r>
      </w:hyperlink>
    </w:p>
    <w:p>
      <w:pPr>
        <w:pStyle w:val="TOC1"/>
        <w:tabs>
          <w:tab w:val="right" w:leader="dot" w:pos="8306"/>
        </w:tabs>
      </w:pPr>
      <w:hyperlink w:anchor="_Toc32150" w:history="1">
        <w:r>
          <w:rPr>
            <w:rFonts w:ascii="仿宋" w:eastAsia="仿宋" w:hAnsi="仿宋" w:cs="仿宋" w:hint="eastAsia"/>
            <w:lang w:eastAsia="zh-CN"/>
          </w:rPr>
          <w:t>十、平板纸令纸包装输送系统项目经营效益</w:t>
        </w:r>
        <w:r>
          <w:tab/>
        </w:r>
        <w:r>
          <w:fldChar w:fldCharType="begin"/>
        </w:r>
        <w:r>
          <w:instrText xml:space="preserve"> PAGEREF _Toc32150 \h </w:instrText>
        </w:r>
        <w:r>
          <w:fldChar w:fldCharType="separate"/>
        </w:r>
        <w:r>
          <w:t>43</w:t>
        </w:r>
        <w:r>
          <w:fldChar w:fldCharType="end"/>
        </w:r>
      </w:hyperlink>
    </w:p>
    <w:p>
      <w:pPr>
        <w:pStyle w:val="TOC2"/>
        <w:tabs>
          <w:tab w:val="right" w:leader="dot" w:pos="8306"/>
        </w:tabs>
      </w:pPr>
      <w:hyperlink w:anchor="_Toc1531" w:history="1">
        <w:r>
          <w:rPr>
            <w:rFonts w:ascii="仿宋" w:eastAsia="仿宋" w:hAnsi="仿宋" w:cs="仿宋" w:hint="eastAsia"/>
            <w:lang w:eastAsia="zh-CN"/>
          </w:rPr>
          <w:t>(一)、经济评价财务测算</w:t>
        </w:r>
        <w:r>
          <w:tab/>
        </w:r>
        <w:r>
          <w:fldChar w:fldCharType="begin"/>
        </w:r>
        <w:r>
          <w:instrText xml:space="preserve"> PAGEREF _Toc1531 \h </w:instrText>
        </w:r>
        <w:r>
          <w:fldChar w:fldCharType="separate"/>
        </w:r>
        <w:r>
          <w:t>43</w:t>
        </w:r>
        <w:r>
          <w:fldChar w:fldCharType="end"/>
        </w:r>
      </w:hyperlink>
    </w:p>
    <w:p>
      <w:pPr>
        <w:pStyle w:val="TOC2"/>
        <w:tabs>
          <w:tab w:val="right" w:leader="dot" w:pos="8306"/>
        </w:tabs>
      </w:pPr>
      <w:hyperlink w:anchor="_Toc12204" w:history="1">
        <w:r>
          <w:rPr>
            <w:rFonts w:ascii="仿宋" w:eastAsia="仿宋" w:hAnsi="仿宋" w:cs="仿宋" w:hint="eastAsia"/>
            <w:lang w:eastAsia="zh-CN"/>
          </w:rPr>
          <w:t>(二)、平板纸令纸包装输送系统项目盈利能力分析</w:t>
        </w:r>
        <w:r>
          <w:tab/>
        </w:r>
        <w:r>
          <w:fldChar w:fldCharType="begin"/>
        </w:r>
        <w:r>
          <w:instrText xml:space="preserve"> PAGEREF _Toc12204 \h </w:instrText>
        </w:r>
        <w:r>
          <w:fldChar w:fldCharType="separate"/>
        </w:r>
        <w:r>
          <w:t>45</w:t>
        </w:r>
        <w:r>
          <w:fldChar w:fldCharType="end"/>
        </w:r>
      </w:hyperlink>
    </w:p>
    <w:p>
      <w:pPr>
        <w:pStyle w:val="TOC1"/>
        <w:tabs>
          <w:tab w:val="right" w:leader="dot" w:pos="8306"/>
        </w:tabs>
      </w:pPr>
      <w:hyperlink w:anchor="_Toc6381" w:history="1">
        <w:r>
          <w:rPr>
            <w:rFonts w:ascii="仿宋" w:eastAsia="仿宋" w:hAnsi="仿宋" w:cs="仿宋" w:hint="eastAsia"/>
            <w:lang w:eastAsia="zh-CN"/>
          </w:rPr>
          <w:t>十一、平板纸令纸包装输送系统项目投资规划</w:t>
        </w:r>
        <w:r>
          <w:tab/>
        </w:r>
        <w:r>
          <w:fldChar w:fldCharType="begin"/>
        </w:r>
        <w:r>
          <w:instrText xml:space="preserve"> PAGEREF _Toc6381 \h </w:instrText>
        </w:r>
        <w:r>
          <w:fldChar w:fldCharType="separate"/>
        </w:r>
        <w:r>
          <w:t>45</w:t>
        </w:r>
        <w:r>
          <w:fldChar w:fldCharType="end"/>
        </w:r>
      </w:hyperlink>
    </w:p>
    <w:p>
      <w:pPr>
        <w:pStyle w:val="TOC2"/>
        <w:tabs>
          <w:tab w:val="right" w:leader="dot" w:pos="8306"/>
        </w:tabs>
      </w:pPr>
      <w:hyperlink w:anchor="_Toc23903" w:history="1">
        <w:r>
          <w:rPr>
            <w:rFonts w:ascii="仿宋" w:eastAsia="仿宋" w:hAnsi="仿宋" w:cs="仿宋" w:hint="eastAsia"/>
            <w:lang w:eastAsia="zh-CN"/>
          </w:rPr>
          <w:t>(一)、平板纸令纸包装输送系统项目总投资估算</w:t>
        </w:r>
        <w:r>
          <w:tab/>
        </w:r>
        <w:r>
          <w:fldChar w:fldCharType="begin"/>
        </w:r>
        <w:r>
          <w:instrText xml:space="preserve"> PAGEREF _Toc23903 \h </w:instrText>
        </w:r>
        <w:r>
          <w:fldChar w:fldCharType="separate"/>
        </w:r>
        <w:r>
          <w:t>45</w:t>
        </w:r>
        <w:r>
          <w:fldChar w:fldCharType="end"/>
        </w:r>
      </w:hyperlink>
    </w:p>
    <w:p>
      <w:pPr>
        <w:pStyle w:val="TOC2"/>
        <w:tabs>
          <w:tab w:val="right" w:leader="dot" w:pos="8306"/>
        </w:tabs>
      </w:pPr>
      <w:hyperlink w:anchor="_Toc13780" w:history="1">
        <w:r>
          <w:rPr>
            <w:rFonts w:ascii="仿宋" w:eastAsia="仿宋" w:hAnsi="仿宋" w:cs="仿宋" w:hint="eastAsia"/>
            <w:lang w:eastAsia="zh-CN"/>
          </w:rPr>
          <w:t>(二)、资金筹措</w:t>
        </w:r>
        <w:r>
          <w:tab/>
        </w:r>
        <w:r>
          <w:fldChar w:fldCharType="begin"/>
        </w:r>
        <w:r>
          <w:instrText xml:space="preserve"> PAGEREF _Toc13780 \h </w:instrText>
        </w:r>
        <w:r>
          <w:fldChar w:fldCharType="separate"/>
        </w:r>
        <w:r>
          <w:t>47</w:t>
        </w:r>
        <w:r>
          <w:fldChar w:fldCharType="end"/>
        </w:r>
      </w:hyperlink>
    </w:p>
    <w:p>
      <w:pPr>
        <w:pStyle w:val="TOC1"/>
        <w:tabs>
          <w:tab w:val="right" w:leader="dot" w:pos="8306"/>
        </w:tabs>
      </w:pPr>
      <w:hyperlink w:anchor="_Toc1988" w:history="1">
        <w:r>
          <w:rPr>
            <w:rFonts w:ascii="仿宋" w:eastAsia="仿宋" w:hAnsi="仿宋" w:cs="仿宋" w:hint="eastAsia"/>
            <w:lang w:eastAsia="zh-CN"/>
          </w:rPr>
          <w:t>十二、平板纸令纸包装输送系统项目人力资源培养与发展</w:t>
        </w:r>
        <w:r>
          <w:tab/>
        </w:r>
        <w:r>
          <w:fldChar w:fldCharType="begin"/>
        </w:r>
        <w:r>
          <w:instrText xml:space="preserve"> PAGEREF _Toc1988 \h </w:instrText>
        </w:r>
        <w:r>
          <w:fldChar w:fldCharType="separate"/>
        </w:r>
        <w:r>
          <w:t>48</w:t>
        </w:r>
        <w:r>
          <w:fldChar w:fldCharType="end"/>
        </w:r>
      </w:hyperlink>
    </w:p>
    <w:p>
      <w:pPr>
        <w:pStyle w:val="TOC2"/>
        <w:tabs>
          <w:tab w:val="right" w:leader="dot" w:pos="8306"/>
        </w:tabs>
      </w:pPr>
      <w:hyperlink w:anchor="_Toc23035" w:history="1">
        <w:r>
          <w:rPr>
            <w:rFonts w:ascii="仿宋" w:eastAsia="仿宋" w:hAnsi="仿宋" w:cs="仿宋" w:hint="eastAsia"/>
            <w:lang w:eastAsia="zh-CN"/>
          </w:rPr>
          <w:t>(一)、人才需求与规划</w:t>
        </w:r>
        <w:r>
          <w:tab/>
        </w:r>
        <w:r>
          <w:fldChar w:fldCharType="begin"/>
        </w:r>
        <w:r>
          <w:instrText xml:space="preserve"> PAGEREF _Toc23035 \h </w:instrText>
        </w:r>
        <w:r>
          <w:fldChar w:fldCharType="separate"/>
        </w:r>
        <w:r>
          <w:t>48</w:t>
        </w:r>
        <w:r>
          <w:fldChar w:fldCharType="end"/>
        </w:r>
      </w:hyperlink>
    </w:p>
    <w:p>
      <w:pPr>
        <w:pStyle w:val="TOC2"/>
        <w:tabs>
          <w:tab w:val="right" w:leader="dot" w:pos="8306"/>
        </w:tabs>
      </w:pPr>
      <w:hyperlink w:anchor="_Toc15729" w:history="1">
        <w:r>
          <w:rPr>
            <w:rFonts w:ascii="仿宋" w:eastAsia="仿宋" w:hAnsi="仿宋" w:cs="仿宋" w:hint="eastAsia"/>
            <w:lang w:eastAsia="zh-CN"/>
          </w:rPr>
          <w:t>(二)、培训与发展计划</w:t>
        </w:r>
        <w:r>
          <w:tab/>
        </w:r>
        <w:r>
          <w:fldChar w:fldCharType="begin"/>
        </w:r>
        <w:r>
          <w:instrText xml:space="preserve"> PAGEREF _Toc15729 \h </w:instrText>
        </w:r>
        <w:r>
          <w:fldChar w:fldCharType="separate"/>
        </w:r>
        <w:r>
          <w:t>48</w:t>
        </w:r>
        <w:r>
          <w:fldChar w:fldCharType="end"/>
        </w:r>
      </w:hyperlink>
    </w:p>
    <w:p>
      <w:pPr>
        <w:pStyle w:val="TOC1"/>
        <w:tabs>
          <w:tab w:val="right" w:leader="dot" w:pos="8306"/>
        </w:tabs>
      </w:pPr>
      <w:hyperlink w:anchor="_Toc11820" w:history="1">
        <w:r>
          <w:rPr>
            <w:rFonts w:ascii="仿宋" w:eastAsia="仿宋" w:hAnsi="仿宋" w:cs="仿宋" w:hint="eastAsia"/>
            <w:lang w:eastAsia="zh-CN"/>
          </w:rPr>
          <w:t>十三、营销与推广策略</w:t>
        </w:r>
        <w:r>
          <w:tab/>
        </w:r>
        <w:r>
          <w:fldChar w:fldCharType="begin"/>
        </w:r>
        <w:r>
          <w:instrText xml:space="preserve"> PAGEREF _Toc11820 \h </w:instrText>
        </w:r>
        <w:r>
          <w:fldChar w:fldCharType="separate"/>
        </w:r>
        <w:r>
          <w:t>49</w:t>
        </w:r>
        <w:r>
          <w:fldChar w:fldCharType="end"/>
        </w:r>
      </w:hyperlink>
    </w:p>
    <w:p>
      <w:pPr>
        <w:pStyle w:val="TOC2"/>
        <w:tabs>
          <w:tab w:val="right" w:leader="dot" w:pos="8306"/>
        </w:tabs>
      </w:pPr>
      <w:hyperlink w:anchor="_Toc20051" w:history="1">
        <w:r>
          <w:rPr>
            <w:rFonts w:ascii="仿宋" w:eastAsia="仿宋" w:hAnsi="仿宋" w:cs="仿宋" w:hint="eastAsia"/>
            <w:lang w:eastAsia="zh-CN"/>
          </w:rPr>
          <w:t>(一)、产品/服务定位与特点</w:t>
        </w:r>
        <w:r>
          <w:tab/>
        </w:r>
        <w:r>
          <w:fldChar w:fldCharType="begin"/>
        </w:r>
        <w:r>
          <w:instrText xml:space="preserve"> PAGEREF _Toc20051 \h </w:instrText>
        </w:r>
        <w:r>
          <w:fldChar w:fldCharType="separate"/>
        </w:r>
        <w:r>
          <w:t>49</w:t>
        </w:r>
        <w:r>
          <w:fldChar w:fldCharType="end"/>
        </w:r>
      </w:hyperlink>
    </w:p>
    <w:p>
      <w:pPr>
        <w:pStyle w:val="TOC2"/>
        <w:tabs>
          <w:tab w:val="right" w:leader="dot" w:pos="8306"/>
        </w:tabs>
      </w:pPr>
      <w:hyperlink w:anchor="_Toc3014" w:history="1">
        <w:r>
          <w:rPr>
            <w:rFonts w:ascii="仿宋" w:eastAsia="仿宋" w:hAnsi="仿宋" w:cs="仿宋" w:hint="eastAsia"/>
            <w:lang w:eastAsia="zh-CN"/>
          </w:rPr>
          <w:t>(二)、市场定位与竞争分析</w:t>
        </w:r>
        <w:r>
          <w:tab/>
        </w:r>
        <w:r>
          <w:fldChar w:fldCharType="begin"/>
        </w:r>
        <w:r>
          <w:instrText xml:space="preserve"> PAGEREF _Toc3014 \h </w:instrText>
        </w:r>
        <w:r>
          <w:fldChar w:fldCharType="separate"/>
        </w:r>
        <w:r>
          <w:t>50</w:t>
        </w:r>
        <w:r>
          <w:fldChar w:fldCharType="end"/>
        </w:r>
      </w:hyperlink>
    </w:p>
    <w:p>
      <w:pPr>
        <w:pStyle w:val="TOC2"/>
        <w:tabs>
          <w:tab w:val="right" w:leader="dot" w:pos="8306"/>
        </w:tabs>
      </w:pPr>
      <w:hyperlink w:anchor="_Toc23272" w:history="1">
        <w:r>
          <w:rPr>
            <w:rFonts w:ascii="仿宋" w:eastAsia="仿宋" w:hAnsi="仿宋" w:cs="仿宋" w:hint="eastAsia"/>
            <w:lang w:eastAsia="zh-CN"/>
          </w:rPr>
          <w:t>(三)、营销渠道与策略</w:t>
        </w:r>
        <w:r>
          <w:tab/>
        </w:r>
        <w:r>
          <w:fldChar w:fldCharType="begin"/>
        </w:r>
        <w:r>
          <w:instrText xml:space="preserve"> PAGEREF _Toc23272 \h </w:instrText>
        </w:r>
        <w:r>
          <w:fldChar w:fldCharType="separate"/>
        </w:r>
        <w:r>
          <w:t>52</w:t>
        </w:r>
        <w:r>
          <w:fldChar w:fldCharType="end"/>
        </w:r>
      </w:hyperlink>
    </w:p>
    <w:p>
      <w:pPr>
        <w:pStyle w:val="TOC2"/>
        <w:tabs>
          <w:tab w:val="right" w:leader="dot" w:pos="8306"/>
        </w:tabs>
      </w:pPr>
      <w:hyperlink w:anchor="_Toc29566" w:history="1">
        <w:r>
          <w:rPr>
            <w:rFonts w:ascii="仿宋" w:eastAsia="仿宋" w:hAnsi="仿宋" w:cs="仿宋" w:hint="eastAsia"/>
            <w:lang w:eastAsia="zh-CN"/>
          </w:rPr>
          <w:t>(四)、推广与宣传活动</w:t>
        </w:r>
        <w:r>
          <w:tab/>
        </w:r>
        <w:r>
          <w:fldChar w:fldCharType="begin"/>
        </w:r>
        <w:r>
          <w:instrText xml:space="preserve"> PAGEREF _Toc29566 \h </w:instrText>
        </w:r>
        <w:r>
          <w:fldChar w:fldCharType="separate"/>
        </w:r>
        <w:r>
          <w:t>53</w:t>
        </w:r>
        <w:r>
          <w:fldChar w:fldCharType="end"/>
        </w:r>
      </w:hyperlink>
    </w:p>
    <w:p>
      <w:pPr>
        <w:pStyle w:val="TOC1"/>
        <w:tabs>
          <w:tab w:val="right" w:leader="dot" w:pos="8306"/>
        </w:tabs>
      </w:pPr>
      <w:hyperlink w:anchor="_Toc635" w:history="1">
        <w:r>
          <w:rPr>
            <w:rFonts w:ascii="仿宋" w:eastAsia="仿宋" w:hAnsi="仿宋" w:cs="仿宋" w:hint="eastAsia"/>
            <w:lang w:eastAsia="zh-CN"/>
          </w:rPr>
          <w:t>十四、风险识别与分类</w:t>
        </w:r>
        <w:r>
          <w:tab/>
        </w:r>
        <w:r>
          <w:fldChar w:fldCharType="begin"/>
        </w:r>
        <w:r>
          <w:instrText xml:space="preserve"> PAGEREF _Toc635 \h </w:instrText>
        </w:r>
        <w:r>
          <w:fldChar w:fldCharType="separate"/>
        </w:r>
        <w:r>
          <w:t>58</w:t>
        </w:r>
        <w:r>
          <w:fldChar w:fldCharType="end"/>
        </w:r>
      </w:hyperlink>
    </w:p>
    <w:p>
      <w:pPr>
        <w:pStyle w:val="TOC2"/>
        <w:tabs>
          <w:tab w:val="right" w:leader="dot" w:pos="8306"/>
        </w:tabs>
      </w:pPr>
      <w:hyperlink w:anchor="_Toc19256" w:history="1">
        <w:r>
          <w:rPr>
            <w:rFonts w:ascii="仿宋" w:eastAsia="仿宋" w:hAnsi="仿宋" w:cs="仿宋" w:hint="eastAsia"/>
            <w:lang w:eastAsia="zh-CN"/>
          </w:rPr>
          <w:t>(一)、风险识别</w:t>
        </w:r>
        <w:r>
          <w:tab/>
        </w:r>
        <w:r>
          <w:fldChar w:fldCharType="begin"/>
        </w:r>
        <w:r>
          <w:instrText xml:space="preserve"> PAGEREF _Toc19256 \h </w:instrText>
        </w:r>
        <w:r>
          <w:fldChar w:fldCharType="separate"/>
        </w:r>
        <w:r>
          <w:t>58</w:t>
        </w:r>
        <w:r>
          <w:fldChar w:fldCharType="end"/>
        </w:r>
      </w:hyperlink>
    </w:p>
    <w:p>
      <w:pPr>
        <w:pStyle w:val="TOC2"/>
        <w:tabs>
          <w:tab w:val="right" w:leader="dot" w:pos="8306"/>
        </w:tabs>
      </w:pPr>
      <w:hyperlink w:anchor="_Toc20505" w:history="1">
        <w:r>
          <w:rPr>
            <w:rFonts w:ascii="仿宋" w:eastAsia="仿宋" w:hAnsi="仿宋" w:cs="仿宋" w:hint="eastAsia"/>
            <w:lang w:eastAsia="zh-CN"/>
          </w:rPr>
          <w:t>(二)、风险分类</w:t>
        </w:r>
        <w:r>
          <w:tab/>
        </w:r>
        <w:r>
          <w:fldChar w:fldCharType="begin"/>
        </w:r>
        <w:r>
          <w:instrText xml:space="preserve"> PAGEREF _Toc20505 \h </w:instrText>
        </w:r>
        <w:r>
          <w:fldChar w:fldCharType="separate"/>
        </w:r>
        <w:r>
          <w:t>59</w:t>
        </w:r>
        <w:r>
          <w:fldChar w:fldCharType="end"/>
        </w:r>
      </w:hyperlink>
    </w:p>
    <w:p>
      <w:pPr>
        <w:pStyle w:val="TOC1"/>
        <w:tabs>
          <w:tab w:val="right" w:leader="dot" w:pos="8306"/>
        </w:tabs>
      </w:pPr>
      <w:hyperlink w:anchor="_Toc9115" w:history="1">
        <w:r>
          <w:rPr>
            <w:rFonts w:ascii="仿宋" w:eastAsia="仿宋" w:hAnsi="仿宋" w:cs="仿宋" w:hint="eastAsia"/>
            <w:lang w:eastAsia="zh-CN"/>
          </w:rPr>
          <w:t>十五、平板纸令纸包装输送系统项目工程方案分析</w:t>
        </w:r>
        <w:r>
          <w:tab/>
        </w:r>
        <w:r>
          <w:fldChar w:fldCharType="begin"/>
        </w:r>
        <w:r>
          <w:instrText xml:space="preserve"> PAGEREF _Toc9115 \h </w:instrText>
        </w:r>
        <w:r>
          <w:fldChar w:fldCharType="separate"/>
        </w:r>
        <w:r>
          <w:t>61</w:t>
        </w:r>
        <w:r>
          <w:fldChar w:fldCharType="end"/>
        </w:r>
      </w:hyperlink>
    </w:p>
    <w:p>
      <w:pPr>
        <w:pStyle w:val="TOC2"/>
        <w:tabs>
          <w:tab w:val="right" w:leader="dot" w:pos="8306"/>
        </w:tabs>
      </w:pPr>
      <w:hyperlink w:anchor="_Toc17496" w:history="1">
        <w:r>
          <w:rPr>
            <w:rFonts w:ascii="仿宋" w:eastAsia="仿宋" w:hAnsi="仿宋" w:cs="仿宋" w:hint="eastAsia"/>
            <w:lang w:eastAsia="zh-CN"/>
          </w:rPr>
          <w:t>(一)、建筑工程设计原则</w:t>
        </w:r>
        <w:r>
          <w:tab/>
        </w:r>
        <w:r>
          <w:fldChar w:fldCharType="begin"/>
        </w:r>
        <w:r>
          <w:instrText xml:space="preserve"> PAGEREF _Toc17496 \h </w:instrText>
        </w:r>
        <w:r>
          <w:fldChar w:fldCharType="separate"/>
        </w:r>
        <w:r>
          <w:t>61</w:t>
        </w:r>
        <w:r>
          <w:fldChar w:fldCharType="end"/>
        </w:r>
      </w:hyperlink>
    </w:p>
    <w:p>
      <w:pPr>
        <w:pStyle w:val="TOC2"/>
        <w:tabs>
          <w:tab w:val="right" w:leader="dot" w:pos="8306"/>
        </w:tabs>
      </w:pPr>
      <w:hyperlink w:anchor="_Toc2890" w:history="1">
        <w:r>
          <w:rPr>
            <w:rFonts w:ascii="仿宋" w:eastAsia="仿宋" w:hAnsi="仿宋" w:cs="仿宋" w:hint="eastAsia"/>
            <w:lang w:eastAsia="zh-CN"/>
          </w:rPr>
          <w:t>(二)、土建工程建设指标</w:t>
        </w:r>
        <w:r>
          <w:tab/>
        </w:r>
        <w:r>
          <w:fldChar w:fldCharType="begin"/>
        </w:r>
        <w:r>
          <w:instrText xml:space="preserve"> PAGEREF _Toc2890 \h </w:instrText>
        </w:r>
        <w:r>
          <w:fldChar w:fldCharType="separate"/>
        </w:r>
        <w:r>
          <w:t>65</w:t>
        </w:r>
        <w:r>
          <w:fldChar w:fldCharType="end"/>
        </w:r>
      </w:hyperlink>
    </w:p>
    <w:p>
      <w:pPr>
        <w:pStyle w:val="TOC1"/>
        <w:tabs>
          <w:tab w:val="right" w:leader="dot" w:pos="8306"/>
        </w:tabs>
      </w:pPr>
      <w:hyperlink w:anchor="_Toc2597" w:history="1">
        <w:r>
          <w:rPr>
            <w:rFonts w:ascii="仿宋" w:eastAsia="仿宋" w:hAnsi="仿宋" w:cs="仿宋" w:hint="eastAsia"/>
            <w:lang w:eastAsia="zh-CN"/>
          </w:rPr>
          <w:t>十六、利益相关者分析与沟通计划</w:t>
        </w:r>
        <w:r>
          <w:tab/>
        </w:r>
        <w:r>
          <w:fldChar w:fldCharType="begin"/>
        </w:r>
        <w:r>
          <w:instrText xml:space="preserve"> PAGEREF _Toc2597 \h </w:instrText>
        </w:r>
        <w:r>
          <w:fldChar w:fldCharType="separate"/>
        </w:r>
        <w:r>
          <w:t>66</w:t>
        </w:r>
        <w:r>
          <w:fldChar w:fldCharType="end"/>
        </w:r>
      </w:hyperlink>
    </w:p>
    <w:p>
      <w:pPr>
        <w:pStyle w:val="TOC2"/>
        <w:tabs>
          <w:tab w:val="right" w:leader="dot" w:pos="8306"/>
        </w:tabs>
      </w:pPr>
      <w:hyperlink w:anchor="_Toc25838" w:history="1">
        <w:r>
          <w:rPr>
            <w:rFonts w:ascii="仿宋" w:eastAsia="仿宋" w:hAnsi="仿宋" w:cs="仿宋" w:hint="eastAsia"/>
            <w:lang w:eastAsia="zh-CN"/>
          </w:rPr>
          <w:t>(一)、利益相关者分析</w:t>
        </w:r>
        <w:r>
          <w:tab/>
        </w:r>
        <w:r>
          <w:fldChar w:fldCharType="begin"/>
        </w:r>
        <w:r>
          <w:instrText xml:space="preserve"> PAGEREF _Toc25838 \h </w:instrText>
        </w:r>
        <w:r>
          <w:fldChar w:fldCharType="separate"/>
        </w:r>
        <w:r>
          <w:t>66</w:t>
        </w:r>
        <w:r>
          <w:fldChar w:fldCharType="end"/>
        </w:r>
      </w:hyperlink>
    </w:p>
    <w:p>
      <w:pPr>
        <w:pStyle w:val="TOC2"/>
        <w:tabs>
          <w:tab w:val="right" w:leader="dot" w:pos="8306"/>
        </w:tabs>
      </w:pPr>
      <w:hyperlink w:anchor="_Toc5941" w:history="1">
        <w:r>
          <w:rPr>
            <w:rFonts w:ascii="仿宋" w:eastAsia="仿宋" w:hAnsi="仿宋" w:cs="仿宋" w:hint="eastAsia"/>
            <w:lang w:eastAsia="zh-CN"/>
          </w:rPr>
          <w:t>(二)、沟通计划</w:t>
        </w:r>
        <w:r>
          <w:tab/>
        </w:r>
        <w:r>
          <w:fldChar w:fldCharType="begin"/>
        </w:r>
        <w:r>
          <w:instrText xml:space="preserve"> PAGEREF _Toc5941 \h </w:instrText>
        </w:r>
        <w:r>
          <w:fldChar w:fldCharType="separate"/>
        </w:r>
        <w:r>
          <w:t>68</w:t>
        </w:r>
        <w:r>
          <w:fldChar w:fldCharType="end"/>
        </w:r>
      </w:hyperlink>
    </w:p>
    <w:p>
      <w:pPr>
        <w:pStyle w:val="TOC1"/>
        <w:tabs>
          <w:tab w:val="right" w:leader="dot" w:pos="8306"/>
        </w:tabs>
      </w:pPr>
      <w:hyperlink w:anchor="_Toc7788" w:history="1">
        <w:r>
          <w:rPr>
            <w:rFonts w:ascii="仿宋" w:eastAsia="仿宋" w:hAnsi="仿宋" w:cs="仿宋" w:hint="eastAsia"/>
            <w:lang w:eastAsia="zh-CN"/>
          </w:rPr>
          <w:t>十七、平板纸令纸包装输送系统项目治理与监督</w:t>
        </w:r>
        <w:r>
          <w:tab/>
        </w:r>
        <w:r>
          <w:fldChar w:fldCharType="begin"/>
        </w:r>
        <w:r>
          <w:instrText xml:space="preserve"> PAGEREF _Toc7788 \h </w:instrText>
        </w:r>
        <w:r>
          <w:fldChar w:fldCharType="separate"/>
        </w:r>
        <w:r>
          <w:t>69</w:t>
        </w:r>
        <w:r>
          <w:fldChar w:fldCharType="end"/>
        </w:r>
      </w:hyperlink>
    </w:p>
    <w:p>
      <w:pPr>
        <w:pStyle w:val="TOC2"/>
        <w:tabs>
          <w:tab w:val="right" w:leader="dot" w:pos="8306"/>
        </w:tabs>
      </w:pPr>
      <w:hyperlink w:anchor="_Toc15567" w:history="1">
        <w:r>
          <w:rPr>
            <w:rFonts w:ascii="仿宋" w:eastAsia="仿宋" w:hAnsi="仿宋" w:cs="仿宋" w:hint="eastAsia"/>
            <w:lang w:eastAsia="zh-CN"/>
          </w:rPr>
          <w:t>(一)、平板纸令纸包装输送系统项目治理结构</w:t>
        </w:r>
        <w:r>
          <w:tab/>
        </w:r>
        <w:r>
          <w:fldChar w:fldCharType="begin"/>
        </w:r>
        <w:r>
          <w:instrText xml:space="preserve"> PAGEREF _Toc15567 \h </w:instrText>
        </w:r>
        <w:r>
          <w:fldChar w:fldCharType="separate"/>
        </w:r>
        <w:r>
          <w:t>69</w:t>
        </w:r>
        <w:r>
          <w:fldChar w:fldCharType="end"/>
        </w:r>
      </w:hyperlink>
    </w:p>
    <w:p>
      <w:pPr>
        <w:pStyle w:val="TOC2"/>
        <w:tabs>
          <w:tab w:val="right" w:leader="dot" w:pos="8306"/>
        </w:tabs>
      </w:pPr>
      <w:hyperlink w:anchor="_Toc23299" w:history="1">
        <w:r>
          <w:rPr>
            <w:rFonts w:ascii="仿宋" w:eastAsia="仿宋" w:hAnsi="仿宋" w:cs="仿宋" w:hint="eastAsia"/>
            <w:lang w:eastAsia="zh-CN"/>
          </w:rPr>
          <w:t>(二)、监督与审计</w:t>
        </w:r>
        <w:r>
          <w:tab/>
        </w:r>
        <w:r>
          <w:fldChar w:fldCharType="begin"/>
        </w:r>
        <w:r>
          <w:instrText xml:space="preserve"> PAGEREF _Toc23299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4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平板纸令纸包装输送系统项目的主要产品是XXXX，预计年产值为XXX万元。这一产品在市场中占据着重要的地位，其广泛的应用范围使得该平板纸令纸包装输送系统项目的市场前景非常广阔。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平板纸令纸包装输送系统项目的xxx产品作为重要的原材料之一，将在多个领域发挥关键作用。其在建筑、交通、能源等方面的广泛应用将为整个产业链提供强大的支持，形成产业协同效应。平板纸令纸包装输送系统项目的年产值XXX万XXX万XXX万万元不仅反映了其在市场上的巨大潜力，更预示着它对国民经济的积极贡献。这种关联度高、涉及面广的产业关系，使得该平板纸令纸包装输送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4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总征地面积为XXXX平方米，相当于约XX.XX亩，其中净用地面积为XXXX平方米，红线范围内相当于约XX.XX亩。这一用地规模充分考虑了平板纸令纸包装输送系统项目的建设需求，保障了平板纸令纸包装输送系统项目在合适的空间内得以充分发展。平板纸令纸包装输送系统项目规划的总建筑面积为XXXX平方米，其中主体工程建设占XXXX平方米，计容建筑面积达XXXX平方米。预计建筑工程的投资将达到XXXX万元，为平板纸令纸包装输送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平板纸令纸包装输送系统项目计划购置的设备共计XXXX台（套），设备购置费用为XXXX万元。这一设备购置计划充分考虑到平板纸令纸包装输送系统项目的生产需求和技术要求，确保了平板纸令纸包装输送系统项目在生产运营中具备先进的技术装备和高效的生产能力。设备的合理配置将为平板纸令纸包装输送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纸令纸包装输送系统项目计划总投资为XXXX万元，预计年实现营业收入为XXXX万元。这一产能规模的设定旨在确保平板纸令纸包装输送系统项目能够在投资与回报之间取得平衡，实现长期可持续的发展。平板纸令纸包装输送系统项目的总投资充分考虑到各个方面的需求，包括用地建设、设备购置等多个环节，以确保平板纸令纸包装输送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707"/>
      <w:r>
        <w:rPr>
          <w:rFonts w:ascii="仿宋" w:eastAsia="仿宋" w:hAnsi="仿宋" w:cs="仿宋" w:hint="eastAsia"/>
          <w:sz w:val="28"/>
          <w:lang w:eastAsia="zh-CN"/>
        </w:rPr>
        <w:t>二、平板纸令纸包装输送系统项目土建工程</w:t>
      </w:r>
      <w:bookmarkEnd w:id="5"/>
    </w:p>
    <w:p>
      <w:pPr>
        <w:pStyle w:val="Heading2"/>
        <w:rPr>
          <w:rFonts w:ascii="仿宋" w:eastAsia="仿宋" w:hAnsi="仿宋" w:cs="仿宋" w:hint="eastAsia"/>
          <w:lang w:eastAsia="zh-CN"/>
        </w:rPr>
      </w:pPr>
      <w:bookmarkStart w:id="6" w:name="_Toc2641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在平板纸令纸包装输送系统项目的建筑工程设计中，我们将秉承一系列重要的设计原则，以确保平板纸令纸包装输送系统项目建筑在功能、美观、可持续性等方面达到最佳效果。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首要原则是确保建筑的功能性得到最大化的发挥。我们将充分理解平板纸令纸包装输送系统项目的实际需求，合理布局各个功能区域，保证建筑在满足业务需求的同时，提供高效的工作环境。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在建筑设计中，我们将综合考虑建设和运营成本。通过精细的经济效益分析，确保设计方案在高效利用资源的同时，对平板纸令纸包装输送系统项目的长期盈利能力有积极的贡献。</w:t>
      </w:r>
    </w:p>
    <w:p>
      <w:pPr>
        <w:pStyle w:val="Heading2"/>
        <w:ind w:firstLine="560" w:firstLineChars="200"/>
        <w:rPr>
          <w:rFonts w:ascii="仿宋" w:eastAsia="仿宋" w:hAnsi="仿宋" w:cs="仿宋" w:hint="eastAsia"/>
          <w:sz w:val="28"/>
          <w:lang w:eastAsia="zh-CN"/>
        </w:rPr>
      </w:pPr>
      <w:bookmarkStart w:id="7" w:name="_Toc261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的土建工程设计中，我们将精准设定设计年限，结合平板纸令纸包装输送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平板纸令纸包装输送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20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平板纸令纸包装输送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平板纸令纸包装输送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平板纸令纸包装输送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本期工程平板纸令纸包装输送系统项目预计总建筑面积XXX平方米，其中：计容建筑面积XXX平方米，计划建筑工程投资XX万元，占平板纸令纸包装输送系统项目总投资的XX%。</w:t>
      </w:r>
    </w:p>
    <w:p>
      <w:pPr>
        <w:pStyle w:val="Heading1"/>
        <w:ind w:firstLine="560" w:firstLineChars="200"/>
        <w:rPr>
          <w:rFonts w:ascii="仿宋" w:eastAsia="仿宋" w:hAnsi="仿宋" w:cs="仿宋" w:hint="eastAsia"/>
          <w:sz w:val="28"/>
          <w:lang w:eastAsia="zh-CN"/>
        </w:rPr>
      </w:pPr>
      <w:bookmarkStart w:id="10" w:name="_Toc11235"/>
      <w:r>
        <w:rPr>
          <w:rFonts w:ascii="仿宋" w:eastAsia="仿宋" w:hAnsi="仿宋" w:cs="仿宋" w:hint="eastAsia"/>
          <w:sz w:val="28"/>
          <w:lang w:eastAsia="zh-CN"/>
        </w:rPr>
        <w:t>三、平板纸令纸包装输送系统项目危机管理</w:t>
      </w:r>
      <w:bookmarkEnd w:id="10"/>
    </w:p>
    <w:p>
      <w:pPr>
        <w:pStyle w:val="Heading2"/>
        <w:rPr>
          <w:rFonts w:ascii="仿宋" w:eastAsia="仿宋" w:hAnsi="仿宋" w:cs="仿宋" w:hint="eastAsia"/>
          <w:lang w:eastAsia="zh-CN"/>
        </w:rPr>
      </w:pPr>
      <w:bookmarkStart w:id="11" w:name="_Toc1271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危机管理中，危机预警与识别是确保平板纸令纸包装输送系统项目稳健运行的核心步骤。通过建立全面的监测机制，平板纸令纸包装输送系统项目团队旨在及时发现和理解潜在的风险和危机因素，以便采取及时的预防和应对措施，确保平板纸令纸包装输送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平板纸令纸包装输送系统项目团队全面分析了整个平板纸令纸包装输送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平板纸令纸包装输送系统项目团队着重于明确定义平板纸令纸包装输送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平板纸令纸包装输送系统项目进展的持续监控，团队能够及时发现潜在问题并作出迅速反应。平板纸令纸包装输送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平板纸令纸包装输送系统项目得以更有序、可控地推进。</w:t>
      </w:r>
    </w:p>
    <w:p>
      <w:pPr>
        <w:pStyle w:val="Heading2"/>
        <w:ind w:firstLine="560" w:firstLineChars="200"/>
        <w:rPr>
          <w:rFonts w:ascii="仿宋" w:eastAsia="仿宋" w:hAnsi="仿宋" w:cs="仿宋" w:hint="eastAsia"/>
          <w:sz w:val="28"/>
          <w:lang w:eastAsia="zh-CN"/>
        </w:rPr>
      </w:pPr>
      <w:bookmarkStart w:id="12" w:name="_Toc2485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在危机发生时，平板纸令纸包装输送系统项目团队立即行动，成立了应急小组。该小组的任务是迅速制定并实施紧急应对措施，以最小化潜在损失。以下是采取的主要措施：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暂停平板纸令纸包装输送系统项目进度：为遏制危机蔓延，平板纸令纸包装输送系统项目暂时停止进行，以便全面评估当前状况。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资源重新分配：重新评估平板纸令纸包装输送系统项目资源的分配，确保最大限度地减小损失。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实时沟通：与关键利益相关者建立实时沟通机制，向他们传递平板纸令纸包装输送系统项目危机的实际状况，保障平板纸令纸包装输送系统项目核心利益。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在紧急应对的同时，平板纸令纸包装输送系统项目团队强调了团队协作和有效沟通的重要性。以下是团队协作的关键举措：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信息共享机制：建立了信息共享平台，确保团队成员能够及时获取平板纸令纸包装输送系统项目危机的实时信息。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领导者沟通：平板纸令纸包装输送系统项目领导者通过定期会议和即时沟通工具，指导团队应对危机，保持团队稳定运行。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随着危机得到初步控制，平板纸令纸包装输送系统项目团队转向制定恢复计划，以确保平板纸令纸包装输送系统项目能够从中迅速恢复。主要恢复计划包括：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修复受损的进度计划：重新评估平板纸令纸包装输送系统项目进度，制定修复计划，确保平板纸令纸包装输送系统项目尽快回归正常进程。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重新调整资源分配：优化资源分配，确保平板纸令纸包装输送系统项目在有限资源下高效运转。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风险管理机制加强：对平板纸令纸包装输送系统项目风险进行全面评估，制定更强化的风险管理策略，以预防未来可能的危机。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7733"/>
      <w:r>
        <w:rPr>
          <w:rFonts w:ascii="仿宋" w:eastAsia="仿宋" w:hAnsi="仿宋" w:cs="仿宋" w:hint="eastAsia"/>
          <w:sz w:val="28"/>
          <w:lang w:eastAsia="zh-CN"/>
        </w:rPr>
        <w:t>四、平板纸令纸包装输送系统项目建设单位说明</w:t>
      </w:r>
      <w:bookmarkEnd w:id="13"/>
    </w:p>
    <w:p>
      <w:pPr>
        <w:pStyle w:val="Heading2"/>
        <w:rPr>
          <w:rFonts w:ascii="仿宋" w:eastAsia="仿宋" w:hAnsi="仿宋" w:cs="仿宋" w:hint="eastAsia"/>
          <w:lang w:eastAsia="zh-CN"/>
        </w:rPr>
      </w:pPr>
      <w:bookmarkStart w:id="14" w:name="_Toc7101"/>
      <w:r>
        <w:rPr>
          <w:rFonts w:ascii="仿宋" w:eastAsia="仿宋" w:hAnsi="仿宋" w:cs="仿宋" w:hint="eastAsia"/>
          <w:lang w:eastAsia="zh-CN"/>
        </w:rPr>
        <w:t>(一)、平板纸令纸包装输送系统项目承办单位基本情况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267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平板纸令纸包装输送系统项目承办单位的XXXX，我们着眼于实现可持续的经济效益。通过技术创新和解决方案的提供，公司预计在平板纸令纸包装输送系统项目执行期间将获得可观的收入增长。这一收入来源主要包括平板纸令纸包装输送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同时，我们注重成本控制和效率提升，以确保平板纸令纸包装输送系统项目的可持续盈利。透过精细的管理和资源优化，公司期望实现平板纸令纸包装输送系统项目利润最大化。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平板纸令纸包装输送系统项目实施进行全面的投资评估，包括平板纸令纸包装输送系统项目启动阶段的资金投入和后续运营成本。通过对平板纸令纸包装输送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平板纸令纸包装输送系统项目实施过程中具备足够的资金流动性，公司将进行详尽的现金流分析。这包括资金需求的合理预测、平板纸令纸包装输送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90"/>
      <w:r>
        <w:rPr>
          <w:rFonts w:ascii="仿宋" w:eastAsia="仿宋" w:hAnsi="仿宋" w:cs="仿宋" w:hint="eastAsia"/>
          <w:sz w:val="28"/>
          <w:lang w:eastAsia="zh-CN"/>
        </w:rPr>
        <w:t>五、平板纸令纸包装输送系统项目选址可行性分析</w:t>
      </w:r>
      <w:bookmarkEnd w:id="16"/>
    </w:p>
    <w:p>
      <w:pPr>
        <w:pStyle w:val="Heading2"/>
        <w:rPr>
          <w:rFonts w:ascii="仿宋" w:eastAsia="仿宋" w:hAnsi="仿宋" w:cs="仿宋" w:hint="eastAsia"/>
          <w:lang w:eastAsia="zh-CN"/>
        </w:rPr>
      </w:pPr>
      <w:bookmarkStart w:id="17" w:name="_Toc3879"/>
      <w:r>
        <w:rPr>
          <w:rFonts w:ascii="仿宋" w:eastAsia="仿宋" w:hAnsi="仿宋" w:cs="仿宋" w:hint="eastAsia"/>
          <w:lang w:eastAsia="zh-CN"/>
        </w:rPr>
        <w:t>(一)、平板纸令纸包装输送系统项目选址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该平板纸令纸包装输送系统项目选址位于XX省XX市XX区XXX街道</w:t>
      </w:r>
    </w:p>
    <w:p>
      <w:pPr>
        <w:pStyle w:val="Heading2"/>
        <w:ind w:firstLine="560" w:firstLineChars="200"/>
        <w:rPr>
          <w:rFonts w:ascii="仿宋" w:eastAsia="仿宋" w:hAnsi="仿宋" w:cs="仿宋" w:hint="eastAsia"/>
          <w:sz w:val="28"/>
          <w:lang w:eastAsia="zh-CN"/>
        </w:rPr>
      </w:pPr>
      <w:bookmarkStart w:id="18" w:name="_Toc1957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平板纸令纸包装输送系统项目的征地面积将根据平板纸令纸包装输送系统项目的实际规模和需求进行精确规划。具体面积XXX平方米，旨在确保平板纸令纸包装输送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净用地面积是在征地面积基础上去除不可利用面积后的实际可开发用地。具体面积XXX平方米，考虑到环保、交通、安全等多方面因素，以确保平板纸令纸包装输送系统项目在整体利用效率上达到最优。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平板纸令纸包装输送系统项目计划建设的建筑总规模具体面积XXX平方米。这一规模的确定综合考虑了平板纸令纸包装输送系统项目的性质、规模，以及城市规划的相关要求，确保建筑布局与周边环境协调一致。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绿地率是平板纸令纸包装输送系统项目用地中被规划为绿地的比例。具体面积XXX平方米，旨在通过合理规划绿地，改善平板纸令纸包装输送系统项目周边环境，提升居民生活质量，并符合城市整体绿化规划。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容积率是用地上可以建设的建筑总体积与用地面积之比。具体面积XXX，通过合理的容积率规划，确保平板纸令纸包装输送系统项目建筑规模与周边环境和谐共生。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平板纸令纸包装输送系统项目选址与当地城市规划相一致，具体面积XXX平方米。通过与城市规划部门深入沟通，确保平板纸令纸包装输送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平板纸令纸包装输送系统项目选址符合当地产业政策，具体面积XXX平方米。这包括平板纸令纸包装输送系统项目对当地经济的促进作用，以及对相关产业的带动效应，确保平板纸令纸包装输送系统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平板纸令纸包装输送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确保平板纸令纸包装输送系统项目选址具备必要的公共设施配套，具体面积XXX平方米。这包括交通便利性、教育、医疗等基础设施，以提高居民生活品质，使得平板纸令纸包装输送系统项目选址更具吸引力。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考虑用地总体要求对当地社会稳定性的影响，具体面积XXX平方米。通过深入了解当地社区反馈，确保平板纸令纸包装输送系统项目的选址和建设过程对当地社会和谐稳定产生积极作用。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平板纸令纸包装输送系统项目选址不仅符合法规和规划，还在实际操作中具有可行性。这一全面规划将为平板纸令纸包装输送系统项目的成功实施提供坚实的基础，确保平板纸令纸包装输送系统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690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纸令纸包装输送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平板纸令纸包装输送系统项目的设备规划和空间设计中，我们将采取灵活设备布局的措施。设备布局将根据实际需求进行灵活设计，避免不必要的浪费。通过合理规划设备摆放位置，我们将提高设备的利用率，减少设备间距，以确保平板纸令纸包装输送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平板纸令纸包装输送系统项目内部引入共享设施的概念，例如共享会议室、办公区等。通过这种方式，我们可以减少对资源的重复建设，提高资源共享效率，从而减小平板纸令纸包装输送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0802"/>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https://d.book118.com/325230022021011112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平板纸令纸包装输送系统项目规划设计蓝图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B58C6"/>
    <w:rsid w:val="2E1B58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23002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2024-02-22T12:08:00Z</dcterms:created>
  <dcterms:modified xsi:type="dcterms:W3CDTF">2024-02-22T12:08:31Z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11D6A062BC4A44A6BB2938EAEC5C39FD_11</vt:lpwstr>
  </property>
  <property fmtid="{D5CDD505-2E9C-101B-9397-08002B2CF9AE}" pid="3" name="KSOProductBuildVer">
    <vt:lpwstr>2052-12.1.0.16250</vt:lpwstr>
  </property>
</Properties>
</file>