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碳化硅陶瓷材料项目建设总纲及方案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63" w:history="1">
        <w:r>
          <w:rPr>
            <w:rFonts w:ascii="仿宋" w:eastAsia="仿宋" w:hAnsi="仿宋" w:cs="仿宋" w:hint="eastAsia"/>
            <w:lang w:eastAsia="zh-CN"/>
          </w:rPr>
          <w:t>概论</w:t>
        </w:r>
        <w:r>
          <w:tab/>
        </w:r>
        <w:r>
          <w:fldChar w:fldCharType="begin"/>
        </w:r>
        <w:r>
          <w:instrText xml:space="preserve"> PAGEREF _Toc31663 \h </w:instrText>
        </w:r>
        <w:r>
          <w:fldChar w:fldCharType="separate"/>
        </w:r>
        <w:r>
          <w:t>3</w:t>
        </w:r>
        <w:r>
          <w:fldChar w:fldCharType="end"/>
        </w:r>
      </w:hyperlink>
    </w:p>
    <w:p>
      <w:pPr>
        <w:pStyle w:val="TOC1"/>
        <w:tabs>
          <w:tab w:val="right" w:leader="dot" w:pos="8306"/>
        </w:tabs>
      </w:pPr>
      <w:hyperlink w:anchor="_Toc3627" w:history="1">
        <w:r>
          <w:rPr>
            <w:rFonts w:ascii="仿宋" w:eastAsia="仿宋" w:hAnsi="仿宋" w:cs="仿宋" w:hint="eastAsia"/>
            <w:lang w:eastAsia="zh-CN"/>
          </w:rPr>
          <w:t>一、项目选址研究</w:t>
        </w:r>
        <w:r>
          <w:tab/>
        </w:r>
        <w:r>
          <w:fldChar w:fldCharType="begin"/>
        </w:r>
        <w:r>
          <w:instrText xml:space="preserve"> PAGEREF _Toc3627 \h </w:instrText>
        </w:r>
        <w:r>
          <w:fldChar w:fldCharType="separate"/>
        </w:r>
        <w:r>
          <w:t>3</w:t>
        </w:r>
        <w:r>
          <w:fldChar w:fldCharType="end"/>
        </w:r>
      </w:hyperlink>
    </w:p>
    <w:p>
      <w:pPr>
        <w:pStyle w:val="TOC2"/>
        <w:tabs>
          <w:tab w:val="right" w:leader="dot" w:pos="8306"/>
        </w:tabs>
      </w:pPr>
      <w:hyperlink w:anchor="_Toc7243" w:history="1">
        <w:r>
          <w:rPr>
            <w:rFonts w:ascii="仿宋" w:eastAsia="仿宋" w:hAnsi="仿宋" w:cs="仿宋" w:hint="eastAsia"/>
            <w:lang w:eastAsia="zh-CN"/>
          </w:rPr>
          <w:t>(一)、项目选址原则</w:t>
        </w:r>
        <w:r>
          <w:tab/>
        </w:r>
        <w:r>
          <w:fldChar w:fldCharType="begin"/>
        </w:r>
        <w:r>
          <w:instrText xml:space="preserve"> PAGEREF _Toc7243 \h </w:instrText>
        </w:r>
        <w:r>
          <w:fldChar w:fldCharType="separate"/>
        </w:r>
        <w:r>
          <w:t>3</w:t>
        </w:r>
        <w:r>
          <w:fldChar w:fldCharType="end"/>
        </w:r>
      </w:hyperlink>
    </w:p>
    <w:p>
      <w:pPr>
        <w:pStyle w:val="TOC2"/>
        <w:tabs>
          <w:tab w:val="right" w:leader="dot" w:pos="8306"/>
        </w:tabs>
      </w:pPr>
      <w:hyperlink w:anchor="_Toc7583" w:history="1">
        <w:r>
          <w:rPr>
            <w:rFonts w:ascii="仿宋" w:eastAsia="仿宋" w:hAnsi="仿宋" w:cs="仿宋" w:hint="eastAsia"/>
            <w:lang w:eastAsia="zh-CN"/>
          </w:rPr>
          <w:t>(二)、项目选址</w:t>
        </w:r>
        <w:r>
          <w:tab/>
        </w:r>
        <w:r>
          <w:fldChar w:fldCharType="begin"/>
        </w:r>
        <w:r>
          <w:instrText xml:space="preserve"> PAGEREF _Toc7583 \h </w:instrText>
        </w:r>
        <w:r>
          <w:fldChar w:fldCharType="separate"/>
        </w:r>
        <w:r>
          <w:t>6</w:t>
        </w:r>
        <w:r>
          <w:fldChar w:fldCharType="end"/>
        </w:r>
      </w:hyperlink>
    </w:p>
    <w:p>
      <w:pPr>
        <w:pStyle w:val="TOC2"/>
        <w:tabs>
          <w:tab w:val="right" w:leader="dot" w:pos="8306"/>
        </w:tabs>
      </w:pPr>
      <w:hyperlink w:anchor="_Toc24890" w:history="1">
        <w:r>
          <w:rPr>
            <w:rFonts w:ascii="仿宋" w:eastAsia="仿宋" w:hAnsi="仿宋" w:cs="仿宋" w:hint="eastAsia"/>
            <w:lang w:eastAsia="zh-CN"/>
          </w:rPr>
          <w:t>(三)、建设条件分析</w:t>
        </w:r>
        <w:r>
          <w:tab/>
        </w:r>
        <w:r>
          <w:fldChar w:fldCharType="begin"/>
        </w:r>
        <w:r>
          <w:instrText xml:space="preserve"> PAGEREF _Toc24890 \h </w:instrText>
        </w:r>
        <w:r>
          <w:fldChar w:fldCharType="separate"/>
        </w:r>
        <w:r>
          <w:t>8</w:t>
        </w:r>
        <w:r>
          <w:fldChar w:fldCharType="end"/>
        </w:r>
      </w:hyperlink>
    </w:p>
    <w:p>
      <w:pPr>
        <w:pStyle w:val="TOC2"/>
        <w:tabs>
          <w:tab w:val="right" w:leader="dot" w:pos="8306"/>
        </w:tabs>
      </w:pPr>
      <w:hyperlink w:anchor="_Toc8084" w:history="1">
        <w:r>
          <w:rPr>
            <w:rFonts w:ascii="仿宋" w:eastAsia="仿宋" w:hAnsi="仿宋" w:cs="仿宋" w:hint="eastAsia"/>
            <w:lang w:eastAsia="zh-CN"/>
          </w:rPr>
          <w:t>(四)、用地控制指标</w:t>
        </w:r>
        <w:r>
          <w:tab/>
        </w:r>
        <w:r>
          <w:fldChar w:fldCharType="begin"/>
        </w:r>
        <w:r>
          <w:instrText xml:space="preserve"> PAGEREF _Toc8084 \h </w:instrText>
        </w:r>
        <w:r>
          <w:fldChar w:fldCharType="separate"/>
        </w:r>
        <w:r>
          <w:t>10</w:t>
        </w:r>
        <w:r>
          <w:fldChar w:fldCharType="end"/>
        </w:r>
      </w:hyperlink>
    </w:p>
    <w:p>
      <w:pPr>
        <w:pStyle w:val="TOC2"/>
        <w:tabs>
          <w:tab w:val="right" w:leader="dot" w:pos="8306"/>
        </w:tabs>
      </w:pPr>
      <w:hyperlink w:anchor="_Toc26935" w:history="1">
        <w:r>
          <w:rPr>
            <w:rFonts w:ascii="仿宋" w:eastAsia="仿宋" w:hAnsi="仿宋" w:cs="仿宋" w:hint="eastAsia"/>
            <w:lang w:eastAsia="zh-CN"/>
          </w:rPr>
          <w:t>(五)、地总体要求</w:t>
        </w:r>
        <w:r>
          <w:tab/>
        </w:r>
        <w:r>
          <w:fldChar w:fldCharType="begin"/>
        </w:r>
        <w:r>
          <w:instrText xml:space="preserve"> PAGEREF _Toc26935 \h </w:instrText>
        </w:r>
        <w:r>
          <w:fldChar w:fldCharType="separate"/>
        </w:r>
        <w:r>
          <w:t>11</w:t>
        </w:r>
        <w:r>
          <w:fldChar w:fldCharType="end"/>
        </w:r>
      </w:hyperlink>
    </w:p>
    <w:p>
      <w:pPr>
        <w:pStyle w:val="TOC2"/>
        <w:tabs>
          <w:tab w:val="right" w:leader="dot" w:pos="8306"/>
        </w:tabs>
      </w:pPr>
      <w:hyperlink w:anchor="_Toc23978" w:history="1">
        <w:r>
          <w:rPr>
            <w:rFonts w:ascii="仿宋" w:eastAsia="仿宋" w:hAnsi="仿宋" w:cs="仿宋" w:hint="eastAsia"/>
            <w:lang w:eastAsia="zh-CN"/>
          </w:rPr>
          <w:t>(六)、节约用地措施</w:t>
        </w:r>
        <w:r>
          <w:tab/>
        </w:r>
        <w:r>
          <w:fldChar w:fldCharType="begin"/>
        </w:r>
        <w:r>
          <w:instrText xml:space="preserve"> PAGEREF _Toc23978 \h </w:instrText>
        </w:r>
        <w:r>
          <w:fldChar w:fldCharType="separate"/>
        </w:r>
        <w:r>
          <w:t>12</w:t>
        </w:r>
        <w:r>
          <w:fldChar w:fldCharType="end"/>
        </w:r>
      </w:hyperlink>
    </w:p>
    <w:p>
      <w:pPr>
        <w:pStyle w:val="TOC2"/>
        <w:tabs>
          <w:tab w:val="right" w:leader="dot" w:pos="8306"/>
        </w:tabs>
      </w:pPr>
      <w:hyperlink w:anchor="_Toc11757" w:history="1">
        <w:r>
          <w:rPr>
            <w:rFonts w:ascii="仿宋" w:eastAsia="仿宋" w:hAnsi="仿宋" w:cs="仿宋" w:hint="eastAsia"/>
            <w:lang w:eastAsia="zh-CN"/>
          </w:rPr>
          <w:t>(七)、选址综合评价</w:t>
        </w:r>
        <w:r>
          <w:tab/>
        </w:r>
        <w:r>
          <w:fldChar w:fldCharType="begin"/>
        </w:r>
        <w:r>
          <w:instrText xml:space="preserve"> PAGEREF _Toc11757 \h </w:instrText>
        </w:r>
        <w:r>
          <w:fldChar w:fldCharType="separate"/>
        </w:r>
        <w:r>
          <w:t>14</w:t>
        </w:r>
        <w:r>
          <w:fldChar w:fldCharType="end"/>
        </w:r>
      </w:hyperlink>
    </w:p>
    <w:p>
      <w:pPr>
        <w:pStyle w:val="TOC1"/>
        <w:tabs>
          <w:tab w:val="right" w:leader="dot" w:pos="8306"/>
        </w:tabs>
      </w:pPr>
      <w:hyperlink w:anchor="_Toc3909" w:history="1">
        <w:r>
          <w:rPr>
            <w:rFonts w:ascii="仿宋" w:eastAsia="仿宋" w:hAnsi="仿宋" w:cs="仿宋" w:hint="eastAsia"/>
            <w:lang w:eastAsia="zh-CN"/>
          </w:rPr>
          <w:t>二、环境和生态影响分析</w:t>
        </w:r>
        <w:r>
          <w:tab/>
        </w:r>
        <w:r>
          <w:fldChar w:fldCharType="begin"/>
        </w:r>
        <w:r>
          <w:instrText xml:space="preserve"> PAGEREF _Toc3909 \h </w:instrText>
        </w:r>
        <w:r>
          <w:fldChar w:fldCharType="separate"/>
        </w:r>
        <w:r>
          <w:t>15</w:t>
        </w:r>
        <w:r>
          <w:fldChar w:fldCharType="end"/>
        </w:r>
      </w:hyperlink>
    </w:p>
    <w:p>
      <w:pPr>
        <w:pStyle w:val="TOC2"/>
        <w:tabs>
          <w:tab w:val="right" w:leader="dot" w:pos="8306"/>
        </w:tabs>
      </w:pPr>
      <w:hyperlink w:anchor="_Toc9221" w:history="1">
        <w:r>
          <w:rPr>
            <w:rFonts w:ascii="仿宋" w:eastAsia="仿宋" w:hAnsi="仿宋" w:cs="仿宋" w:hint="eastAsia"/>
            <w:lang w:eastAsia="zh-CN"/>
          </w:rPr>
          <w:t>(一)、环境和生态现状</w:t>
        </w:r>
        <w:r>
          <w:tab/>
        </w:r>
        <w:r>
          <w:fldChar w:fldCharType="begin"/>
        </w:r>
        <w:r>
          <w:instrText xml:space="preserve"> PAGEREF _Toc9221 \h </w:instrText>
        </w:r>
        <w:r>
          <w:fldChar w:fldCharType="separate"/>
        </w:r>
        <w:r>
          <w:t>15</w:t>
        </w:r>
        <w:r>
          <w:fldChar w:fldCharType="end"/>
        </w:r>
      </w:hyperlink>
    </w:p>
    <w:p>
      <w:pPr>
        <w:pStyle w:val="TOC2"/>
        <w:tabs>
          <w:tab w:val="right" w:leader="dot" w:pos="8306"/>
        </w:tabs>
      </w:pPr>
      <w:hyperlink w:anchor="_Toc28119" w:history="1">
        <w:r>
          <w:rPr>
            <w:rFonts w:ascii="仿宋" w:eastAsia="仿宋" w:hAnsi="仿宋" w:cs="仿宋" w:hint="eastAsia"/>
            <w:lang w:eastAsia="zh-CN"/>
          </w:rPr>
          <w:t>(二)、生态环境影响分析</w:t>
        </w:r>
        <w:r>
          <w:tab/>
        </w:r>
        <w:r>
          <w:fldChar w:fldCharType="begin"/>
        </w:r>
        <w:r>
          <w:instrText xml:space="preserve"> PAGEREF _Toc28119 \h </w:instrText>
        </w:r>
        <w:r>
          <w:fldChar w:fldCharType="separate"/>
        </w:r>
        <w:r>
          <w:t>16</w:t>
        </w:r>
        <w:r>
          <w:fldChar w:fldCharType="end"/>
        </w:r>
      </w:hyperlink>
    </w:p>
    <w:p>
      <w:pPr>
        <w:pStyle w:val="TOC2"/>
        <w:tabs>
          <w:tab w:val="right" w:leader="dot" w:pos="8306"/>
        </w:tabs>
      </w:pPr>
      <w:hyperlink w:anchor="_Toc8410" w:history="1">
        <w:r>
          <w:rPr>
            <w:rFonts w:ascii="仿宋" w:eastAsia="仿宋" w:hAnsi="仿宋" w:cs="仿宋" w:hint="eastAsia"/>
            <w:lang w:eastAsia="zh-CN"/>
          </w:rPr>
          <w:t>(三)、生态环境保护措施</w:t>
        </w:r>
        <w:r>
          <w:tab/>
        </w:r>
        <w:r>
          <w:fldChar w:fldCharType="begin"/>
        </w:r>
        <w:r>
          <w:instrText xml:space="preserve"> PAGEREF _Toc8410 \h </w:instrText>
        </w:r>
        <w:r>
          <w:fldChar w:fldCharType="separate"/>
        </w:r>
        <w:r>
          <w:t>17</w:t>
        </w:r>
        <w:r>
          <w:fldChar w:fldCharType="end"/>
        </w:r>
      </w:hyperlink>
    </w:p>
    <w:p>
      <w:pPr>
        <w:pStyle w:val="TOC2"/>
        <w:tabs>
          <w:tab w:val="right" w:leader="dot" w:pos="8306"/>
        </w:tabs>
      </w:pPr>
      <w:hyperlink w:anchor="_Toc7255" w:history="1">
        <w:r>
          <w:rPr>
            <w:rFonts w:ascii="仿宋" w:eastAsia="仿宋" w:hAnsi="仿宋" w:cs="仿宋" w:hint="eastAsia"/>
            <w:lang w:eastAsia="zh-CN"/>
          </w:rPr>
          <w:t>(四)、地质灾害影响分析</w:t>
        </w:r>
        <w:r>
          <w:tab/>
        </w:r>
        <w:r>
          <w:fldChar w:fldCharType="begin"/>
        </w:r>
        <w:r>
          <w:instrText xml:space="preserve"> PAGEREF _Toc7255 \h </w:instrText>
        </w:r>
        <w:r>
          <w:fldChar w:fldCharType="separate"/>
        </w:r>
        <w:r>
          <w:t>19</w:t>
        </w:r>
        <w:r>
          <w:fldChar w:fldCharType="end"/>
        </w:r>
      </w:hyperlink>
    </w:p>
    <w:p>
      <w:pPr>
        <w:pStyle w:val="TOC2"/>
        <w:tabs>
          <w:tab w:val="right" w:leader="dot" w:pos="8306"/>
        </w:tabs>
      </w:pPr>
      <w:hyperlink w:anchor="_Toc23167" w:history="1">
        <w:r>
          <w:rPr>
            <w:rFonts w:ascii="仿宋" w:eastAsia="仿宋" w:hAnsi="仿宋" w:cs="仿宋" w:hint="eastAsia"/>
            <w:lang w:eastAsia="zh-CN"/>
          </w:rPr>
          <w:t>(五)、特殊环境影响</w:t>
        </w:r>
        <w:r>
          <w:tab/>
        </w:r>
        <w:r>
          <w:fldChar w:fldCharType="begin"/>
        </w:r>
        <w:r>
          <w:instrText xml:space="preserve"> PAGEREF _Toc23167 \h </w:instrText>
        </w:r>
        <w:r>
          <w:fldChar w:fldCharType="separate"/>
        </w:r>
        <w:r>
          <w:t>21</w:t>
        </w:r>
        <w:r>
          <w:fldChar w:fldCharType="end"/>
        </w:r>
      </w:hyperlink>
    </w:p>
    <w:p>
      <w:pPr>
        <w:pStyle w:val="TOC1"/>
        <w:tabs>
          <w:tab w:val="right" w:leader="dot" w:pos="8306"/>
        </w:tabs>
      </w:pPr>
      <w:hyperlink w:anchor="_Toc924" w:history="1">
        <w:r>
          <w:rPr>
            <w:rFonts w:ascii="仿宋" w:eastAsia="仿宋" w:hAnsi="仿宋" w:cs="仿宋" w:hint="eastAsia"/>
            <w:lang w:eastAsia="zh-CN"/>
          </w:rPr>
          <w:t>三、建设风险评估分析</w:t>
        </w:r>
        <w:r>
          <w:tab/>
        </w:r>
        <w:r>
          <w:fldChar w:fldCharType="begin"/>
        </w:r>
        <w:r>
          <w:instrText xml:space="preserve"> PAGEREF _Toc924 \h </w:instrText>
        </w:r>
        <w:r>
          <w:fldChar w:fldCharType="separate"/>
        </w:r>
        <w:r>
          <w:t>22</w:t>
        </w:r>
        <w:r>
          <w:fldChar w:fldCharType="end"/>
        </w:r>
      </w:hyperlink>
    </w:p>
    <w:p>
      <w:pPr>
        <w:pStyle w:val="TOC2"/>
        <w:tabs>
          <w:tab w:val="right" w:leader="dot" w:pos="8306"/>
        </w:tabs>
      </w:pPr>
      <w:hyperlink w:anchor="_Toc15672" w:history="1">
        <w:r>
          <w:rPr>
            <w:rFonts w:ascii="仿宋" w:eastAsia="仿宋" w:hAnsi="仿宋" w:cs="仿宋" w:hint="eastAsia"/>
            <w:lang w:eastAsia="zh-CN"/>
          </w:rPr>
          <w:t>(一)、政策风险分析</w:t>
        </w:r>
        <w:r>
          <w:tab/>
        </w:r>
        <w:r>
          <w:fldChar w:fldCharType="begin"/>
        </w:r>
        <w:r>
          <w:instrText xml:space="preserve"> PAGEREF _Toc15672 \h </w:instrText>
        </w:r>
        <w:r>
          <w:fldChar w:fldCharType="separate"/>
        </w:r>
        <w:r>
          <w:t>22</w:t>
        </w:r>
        <w:r>
          <w:fldChar w:fldCharType="end"/>
        </w:r>
      </w:hyperlink>
    </w:p>
    <w:p>
      <w:pPr>
        <w:pStyle w:val="TOC2"/>
        <w:tabs>
          <w:tab w:val="right" w:leader="dot" w:pos="8306"/>
        </w:tabs>
      </w:pPr>
      <w:hyperlink w:anchor="_Toc4731" w:history="1">
        <w:r>
          <w:rPr>
            <w:rFonts w:ascii="仿宋" w:eastAsia="仿宋" w:hAnsi="仿宋" w:cs="仿宋" w:hint="eastAsia"/>
            <w:lang w:eastAsia="zh-CN"/>
          </w:rPr>
          <w:t>(二)、社会风险分析</w:t>
        </w:r>
        <w:r>
          <w:tab/>
        </w:r>
        <w:r>
          <w:fldChar w:fldCharType="begin"/>
        </w:r>
        <w:r>
          <w:instrText xml:space="preserve"> PAGEREF _Toc4731 \h </w:instrText>
        </w:r>
        <w:r>
          <w:fldChar w:fldCharType="separate"/>
        </w:r>
        <w:r>
          <w:t>23</w:t>
        </w:r>
        <w:r>
          <w:fldChar w:fldCharType="end"/>
        </w:r>
      </w:hyperlink>
    </w:p>
    <w:p>
      <w:pPr>
        <w:pStyle w:val="TOC2"/>
        <w:tabs>
          <w:tab w:val="right" w:leader="dot" w:pos="8306"/>
        </w:tabs>
      </w:pPr>
      <w:hyperlink w:anchor="_Toc27041" w:history="1">
        <w:r>
          <w:rPr>
            <w:rFonts w:ascii="仿宋" w:eastAsia="仿宋" w:hAnsi="仿宋" w:cs="仿宋" w:hint="eastAsia"/>
            <w:lang w:eastAsia="zh-CN"/>
          </w:rPr>
          <w:t>(三)、市场风险分析</w:t>
        </w:r>
        <w:r>
          <w:tab/>
        </w:r>
        <w:r>
          <w:fldChar w:fldCharType="begin"/>
        </w:r>
        <w:r>
          <w:instrText xml:space="preserve"> PAGEREF _Toc27041 \h </w:instrText>
        </w:r>
        <w:r>
          <w:fldChar w:fldCharType="separate"/>
        </w:r>
        <w:r>
          <w:t>25</w:t>
        </w:r>
        <w:r>
          <w:fldChar w:fldCharType="end"/>
        </w:r>
      </w:hyperlink>
    </w:p>
    <w:p>
      <w:pPr>
        <w:pStyle w:val="TOC2"/>
        <w:tabs>
          <w:tab w:val="right" w:leader="dot" w:pos="8306"/>
        </w:tabs>
      </w:pPr>
      <w:hyperlink w:anchor="_Toc1999" w:history="1">
        <w:r>
          <w:rPr>
            <w:rFonts w:ascii="仿宋" w:eastAsia="仿宋" w:hAnsi="仿宋" w:cs="仿宋" w:hint="eastAsia"/>
            <w:lang w:eastAsia="zh-CN"/>
          </w:rPr>
          <w:t>(四)、资金风险分析</w:t>
        </w:r>
        <w:r>
          <w:tab/>
        </w:r>
        <w:r>
          <w:fldChar w:fldCharType="begin"/>
        </w:r>
        <w:r>
          <w:instrText xml:space="preserve"> PAGEREF _Toc1999 \h </w:instrText>
        </w:r>
        <w:r>
          <w:fldChar w:fldCharType="separate"/>
        </w:r>
        <w:r>
          <w:t>25</w:t>
        </w:r>
        <w:r>
          <w:fldChar w:fldCharType="end"/>
        </w:r>
      </w:hyperlink>
    </w:p>
    <w:p>
      <w:pPr>
        <w:pStyle w:val="TOC2"/>
        <w:tabs>
          <w:tab w:val="right" w:leader="dot" w:pos="8306"/>
        </w:tabs>
      </w:pPr>
      <w:hyperlink w:anchor="_Toc2320" w:history="1">
        <w:r>
          <w:rPr>
            <w:rFonts w:ascii="仿宋" w:eastAsia="仿宋" w:hAnsi="仿宋" w:cs="仿宋" w:hint="eastAsia"/>
            <w:lang w:eastAsia="zh-CN"/>
          </w:rPr>
          <w:t>(五)、技术风险分析</w:t>
        </w:r>
        <w:r>
          <w:tab/>
        </w:r>
        <w:r>
          <w:fldChar w:fldCharType="begin"/>
        </w:r>
        <w:r>
          <w:instrText xml:space="preserve"> PAGEREF _Toc2320 \h </w:instrText>
        </w:r>
        <w:r>
          <w:fldChar w:fldCharType="separate"/>
        </w:r>
        <w:r>
          <w:t>26</w:t>
        </w:r>
        <w:r>
          <w:fldChar w:fldCharType="end"/>
        </w:r>
      </w:hyperlink>
    </w:p>
    <w:p>
      <w:pPr>
        <w:pStyle w:val="TOC2"/>
        <w:tabs>
          <w:tab w:val="right" w:leader="dot" w:pos="8306"/>
        </w:tabs>
      </w:pPr>
      <w:hyperlink w:anchor="_Toc24029" w:history="1">
        <w:r>
          <w:rPr>
            <w:rFonts w:ascii="仿宋" w:eastAsia="仿宋" w:hAnsi="仿宋" w:cs="仿宋" w:hint="eastAsia"/>
            <w:lang w:eastAsia="zh-CN"/>
          </w:rPr>
          <w:t>(六)、财务风险分析</w:t>
        </w:r>
        <w:r>
          <w:tab/>
        </w:r>
        <w:r>
          <w:fldChar w:fldCharType="begin"/>
        </w:r>
        <w:r>
          <w:instrText xml:space="preserve"> PAGEREF _Toc24029 \h </w:instrText>
        </w:r>
        <w:r>
          <w:fldChar w:fldCharType="separate"/>
        </w:r>
        <w:r>
          <w:t>28</w:t>
        </w:r>
        <w:r>
          <w:fldChar w:fldCharType="end"/>
        </w:r>
      </w:hyperlink>
    </w:p>
    <w:p>
      <w:pPr>
        <w:pStyle w:val="TOC2"/>
        <w:tabs>
          <w:tab w:val="right" w:leader="dot" w:pos="8306"/>
        </w:tabs>
      </w:pPr>
      <w:hyperlink w:anchor="_Toc20979" w:history="1">
        <w:r>
          <w:rPr>
            <w:rFonts w:ascii="仿宋" w:eastAsia="仿宋" w:hAnsi="仿宋" w:cs="仿宋" w:hint="eastAsia"/>
            <w:lang w:eastAsia="zh-CN"/>
          </w:rPr>
          <w:t>(七)、管理风险分析</w:t>
        </w:r>
        <w:r>
          <w:tab/>
        </w:r>
        <w:r>
          <w:fldChar w:fldCharType="begin"/>
        </w:r>
        <w:r>
          <w:instrText xml:space="preserve"> PAGEREF _Toc20979 \h </w:instrText>
        </w:r>
        <w:r>
          <w:fldChar w:fldCharType="separate"/>
        </w:r>
        <w:r>
          <w:t>29</w:t>
        </w:r>
        <w:r>
          <w:fldChar w:fldCharType="end"/>
        </w:r>
      </w:hyperlink>
    </w:p>
    <w:p>
      <w:pPr>
        <w:pStyle w:val="TOC2"/>
        <w:tabs>
          <w:tab w:val="right" w:leader="dot" w:pos="8306"/>
        </w:tabs>
      </w:pPr>
      <w:hyperlink w:anchor="_Toc27054" w:history="1">
        <w:r>
          <w:rPr>
            <w:rFonts w:ascii="仿宋" w:eastAsia="仿宋" w:hAnsi="仿宋" w:cs="仿宋" w:hint="eastAsia"/>
            <w:lang w:eastAsia="zh-CN"/>
          </w:rPr>
          <w:t>(八)、其它风险分析</w:t>
        </w:r>
        <w:r>
          <w:tab/>
        </w:r>
        <w:r>
          <w:fldChar w:fldCharType="begin"/>
        </w:r>
        <w:r>
          <w:instrText xml:space="preserve"> PAGEREF _Toc27054 \h </w:instrText>
        </w:r>
        <w:r>
          <w:fldChar w:fldCharType="separate"/>
        </w:r>
        <w:r>
          <w:t>31</w:t>
        </w:r>
        <w:r>
          <w:fldChar w:fldCharType="end"/>
        </w:r>
      </w:hyperlink>
    </w:p>
    <w:p>
      <w:pPr>
        <w:pStyle w:val="TOC2"/>
        <w:tabs>
          <w:tab w:val="right" w:leader="dot" w:pos="8306"/>
        </w:tabs>
      </w:pPr>
      <w:hyperlink w:anchor="_Toc9274" w:history="1">
        <w:r>
          <w:rPr>
            <w:rFonts w:ascii="仿宋" w:eastAsia="仿宋" w:hAnsi="仿宋" w:cs="仿宋" w:hint="eastAsia"/>
            <w:lang w:eastAsia="zh-CN"/>
          </w:rPr>
          <w:t>(九)、社会影响评估</w:t>
        </w:r>
        <w:r>
          <w:tab/>
        </w:r>
        <w:r>
          <w:fldChar w:fldCharType="begin"/>
        </w:r>
        <w:r>
          <w:instrText xml:space="preserve"> PAGEREF _Toc9274 \h </w:instrText>
        </w:r>
        <w:r>
          <w:fldChar w:fldCharType="separate"/>
        </w:r>
        <w:r>
          <w:t>32</w:t>
        </w:r>
        <w:r>
          <w:fldChar w:fldCharType="end"/>
        </w:r>
      </w:hyperlink>
    </w:p>
    <w:p>
      <w:pPr>
        <w:pStyle w:val="TOC1"/>
        <w:tabs>
          <w:tab w:val="right" w:leader="dot" w:pos="8306"/>
        </w:tabs>
      </w:pPr>
      <w:hyperlink w:anchor="_Toc5711" w:history="1">
        <w:r>
          <w:rPr>
            <w:rFonts w:ascii="仿宋" w:eastAsia="仿宋" w:hAnsi="仿宋" w:cs="仿宋" w:hint="eastAsia"/>
            <w:lang w:eastAsia="zh-CN"/>
          </w:rPr>
          <w:t>四、碳化硅陶瓷材料项目概论</w:t>
        </w:r>
        <w:r>
          <w:tab/>
        </w:r>
        <w:r>
          <w:fldChar w:fldCharType="begin"/>
        </w:r>
        <w:r>
          <w:instrText xml:space="preserve"> PAGEREF _Toc5711 \h </w:instrText>
        </w:r>
        <w:r>
          <w:fldChar w:fldCharType="separate"/>
        </w:r>
        <w:r>
          <w:t>34</w:t>
        </w:r>
        <w:r>
          <w:fldChar w:fldCharType="end"/>
        </w:r>
      </w:hyperlink>
    </w:p>
    <w:p>
      <w:pPr>
        <w:pStyle w:val="TOC2"/>
        <w:tabs>
          <w:tab w:val="right" w:leader="dot" w:pos="8306"/>
        </w:tabs>
      </w:pPr>
      <w:hyperlink w:anchor="_Toc9750" w:history="1">
        <w:r>
          <w:rPr>
            <w:rFonts w:ascii="仿宋" w:eastAsia="仿宋" w:hAnsi="仿宋" w:cs="仿宋" w:hint="eastAsia"/>
            <w:lang w:eastAsia="zh-CN"/>
          </w:rPr>
          <w:t>(一)、项目申报单位概况</w:t>
        </w:r>
        <w:r>
          <w:tab/>
        </w:r>
        <w:r>
          <w:fldChar w:fldCharType="begin"/>
        </w:r>
        <w:r>
          <w:instrText xml:space="preserve"> PAGEREF _Toc9750 \h </w:instrText>
        </w:r>
        <w:r>
          <w:fldChar w:fldCharType="separate"/>
        </w:r>
        <w:r>
          <w:t>34</w:t>
        </w:r>
        <w:r>
          <w:fldChar w:fldCharType="end"/>
        </w:r>
      </w:hyperlink>
    </w:p>
    <w:p>
      <w:pPr>
        <w:pStyle w:val="TOC2"/>
        <w:tabs>
          <w:tab w:val="right" w:leader="dot" w:pos="8306"/>
        </w:tabs>
      </w:pPr>
      <w:hyperlink w:anchor="_Toc8994" w:history="1">
        <w:r>
          <w:rPr>
            <w:rFonts w:ascii="仿宋" w:eastAsia="仿宋" w:hAnsi="仿宋" w:cs="仿宋" w:hint="eastAsia"/>
            <w:lang w:eastAsia="zh-CN"/>
          </w:rPr>
          <w:t>(二)、项目概况</w:t>
        </w:r>
        <w:r>
          <w:tab/>
        </w:r>
        <w:r>
          <w:fldChar w:fldCharType="begin"/>
        </w:r>
        <w:r>
          <w:instrText xml:space="preserve"> PAGEREF _Toc8994 \h </w:instrText>
        </w:r>
        <w:r>
          <w:fldChar w:fldCharType="separate"/>
        </w:r>
        <w:r>
          <w:t>35</w:t>
        </w:r>
        <w:r>
          <w:fldChar w:fldCharType="end"/>
        </w:r>
      </w:hyperlink>
    </w:p>
    <w:p>
      <w:pPr>
        <w:pStyle w:val="TOC1"/>
        <w:tabs>
          <w:tab w:val="right" w:leader="dot" w:pos="8306"/>
        </w:tabs>
      </w:pPr>
      <w:hyperlink w:anchor="_Toc19336" w:history="1">
        <w:r>
          <w:rPr>
            <w:rFonts w:ascii="仿宋" w:eastAsia="仿宋" w:hAnsi="仿宋" w:cs="仿宋" w:hint="eastAsia"/>
            <w:lang w:eastAsia="zh-CN"/>
          </w:rPr>
          <w:t>五、经济影响分析</w:t>
        </w:r>
        <w:r>
          <w:tab/>
        </w:r>
        <w:r>
          <w:fldChar w:fldCharType="begin"/>
        </w:r>
        <w:r>
          <w:instrText xml:space="preserve"> PAGEREF _Toc19336 \h </w:instrText>
        </w:r>
        <w:r>
          <w:fldChar w:fldCharType="separate"/>
        </w:r>
        <w:r>
          <w:t>38</w:t>
        </w:r>
        <w:r>
          <w:fldChar w:fldCharType="end"/>
        </w:r>
      </w:hyperlink>
    </w:p>
    <w:p>
      <w:pPr>
        <w:pStyle w:val="TOC2"/>
        <w:tabs>
          <w:tab w:val="right" w:leader="dot" w:pos="8306"/>
        </w:tabs>
      </w:pPr>
      <w:hyperlink w:anchor="_Toc17827" w:history="1">
        <w:r>
          <w:rPr>
            <w:rFonts w:ascii="仿宋" w:eastAsia="仿宋" w:hAnsi="仿宋" w:cs="仿宋" w:hint="eastAsia"/>
            <w:lang w:eastAsia="zh-CN"/>
          </w:rPr>
          <w:t>(一)、经济费用效益或费用效果分析</w:t>
        </w:r>
        <w:r>
          <w:tab/>
        </w:r>
        <w:r>
          <w:fldChar w:fldCharType="begin"/>
        </w:r>
        <w:r>
          <w:instrText xml:space="preserve"> PAGEREF _Toc17827 \h </w:instrText>
        </w:r>
        <w:r>
          <w:fldChar w:fldCharType="separate"/>
        </w:r>
        <w:r>
          <w:t>38</w:t>
        </w:r>
        <w:r>
          <w:fldChar w:fldCharType="end"/>
        </w:r>
      </w:hyperlink>
    </w:p>
    <w:p>
      <w:pPr>
        <w:pStyle w:val="TOC2"/>
        <w:tabs>
          <w:tab w:val="right" w:leader="dot" w:pos="8306"/>
        </w:tabs>
      </w:pPr>
      <w:hyperlink w:anchor="_Toc18332" w:history="1">
        <w:r>
          <w:rPr>
            <w:rFonts w:ascii="仿宋" w:eastAsia="仿宋" w:hAnsi="仿宋" w:cs="仿宋" w:hint="eastAsia"/>
            <w:lang w:eastAsia="zh-CN"/>
          </w:rPr>
          <w:t>(二)、行业影响分析</w:t>
        </w:r>
        <w:r>
          <w:tab/>
        </w:r>
        <w:r>
          <w:fldChar w:fldCharType="begin"/>
        </w:r>
        <w:r>
          <w:instrText xml:space="preserve"> PAGEREF _Toc18332 \h </w:instrText>
        </w:r>
        <w:r>
          <w:fldChar w:fldCharType="separate"/>
        </w:r>
        <w:r>
          <w:t>41</w:t>
        </w:r>
        <w:r>
          <w:fldChar w:fldCharType="end"/>
        </w:r>
      </w:hyperlink>
    </w:p>
    <w:p>
      <w:pPr>
        <w:pStyle w:val="TOC2"/>
        <w:tabs>
          <w:tab w:val="right" w:leader="dot" w:pos="8306"/>
        </w:tabs>
      </w:pPr>
      <w:hyperlink w:anchor="_Toc21061" w:history="1">
        <w:r>
          <w:rPr>
            <w:rFonts w:ascii="仿宋" w:eastAsia="仿宋" w:hAnsi="仿宋" w:cs="仿宋" w:hint="eastAsia"/>
            <w:lang w:eastAsia="zh-CN"/>
          </w:rPr>
          <w:t>(三)、区域经济影响分析</w:t>
        </w:r>
        <w:r>
          <w:tab/>
        </w:r>
        <w:r>
          <w:fldChar w:fldCharType="begin"/>
        </w:r>
        <w:r>
          <w:instrText xml:space="preserve"> PAGEREF _Toc21061 \h </w:instrText>
        </w:r>
        <w:r>
          <w:fldChar w:fldCharType="separate"/>
        </w:r>
        <w:r>
          <w:t>42</w:t>
        </w:r>
        <w:r>
          <w:fldChar w:fldCharType="end"/>
        </w:r>
      </w:hyperlink>
    </w:p>
    <w:p>
      <w:pPr>
        <w:pStyle w:val="TOC2"/>
        <w:tabs>
          <w:tab w:val="right" w:leader="dot" w:pos="8306"/>
        </w:tabs>
      </w:pPr>
      <w:hyperlink w:anchor="_Toc7233" w:history="1">
        <w:r>
          <w:rPr>
            <w:rFonts w:ascii="仿宋" w:eastAsia="仿宋" w:hAnsi="仿宋" w:cs="仿宋" w:hint="eastAsia"/>
            <w:lang w:eastAsia="zh-CN"/>
          </w:rPr>
          <w:t>(四)、宏观经济影响分析</w:t>
        </w:r>
        <w:r>
          <w:tab/>
        </w:r>
        <w:r>
          <w:fldChar w:fldCharType="begin"/>
        </w:r>
        <w:r>
          <w:instrText xml:space="preserve"> PAGEREF _Toc7233 \h </w:instrText>
        </w:r>
        <w:r>
          <w:fldChar w:fldCharType="separate"/>
        </w:r>
        <w:r>
          <w:t>43</w:t>
        </w:r>
        <w:r>
          <w:fldChar w:fldCharType="end"/>
        </w:r>
      </w:hyperlink>
    </w:p>
    <w:p>
      <w:pPr>
        <w:pStyle w:val="TOC1"/>
        <w:tabs>
          <w:tab w:val="right" w:leader="dot" w:pos="8306"/>
        </w:tabs>
      </w:pPr>
      <w:hyperlink w:anchor="_Toc27992" w:history="1">
        <w:r>
          <w:rPr>
            <w:rFonts w:ascii="仿宋" w:eastAsia="仿宋" w:hAnsi="仿宋" w:cs="仿宋" w:hint="eastAsia"/>
            <w:lang w:eastAsia="zh-CN"/>
          </w:rPr>
          <w:t>六、资源开发及综合利用分析</w:t>
        </w:r>
        <w:r>
          <w:tab/>
        </w:r>
        <w:r>
          <w:fldChar w:fldCharType="begin"/>
        </w:r>
        <w:r>
          <w:instrText xml:space="preserve"> PAGEREF _Toc27992 \h </w:instrText>
        </w:r>
        <w:r>
          <w:fldChar w:fldCharType="separate"/>
        </w:r>
        <w:r>
          <w:t>45</w:t>
        </w:r>
        <w:r>
          <w:fldChar w:fldCharType="end"/>
        </w:r>
      </w:hyperlink>
    </w:p>
    <w:p>
      <w:pPr>
        <w:pStyle w:val="TOC2"/>
        <w:tabs>
          <w:tab w:val="right" w:leader="dot" w:pos="8306"/>
        </w:tabs>
      </w:pPr>
      <w:hyperlink w:anchor="_Toc26141" w:history="1">
        <w:r>
          <w:rPr>
            <w:rFonts w:ascii="仿宋" w:eastAsia="仿宋" w:hAnsi="仿宋" w:cs="仿宋" w:hint="eastAsia"/>
            <w:lang w:eastAsia="zh-CN"/>
          </w:rPr>
          <w:t>(一)、资源开发方案</w:t>
        </w:r>
        <w:r>
          <w:tab/>
        </w:r>
        <w:r>
          <w:fldChar w:fldCharType="begin"/>
        </w:r>
        <w:r>
          <w:instrText xml:space="preserve"> PAGEREF _Toc26141 \h </w:instrText>
        </w:r>
        <w:r>
          <w:fldChar w:fldCharType="separate"/>
        </w:r>
        <w:r>
          <w:t>45</w:t>
        </w:r>
        <w:r>
          <w:fldChar w:fldCharType="end"/>
        </w:r>
      </w:hyperlink>
    </w:p>
    <w:p>
      <w:pPr>
        <w:pStyle w:val="TOC2"/>
        <w:tabs>
          <w:tab w:val="right" w:leader="dot" w:pos="8306"/>
        </w:tabs>
      </w:pPr>
      <w:hyperlink w:anchor="_Toc3105" w:history="1">
        <w:r>
          <w:rPr>
            <w:rFonts w:ascii="仿宋" w:eastAsia="仿宋" w:hAnsi="仿宋" w:cs="仿宋" w:hint="eastAsia"/>
            <w:lang w:eastAsia="zh-CN"/>
          </w:rPr>
          <w:t>(二)、资源利用方案</w:t>
        </w:r>
        <w:r>
          <w:tab/>
        </w:r>
        <w:r>
          <w:fldChar w:fldCharType="begin"/>
        </w:r>
        <w:r>
          <w:instrText xml:space="preserve"> PAGEREF _Toc3105 \h </w:instrText>
        </w:r>
        <w:r>
          <w:fldChar w:fldCharType="separate"/>
        </w:r>
        <w:r>
          <w:t>46</w:t>
        </w:r>
        <w:r>
          <w:fldChar w:fldCharType="end"/>
        </w:r>
      </w:hyperlink>
    </w:p>
    <w:p>
      <w:pPr>
        <w:pStyle w:val="TOC2"/>
        <w:tabs>
          <w:tab w:val="right" w:leader="dot" w:pos="8306"/>
        </w:tabs>
      </w:pPr>
      <w:hyperlink w:anchor="_Toc11217" w:history="1">
        <w:r>
          <w:rPr>
            <w:rFonts w:ascii="仿宋" w:eastAsia="仿宋" w:hAnsi="仿宋" w:cs="仿宋" w:hint="eastAsia"/>
            <w:lang w:eastAsia="zh-CN"/>
          </w:rPr>
          <w:t>(三)、资源节约措施</w:t>
        </w:r>
        <w:r>
          <w:tab/>
        </w:r>
        <w:r>
          <w:fldChar w:fldCharType="begin"/>
        </w:r>
        <w:r>
          <w:instrText xml:space="preserve"> PAGEREF _Toc11217 \h </w:instrText>
        </w:r>
        <w:r>
          <w:fldChar w:fldCharType="separate"/>
        </w:r>
        <w:r>
          <w:t>47</w:t>
        </w:r>
        <w:r>
          <w:fldChar w:fldCharType="end"/>
        </w:r>
      </w:hyperlink>
    </w:p>
    <w:p>
      <w:pPr>
        <w:pStyle w:val="TOC1"/>
        <w:tabs>
          <w:tab w:val="right" w:leader="dot" w:pos="8306"/>
        </w:tabs>
      </w:pPr>
      <w:hyperlink w:anchor="_Toc3962" w:history="1">
        <w:r>
          <w:rPr>
            <w:rFonts w:ascii="仿宋" w:eastAsia="仿宋" w:hAnsi="仿宋" w:cs="仿宋" w:hint="eastAsia"/>
            <w:lang w:eastAsia="zh-CN"/>
          </w:rPr>
          <w:t>七、土地利用与规划方案</w:t>
        </w:r>
        <w:r>
          <w:tab/>
        </w:r>
        <w:r>
          <w:fldChar w:fldCharType="begin"/>
        </w:r>
        <w:r>
          <w:instrText xml:space="preserve"> PAGEREF _Toc3962 \h </w:instrText>
        </w:r>
        <w:r>
          <w:fldChar w:fldCharType="separate"/>
        </w:r>
        <w:r>
          <w:t>48</w:t>
        </w:r>
        <w:r>
          <w:fldChar w:fldCharType="end"/>
        </w:r>
      </w:hyperlink>
    </w:p>
    <w:p>
      <w:pPr>
        <w:pStyle w:val="TOC2"/>
        <w:tabs>
          <w:tab w:val="right" w:leader="dot" w:pos="8306"/>
        </w:tabs>
      </w:pPr>
      <w:hyperlink w:anchor="_Toc29830" w:history="1">
        <w:r>
          <w:rPr>
            <w:rFonts w:ascii="仿宋" w:eastAsia="仿宋" w:hAnsi="仿宋" w:cs="仿宋" w:hint="eastAsia"/>
            <w:lang w:eastAsia="zh-CN"/>
          </w:rPr>
          <w:t>(一)、项目用地情况分析</w:t>
        </w:r>
        <w:r>
          <w:tab/>
        </w:r>
        <w:r>
          <w:fldChar w:fldCharType="begin"/>
        </w:r>
        <w:r>
          <w:instrText xml:space="preserve"> PAGEREF _Toc29830 \h </w:instrText>
        </w:r>
        <w:r>
          <w:fldChar w:fldCharType="separate"/>
        </w:r>
        <w:r>
          <w:t>48</w:t>
        </w:r>
        <w:r>
          <w:fldChar w:fldCharType="end"/>
        </w:r>
      </w:hyperlink>
    </w:p>
    <w:p>
      <w:pPr>
        <w:pStyle w:val="TOC2"/>
        <w:tabs>
          <w:tab w:val="right" w:leader="dot" w:pos="8306"/>
        </w:tabs>
      </w:pPr>
      <w:hyperlink w:anchor="_Toc19643" w:history="1">
        <w:r>
          <w:rPr>
            <w:rFonts w:ascii="仿宋" w:eastAsia="仿宋" w:hAnsi="仿宋" w:cs="仿宋" w:hint="eastAsia"/>
            <w:lang w:eastAsia="zh-CN"/>
          </w:rPr>
          <w:t>(二)、土地利用规划方案</w:t>
        </w:r>
        <w:r>
          <w:tab/>
        </w:r>
        <w:r>
          <w:fldChar w:fldCharType="begin"/>
        </w:r>
        <w:r>
          <w:instrText xml:space="preserve"> PAGEREF _Toc19643 \h </w:instrText>
        </w:r>
        <w:r>
          <w:fldChar w:fldCharType="separate"/>
        </w:r>
        <w:r>
          <w:t>49</w:t>
        </w:r>
        <w:r>
          <w:fldChar w:fldCharType="end"/>
        </w:r>
      </w:hyperlink>
    </w:p>
    <w:p>
      <w:pPr>
        <w:pStyle w:val="TOC1"/>
        <w:tabs>
          <w:tab w:val="right" w:leader="dot" w:pos="8306"/>
        </w:tabs>
      </w:pPr>
      <w:hyperlink w:anchor="_Toc18366" w:history="1">
        <w:r>
          <w:rPr>
            <w:rFonts w:ascii="仿宋" w:eastAsia="仿宋" w:hAnsi="仿宋" w:cs="仿宋" w:hint="eastAsia"/>
            <w:lang w:eastAsia="zh-CN"/>
          </w:rPr>
          <w:t>八、安全与应急管理</w:t>
        </w:r>
        <w:r>
          <w:tab/>
        </w:r>
        <w:r>
          <w:fldChar w:fldCharType="begin"/>
        </w:r>
        <w:r>
          <w:instrText xml:space="preserve"> PAGEREF _Toc18366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7" w:history="1">
        <w:r>
          <w:rPr>
            <w:rFonts w:ascii="仿宋" w:eastAsia="仿宋" w:hAnsi="仿宋" w:cs="仿宋" w:hint="eastAsia"/>
            <w:lang w:eastAsia="zh-CN"/>
          </w:rPr>
          <w:t>(一)、安全生产管理</w:t>
        </w:r>
        <w:r>
          <w:tab/>
        </w:r>
        <w:r>
          <w:fldChar w:fldCharType="begin"/>
        </w:r>
        <w:r>
          <w:instrText xml:space="preserve"> PAGEREF _Toc16067 \h </w:instrText>
        </w:r>
        <w:r>
          <w:fldChar w:fldCharType="separate"/>
        </w:r>
        <w:r>
          <w:t>50</w:t>
        </w:r>
        <w:r>
          <w:fldChar w:fldCharType="end"/>
        </w:r>
      </w:hyperlink>
    </w:p>
    <w:p>
      <w:pPr>
        <w:pStyle w:val="TOC2"/>
        <w:tabs>
          <w:tab w:val="right" w:leader="dot" w:pos="8306"/>
        </w:tabs>
      </w:pPr>
      <w:hyperlink w:anchor="_Toc2229" w:history="1">
        <w:r>
          <w:rPr>
            <w:rFonts w:ascii="仿宋" w:eastAsia="仿宋" w:hAnsi="仿宋" w:cs="仿宋" w:hint="eastAsia"/>
            <w:lang w:eastAsia="zh-CN"/>
          </w:rPr>
          <w:t>(二)、应急预案与响应</w:t>
        </w:r>
        <w:r>
          <w:tab/>
        </w:r>
        <w:r>
          <w:fldChar w:fldCharType="begin"/>
        </w:r>
        <w:r>
          <w:instrText xml:space="preserve"> PAGEREF _Toc2229 \h </w:instrText>
        </w:r>
        <w:r>
          <w:fldChar w:fldCharType="separate"/>
        </w:r>
        <w:r>
          <w:t>52</w:t>
        </w:r>
        <w:r>
          <w:fldChar w:fldCharType="end"/>
        </w:r>
      </w:hyperlink>
    </w:p>
    <w:p>
      <w:pPr>
        <w:pStyle w:val="TOC1"/>
        <w:tabs>
          <w:tab w:val="right" w:leader="dot" w:pos="8306"/>
        </w:tabs>
      </w:pPr>
      <w:hyperlink w:anchor="_Toc10320" w:history="1">
        <w:r>
          <w:rPr>
            <w:rFonts w:ascii="仿宋" w:eastAsia="仿宋" w:hAnsi="仿宋" w:cs="仿宋" w:hint="eastAsia"/>
            <w:lang w:eastAsia="zh-CN"/>
          </w:rPr>
          <w:t>九、项目实施与管理方案</w:t>
        </w:r>
        <w:r>
          <w:tab/>
        </w:r>
        <w:r>
          <w:fldChar w:fldCharType="begin"/>
        </w:r>
        <w:r>
          <w:instrText xml:space="preserve"> PAGEREF _Toc10320 \h </w:instrText>
        </w:r>
        <w:r>
          <w:fldChar w:fldCharType="separate"/>
        </w:r>
        <w:r>
          <w:t>54</w:t>
        </w:r>
        <w:r>
          <w:fldChar w:fldCharType="end"/>
        </w:r>
      </w:hyperlink>
    </w:p>
    <w:p>
      <w:pPr>
        <w:pStyle w:val="TOC2"/>
        <w:tabs>
          <w:tab w:val="right" w:leader="dot" w:pos="8306"/>
        </w:tabs>
      </w:pPr>
      <w:hyperlink w:anchor="_Toc29150" w:history="1">
        <w:r>
          <w:rPr>
            <w:rFonts w:ascii="仿宋" w:eastAsia="仿宋" w:hAnsi="仿宋" w:cs="仿宋" w:hint="eastAsia"/>
            <w:lang w:eastAsia="zh-CN"/>
          </w:rPr>
          <w:t>(一)、项目实施计划</w:t>
        </w:r>
        <w:r>
          <w:tab/>
        </w:r>
        <w:r>
          <w:fldChar w:fldCharType="begin"/>
        </w:r>
        <w:r>
          <w:instrText xml:space="preserve"> PAGEREF _Toc29150 \h </w:instrText>
        </w:r>
        <w:r>
          <w:fldChar w:fldCharType="separate"/>
        </w:r>
        <w:r>
          <w:t>54</w:t>
        </w:r>
        <w:r>
          <w:fldChar w:fldCharType="end"/>
        </w:r>
      </w:hyperlink>
    </w:p>
    <w:p>
      <w:pPr>
        <w:pStyle w:val="TOC2"/>
        <w:tabs>
          <w:tab w:val="right" w:leader="dot" w:pos="8306"/>
        </w:tabs>
      </w:pPr>
      <w:hyperlink w:anchor="_Toc31238" w:history="1">
        <w:r>
          <w:rPr>
            <w:rFonts w:ascii="仿宋" w:eastAsia="仿宋" w:hAnsi="仿宋" w:cs="仿宋" w:hint="eastAsia"/>
            <w:lang w:eastAsia="zh-CN"/>
          </w:rPr>
          <w:t>(二)、项目组织机构与职责</w:t>
        </w:r>
        <w:r>
          <w:tab/>
        </w:r>
        <w:r>
          <w:fldChar w:fldCharType="begin"/>
        </w:r>
        <w:r>
          <w:instrText xml:space="preserve"> PAGEREF _Toc31238 \h </w:instrText>
        </w:r>
        <w:r>
          <w:fldChar w:fldCharType="separate"/>
        </w:r>
        <w:r>
          <w:t>55</w:t>
        </w:r>
        <w:r>
          <w:fldChar w:fldCharType="end"/>
        </w:r>
      </w:hyperlink>
    </w:p>
    <w:p>
      <w:pPr>
        <w:pStyle w:val="TOC2"/>
        <w:tabs>
          <w:tab w:val="right" w:leader="dot" w:pos="8306"/>
        </w:tabs>
      </w:pPr>
      <w:hyperlink w:anchor="_Toc22851" w:history="1">
        <w:r>
          <w:rPr>
            <w:rFonts w:ascii="仿宋" w:eastAsia="仿宋" w:hAnsi="仿宋" w:cs="仿宋" w:hint="eastAsia"/>
            <w:lang w:eastAsia="zh-CN"/>
          </w:rPr>
          <w:t>(三)、项目管理与监控体系</w:t>
        </w:r>
        <w:r>
          <w:tab/>
        </w:r>
        <w:r>
          <w:fldChar w:fldCharType="begin"/>
        </w:r>
        <w:r>
          <w:instrText xml:space="preserve"> PAGEREF _Toc22851 \h </w:instrText>
        </w:r>
        <w:r>
          <w:fldChar w:fldCharType="separate"/>
        </w:r>
        <w:r>
          <w:t>58</w:t>
        </w:r>
        <w:r>
          <w:fldChar w:fldCharType="end"/>
        </w:r>
      </w:hyperlink>
    </w:p>
    <w:p>
      <w:pPr>
        <w:pStyle w:val="TOC1"/>
        <w:tabs>
          <w:tab w:val="right" w:leader="dot" w:pos="8306"/>
        </w:tabs>
      </w:pPr>
      <w:hyperlink w:anchor="_Toc8670" w:history="1">
        <w:r>
          <w:rPr>
            <w:rFonts w:ascii="仿宋" w:eastAsia="仿宋" w:hAnsi="仿宋" w:cs="仿宋" w:hint="eastAsia"/>
            <w:lang w:eastAsia="zh-CN"/>
          </w:rPr>
          <w:t>十、客户关系管理与市场拓展</w:t>
        </w:r>
        <w:r>
          <w:tab/>
        </w:r>
        <w:r>
          <w:fldChar w:fldCharType="begin"/>
        </w:r>
        <w:r>
          <w:instrText xml:space="preserve"> PAGEREF _Toc8670 \h </w:instrText>
        </w:r>
        <w:r>
          <w:fldChar w:fldCharType="separate"/>
        </w:r>
        <w:r>
          <w:t>59</w:t>
        </w:r>
        <w:r>
          <w:fldChar w:fldCharType="end"/>
        </w:r>
      </w:hyperlink>
    </w:p>
    <w:p>
      <w:pPr>
        <w:pStyle w:val="TOC2"/>
        <w:tabs>
          <w:tab w:val="right" w:leader="dot" w:pos="8306"/>
        </w:tabs>
      </w:pPr>
      <w:hyperlink w:anchor="_Toc27848" w:history="1">
        <w:r>
          <w:rPr>
            <w:rFonts w:ascii="仿宋" w:eastAsia="仿宋" w:hAnsi="仿宋" w:cs="仿宋" w:hint="eastAsia"/>
            <w:lang w:eastAsia="zh-CN"/>
          </w:rPr>
          <w:t>(一)、客户关系管理策略</w:t>
        </w:r>
        <w:r>
          <w:tab/>
        </w:r>
        <w:r>
          <w:fldChar w:fldCharType="begin"/>
        </w:r>
        <w:r>
          <w:instrText xml:space="preserve"> PAGEREF _Toc27848 \h </w:instrText>
        </w:r>
        <w:r>
          <w:fldChar w:fldCharType="separate"/>
        </w:r>
        <w:r>
          <w:t>59</w:t>
        </w:r>
        <w:r>
          <w:fldChar w:fldCharType="end"/>
        </w:r>
      </w:hyperlink>
    </w:p>
    <w:p>
      <w:pPr>
        <w:pStyle w:val="TOC2"/>
        <w:tabs>
          <w:tab w:val="right" w:leader="dot" w:pos="8306"/>
        </w:tabs>
      </w:pPr>
      <w:hyperlink w:anchor="_Toc22222" w:history="1">
        <w:r>
          <w:rPr>
            <w:rFonts w:ascii="仿宋" w:eastAsia="仿宋" w:hAnsi="仿宋" w:cs="仿宋" w:hint="eastAsia"/>
            <w:lang w:eastAsia="zh-CN"/>
          </w:rPr>
          <w:t>(二)、市场拓展方案</w:t>
        </w:r>
        <w:r>
          <w:tab/>
        </w:r>
        <w:r>
          <w:fldChar w:fldCharType="begin"/>
        </w:r>
        <w:r>
          <w:instrText xml:space="preserve"> PAGEREF _Toc22222 \h </w:instrText>
        </w:r>
        <w:r>
          <w:fldChar w:fldCharType="separate"/>
        </w:r>
        <w:r>
          <w:t>61</w:t>
        </w:r>
        <w:r>
          <w:fldChar w:fldCharType="end"/>
        </w:r>
      </w:hyperlink>
    </w:p>
    <w:p>
      <w:pPr>
        <w:pStyle w:val="TOC1"/>
        <w:tabs>
          <w:tab w:val="right" w:leader="dot" w:pos="8306"/>
        </w:tabs>
      </w:pPr>
      <w:hyperlink w:anchor="_Toc19873" w:history="1">
        <w:r>
          <w:rPr>
            <w:rFonts w:ascii="仿宋" w:eastAsia="仿宋" w:hAnsi="仿宋" w:cs="仿宋" w:hint="eastAsia"/>
            <w:lang w:eastAsia="zh-CN"/>
          </w:rPr>
          <w:t>十一、资金管理与财务规划</w:t>
        </w:r>
        <w:r>
          <w:tab/>
        </w:r>
        <w:r>
          <w:fldChar w:fldCharType="begin"/>
        </w:r>
        <w:r>
          <w:instrText xml:space="preserve"> PAGEREF _Toc19873 \h </w:instrText>
        </w:r>
        <w:r>
          <w:fldChar w:fldCharType="separate"/>
        </w:r>
        <w:r>
          <w:t>62</w:t>
        </w:r>
        <w:r>
          <w:fldChar w:fldCharType="end"/>
        </w:r>
      </w:hyperlink>
    </w:p>
    <w:p>
      <w:pPr>
        <w:pStyle w:val="TOC2"/>
        <w:tabs>
          <w:tab w:val="right" w:leader="dot" w:pos="8306"/>
        </w:tabs>
      </w:pPr>
      <w:hyperlink w:anchor="_Toc19174" w:history="1">
        <w:r>
          <w:rPr>
            <w:rFonts w:ascii="仿宋" w:eastAsia="仿宋" w:hAnsi="仿宋" w:cs="仿宋" w:hint="eastAsia"/>
            <w:lang w:eastAsia="zh-CN"/>
          </w:rPr>
          <w:t>(一)、项目资金来源与筹措</w:t>
        </w:r>
        <w:r>
          <w:tab/>
        </w:r>
        <w:r>
          <w:fldChar w:fldCharType="begin"/>
        </w:r>
        <w:r>
          <w:instrText xml:space="preserve"> PAGEREF _Toc19174 \h </w:instrText>
        </w:r>
        <w:r>
          <w:fldChar w:fldCharType="separate"/>
        </w:r>
        <w:r>
          <w:t>62</w:t>
        </w:r>
        <w:r>
          <w:fldChar w:fldCharType="end"/>
        </w:r>
      </w:hyperlink>
    </w:p>
    <w:p>
      <w:pPr>
        <w:pStyle w:val="TOC2"/>
        <w:tabs>
          <w:tab w:val="right" w:leader="dot" w:pos="8306"/>
        </w:tabs>
      </w:pPr>
      <w:hyperlink w:anchor="_Toc27784" w:history="1">
        <w:r>
          <w:rPr>
            <w:rFonts w:ascii="仿宋" w:eastAsia="仿宋" w:hAnsi="仿宋" w:cs="仿宋" w:hint="eastAsia"/>
            <w:lang w:eastAsia="zh-CN"/>
          </w:rPr>
          <w:t>(二)、资金使用与监管</w:t>
        </w:r>
        <w:r>
          <w:tab/>
        </w:r>
        <w:r>
          <w:fldChar w:fldCharType="begin"/>
        </w:r>
        <w:r>
          <w:instrText xml:space="preserve"> PAGEREF _Toc27784 \h </w:instrText>
        </w:r>
        <w:r>
          <w:fldChar w:fldCharType="separate"/>
        </w:r>
        <w:r>
          <w:t>63</w:t>
        </w:r>
        <w:r>
          <w:fldChar w:fldCharType="end"/>
        </w:r>
      </w:hyperlink>
    </w:p>
    <w:p>
      <w:pPr>
        <w:pStyle w:val="TOC2"/>
        <w:tabs>
          <w:tab w:val="right" w:leader="dot" w:pos="8306"/>
        </w:tabs>
      </w:pPr>
      <w:hyperlink w:anchor="_Toc16194" w:history="1">
        <w:r>
          <w:rPr>
            <w:rFonts w:ascii="仿宋" w:eastAsia="仿宋" w:hAnsi="仿宋" w:cs="仿宋" w:hint="eastAsia"/>
            <w:lang w:eastAsia="zh-CN"/>
          </w:rPr>
          <w:t>(三)、财务规划与预测</w:t>
        </w:r>
        <w:r>
          <w:tab/>
        </w:r>
        <w:r>
          <w:fldChar w:fldCharType="begin"/>
        </w:r>
        <w:r>
          <w:instrText xml:space="preserve"> PAGEREF _Toc16194 \h </w:instrText>
        </w:r>
        <w:r>
          <w:fldChar w:fldCharType="separate"/>
        </w:r>
        <w:r>
          <w:t>64</w:t>
        </w:r>
        <w:r>
          <w:fldChar w:fldCharType="end"/>
        </w:r>
      </w:hyperlink>
    </w:p>
    <w:p>
      <w:pPr>
        <w:pStyle w:val="TOC1"/>
        <w:tabs>
          <w:tab w:val="right" w:leader="dot" w:pos="8306"/>
        </w:tabs>
      </w:pPr>
      <w:hyperlink w:anchor="_Toc21607" w:history="1">
        <w:r>
          <w:rPr>
            <w:rFonts w:ascii="仿宋" w:eastAsia="仿宋" w:hAnsi="仿宋" w:cs="仿宋" w:hint="eastAsia"/>
            <w:lang w:eastAsia="zh-CN"/>
          </w:rPr>
          <w:t>十二、经济效益与社会效益优化</w:t>
        </w:r>
        <w:r>
          <w:tab/>
        </w:r>
        <w:r>
          <w:fldChar w:fldCharType="begin"/>
        </w:r>
        <w:r>
          <w:instrText xml:space="preserve"> PAGEREF _Toc21607 \h </w:instrText>
        </w:r>
        <w:r>
          <w:fldChar w:fldCharType="separate"/>
        </w:r>
        <w:r>
          <w:t>65</w:t>
        </w:r>
        <w:r>
          <w:fldChar w:fldCharType="end"/>
        </w:r>
      </w:hyperlink>
    </w:p>
    <w:p>
      <w:pPr>
        <w:pStyle w:val="TOC2"/>
        <w:tabs>
          <w:tab w:val="right" w:leader="dot" w:pos="8306"/>
        </w:tabs>
      </w:pPr>
      <w:hyperlink w:anchor="_Toc4208" w:history="1">
        <w:r>
          <w:rPr>
            <w:rFonts w:ascii="仿宋" w:eastAsia="仿宋" w:hAnsi="仿宋" w:cs="仿宋" w:hint="eastAsia"/>
            <w:lang w:eastAsia="zh-CN"/>
          </w:rPr>
          <w:t>(一)、经济效益提升策略</w:t>
        </w:r>
        <w:r>
          <w:tab/>
        </w:r>
        <w:r>
          <w:fldChar w:fldCharType="begin"/>
        </w:r>
        <w:r>
          <w:instrText xml:space="preserve"> PAGEREF _Toc4208 \h </w:instrText>
        </w:r>
        <w:r>
          <w:fldChar w:fldCharType="separate"/>
        </w:r>
        <w:r>
          <w:t>65</w:t>
        </w:r>
        <w:r>
          <w:fldChar w:fldCharType="end"/>
        </w:r>
      </w:hyperlink>
    </w:p>
    <w:p>
      <w:pPr>
        <w:pStyle w:val="TOC2"/>
        <w:tabs>
          <w:tab w:val="right" w:leader="dot" w:pos="8306"/>
        </w:tabs>
      </w:pPr>
      <w:hyperlink w:anchor="_Toc16279" w:history="1">
        <w:r>
          <w:rPr>
            <w:rFonts w:ascii="仿宋" w:eastAsia="仿宋" w:hAnsi="仿宋" w:cs="仿宋" w:hint="eastAsia"/>
            <w:lang w:eastAsia="zh-CN"/>
          </w:rPr>
          <w:t>(二)、社会效益增强方案</w:t>
        </w:r>
        <w:r>
          <w:tab/>
        </w:r>
        <w:r>
          <w:fldChar w:fldCharType="begin"/>
        </w:r>
        <w:r>
          <w:instrText xml:space="preserve"> PAGEREF _Toc16279 \h </w:instrText>
        </w:r>
        <w:r>
          <w:fldChar w:fldCharType="separate"/>
        </w:r>
        <w:r>
          <w:t>67</w:t>
        </w:r>
        <w:r>
          <w:fldChar w:fldCharType="end"/>
        </w:r>
      </w:hyperlink>
    </w:p>
    <w:p>
      <w:pPr>
        <w:pStyle w:val="TOC1"/>
        <w:tabs>
          <w:tab w:val="right" w:leader="dot" w:pos="8306"/>
        </w:tabs>
      </w:pPr>
      <w:hyperlink w:anchor="_Toc18251" w:history="1">
        <w:r>
          <w:rPr>
            <w:rFonts w:ascii="仿宋" w:eastAsia="仿宋" w:hAnsi="仿宋" w:cs="仿宋" w:hint="eastAsia"/>
            <w:lang w:eastAsia="zh-CN"/>
          </w:rPr>
          <w:t>十三、人力资源管理与开发</w:t>
        </w:r>
        <w:r>
          <w:tab/>
        </w:r>
        <w:r>
          <w:fldChar w:fldCharType="begin"/>
        </w:r>
        <w:r>
          <w:instrText xml:space="preserve"> PAGEREF _Toc18251 \h </w:instrText>
        </w:r>
        <w:r>
          <w:fldChar w:fldCharType="separate"/>
        </w:r>
        <w:r>
          <w:t>67</w:t>
        </w:r>
        <w:r>
          <w:fldChar w:fldCharType="end"/>
        </w:r>
      </w:hyperlink>
    </w:p>
    <w:p>
      <w:pPr>
        <w:pStyle w:val="TOC2"/>
        <w:tabs>
          <w:tab w:val="right" w:leader="dot" w:pos="8306"/>
        </w:tabs>
      </w:pPr>
      <w:hyperlink w:anchor="_Toc29672" w:history="1">
        <w:r>
          <w:rPr>
            <w:rFonts w:ascii="仿宋" w:eastAsia="仿宋" w:hAnsi="仿宋" w:cs="仿宋" w:hint="eastAsia"/>
            <w:lang w:eastAsia="zh-CN"/>
          </w:rPr>
          <w:t>(一)、人力资源规划</w:t>
        </w:r>
        <w:r>
          <w:tab/>
        </w:r>
        <w:r>
          <w:fldChar w:fldCharType="begin"/>
        </w:r>
        <w:r>
          <w:instrText xml:space="preserve"> PAGEREF _Toc29672 \h </w:instrText>
        </w:r>
        <w:r>
          <w:fldChar w:fldCharType="separate"/>
        </w:r>
        <w:r>
          <w:t>67</w:t>
        </w:r>
        <w:r>
          <w:fldChar w:fldCharType="end"/>
        </w:r>
      </w:hyperlink>
    </w:p>
    <w:p>
      <w:pPr>
        <w:pStyle w:val="TOC2"/>
        <w:tabs>
          <w:tab w:val="right" w:leader="dot" w:pos="8306"/>
        </w:tabs>
      </w:pPr>
      <w:hyperlink w:anchor="_Toc22865" w:history="1">
        <w:r>
          <w:rPr>
            <w:rFonts w:ascii="仿宋" w:eastAsia="仿宋" w:hAnsi="仿宋" w:cs="仿宋" w:hint="eastAsia"/>
            <w:lang w:eastAsia="zh-CN"/>
          </w:rPr>
          <w:t>(二)、人力资源开发与培训</w:t>
        </w:r>
        <w:r>
          <w:tab/>
        </w:r>
        <w:r>
          <w:fldChar w:fldCharType="begin"/>
        </w:r>
        <w:r>
          <w:instrText xml:space="preserve"> PAGEREF _Toc22865 \h </w:instrText>
        </w:r>
        <w:r>
          <w:fldChar w:fldCharType="separate"/>
        </w:r>
        <w:r>
          <w:t>69</w:t>
        </w:r>
        <w:r>
          <w:fldChar w:fldCharType="end"/>
        </w:r>
      </w:hyperlink>
    </w:p>
    <w:p>
      <w:pPr>
        <w:pStyle w:val="TOC1"/>
        <w:tabs>
          <w:tab w:val="right" w:leader="dot" w:pos="8306"/>
        </w:tabs>
      </w:pPr>
      <w:hyperlink w:anchor="_Toc1034" w:history="1">
        <w:r>
          <w:rPr>
            <w:rFonts w:ascii="仿宋" w:eastAsia="仿宋" w:hAnsi="仿宋" w:cs="仿宋" w:hint="eastAsia"/>
            <w:lang w:eastAsia="zh-CN"/>
          </w:rPr>
          <w:t>十四、质量管理与控制</w:t>
        </w:r>
        <w:r>
          <w:tab/>
        </w:r>
        <w:r>
          <w:fldChar w:fldCharType="begin"/>
        </w:r>
        <w:r>
          <w:instrText xml:space="preserve"> PAGEREF _Toc1034 \h </w:instrText>
        </w:r>
        <w:r>
          <w:fldChar w:fldCharType="separate"/>
        </w:r>
        <w:r>
          <w:t>72</w:t>
        </w:r>
        <w:r>
          <w:fldChar w:fldCharType="end"/>
        </w:r>
      </w:hyperlink>
    </w:p>
    <w:p>
      <w:pPr>
        <w:pStyle w:val="TOC2"/>
        <w:tabs>
          <w:tab w:val="right" w:leader="dot" w:pos="8306"/>
        </w:tabs>
      </w:pPr>
      <w:hyperlink w:anchor="_Toc23801" w:history="1">
        <w:r>
          <w:rPr>
            <w:rFonts w:ascii="仿宋" w:eastAsia="仿宋" w:hAnsi="仿宋" w:cs="仿宋" w:hint="eastAsia"/>
            <w:lang w:eastAsia="zh-CN"/>
          </w:rPr>
          <w:t>(一)、质量管理体系建设</w:t>
        </w:r>
        <w:r>
          <w:tab/>
        </w:r>
        <w:r>
          <w:fldChar w:fldCharType="begin"/>
        </w:r>
        <w:r>
          <w:instrText xml:space="preserve"> PAGEREF _Toc23801 \h </w:instrText>
        </w:r>
        <w:r>
          <w:fldChar w:fldCharType="separate"/>
        </w:r>
        <w:r>
          <w:t>72</w:t>
        </w:r>
        <w:r>
          <w:fldChar w:fldCharType="end"/>
        </w:r>
      </w:hyperlink>
    </w:p>
    <w:p>
      <w:pPr>
        <w:pStyle w:val="TOC2"/>
        <w:tabs>
          <w:tab w:val="right" w:leader="dot" w:pos="8306"/>
        </w:tabs>
      </w:pPr>
      <w:hyperlink w:anchor="_Toc18698" w:history="1">
        <w:r>
          <w:rPr>
            <w:rFonts w:ascii="仿宋" w:eastAsia="仿宋" w:hAnsi="仿宋" w:cs="仿宋" w:hint="eastAsia"/>
            <w:lang w:eastAsia="zh-CN"/>
          </w:rPr>
          <w:t>(二)、质量控制措施</w:t>
        </w:r>
        <w:r>
          <w:tab/>
        </w:r>
        <w:r>
          <w:fldChar w:fldCharType="begin"/>
        </w:r>
        <w:r>
          <w:instrText xml:space="preserve"> PAGEREF _Toc18698 \h </w:instrText>
        </w:r>
        <w:r>
          <w:fldChar w:fldCharType="separate"/>
        </w:r>
        <w:r>
          <w:t>73</w:t>
        </w:r>
        <w:r>
          <w:fldChar w:fldCharType="end"/>
        </w:r>
      </w:hyperlink>
    </w:p>
    <w:p>
      <w:pPr>
        <w:pStyle w:val="TOC1"/>
        <w:tabs>
          <w:tab w:val="right" w:leader="dot" w:pos="8306"/>
        </w:tabs>
      </w:pPr>
      <w:hyperlink w:anchor="_Toc22953" w:history="1">
        <w:r>
          <w:rPr>
            <w:rFonts w:ascii="仿宋" w:eastAsia="仿宋" w:hAnsi="仿宋" w:cs="仿宋" w:hint="eastAsia"/>
            <w:lang w:eastAsia="zh-CN"/>
          </w:rPr>
          <w:t>十五、设施与设备管理</w:t>
        </w:r>
        <w:r>
          <w:tab/>
        </w:r>
        <w:r>
          <w:fldChar w:fldCharType="begin"/>
        </w:r>
        <w:r>
          <w:instrText xml:space="preserve"> PAGEREF _Toc22953 \h </w:instrText>
        </w:r>
        <w:r>
          <w:fldChar w:fldCharType="separate"/>
        </w:r>
        <w:r>
          <w:t>74</w:t>
        </w:r>
        <w:r>
          <w:fldChar w:fldCharType="end"/>
        </w:r>
      </w:hyperlink>
    </w:p>
    <w:p>
      <w:pPr>
        <w:pStyle w:val="TOC2"/>
        <w:tabs>
          <w:tab w:val="right" w:leader="dot" w:pos="8306"/>
        </w:tabs>
      </w:pPr>
      <w:hyperlink w:anchor="_Toc15625" w:history="1">
        <w:r>
          <w:rPr>
            <w:rFonts w:ascii="仿宋" w:eastAsia="仿宋" w:hAnsi="仿宋" w:cs="仿宋" w:hint="eastAsia"/>
            <w:lang w:eastAsia="zh-CN"/>
          </w:rPr>
          <w:t>(一)、设施规划与配置</w:t>
        </w:r>
        <w:r>
          <w:tab/>
        </w:r>
        <w:r>
          <w:fldChar w:fldCharType="begin"/>
        </w:r>
        <w:r>
          <w:instrText xml:space="preserve"> PAGEREF _Toc15625 \h </w:instrText>
        </w:r>
        <w:r>
          <w:fldChar w:fldCharType="separate"/>
        </w:r>
        <w:r>
          <w:t>74</w:t>
        </w:r>
        <w:r>
          <w:fldChar w:fldCharType="end"/>
        </w:r>
      </w:hyperlink>
    </w:p>
    <w:p>
      <w:pPr>
        <w:pStyle w:val="TOC2"/>
        <w:tabs>
          <w:tab w:val="right" w:leader="dot" w:pos="8306"/>
        </w:tabs>
      </w:pPr>
      <w:hyperlink w:anchor="_Toc22563" w:history="1">
        <w:r>
          <w:rPr>
            <w:rFonts w:ascii="仿宋" w:eastAsia="仿宋" w:hAnsi="仿宋" w:cs="仿宋" w:hint="eastAsia"/>
            <w:lang w:eastAsia="zh-CN"/>
          </w:rPr>
          <w:t>(二)、设备采购与维护管理</w:t>
        </w:r>
        <w:r>
          <w:tab/>
        </w:r>
        <w:r>
          <w:fldChar w:fldCharType="begin"/>
        </w:r>
        <w:r>
          <w:instrText xml:space="preserve"> PAGEREF _Toc22563 \h </w:instrText>
        </w:r>
        <w:r>
          <w:fldChar w:fldCharType="separate"/>
        </w:r>
        <w:r>
          <w:t>75</w:t>
        </w:r>
        <w:r>
          <w:fldChar w:fldCharType="end"/>
        </w:r>
      </w:hyperlink>
    </w:p>
    <w:p>
      <w:pPr>
        <w:pStyle w:val="TOC2"/>
        <w:tabs>
          <w:tab w:val="right" w:leader="dot" w:pos="8306"/>
        </w:tabs>
      </w:pPr>
      <w:hyperlink w:anchor="_Toc26709" w:history="1">
        <w:r>
          <w:rPr>
            <w:rFonts w:ascii="仿宋" w:eastAsia="仿宋" w:hAnsi="仿宋" w:cs="仿宋" w:hint="eastAsia"/>
            <w:lang w:eastAsia="zh-CN"/>
          </w:rPr>
          <w:t>(三)、设施设备升级策略</w:t>
        </w:r>
        <w:r>
          <w:tab/>
        </w:r>
        <w:r>
          <w:fldChar w:fldCharType="begin"/>
        </w:r>
        <w:r>
          <w:instrText xml:space="preserve"> PAGEREF _Toc26709 \h </w:instrText>
        </w:r>
        <w:r>
          <w:fldChar w:fldCharType="separate"/>
        </w:r>
        <w:r>
          <w:t>76</w:t>
        </w:r>
        <w:r>
          <w:fldChar w:fldCharType="end"/>
        </w:r>
      </w:hyperlink>
    </w:p>
    <w:p>
      <w:pPr>
        <w:pStyle w:val="TOC1"/>
        <w:tabs>
          <w:tab w:val="right" w:leader="dot" w:pos="8306"/>
        </w:tabs>
      </w:pPr>
      <w:hyperlink w:anchor="_Toc16303" w:history="1">
        <w:r>
          <w:rPr>
            <w:rFonts w:ascii="仿宋" w:eastAsia="仿宋" w:hAnsi="仿宋" w:cs="仿宋" w:hint="eastAsia"/>
            <w:lang w:eastAsia="zh-CN"/>
          </w:rPr>
          <w:t>十六、合作与交流机制建立</w:t>
        </w:r>
        <w:r>
          <w:tab/>
        </w:r>
        <w:r>
          <w:fldChar w:fldCharType="begin"/>
        </w:r>
        <w:r>
          <w:instrText xml:space="preserve"> PAGEREF _Toc16303 \h </w:instrText>
        </w:r>
        <w:r>
          <w:fldChar w:fldCharType="separate"/>
        </w:r>
        <w:r>
          <w:t>76</w:t>
        </w:r>
        <w:r>
          <w:fldChar w:fldCharType="end"/>
        </w:r>
      </w:hyperlink>
    </w:p>
    <w:p>
      <w:pPr>
        <w:pStyle w:val="TOC2"/>
        <w:tabs>
          <w:tab w:val="right" w:leader="dot" w:pos="8306"/>
        </w:tabs>
      </w:pPr>
      <w:hyperlink w:anchor="_Toc23683" w:history="1">
        <w:r>
          <w:rPr>
            <w:rFonts w:ascii="仿宋" w:eastAsia="仿宋" w:hAnsi="仿宋" w:cs="仿宋" w:hint="eastAsia"/>
            <w:lang w:eastAsia="zh-CN"/>
          </w:rPr>
          <w:t>(一)、合作伙伴选择与合作方式</w:t>
        </w:r>
        <w:r>
          <w:tab/>
        </w:r>
        <w:r>
          <w:fldChar w:fldCharType="begin"/>
        </w:r>
        <w:r>
          <w:instrText xml:space="preserve"> PAGEREF _Toc23683 \h </w:instrText>
        </w:r>
        <w:r>
          <w:fldChar w:fldCharType="separate"/>
        </w:r>
        <w:r>
          <w:t>76</w:t>
        </w:r>
        <w:r>
          <w:fldChar w:fldCharType="end"/>
        </w:r>
      </w:hyperlink>
    </w:p>
    <w:p>
      <w:pPr>
        <w:pStyle w:val="TOC2"/>
        <w:tabs>
          <w:tab w:val="right" w:leader="dot" w:pos="8306"/>
        </w:tabs>
      </w:pPr>
      <w:hyperlink w:anchor="_Toc11598" w:history="1">
        <w:r>
          <w:rPr>
            <w:rFonts w:ascii="仿宋" w:eastAsia="仿宋" w:hAnsi="仿宋" w:cs="仿宋" w:hint="eastAsia"/>
            <w:lang w:eastAsia="zh-CN"/>
          </w:rPr>
          <w:t>(二)、交流与合作平台搭建</w:t>
        </w:r>
        <w:r>
          <w:tab/>
        </w:r>
        <w:r>
          <w:fldChar w:fldCharType="begin"/>
        </w:r>
        <w:r>
          <w:instrText xml:space="preserve"> PAGEREF _Toc11598 \h </w:instrText>
        </w:r>
        <w:r>
          <w:fldChar w:fldCharType="separate"/>
        </w:r>
        <w:r>
          <w:t>78</w:t>
        </w:r>
        <w:r>
          <w:fldChar w:fldCharType="end"/>
        </w:r>
      </w:hyperlink>
    </w:p>
    <w:p>
      <w:pPr>
        <w:pStyle w:val="TOC1"/>
        <w:tabs>
          <w:tab w:val="right" w:leader="dot" w:pos="8306"/>
        </w:tabs>
      </w:pPr>
      <w:hyperlink w:anchor="_Toc21833" w:history="1">
        <w:r>
          <w:rPr>
            <w:rFonts w:ascii="仿宋" w:eastAsia="仿宋" w:hAnsi="仿宋" w:cs="仿宋" w:hint="eastAsia"/>
            <w:lang w:eastAsia="zh-CN"/>
          </w:rPr>
          <w:t>十七、知识产权管理与保护</w:t>
        </w:r>
        <w:r>
          <w:tab/>
        </w:r>
        <w:r>
          <w:fldChar w:fldCharType="begin"/>
        </w:r>
        <w:r>
          <w:instrText xml:space="preserve"> PAGEREF _Toc21833 \h </w:instrText>
        </w:r>
        <w:r>
          <w:fldChar w:fldCharType="separate"/>
        </w:r>
        <w:r>
          <w:t>79</w:t>
        </w:r>
        <w:r>
          <w:fldChar w:fldCharType="end"/>
        </w:r>
      </w:hyperlink>
    </w:p>
    <w:p>
      <w:pPr>
        <w:pStyle w:val="TOC2"/>
        <w:tabs>
          <w:tab w:val="right" w:leader="dot" w:pos="8306"/>
        </w:tabs>
      </w:pPr>
      <w:hyperlink w:anchor="_Toc7601" w:history="1">
        <w:r>
          <w:rPr>
            <w:rFonts w:ascii="仿宋" w:eastAsia="仿宋" w:hAnsi="仿宋" w:cs="仿宋" w:hint="eastAsia"/>
            <w:lang w:eastAsia="zh-CN"/>
          </w:rPr>
          <w:t>(一)、知识产权管理体系建设</w:t>
        </w:r>
        <w:r>
          <w:tab/>
        </w:r>
        <w:r>
          <w:fldChar w:fldCharType="begin"/>
        </w:r>
        <w:r>
          <w:instrText xml:space="preserve"> PAGEREF _Toc7601 \h </w:instrText>
        </w:r>
        <w:r>
          <w:fldChar w:fldCharType="separate"/>
        </w:r>
        <w:r>
          <w:t>79</w:t>
        </w:r>
        <w:r>
          <w:fldChar w:fldCharType="end"/>
        </w:r>
      </w:hyperlink>
    </w:p>
    <w:p>
      <w:pPr>
        <w:pStyle w:val="TOC2"/>
        <w:tabs>
          <w:tab w:val="right" w:leader="dot" w:pos="8306"/>
        </w:tabs>
      </w:pPr>
      <w:hyperlink w:anchor="_Toc5408" w:history="1">
        <w:r>
          <w:rPr>
            <w:rFonts w:ascii="仿宋" w:eastAsia="仿宋" w:hAnsi="仿宋" w:cs="仿宋" w:hint="eastAsia"/>
            <w:lang w:eastAsia="zh-CN"/>
          </w:rPr>
          <w:t>(二)、知识产权保护措施</w:t>
        </w:r>
        <w:r>
          <w:tab/>
        </w:r>
        <w:r>
          <w:fldChar w:fldCharType="begin"/>
        </w:r>
        <w:r>
          <w:instrText xml:space="preserve"> PAGEREF _Toc5408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2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5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8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808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碳化硅陶瓷材料项目与土地用途规划：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碳化硅陶瓷材料项目的容积率和建筑密度：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用地控制指标通常规定了容积率和建筑密度的要求。对于碳化硅陶瓷材料项目来说，这将影响建筑物的规模和高度。必须确保项目的设计符合容积率和建筑密度的限制，以遵守用地控制法规。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碳化硅陶瓷材料项目的建筑线限制：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用地控制指标还可能规定了建筑物与街道或相邻土地的距离，这被称为建筑线限制。碳化硅陶瓷材料项目必须遵守这些规定，以确保建筑的位置符合法规。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碳化硅陶瓷材料项目的环境影响和可持续性：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用地控制指标可能包括环境保护要求，例如绿地比例和污染防控措施。对于碳化硅陶瓷材料项目，这意味着必须考虑如何保护当地生态系统、水资源和空气质量，以确保项目的可持续性。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在整个项目规划和实施过程中，与用地控制指标的合作和遵守是至关重要的。这有助于确保碳化硅陶瓷材料项目是一个合法、可持续且与城市规划一致的发展项目。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9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每个城市都有自己的规划目标和愿景，包括住宅区、商业区和工业区的平衡发展。碳化硅陶瓷材料项目需要与城市规划目标保持一致，以确保项目不会破坏城市的整体规划。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https://d.book118.com/325311311010011124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A356C"/>
    <w:rsid w:val="291A35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311311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2024-03-03T08:09:00Z</dcterms:created>
  <dcterms:modified xsi:type="dcterms:W3CDTF">2024-03-03T08:09:54Z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F2F547691D3B48AF87224CB76512266B_11</vt:lpwstr>
  </property>
  <property fmtid="{D5CDD505-2E9C-101B-9397-08002B2CF9AE}" pid="3" name="KSOProductBuildVer">
    <vt:lpwstr>2052-12.1.0.16250</vt:lpwstr>
  </property>
</Properties>
</file>