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3D眼镜项目融资计划书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92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_Toc27926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0" w:history="1">
        <w:r>
          <w:rPr>
            <w:rFonts w:ascii="仿宋" w:eastAsia="仿宋" w:hAnsi="仿宋" w:cs="仿宋" w:hint="eastAsia"/>
            <w:lang w:eastAsia="zh-CN"/>
          </w:rPr>
          <w:t>一、发展规划分析</w:t>
        </w:r>
        <w:r>
          <w:tab/>
        </w:r>
        <w:r>
          <w:fldChar w:fldCharType="begin"/>
        </w:r>
        <w:r>
          <w:instrText xml:space="preserve"> PAGEREF _Toc29250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0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_Toc25140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_Toc25642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18" w:history="1">
        <w:r>
          <w:rPr>
            <w:rFonts w:ascii="仿宋" w:eastAsia="仿宋" w:hAnsi="仿宋" w:cs="仿宋" w:hint="eastAsia"/>
            <w:lang w:eastAsia="zh-CN"/>
          </w:rPr>
          <w:t>二、3D眼镜项目建设背景及必要性分析</w:t>
        </w:r>
        <w:r>
          <w:tab/>
        </w:r>
        <w:r>
          <w:fldChar w:fldCharType="begin"/>
        </w:r>
        <w:r>
          <w:instrText xml:space="preserve"> PAGEREF _Toc14418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5" w:history="1">
        <w:r>
          <w:rPr>
            <w:rFonts w:ascii="仿宋" w:eastAsia="仿宋" w:hAnsi="仿宋" w:cs="仿宋" w:hint="eastAsia"/>
            <w:lang w:eastAsia="zh-CN"/>
          </w:rPr>
          <w:t>(一)、3D眼镜项目承办单位背景分析</w:t>
        </w:r>
        <w:r>
          <w:tab/>
        </w:r>
        <w:r>
          <w:fldChar w:fldCharType="begin"/>
        </w:r>
        <w:r>
          <w:instrText xml:space="preserve"> PAGEREF _Toc32625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17" w:history="1">
        <w:r>
          <w:rPr>
            <w:rFonts w:ascii="仿宋" w:eastAsia="仿宋" w:hAnsi="仿宋" w:cs="仿宋" w:hint="eastAsia"/>
            <w:lang w:eastAsia="zh-CN"/>
          </w:rPr>
          <w:t>(二)、3D眼镜项目背景分析</w:t>
        </w:r>
        <w:r>
          <w:tab/>
        </w:r>
        <w:r>
          <w:fldChar w:fldCharType="begin"/>
        </w:r>
        <w:r>
          <w:instrText xml:space="preserve"> PAGEREF _Toc10817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" w:history="1">
        <w:r>
          <w:rPr>
            <w:rFonts w:ascii="仿宋" w:eastAsia="仿宋" w:hAnsi="仿宋" w:cs="仿宋" w:hint="eastAsia"/>
            <w:lang w:eastAsia="zh-CN"/>
          </w:rPr>
          <w:t>(三)、3D眼镜项目建设必要性分析</w:t>
        </w:r>
        <w:r>
          <w:tab/>
        </w:r>
        <w:r>
          <w:fldChar w:fldCharType="begin"/>
        </w:r>
        <w:r>
          <w:instrText xml:space="preserve"> PAGEREF _Toc2166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82" w:history="1">
        <w:r>
          <w:rPr>
            <w:rFonts w:ascii="仿宋" w:eastAsia="仿宋" w:hAnsi="仿宋" w:cs="仿宋" w:hint="eastAsia"/>
            <w:lang w:eastAsia="zh-CN"/>
          </w:rPr>
          <w:t>三、土建方案</w:t>
        </w:r>
        <w:r>
          <w:tab/>
        </w:r>
        <w:r>
          <w:fldChar w:fldCharType="begin"/>
        </w:r>
        <w:r>
          <w:instrText xml:space="preserve"> PAGEREF _Toc29782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7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_Toc30187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98" w:history="1">
        <w:r>
          <w:rPr>
            <w:rFonts w:ascii="仿宋" w:eastAsia="仿宋" w:hAnsi="仿宋" w:cs="仿宋" w:hint="eastAsia"/>
            <w:lang w:eastAsia="zh-CN"/>
          </w:rPr>
          <w:t>(二)、项目总平面设计要求</w:t>
        </w:r>
        <w:r>
          <w:tab/>
        </w:r>
        <w:r>
          <w:fldChar w:fldCharType="begin"/>
        </w:r>
        <w:r>
          <w:instrText xml:space="preserve"> PAGEREF _Toc22398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0" w:history="1">
        <w:r>
          <w:rPr>
            <w:rFonts w:ascii="仿宋" w:eastAsia="仿宋" w:hAnsi="仿宋" w:cs="仿宋" w:hint="eastAsia"/>
            <w:lang w:eastAsia="zh-CN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_Toc7680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9" w:history="1">
        <w:r>
          <w:rPr>
            <w:rFonts w:ascii="仿宋" w:eastAsia="仿宋" w:hAnsi="仿宋" w:cs="仿宋" w:hint="eastAsia"/>
            <w:lang w:eastAsia="zh-CN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_Toc28219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97" w:history="1">
        <w:r>
          <w:rPr>
            <w:rFonts w:ascii="仿宋" w:eastAsia="仿宋" w:hAnsi="仿宋" w:cs="仿宋" w:hint="eastAsia"/>
            <w:lang w:eastAsia="zh-CN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_Toc8697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47" w:history="1">
        <w:r>
          <w:rPr>
            <w:rFonts w:ascii="仿宋" w:eastAsia="仿宋" w:hAnsi="仿宋" w:cs="仿宋" w:hint="eastAsia"/>
            <w:lang w:eastAsia="zh-CN"/>
          </w:rPr>
          <w:t>四、3D眼镜财务管理分析</w:t>
        </w:r>
        <w:r>
          <w:tab/>
        </w:r>
        <w:r>
          <w:fldChar w:fldCharType="begin"/>
        </w:r>
        <w:r>
          <w:instrText xml:space="preserve"> PAGEREF _Toc10847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7" w:history="1">
        <w:r>
          <w:rPr>
            <w:rFonts w:ascii="仿宋" w:eastAsia="仿宋" w:hAnsi="仿宋" w:cs="仿宋" w:hint="eastAsia"/>
            <w:lang w:eastAsia="zh-CN"/>
          </w:rPr>
          <w:t>(一)、3D眼镜财务管理制度</w:t>
        </w:r>
        <w:r>
          <w:tab/>
        </w:r>
        <w:r>
          <w:fldChar w:fldCharType="begin"/>
        </w:r>
        <w:r>
          <w:instrText xml:space="preserve"> PAGEREF _Toc13177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5" w:history="1">
        <w:r>
          <w:rPr>
            <w:rFonts w:ascii="仿宋" w:eastAsia="仿宋" w:hAnsi="仿宋" w:cs="仿宋" w:hint="eastAsia"/>
            <w:lang w:eastAsia="zh-CN"/>
          </w:rPr>
          <w:t>(二)、3D眼镜经济效益分析</w:t>
        </w:r>
        <w:r>
          <w:tab/>
        </w:r>
        <w:r>
          <w:fldChar w:fldCharType="begin"/>
        </w:r>
        <w:r>
          <w:instrText xml:space="preserve"> PAGEREF _Toc18875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5" w:history="1">
        <w:r>
          <w:rPr>
            <w:rFonts w:ascii="仿宋" w:eastAsia="仿宋" w:hAnsi="仿宋" w:cs="仿宋" w:hint="eastAsia"/>
            <w:lang w:eastAsia="zh-CN"/>
          </w:rPr>
          <w:t>(三)、3D眼镜收入及成本核算</w:t>
        </w:r>
        <w:r>
          <w:tab/>
        </w:r>
        <w:r>
          <w:fldChar w:fldCharType="begin"/>
        </w:r>
        <w:r>
          <w:instrText xml:space="preserve"> PAGEREF _Toc26875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3" w:history="1">
        <w:r>
          <w:rPr>
            <w:rFonts w:ascii="仿宋" w:eastAsia="仿宋" w:hAnsi="仿宋" w:cs="仿宋" w:hint="eastAsia"/>
            <w:lang w:eastAsia="zh-CN"/>
          </w:rPr>
          <w:t>(四)、3D眼镜成本管理</w:t>
        </w:r>
        <w:r>
          <w:tab/>
        </w:r>
        <w:r>
          <w:fldChar w:fldCharType="begin"/>
        </w:r>
        <w:r>
          <w:instrText xml:space="preserve"> PAGEREF _Toc16663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43" w:history="1">
        <w:r>
          <w:rPr>
            <w:rFonts w:ascii="仿宋" w:eastAsia="仿宋" w:hAnsi="仿宋" w:cs="仿宋" w:hint="eastAsia"/>
            <w:lang w:eastAsia="zh-CN"/>
          </w:rPr>
          <w:t>五、3D眼镜项目可持续发展</w:t>
        </w:r>
        <w:r>
          <w:tab/>
        </w:r>
        <w:r>
          <w:fldChar w:fldCharType="begin"/>
        </w:r>
        <w:r>
          <w:instrText xml:space="preserve"> PAGEREF _Toc17243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84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_Toc22584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4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_Toc21594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05" w:history="1">
        <w:r>
          <w:rPr>
            <w:rFonts w:ascii="仿宋" w:eastAsia="仿宋" w:hAnsi="仿宋" w:cs="仿宋" w:hint="eastAsia"/>
            <w:lang w:eastAsia="zh-CN"/>
          </w:rPr>
          <w:t>六、投资估算</w:t>
        </w:r>
        <w:r>
          <w:tab/>
        </w:r>
        <w:r>
          <w:fldChar w:fldCharType="begin"/>
        </w:r>
        <w:r>
          <w:instrText xml:space="preserve"> PAGEREF _Toc18105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8" w:history="1">
        <w:r>
          <w:rPr>
            <w:rFonts w:ascii="仿宋" w:eastAsia="仿宋" w:hAnsi="仿宋" w:cs="仿宋" w:hint="eastAsia"/>
            <w:lang w:eastAsia="zh-CN"/>
          </w:rPr>
          <w:t>(一)、3D眼镜项目总投资估算</w:t>
        </w:r>
        <w:r>
          <w:tab/>
        </w:r>
        <w:r>
          <w:fldChar w:fldCharType="begin"/>
        </w:r>
        <w:r>
          <w:instrText xml:space="preserve"> PAGEREF _Toc13948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1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_Toc24831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21" w:history="1">
        <w:r>
          <w:rPr>
            <w:rFonts w:ascii="仿宋" w:eastAsia="仿宋" w:hAnsi="仿宋" w:cs="仿宋" w:hint="eastAsia"/>
            <w:lang w:eastAsia="zh-CN"/>
          </w:rPr>
          <w:t>七、3D眼镜项目绪论</w:t>
        </w:r>
        <w:r>
          <w:tab/>
        </w:r>
        <w:r>
          <w:fldChar w:fldCharType="begin"/>
        </w:r>
        <w:r>
          <w:instrText xml:space="preserve"> PAGEREF _Toc18621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1" w:history="1">
        <w:r>
          <w:rPr>
            <w:rFonts w:ascii="仿宋" w:eastAsia="仿宋" w:hAnsi="仿宋" w:cs="仿宋" w:hint="eastAsia"/>
            <w:lang w:eastAsia="zh-CN"/>
          </w:rPr>
          <w:t>(一)、3D眼镜项目名称及建设性质</w:t>
        </w:r>
        <w:r>
          <w:tab/>
        </w:r>
        <w:r>
          <w:fldChar w:fldCharType="begin"/>
        </w:r>
        <w:r>
          <w:instrText xml:space="preserve"> PAGEREF _Toc7581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4" w:history="1">
        <w:r>
          <w:rPr>
            <w:rFonts w:ascii="仿宋" w:eastAsia="仿宋" w:hAnsi="仿宋" w:cs="仿宋" w:hint="eastAsia"/>
            <w:lang w:eastAsia="zh-CN"/>
          </w:rPr>
          <w:t>(二)、3D眼镜项目承办单位</w:t>
        </w:r>
        <w:r>
          <w:tab/>
        </w:r>
        <w:r>
          <w:fldChar w:fldCharType="begin"/>
        </w:r>
        <w:r>
          <w:instrText xml:space="preserve"> PAGEREF _Toc29924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9" w:history="1">
        <w:r>
          <w:rPr>
            <w:rFonts w:ascii="仿宋" w:eastAsia="仿宋" w:hAnsi="仿宋" w:cs="仿宋" w:hint="eastAsia"/>
            <w:lang w:eastAsia="zh-CN"/>
          </w:rPr>
          <w:t>(三)、3D眼镜项目定位及建设理由</w:t>
        </w:r>
        <w:r>
          <w:tab/>
        </w:r>
        <w:r>
          <w:fldChar w:fldCharType="begin"/>
        </w:r>
        <w:r>
          <w:instrText xml:space="preserve"> PAGEREF _Toc16079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44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_Toc15744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" w:history="1">
        <w:r>
          <w:rPr>
            <w:rFonts w:ascii="仿宋" w:eastAsia="仿宋" w:hAnsi="仿宋" w:cs="仿宋" w:hint="eastAsia"/>
            <w:lang w:eastAsia="zh-CN"/>
          </w:rPr>
          <w:t>(五)、3D眼镜项目建设选址</w:t>
        </w:r>
        <w:r>
          <w:tab/>
        </w:r>
        <w:r>
          <w:fldChar w:fldCharType="begin"/>
        </w:r>
        <w:r>
          <w:instrText xml:space="preserve"> PAGEREF _Toc2309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9" w:history="1">
        <w:r>
          <w:rPr>
            <w:rFonts w:ascii="仿宋" w:eastAsia="仿宋" w:hAnsi="仿宋" w:cs="仿宋" w:hint="eastAsia"/>
            <w:lang w:eastAsia="zh-CN"/>
          </w:rPr>
          <w:t>(六)、3D眼镜项目生产规模</w:t>
        </w:r>
        <w:r>
          <w:tab/>
        </w:r>
        <w:r>
          <w:fldChar w:fldCharType="begin"/>
        </w:r>
        <w:r>
          <w:instrText xml:space="preserve"> PAGEREF _Toc30939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7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_Toc30357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_Toc2146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56" w:history="1">
        <w:r>
          <w:rPr>
            <w:rFonts w:ascii="仿宋" w:eastAsia="仿宋" w:hAnsi="仿宋" w:cs="仿宋" w:hint="eastAsia"/>
            <w:lang w:eastAsia="zh-CN"/>
          </w:rPr>
          <w:t>(九)、3D眼镜项目总投资及资金构成</w:t>
        </w:r>
        <w:r>
          <w:tab/>
        </w:r>
        <w:r>
          <w:fldChar w:fldCharType="begin"/>
        </w:r>
        <w:r>
          <w:instrText xml:space="preserve"> PAGEREF _Toc6656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5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_Toc6215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0" w:history="1">
        <w:r>
          <w:rPr>
            <w:rFonts w:ascii="仿宋" w:eastAsia="仿宋" w:hAnsi="仿宋" w:cs="仿宋" w:hint="eastAsia"/>
            <w:lang w:eastAsia="zh-CN"/>
          </w:rPr>
          <w:t>(十一)、3D眼镜项目预期经济效益规划目标</w:t>
        </w:r>
        <w:r>
          <w:tab/>
        </w:r>
        <w:r>
          <w:fldChar w:fldCharType="begin"/>
        </w:r>
        <w:r>
          <w:instrText xml:space="preserve"> PAGEREF _Toc11130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7" w:history="1">
        <w:r>
          <w:rPr>
            <w:rFonts w:ascii="仿宋" w:eastAsia="仿宋" w:hAnsi="仿宋" w:cs="仿宋" w:hint="eastAsia"/>
            <w:lang w:eastAsia="zh-CN"/>
          </w:rPr>
          <w:t>(十二)、3D眼镜项目建设进度规划</w:t>
        </w:r>
        <w:r>
          <w:tab/>
        </w:r>
        <w:r>
          <w:fldChar w:fldCharType="begin"/>
        </w:r>
        <w:r>
          <w:instrText xml:space="preserve"> PAGEREF _Toc4477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87" w:history="1">
        <w:r>
          <w:rPr>
            <w:rFonts w:ascii="仿宋" w:eastAsia="仿宋" w:hAnsi="仿宋" w:cs="仿宋" w:hint="eastAsia"/>
            <w:lang w:eastAsia="zh-CN"/>
          </w:rPr>
          <w:t>(十三)、3D眼镜项目综合评价</w:t>
        </w:r>
        <w:r>
          <w:tab/>
        </w:r>
        <w:r>
          <w:fldChar w:fldCharType="begin"/>
        </w:r>
        <w:r>
          <w:instrText xml:space="preserve"> PAGEREF _Toc25487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73" w:history="1">
        <w:r>
          <w:rPr>
            <w:rFonts w:ascii="仿宋" w:eastAsia="仿宋" w:hAnsi="仿宋" w:cs="仿宋" w:hint="eastAsia"/>
            <w:lang w:eastAsia="zh-CN"/>
          </w:rPr>
          <w:t>八、3D眼镜项目选址方案</w:t>
        </w:r>
        <w:r>
          <w:tab/>
        </w:r>
        <w:r>
          <w:fldChar w:fldCharType="begin"/>
        </w:r>
        <w:r>
          <w:instrText xml:space="preserve"> PAGEREF _Toc30773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1" w:history="1">
        <w:r>
          <w:rPr>
            <w:rFonts w:ascii="仿宋" w:eastAsia="仿宋" w:hAnsi="仿宋" w:cs="仿宋" w:hint="eastAsia"/>
            <w:lang w:eastAsia="zh-CN"/>
          </w:rPr>
          <w:t>(一)、3D眼镜项目选址原则</w:t>
        </w:r>
        <w:r>
          <w:tab/>
        </w:r>
        <w:r>
          <w:fldChar w:fldCharType="begin"/>
        </w:r>
        <w:r>
          <w:instrText xml:space="preserve"> PAGEREF _Toc5151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92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_Toc892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5" w:history="1">
        <w:r>
          <w:rPr>
            <w:rFonts w:ascii="仿宋" w:eastAsia="仿宋" w:hAnsi="仿宋" w:cs="仿宋" w:hint="eastAsia"/>
            <w:lang w:eastAsia="zh-CN"/>
          </w:rPr>
          <w:t>(三)、创新驱动发展</w:t>
        </w:r>
        <w:r>
          <w:tab/>
        </w:r>
        <w:r>
          <w:fldChar w:fldCharType="begin"/>
        </w:r>
        <w:r>
          <w:instrText xml:space="preserve"> PAGEREF _Toc14855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4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_Toc24246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9" w:history="1">
        <w:r>
          <w:rPr>
            <w:rFonts w:ascii="仿宋" w:eastAsia="仿宋" w:hAnsi="仿宋" w:cs="仿宋" w:hint="eastAsia"/>
            <w:lang w:eastAsia="zh-CN"/>
          </w:rPr>
          <w:t>(五)、3D眼镜项目选址综合评价</w:t>
        </w:r>
        <w:r>
          <w:tab/>
        </w:r>
        <w:r>
          <w:fldChar w:fldCharType="begin"/>
        </w:r>
        <w:r>
          <w:instrText xml:space="preserve"> PAGEREF _Toc21799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64" w:history="1">
        <w:r>
          <w:rPr>
            <w:rFonts w:ascii="仿宋" w:eastAsia="仿宋" w:hAnsi="仿宋" w:cs="仿宋" w:hint="eastAsia"/>
            <w:lang w:eastAsia="zh-CN"/>
          </w:rPr>
          <w:t>九、节能评估</w:t>
        </w:r>
        <w:r>
          <w:tab/>
        </w:r>
        <w:r>
          <w:fldChar w:fldCharType="begin"/>
        </w:r>
        <w:r>
          <w:instrText xml:space="preserve"> PAGEREF _Toc19464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" w:history="1">
        <w:r>
          <w:rPr>
            <w:rFonts w:ascii="仿宋" w:eastAsia="仿宋" w:hAnsi="仿宋" w:cs="仿宋" w:hint="eastAsia"/>
            <w:lang w:eastAsia="zh-CN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_Toc438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52" w:history="1">
        <w:r>
          <w:rPr>
            <w:rFonts w:ascii="仿宋" w:eastAsia="仿宋" w:hAnsi="仿宋" w:cs="仿宋" w:hint="eastAsia"/>
            <w:lang w:eastAsia="zh-CN"/>
          </w:rPr>
          <w:t>(二)、3D眼镜项目预期节能综合评价</w:t>
        </w:r>
        <w:r>
          <w:tab/>
        </w:r>
        <w:r>
          <w:fldChar w:fldCharType="begin"/>
        </w:r>
        <w:r>
          <w:instrText xml:space="preserve"> PAGEREF _Toc22252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7" w:history="1">
        <w:r>
          <w:rPr>
            <w:rFonts w:ascii="仿宋" w:eastAsia="仿宋" w:hAnsi="仿宋" w:cs="仿宋" w:hint="eastAsia"/>
            <w:lang w:eastAsia="zh-CN"/>
          </w:rPr>
          <w:t>(三)、3D眼镜项目节能设计</w:t>
        </w:r>
        <w:r>
          <w:tab/>
        </w:r>
        <w:r>
          <w:fldChar w:fldCharType="begin"/>
        </w:r>
        <w:r>
          <w:instrText xml:space="preserve"> PAGEREF _Toc25847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" w:history="1">
        <w:r>
          <w:rPr>
            <w:rFonts w:ascii="仿宋" w:eastAsia="仿宋" w:hAnsi="仿宋" w:cs="仿宋" w:hint="eastAsia"/>
            <w:lang w:eastAsia="zh-CN"/>
          </w:rPr>
          <w:t>(四)、节能措施</w:t>
        </w:r>
        <w:r>
          <w:tab/>
        </w:r>
        <w:r>
          <w:fldChar w:fldCharType="begin"/>
        </w:r>
        <w:r>
          <w:instrText xml:space="preserve"> PAGEREF _Toc131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81" w:history="1">
        <w:r>
          <w:rPr>
            <w:rFonts w:ascii="仿宋" w:eastAsia="仿宋" w:hAnsi="仿宋" w:cs="仿宋" w:hint="eastAsia"/>
            <w:lang w:eastAsia="zh-CN"/>
          </w:rPr>
          <w:t>十、3D眼镜项目管理与实施</w:t>
        </w:r>
        <w:r>
          <w:tab/>
        </w:r>
        <w:r>
          <w:fldChar w:fldCharType="begin"/>
        </w:r>
        <w:r>
          <w:instrText xml:space="preserve"> PAGEREF _Toc20681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6" w:history="1">
        <w:r>
          <w:rPr>
            <w:rFonts w:ascii="仿宋" w:eastAsia="仿宋" w:hAnsi="仿宋" w:cs="仿宋" w:hint="eastAsia"/>
            <w:lang w:eastAsia="zh-CN"/>
          </w:rPr>
          <w:t>(一)、项目进度安排</w:t>
        </w:r>
        <w:r>
          <w:tab/>
        </w:r>
        <w:r>
          <w:fldChar w:fldCharType="begin"/>
        </w:r>
        <w:r>
          <w:instrText xml:space="preserve"> PAGEREF _Toc23396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7" w:history="1">
        <w:r>
          <w:rPr>
            <w:rFonts w:ascii="仿宋" w:eastAsia="仿宋" w:hAnsi="仿宋" w:cs="仿宋" w:hint="eastAsia"/>
            <w:lang w:eastAsia="zh-CN"/>
          </w:rPr>
          <w:t>(二)、项目实施保障措施</w:t>
        </w:r>
        <w:r>
          <w:tab/>
        </w:r>
        <w:r>
          <w:fldChar w:fldCharType="begin"/>
        </w:r>
        <w:r>
          <w:instrText xml:space="preserve"> PAGEREF _Toc23737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1" w:history="1">
        <w:r>
          <w:rPr>
            <w:rFonts w:ascii="仿宋" w:eastAsia="仿宋" w:hAnsi="仿宋" w:cs="仿宋" w:hint="eastAsia"/>
            <w:lang w:eastAsia="zh-CN"/>
          </w:rPr>
          <w:t>(三)、项目风险分析与对策</w:t>
        </w:r>
        <w:r>
          <w:tab/>
        </w:r>
        <w:r>
          <w:fldChar w:fldCharType="begin"/>
        </w:r>
        <w:r>
          <w:instrText xml:space="preserve"> PAGEREF _Toc31481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33" w:history="1">
        <w:r>
          <w:rPr>
            <w:rFonts w:ascii="仿宋" w:eastAsia="仿宋" w:hAnsi="仿宋" w:cs="仿宋" w:hint="eastAsia"/>
            <w:lang w:eastAsia="zh-CN"/>
          </w:rPr>
          <w:t>十一、3D眼镜行业消费者市场分析</w:t>
        </w:r>
        <w:r>
          <w:tab/>
        </w:r>
        <w:r>
          <w:fldChar w:fldCharType="begin"/>
        </w:r>
        <w:r>
          <w:instrText xml:space="preserve"> PAGEREF _Toc26733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8" w:history="1">
        <w:r>
          <w:rPr>
            <w:rFonts w:ascii="仿宋" w:eastAsia="仿宋" w:hAnsi="仿宋" w:cs="仿宋" w:hint="eastAsia"/>
            <w:lang w:eastAsia="zh-CN"/>
          </w:rPr>
          <w:t>(一)、市场规模及增长趋势</w:t>
        </w:r>
        <w:r>
          <w:tab/>
        </w:r>
        <w:r>
          <w:fldChar w:fldCharType="begin"/>
        </w:r>
        <w:r>
          <w:instrText xml:space="preserve"> PAGEREF _Toc31398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7" w:history="1">
        <w:r>
          <w:rPr>
            <w:rFonts w:ascii="仿宋" w:eastAsia="仿宋" w:hAnsi="仿宋" w:cs="仿宋" w:hint="eastAsia"/>
            <w:lang w:eastAsia="zh-CN"/>
          </w:rPr>
          <w:t>(二)、消费者需求特征</w:t>
        </w:r>
        <w:r>
          <w:tab/>
        </w:r>
        <w:r>
          <w:fldChar w:fldCharType="begin"/>
        </w:r>
        <w:r>
          <w:instrText xml:space="preserve"> PAGEREF _Toc23207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5" w:history="1">
        <w:r>
          <w:rPr>
            <w:rFonts w:ascii="仿宋" w:eastAsia="仿宋" w:hAnsi="仿宋" w:cs="仿宋" w:hint="eastAsia"/>
            <w:lang w:eastAsia="zh-CN"/>
          </w:rPr>
          <w:t>(三)、消费者购买行为和偏好</w:t>
        </w:r>
        <w:r>
          <w:tab/>
        </w:r>
        <w:r>
          <w:fldChar w:fldCharType="begin"/>
        </w:r>
        <w:r>
          <w:instrText xml:space="preserve"> PAGEREF _Toc17235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1" w:history="1">
        <w:r>
          <w:rPr>
            <w:rFonts w:ascii="仿宋" w:eastAsia="仿宋" w:hAnsi="仿宋" w:cs="仿宋" w:hint="eastAsia"/>
            <w:lang w:eastAsia="zh-CN"/>
          </w:rPr>
          <w:t>(四)、竞争对手分析</w:t>
        </w:r>
        <w:r>
          <w:tab/>
        </w:r>
        <w:r>
          <w:fldChar w:fldCharType="begin"/>
        </w:r>
        <w:r>
          <w:instrText xml:space="preserve"> PAGEREF _Toc18741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63" w:history="1">
        <w:r>
          <w:rPr>
            <w:rFonts w:ascii="仿宋" w:eastAsia="仿宋" w:hAnsi="仿宋" w:cs="仿宋" w:hint="eastAsia"/>
            <w:lang w:eastAsia="zh-CN"/>
          </w:rPr>
          <w:t>十二、项目实施与管理方案</w:t>
        </w:r>
        <w:r>
          <w:tab/>
        </w:r>
        <w:r>
          <w:fldChar w:fldCharType="begin"/>
        </w:r>
        <w:r>
          <w:instrText xml:space="preserve"> PAGEREF _Toc10763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8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_Toc22918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50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_Toc6350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00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_Toc26300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55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_Toc15055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0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_Toc8560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_Toc12204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1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_Toc16011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_Toc9575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83" w:history="1">
        <w:r>
          <w:rPr>
            <w:rFonts w:ascii="仿宋" w:eastAsia="仿宋" w:hAnsi="仿宋" w:cs="仿宋" w:hint="eastAsia"/>
            <w:lang w:eastAsia="zh-CN"/>
          </w:rPr>
          <w:t>十四、安全文化建设</w:t>
        </w:r>
        <w:r>
          <w:tab/>
        </w:r>
        <w:r>
          <w:fldChar w:fldCharType="begin"/>
        </w:r>
        <w:r>
          <w:instrText xml:space="preserve"> PAGEREF _Toc13783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6" w:history="1">
        <w:r>
          <w:rPr>
            <w:rFonts w:ascii="仿宋" w:eastAsia="仿宋" w:hAnsi="仿宋" w:cs="仿宋" w:hint="eastAsia"/>
            <w:lang w:eastAsia="zh-CN"/>
          </w:rPr>
          <w:t>(一)、安全文化建设的背景和意义</w:t>
        </w:r>
        <w:r>
          <w:tab/>
        </w:r>
        <w:r>
          <w:fldChar w:fldCharType="begin"/>
        </w:r>
        <w:r>
          <w:instrText xml:space="preserve"> PAGEREF _Toc30506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7" w:history="1">
        <w:r>
          <w:rPr>
            <w:rFonts w:ascii="仿宋" w:eastAsia="仿宋" w:hAnsi="仿宋" w:cs="仿宋" w:hint="eastAsia"/>
            <w:lang w:eastAsia="zh-CN"/>
          </w:rPr>
          <w:t>(二)、安全文化建设的基本原则</w:t>
        </w:r>
        <w:r>
          <w:tab/>
        </w:r>
        <w:r>
          <w:fldChar w:fldCharType="begin"/>
        </w:r>
        <w:r>
          <w:instrText xml:space="preserve"> PAGEREF _Toc22077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7" w:history="1">
        <w:r>
          <w:rPr>
            <w:rFonts w:ascii="仿宋" w:eastAsia="仿宋" w:hAnsi="仿宋" w:cs="仿宋" w:hint="eastAsia"/>
            <w:lang w:eastAsia="zh-CN"/>
          </w:rPr>
          <w:t>(三)、安全文化建设的方法和手段</w:t>
        </w:r>
        <w:r>
          <w:tab/>
        </w:r>
        <w:r>
          <w:fldChar w:fldCharType="begin"/>
        </w:r>
        <w:r>
          <w:instrText xml:space="preserve"> PAGEREF _Toc7957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9" w:history="1">
        <w:r>
          <w:rPr>
            <w:rFonts w:ascii="仿宋" w:eastAsia="仿宋" w:hAnsi="仿宋" w:cs="仿宋" w:hint="eastAsia"/>
            <w:lang w:eastAsia="zh-CN"/>
          </w:rPr>
          <w:t>(四)、安全文化建设的效果评估</w:t>
        </w:r>
        <w:r>
          <w:tab/>
        </w:r>
        <w:r>
          <w:fldChar w:fldCharType="begin"/>
        </w:r>
        <w:r>
          <w:instrText xml:space="preserve"> PAGEREF _Toc25799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65" w:history="1">
        <w:r>
          <w:rPr>
            <w:rFonts w:ascii="仿宋" w:eastAsia="仿宋" w:hAnsi="仿宋" w:cs="仿宋" w:hint="eastAsia"/>
            <w:lang w:eastAsia="zh-CN"/>
          </w:rPr>
          <w:t>十五、3D眼镜项目验收与运行</w:t>
        </w:r>
        <w:r>
          <w:tab/>
        </w:r>
        <w:r>
          <w:fldChar w:fldCharType="begin"/>
        </w:r>
        <w:r>
          <w:instrText xml:space="preserve"> PAGEREF _Toc31665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5" w:history="1">
        <w:r>
          <w:rPr>
            <w:rFonts w:ascii="仿宋" w:eastAsia="仿宋" w:hAnsi="仿宋" w:cs="仿宋" w:hint="eastAsia"/>
            <w:lang w:eastAsia="zh-CN"/>
          </w:rPr>
          <w:t>(一)、3D眼镜项目验收的程序和步骤</w:t>
        </w:r>
        <w:r>
          <w:tab/>
        </w:r>
        <w:r>
          <w:fldChar w:fldCharType="begin"/>
        </w:r>
        <w:r>
          <w:instrText xml:space="preserve"> PAGEREF _Toc25825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5" w:history="1">
        <w:r>
          <w:rPr>
            <w:rFonts w:ascii="仿宋" w:eastAsia="仿宋" w:hAnsi="仿宋" w:cs="仿宋" w:hint="eastAsia"/>
            <w:lang w:eastAsia="zh-CN"/>
          </w:rPr>
          <w:t>(二)、3D眼镜项目验收的相关标准和规范</w:t>
        </w:r>
        <w:r>
          <w:tab/>
        </w:r>
        <w:r>
          <w:fldChar w:fldCharType="begin"/>
        </w:r>
        <w:r>
          <w:instrText xml:space="preserve"> PAGEREF _Toc11705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03" w:history="1">
        <w:r>
          <w:rPr>
            <w:rFonts w:ascii="仿宋" w:eastAsia="仿宋" w:hAnsi="仿宋" w:cs="仿宋" w:hint="eastAsia"/>
            <w:lang w:eastAsia="zh-CN"/>
          </w:rPr>
          <w:t>(三)、3D眼镜项目运行的监督与管理</w:t>
        </w:r>
        <w:r>
          <w:tab/>
        </w:r>
        <w:r>
          <w:fldChar w:fldCharType="begin"/>
        </w:r>
        <w:r>
          <w:instrText xml:space="preserve"> PAGEREF _Toc23403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72" w:history="1">
        <w:r>
          <w:rPr>
            <w:rFonts w:ascii="仿宋" w:eastAsia="仿宋" w:hAnsi="仿宋" w:cs="仿宋" w:hint="eastAsia"/>
            <w:lang w:eastAsia="zh-CN"/>
          </w:rPr>
          <w:t>(四)、3D眼镜项目运行中的安全与质量保障</w:t>
        </w:r>
        <w:r>
          <w:tab/>
        </w:r>
        <w:r>
          <w:fldChar w:fldCharType="begin"/>
        </w:r>
        <w:r>
          <w:instrText xml:space="preserve"> PAGEREF _Toc14672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7" w:history="1">
        <w:r>
          <w:rPr>
            <w:rFonts w:ascii="仿宋" w:eastAsia="仿宋" w:hAnsi="仿宋" w:cs="仿宋" w:hint="eastAsia"/>
            <w:lang w:eastAsia="zh-CN"/>
          </w:rPr>
          <w:t>(五)、3D眼镜项目运行中的持续改进与优化</w:t>
        </w:r>
        <w:r>
          <w:tab/>
        </w:r>
        <w:r>
          <w:fldChar w:fldCharType="begin"/>
        </w:r>
        <w:r>
          <w:instrText xml:space="preserve"> PAGEREF _Toc11167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54" w:history="1">
        <w:r>
          <w:rPr>
            <w:rFonts w:ascii="仿宋" w:eastAsia="仿宋" w:hAnsi="仿宋" w:cs="仿宋" w:hint="eastAsia"/>
            <w:lang w:eastAsia="zh-CN"/>
          </w:rPr>
          <w:t>十六、3D眼镜质量管理方案</w:t>
        </w:r>
        <w:r>
          <w:tab/>
        </w:r>
        <w:r>
          <w:fldChar w:fldCharType="begin"/>
        </w:r>
        <w:r>
          <w:instrText xml:space="preserve"> PAGEREF _Toc11754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5" w:history="1">
        <w:r>
          <w:rPr>
            <w:rFonts w:ascii="仿宋" w:eastAsia="仿宋" w:hAnsi="仿宋" w:cs="仿宋" w:hint="eastAsia"/>
            <w:lang w:eastAsia="zh-CN"/>
          </w:rPr>
          <w:t>(一)、3D眼镜全面质量管理方案</w:t>
        </w:r>
        <w:r>
          <w:tab/>
        </w:r>
        <w:r>
          <w:fldChar w:fldCharType="begin"/>
        </w:r>
        <w:r>
          <w:instrText xml:space="preserve"> PAGEREF _Toc25555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0" w:history="1">
        <w:r>
          <w:rPr>
            <w:rFonts w:ascii="仿宋" w:eastAsia="仿宋" w:hAnsi="仿宋" w:cs="仿宋" w:hint="eastAsia"/>
            <w:lang w:eastAsia="zh-CN"/>
          </w:rPr>
          <w:t>(二)、3D眼镜质量管理要求</w:t>
        </w:r>
        <w:r>
          <w:tab/>
        </w:r>
        <w:r>
          <w:fldChar w:fldCharType="begin"/>
        </w:r>
        <w:r>
          <w:instrText xml:space="preserve"> PAGEREF _Toc29290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9" w:history="1">
        <w:r>
          <w:rPr>
            <w:rFonts w:ascii="仿宋" w:eastAsia="仿宋" w:hAnsi="仿宋" w:cs="仿宋" w:hint="eastAsia"/>
            <w:lang w:eastAsia="zh-CN"/>
          </w:rPr>
          <w:t>(三)、3D眼镜质量成本管理方案</w:t>
        </w:r>
        <w:r>
          <w:tab/>
        </w:r>
        <w:r>
          <w:fldChar w:fldCharType="begin"/>
        </w:r>
        <w:r>
          <w:instrText xml:space="preserve"> PAGEREF _Toc16799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1" w:history="1">
        <w:r>
          <w:rPr>
            <w:rFonts w:ascii="仿宋" w:eastAsia="仿宋" w:hAnsi="仿宋" w:cs="仿宋" w:hint="eastAsia"/>
            <w:lang w:eastAsia="zh-CN"/>
          </w:rPr>
          <w:t>(四)、3D眼镜顾客需求管理方案</w:t>
        </w:r>
        <w:r>
          <w:tab/>
        </w:r>
        <w:r>
          <w:fldChar w:fldCharType="begin"/>
        </w:r>
        <w:r>
          <w:instrText xml:space="preserve"> PAGEREF _Toc32581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76" w:history="1">
        <w:r>
          <w:rPr>
            <w:rFonts w:ascii="仿宋" w:eastAsia="仿宋" w:hAnsi="仿宋" w:cs="仿宋" w:hint="eastAsia"/>
            <w:lang w:eastAsia="zh-CN"/>
          </w:rPr>
          <w:t>十七、生产控制的基本程序</w:t>
        </w:r>
        <w:r>
          <w:tab/>
        </w:r>
        <w:r>
          <w:fldChar w:fldCharType="begin"/>
        </w:r>
        <w:r>
          <w:instrText xml:space="preserve"> PAGEREF _Toc12276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236" w:history="1">
        <w:r>
          <w:rPr>
            <w:rFonts w:ascii="仿宋" w:eastAsia="仿宋" w:hAnsi="仿宋" w:cs="仿宋" w:hint="eastAsia"/>
            <w:lang w:eastAsia="zh-CN"/>
          </w:rPr>
          <w:t>(一)、制定控制的标准</w:t>
        </w:r>
        <w:r>
          <w:tab/>
        </w:r>
        <w:r>
          <w:fldChar w:fldCharType="begin"/>
        </w:r>
        <w:r>
          <w:instrText xml:space="preserve"> PAGEREF _Toc24236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0" w:history="1">
        <w:r>
          <w:rPr>
            <w:rFonts w:ascii="仿宋" w:eastAsia="仿宋" w:hAnsi="仿宋" w:cs="仿宋" w:hint="eastAsia"/>
            <w:lang w:eastAsia="zh-CN"/>
          </w:rPr>
          <w:t>(二)、根据标准检验实际执行情况</w:t>
        </w:r>
        <w:r>
          <w:tab/>
        </w:r>
        <w:r>
          <w:fldChar w:fldCharType="begin"/>
        </w:r>
        <w:r>
          <w:instrText xml:space="preserve"> PAGEREF _Toc22310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05" w:history="1">
        <w:r>
          <w:rPr>
            <w:rFonts w:ascii="仿宋" w:eastAsia="仿宋" w:hAnsi="仿宋" w:cs="仿宋" w:hint="eastAsia"/>
            <w:lang w:eastAsia="zh-CN"/>
          </w:rPr>
          <w:t>(三)、控制决策</w:t>
        </w:r>
        <w:r>
          <w:tab/>
        </w:r>
        <w:r>
          <w:fldChar w:fldCharType="begin"/>
        </w:r>
        <w:r>
          <w:instrText xml:space="preserve"> PAGEREF _Toc19205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1" w:history="1">
        <w:r>
          <w:rPr>
            <w:rFonts w:ascii="仿宋" w:eastAsia="仿宋" w:hAnsi="仿宋" w:cs="仿宋" w:hint="eastAsia"/>
            <w:lang w:eastAsia="zh-CN"/>
          </w:rPr>
          <w:t>(四)、实施执行</w:t>
        </w:r>
        <w:r>
          <w:tab/>
        </w:r>
        <w:r>
          <w:fldChar w:fldCharType="begin"/>
        </w:r>
        <w:r>
          <w:instrText xml:space="preserve"> PAGEREF _Toc22001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86" w:history="1">
        <w:r>
          <w:rPr>
            <w:rFonts w:ascii="仿宋" w:eastAsia="仿宋" w:hAnsi="仿宋" w:cs="仿宋" w:hint="eastAsia"/>
            <w:lang w:eastAsia="zh-CN"/>
          </w:rPr>
          <w:t>十八、差异化战略</w:t>
        </w:r>
        <w:r>
          <w:tab/>
        </w:r>
        <w:r>
          <w:fldChar w:fldCharType="begin"/>
        </w:r>
        <w:r>
          <w:instrText xml:space="preserve"> PAGEREF _Toc17986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4" w:history="1">
        <w:r>
          <w:rPr>
            <w:rFonts w:ascii="仿宋" w:eastAsia="仿宋" w:hAnsi="仿宋" w:cs="仿宋" w:hint="eastAsia"/>
            <w:lang w:eastAsia="zh-CN"/>
          </w:rPr>
          <w:t>(一)、差异化战略</w:t>
        </w:r>
        <w:r>
          <w:tab/>
        </w:r>
        <w:r>
          <w:fldChar w:fldCharType="begin"/>
        </w:r>
        <w:r>
          <w:instrText xml:space="preserve"> PAGEREF _Toc13314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57" w:history="1">
        <w:r>
          <w:rPr>
            <w:rFonts w:ascii="仿宋" w:eastAsia="仿宋" w:hAnsi="仿宋" w:cs="仿宋" w:hint="eastAsia"/>
            <w:lang w:eastAsia="zh-CN"/>
          </w:rPr>
          <w:t>十九、产业协同与集群发展</w:t>
        </w:r>
        <w:r>
          <w:tab/>
        </w:r>
        <w:r>
          <w:fldChar w:fldCharType="begin"/>
        </w:r>
        <w:r>
          <w:instrText xml:space="preserve"> PAGEREF _Toc6357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5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_Toc24985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3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_Toc23883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93" w:history="1">
        <w:r>
          <w:rPr>
            <w:rFonts w:ascii="仿宋" w:eastAsia="仿宋" w:hAnsi="仿宋" w:cs="仿宋" w:hint="eastAsia"/>
            <w:lang w:eastAsia="zh-CN"/>
          </w:rPr>
          <w:t>二十、人才管理与团队建设</w:t>
        </w:r>
        <w:r>
          <w:tab/>
        </w:r>
        <w:r>
          <w:fldChar w:fldCharType="begin"/>
        </w:r>
        <w:r>
          <w:instrText xml:space="preserve"> PAGEREF _Toc29993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8" w:history="1">
        <w:r>
          <w:rPr>
            <w:rFonts w:ascii="仿宋" w:eastAsia="仿宋" w:hAnsi="仿宋" w:cs="仿宋" w:hint="eastAsia"/>
            <w:lang w:eastAsia="zh-CN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_Toc9698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4" w:history="1">
        <w:r>
          <w:rPr>
            <w:rFonts w:ascii="仿宋" w:eastAsia="仿宋" w:hAnsi="仿宋" w:cs="仿宋" w:hint="eastAsia"/>
            <w:lang w:eastAsia="zh-CN"/>
          </w:rPr>
          <w:t>(二)、团队建设与培训</w:t>
        </w:r>
        <w:r>
          <w:tab/>
        </w:r>
        <w:r>
          <w:fldChar w:fldCharType="begin"/>
        </w:r>
        <w:r>
          <w:instrText xml:space="preserve"> PAGEREF _Toc7984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78" w:history="1">
        <w:r>
          <w:rPr>
            <w:rFonts w:ascii="仿宋" w:eastAsia="仿宋" w:hAnsi="仿宋" w:cs="仿宋" w:hint="eastAsia"/>
            <w:lang w:eastAsia="zh-CN"/>
          </w:rPr>
          <w:t>(三)、绩效考核与激励机制</w:t>
        </w:r>
        <w:r>
          <w:tab/>
        </w:r>
        <w:r>
          <w:fldChar w:fldCharType="begin"/>
        </w:r>
        <w:r>
          <w:instrText xml:space="preserve"> PAGEREF _Toc29578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69" w:history="1">
        <w:r>
          <w:rPr>
            <w:rFonts w:ascii="仿宋" w:eastAsia="仿宋" w:hAnsi="仿宋" w:cs="仿宋" w:hint="eastAsia"/>
            <w:lang w:eastAsia="zh-CN"/>
          </w:rPr>
          <w:t>二十一、供应链管理</w:t>
        </w:r>
        <w:r>
          <w:tab/>
        </w:r>
        <w:r>
          <w:fldChar w:fldCharType="begin"/>
        </w:r>
        <w:r>
          <w:instrText xml:space="preserve"> PAGEREF _Toc19869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1" w:history="1">
        <w:r>
          <w:rPr>
            <w:rFonts w:ascii="仿宋" w:eastAsia="仿宋" w:hAnsi="仿宋" w:cs="仿宋" w:hint="eastAsia"/>
            <w:lang w:eastAsia="zh-CN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_Toc12851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2" w:history="1">
        <w:r>
          <w:rPr>
            <w:rFonts w:ascii="仿宋" w:eastAsia="仿宋" w:hAnsi="仿宋" w:cs="仿宋" w:hint="eastAsia"/>
            <w:lang w:eastAsia="zh-CN"/>
          </w:rPr>
          <w:t>(二)、供应链可持续性规划</w:t>
        </w:r>
        <w:r>
          <w:tab/>
        </w:r>
        <w:r>
          <w:fldChar w:fldCharType="begin"/>
        </w:r>
        <w:r>
          <w:instrText xml:space="preserve"> PAGEREF _Toc882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0" w:history="1">
        <w:r>
          <w:rPr>
            <w:rFonts w:ascii="仿宋" w:eastAsia="仿宋" w:hAnsi="仿宋" w:cs="仿宋" w:hint="eastAsia"/>
            <w:lang w:eastAsia="zh-CN"/>
          </w:rPr>
          <w:t>(三)、物流管理与库存控制</w:t>
        </w:r>
        <w:r>
          <w:tab/>
        </w:r>
        <w:r>
          <w:fldChar w:fldCharType="begin"/>
        </w:r>
        <w:r>
          <w:instrText xml:space="preserve"> PAGEREF _Toc19550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4" w:history="1">
        <w:r>
          <w:rPr>
            <w:rFonts w:ascii="仿宋" w:eastAsia="仿宋" w:hAnsi="仿宋" w:cs="仿宋" w:hint="eastAsia"/>
            <w:lang w:eastAsia="zh-CN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_Toc20114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792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250"/>
      <w:r>
        <w:rPr>
          <w:rFonts w:ascii="仿宋" w:eastAsia="仿宋" w:hAnsi="仿宋" w:cs="仿宋" w:hint="eastAsia"/>
          <w:sz w:val="28"/>
          <w:lang w:eastAsia="zh-CN"/>
        </w:rPr>
        <w:t>一、发展规划分析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140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未来公司的管理面临着巨大的挑战。随着各方面规模的显著增长，管理水平将面对更加复杂的情景。为应对这一变革，公司计划采取一系列措施，提升管理水平和应对能力。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公司将加强组织结构和管理体系的建设。在业务规模迅速扩大的情况下，全面进行战略规划、组织设计和资源配置，确保管理层面的有序运作。特别关注战略规划、资源配置、营销策略、资金管理和内部控制等方面，提前应对复杂性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其次，为满足发展规划的资金需求，公司将采取多元化的融资方式。通过灵活运用银行贷款、配股、增发和发行可转换债券等手段，优化资本结构，确保融资方案的合理性和可行性。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https://d.book118.com/325323240044011113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3D眼镜项目融资计划书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3D眼镜项目融资计划书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3D眼镜项目融资计划书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3D眼镜项目融资计划书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3D眼镜项目融资计划书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76515E"/>
    <w:rsid w:val="0376515E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25323240044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2024-02-28T06:16:00Z</dcterms:created>
  <dcterms:modified xsi:type="dcterms:W3CDTF">2024-02-28T06:16:53Z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2D23ABBBF771450D97D49692490BD44D_11</vt:lpwstr>
  </property>
  <property fmtid="{D5CDD505-2E9C-101B-9397-08002B2CF9AE}" pid="3" name="KSOProductBuildVer">
    <vt:lpwstr>2052-12.1.0.16250</vt:lpwstr>
  </property>
</Properties>
</file>