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异步转移模式宽带交换机项目建设方案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24" w:history="1">
        <w:r>
          <w:rPr>
            <w:rFonts w:ascii="仿宋" w:eastAsia="仿宋" w:hAnsi="仿宋" w:cs="仿宋" w:hint="eastAsia"/>
            <w:lang w:eastAsia="zh-CN"/>
          </w:rPr>
          <w:t>概论</w:t>
        </w:r>
        <w:r>
          <w:tab/>
        </w:r>
        <w:r>
          <w:fldChar w:fldCharType="begin"/>
        </w:r>
        <w:r>
          <w:instrText xml:space="preserve"> PAGEREF _Toc11624 \h </w:instrText>
        </w:r>
        <w:r>
          <w:fldChar w:fldCharType="separate"/>
        </w:r>
        <w:r>
          <w:t>3</w:t>
        </w:r>
        <w:r>
          <w:fldChar w:fldCharType="end"/>
        </w:r>
      </w:hyperlink>
    </w:p>
    <w:p>
      <w:pPr>
        <w:pStyle w:val="TOC1"/>
        <w:tabs>
          <w:tab w:val="right" w:leader="dot" w:pos="8306"/>
        </w:tabs>
      </w:pPr>
      <w:hyperlink w:anchor="_Toc24756" w:history="1">
        <w:r>
          <w:rPr>
            <w:rFonts w:ascii="仿宋" w:eastAsia="仿宋" w:hAnsi="仿宋" w:cs="仿宋" w:hint="eastAsia"/>
            <w:lang w:eastAsia="zh-CN"/>
          </w:rPr>
          <w:t>一、经济影响分析</w:t>
        </w:r>
        <w:r>
          <w:tab/>
        </w:r>
        <w:r>
          <w:fldChar w:fldCharType="begin"/>
        </w:r>
        <w:r>
          <w:instrText xml:space="preserve"> PAGEREF _Toc24756 \h </w:instrText>
        </w:r>
        <w:r>
          <w:fldChar w:fldCharType="separate"/>
        </w:r>
        <w:r>
          <w:t>3</w:t>
        </w:r>
        <w:r>
          <w:fldChar w:fldCharType="end"/>
        </w:r>
      </w:hyperlink>
    </w:p>
    <w:p>
      <w:pPr>
        <w:pStyle w:val="TOC2"/>
        <w:tabs>
          <w:tab w:val="right" w:leader="dot" w:pos="8306"/>
        </w:tabs>
      </w:pPr>
      <w:hyperlink w:anchor="_Toc16423" w:history="1">
        <w:r>
          <w:rPr>
            <w:rFonts w:ascii="仿宋" w:eastAsia="仿宋" w:hAnsi="仿宋" w:cs="仿宋" w:hint="eastAsia"/>
            <w:lang w:eastAsia="zh-CN"/>
          </w:rPr>
          <w:t>(一)、经济费用效益或费用效果分析</w:t>
        </w:r>
        <w:r>
          <w:tab/>
        </w:r>
        <w:r>
          <w:fldChar w:fldCharType="begin"/>
        </w:r>
        <w:r>
          <w:instrText xml:space="preserve"> PAGEREF _Toc16423 \h </w:instrText>
        </w:r>
        <w:r>
          <w:fldChar w:fldCharType="separate"/>
        </w:r>
        <w:r>
          <w:t>3</w:t>
        </w:r>
        <w:r>
          <w:fldChar w:fldCharType="end"/>
        </w:r>
      </w:hyperlink>
    </w:p>
    <w:p>
      <w:pPr>
        <w:pStyle w:val="TOC2"/>
        <w:tabs>
          <w:tab w:val="right" w:leader="dot" w:pos="8306"/>
        </w:tabs>
      </w:pPr>
      <w:hyperlink w:anchor="_Toc10234" w:history="1">
        <w:r>
          <w:rPr>
            <w:rFonts w:ascii="仿宋" w:eastAsia="仿宋" w:hAnsi="仿宋" w:cs="仿宋" w:hint="eastAsia"/>
            <w:lang w:eastAsia="zh-CN"/>
          </w:rPr>
          <w:t>(二)、行业影响分析</w:t>
        </w:r>
        <w:r>
          <w:tab/>
        </w:r>
        <w:r>
          <w:fldChar w:fldCharType="begin"/>
        </w:r>
        <w:r>
          <w:instrText xml:space="preserve"> PAGEREF _Toc10234 \h </w:instrText>
        </w:r>
        <w:r>
          <w:fldChar w:fldCharType="separate"/>
        </w:r>
        <w:r>
          <w:t>5</w:t>
        </w:r>
        <w:r>
          <w:fldChar w:fldCharType="end"/>
        </w:r>
      </w:hyperlink>
    </w:p>
    <w:p>
      <w:pPr>
        <w:pStyle w:val="TOC2"/>
        <w:tabs>
          <w:tab w:val="right" w:leader="dot" w:pos="8306"/>
        </w:tabs>
      </w:pPr>
      <w:hyperlink w:anchor="_Toc18287" w:history="1">
        <w:r>
          <w:rPr>
            <w:rFonts w:ascii="仿宋" w:eastAsia="仿宋" w:hAnsi="仿宋" w:cs="仿宋" w:hint="eastAsia"/>
            <w:lang w:eastAsia="zh-CN"/>
          </w:rPr>
          <w:t>(三)、区域经济影响分析</w:t>
        </w:r>
        <w:r>
          <w:tab/>
        </w:r>
        <w:r>
          <w:fldChar w:fldCharType="begin"/>
        </w:r>
        <w:r>
          <w:instrText xml:space="preserve"> PAGEREF _Toc18287 \h </w:instrText>
        </w:r>
        <w:r>
          <w:fldChar w:fldCharType="separate"/>
        </w:r>
        <w:r>
          <w:t>7</w:t>
        </w:r>
        <w:r>
          <w:fldChar w:fldCharType="end"/>
        </w:r>
      </w:hyperlink>
    </w:p>
    <w:p>
      <w:pPr>
        <w:pStyle w:val="TOC2"/>
        <w:tabs>
          <w:tab w:val="right" w:leader="dot" w:pos="8306"/>
        </w:tabs>
      </w:pPr>
      <w:hyperlink w:anchor="_Toc26616" w:history="1">
        <w:r>
          <w:rPr>
            <w:rFonts w:ascii="仿宋" w:eastAsia="仿宋" w:hAnsi="仿宋" w:cs="仿宋" w:hint="eastAsia"/>
            <w:lang w:eastAsia="zh-CN"/>
          </w:rPr>
          <w:t>(四)、宏观经济影响分析</w:t>
        </w:r>
        <w:r>
          <w:tab/>
        </w:r>
        <w:r>
          <w:fldChar w:fldCharType="begin"/>
        </w:r>
        <w:r>
          <w:instrText xml:space="preserve"> PAGEREF _Toc26616 \h </w:instrText>
        </w:r>
        <w:r>
          <w:fldChar w:fldCharType="separate"/>
        </w:r>
        <w:r>
          <w:t>8</w:t>
        </w:r>
        <w:r>
          <w:fldChar w:fldCharType="end"/>
        </w:r>
      </w:hyperlink>
    </w:p>
    <w:p>
      <w:pPr>
        <w:pStyle w:val="TOC1"/>
        <w:tabs>
          <w:tab w:val="right" w:leader="dot" w:pos="8306"/>
        </w:tabs>
      </w:pPr>
      <w:hyperlink w:anchor="_Toc16020" w:history="1">
        <w:r>
          <w:rPr>
            <w:rFonts w:ascii="仿宋" w:eastAsia="仿宋" w:hAnsi="仿宋" w:cs="仿宋" w:hint="eastAsia"/>
            <w:lang w:eastAsia="zh-CN"/>
          </w:rPr>
          <w:t>二、建设风险评估分析</w:t>
        </w:r>
        <w:r>
          <w:tab/>
        </w:r>
        <w:r>
          <w:fldChar w:fldCharType="begin"/>
        </w:r>
        <w:r>
          <w:instrText xml:space="preserve"> PAGEREF _Toc16020 \h </w:instrText>
        </w:r>
        <w:r>
          <w:fldChar w:fldCharType="separate"/>
        </w:r>
        <w:r>
          <w:t>10</w:t>
        </w:r>
        <w:r>
          <w:fldChar w:fldCharType="end"/>
        </w:r>
      </w:hyperlink>
    </w:p>
    <w:p>
      <w:pPr>
        <w:pStyle w:val="TOC2"/>
        <w:tabs>
          <w:tab w:val="right" w:leader="dot" w:pos="8306"/>
        </w:tabs>
      </w:pPr>
      <w:hyperlink w:anchor="_Toc13131" w:history="1">
        <w:r>
          <w:rPr>
            <w:rFonts w:ascii="仿宋" w:eastAsia="仿宋" w:hAnsi="仿宋" w:cs="仿宋" w:hint="eastAsia"/>
            <w:lang w:eastAsia="zh-CN"/>
          </w:rPr>
          <w:t>(一)、政策风险分析</w:t>
        </w:r>
        <w:r>
          <w:tab/>
        </w:r>
        <w:r>
          <w:fldChar w:fldCharType="begin"/>
        </w:r>
        <w:r>
          <w:instrText xml:space="preserve"> PAGEREF _Toc13131 \h </w:instrText>
        </w:r>
        <w:r>
          <w:fldChar w:fldCharType="separate"/>
        </w:r>
        <w:r>
          <w:t>10</w:t>
        </w:r>
        <w:r>
          <w:fldChar w:fldCharType="end"/>
        </w:r>
      </w:hyperlink>
    </w:p>
    <w:p>
      <w:pPr>
        <w:pStyle w:val="TOC2"/>
        <w:tabs>
          <w:tab w:val="right" w:leader="dot" w:pos="8306"/>
        </w:tabs>
      </w:pPr>
      <w:hyperlink w:anchor="_Toc18418" w:history="1">
        <w:r>
          <w:rPr>
            <w:rFonts w:ascii="仿宋" w:eastAsia="仿宋" w:hAnsi="仿宋" w:cs="仿宋" w:hint="eastAsia"/>
            <w:lang w:eastAsia="zh-CN"/>
          </w:rPr>
          <w:t>(二)、社会风险分析</w:t>
        </w:r>
        <w:r>
          <w:tab/>
        </w:r>
        <w:r>
          <w:fldChar w:fldCharType="begin"/>
        </w:r>
        <w:r>
          <w:instrText xml:space="preserve"> PAGEREF _Toc18418 \h </w:instrText>
        </w:r>
        <w:r>
          <w:fldChar w:fldCharType="separate"/>
        </w:r>
        <w:r>
          <w:t>11</w:t>
        </w:r>
        <w:r>
          <w:fldChar w:fldCharType="end"/>
        </w:r>
      </w:hyperlink>
    </w:p>
    <w:p>
      <w:pPr>
        <w:pStyle w:val="TOC2"/>
        <w:tabs>
          <w:tab w:val="right" w:leader="dot" w:pos="8306"/>
        </w:tabs>
      </w:pPr>
      <w:hyperlink w:anchor="_Toc23627" w:history="1">
        <w:r>
          <w:rPr>
            <w:rFonts w:ascii="仿宋" w:eastAsia="仿宋" w:hAnsi="仿宋" w:cs="仿宋" w:hint="eastAsia"/>
            <w:lang w:eastAsia="zh-CN"/>
          </w:rPr>
          <w:t>(三)、市场风险分析</w:t>
        </w:r>
        <w:r>
          <w:tab/>
        </w:r>
        <w:r>
          <w:fldChar w:fldCharType="begin"/>
        </w:r>
        <w:r>
          <w:instrText xml:space="preserve"> PAGEREF _Toc23627 \h </w:instrText>
        </w:r>
        <w:r>
          <w:fldChar w:fldCharType="separate"/>
        </w:r>
        <w:r>
          <w:t>12</w:t>
        </w:r>
        <w:r>
          <w:fldChar w:fldCharType="end"/>
        </w:r>
      </w:hyperlink>
    </w:p>
    <w:p>
      <w:pPr>
        <w:pStyle w:val="TOC2"/>
        <w:tabs>
          <w:tab w:val="right" w:leader="dot" w:pos="8306"/>
        </w:tabs>
      </w:pPr>
      <w:hyperlink w:anchor="_Toc26691" w:history="1">
        <w:r>
          <w:rPr>
            <w:rFonts w:ascii="仿宋" w:eastAsia="仿宋" w:hAnsi="仿宋" w:cs="仿宋" w:hint="eastAsia"/>
            <w:lang w:eastAsia="zh-CN"/>
          </w:rPr>
          <w:t>(四)、资金风险分析</w:t>
        </w:r>
        <w:r>
          <w:tab/>
        </w:r>
        <w:r>
          <w:fldChar w:fldCharType="begin"/>
        </w:r>
        <w:r>
          <w:instrText xml:space="preserve"> PAGEREF _Toc26691 \h </w:instrText>
        </w:r>
        <w:r>
          <w:fldChar w:fldCharType="separate"/>
        </w:r>
        <w:r>
          <w:t>13</w:t>
        </w:r>
        <w:r>
          <w:fldChar w:fldCharType="end"/>
        </w:r>
      </w:hyperlink>
    </w:p>
    <w:p>
      <w:pPr>
        <w:pStyle w:val="TOC2"/>
        <w:tabs>
          <w:tab w:val="right" w:leader="dot" w:pos="8306"/>
        </w:tabs>
      </w:pPr>
      <w:hyperlink w:anchor="_Toc27013" w:history="1">
        <w:r>
          <w:rPr>
            <w:rFonts w:ascii="仿宋" w:eastAsia="仿宋" w:hAnsi="仿宋" w:cs="仿宋" w:hint="eastAsia"/>
            <w:lang w:eastAsia="zh-CN"/>
          </w:rPr>
          <w:t>(五)、技术风险分析</w:t>
        </w:r>
        <w:r>
          <w:tab/>
        </w:r>
        <w:r>
          <w:fldChar w:fldCharType="begin"/>
        </w:r>
        <w:r>
          <w:instrText xml:space="preserve"> PAGEREF _Toc27013 \h </w:instrText>
        </w:r>
        <w:r>
          <w:fldChar w:fldCharType="separate"/>
        </w:r>
        <w:r>
          <w:t>14</w:t>
        </w:r>
        <w:r>
          <w:fldChar w:fldCharType="end"/>
        </w:r>
      </w:hyperlink>
    </w:p>
    <w:p>
      <w:pPr>
        <w:pStyle w:val="TOC2"/>
        <w:tabs>
          <w:tab w:val="right" w:leader="dot" w:pos="8306"/>
        </w:tabs>
      </w:pPr>
      <w:hyperlink w:anchor="_Toc13747" w:history="1">
        <w:r>
          <w:rPr>
            <w:rFonts w:ascii="仿宋" w:eastAsia="仿宋" w:hAnsi="仿宋" w:cs="仿宋" w:hint="eastAsia"/>
            <w:lang w:eastAsia="zh-CN"/>
          </w:rPr>
          <w:t>(六)、财务风险分析</w:t>
        </w:r>
        <w:r>
          <w:tab/>
        </w:r>
        <w:r>
          <w:fldChar w:fldCharType="begin"/>
        </w:r>
        <w:r>
          <w:instrText xml:space="preserve"> PAGEREF _Toc13747 \h </w:instrText>
        </w:r>
        <w:r>
          <w:fldChar w:fldCharType="separate"/>
        </w:r>
        <w:r>
          <w:t>16</w:t>
        </w:r>
        <w:r>
          <w:fldChar w:fldCharType="end"/>
        </w:r>
      </w:hyperlink>
    </w:p>
    <w:p>
      <w:pPr>
        <w:pStyle w:val="TOC2"/>
        <w:tabs>
          <w:tab w:val="right" w:leader="dot" w:pos="8306"/>
        </w:tabs>
      </w:pPr>
      <w:hyperlink w:anchor="_Toc25339" w:history="1">
        <w:r>
          <w:rPr>
            <w:rFonts w:ascii="仿宋" w:eastAsia="仿宋" w:hAnsi="仿宋" w:cs="仿宋" w:hint="eastAsia"/>
            <w:lang w:eastAsia="zh-CN"/>
          </w:rPr>
          <w:t>(七)、管理风险分析</w:t>
        </w:r>
        <w:r>
          <w:tab/>
        </w:r>
        <w:r>
          <w:fldChar w:fldCharType="begin"/>
        </w:r>
        <w:r>
          <w:instrText xml:space="preserve"> PAGEREF _Toc25339 \h </w:instrText>
        </w:r>
        <w:r>
          <w:fldChar w:fldCharType="separate"/>
        </w:r>
        <w:r>
          <w:t>17</w:t>
        </w:r>
        <w:r>
          <w:fldChar w:fldCharType="end"/>
        </w:r>
      </w:hyperlink>
    </w:p>
    <w:p>
      <w:pPr>
        <w:pStyle w:val="TOC2"/>
        <w:tabs>
          <w:tab w:val="right" w:leader="dot" w:pos="8306"/>
        </w:tabs>
      </w:pPr>
      <w:hyperlink w:anchor="_Toc24733" w:history="1">
        <w:r>
          <w:rPr>
            <w:rFonts w:ascii="仿宋" w:eastAsia="仿宋" w:hAnsi="仿宋" w:cs="仿宋" w:hint="eastAsia"/>
            <w:lang w:eastAsia="zh-CN"/>
          </w:rPr>
          <w:t>(八)、其它风险分析</w:t>
        </w:r>
        <w:r>
          <w:tab/>
        </w:r>
        <w:r>
          <w:fldChar w:fldCharType="begin"/>
        </w:r>
        <w:r>
          <w:instrText xml:space="preserve"> PAGEREF _Toc24733 \h </w:instrText>
        </w:r>
        <w:r>
          <w:fldChar w:fldCharType="separate"/>
        </w:r>
        <w:r>
          <w:t>19</w:t>
        </w:r>
        <w:r>
          <w:fldChar w:fldCharType="end"/>
        </w:r>
      </w:hyperlink>
    </w:p>
    <w:p>
      <w:pPr>
        <w:pStyle w:val="TOC2"/>
        <w:tabs>
          <w:tab w:val="right" w:leader="dot" w:pos="8306"/>
        </w:tabs>
      </w:pPr>
      <w:hyperlink w:anchor="_Toc26233" w:history="1">
        <w:r>
          <w:rPr>
            <w:rFonts w:ascii="仿宋" w:eastAsia="仿宋" w:hAnsi="仿宋" w:cs="仿宋" w:hint="eastAsia"/>
            <w:lang w:eastAsia="zh-CN"/>
          </w:rPr>
          <w:t>(九)、社会影响评估</w:t>
        </w:r>
        <w:r>
          <w:tab/>
        </w:r>
        <w:r>
          <w:fldChar w:fldCharType="begin"/>
        </w:r>
        <w:r>
          <w:instrText xml:space="preserve"> PAGEREF _Toc26233 \h </w:instrText>
        </w:r>
        <w:r>
          <w:fldChar w:fldCharType="separate"/>
        </w:r>
        <w:r>
          <w:t>20</w:t>
        </w:r>
        <w:r>
          <w:fldChar w:fldCharType="end"/>
        </w:r>
      </w:hyperlink>
    </w:p>
    <w:p>
      <w:pPr>
        <w:pStyle w:val="TOC1"/>
        <w:tabs>
          <w:tab w:val="right" w:leader="dot" w:pos="8306"/>
        </w:tabs>
      </w:pPr>
      <w:hyperlink w:anchor="_Toc27405" w:history="1">
        <w:r>
          <w:rPr>
            <w:rFonts w:ascii="仿宋" w:eastAsia="仿宋" w:hAnsi="仿宋" w:cs="仿宋" w:hint="eastAsia"/>
            <w:lang w:eastAsia="zh-CN"/>
          </w:rPr>
          <w:t>三、背景、必要性分析</w:t>
        </w:r>
        <w:r>
          <w:tab/>
        </w:r>
        <w:r>
          <w:fldChar w:fldCharType="begin"/>
        </w:r>
        <w:r>
          <w:instrText xml:space="preserve"> PAGEREF _Toc27405 \h </w:instrText>
        </w:r>
        <w:r>
          <w:fldChar w:fldCharType="separate"/>
        </w:r>
        <w:r>
          <w:t>22</w:t>
        </w:r>
        <w:r>
          <w:fldChar w:fldCharType="end"/>
        </w:r>
      </w:hyperlink>
    </w:p>
    <w:p>
      <w:pPr>
        <w:pStyle w:val="TOC2"/>
        <w:tabs>
          <w:tab w:val="right" w:leader="dot" w:pos="8306"/>
        </w:tabs>
      </w:pPr>
      <w:hyperlink w:anchor="_Toc9090" w:history="1">
        <w:r>
          <w:rPr>
            <w:rFonts w:ascii="仿宋" w:eastAsia="仿宋" w:hAnsi="仿宋" w:cs="仿宋" w:hint="eastAsia"/>
            <w:lang w:eastAsia="zh-CN"/>
          </w:rPr>
          <w:t>(一)、项目建设背景</w:t>
        </w:r>
        <w:r>
          <w:tab/>
        </w:r>
        <w:r>
          <w:fldChar w:fldCharType="begin"/>
        </w:r>
        <w:r>
          <w:instrText xml:space="preserve"> PAGEREF _Toc9090 \h </w:instrText>
        </w:r>
        <w:r>
          <w:fldChar w:fldCharType="separate"/>
        </w:r>
        <w:r>
          <w:t>22</w:t>
        </w:r>
        <w:r>
          <w:fldChar w:fldCharType="end"/>
        </w:r>
      </w:hyperlink>
    </w:p>
    <w:p>
      <w:pPr>
        <w:pStyle w:val="TOC2"/>
        <w:tabs>
          <w:tab w:val="right" w:leader="dot" w:pos="8306"/>
        </w:tabs>
      </w:pPr>
      <w:hyperlink w:anchor="_Toc19842" w:history="1">
        <w:r>
          <w:rPr>
            <w:rFonts w:ascii="仿宋" w:eastAsia="仿宋" w:hAnsi="仿宋" w:cs="仿宋" w:hint="eastAsia"/>
            <w:lang w:eastAsia="zh-CN"/>
          </w:rPr>
          <w:t>(二)、必要性分析</w:t>
        </w:r>
        <w:r>
          <w:tab/>
        </w:r>
        <w:r>
          <w:fldChar w:fldCharType="begin"/>
        </w:r>
        <w:r>
          <w:instrText xml:space="preserve"> PAGEREF _Toc19842 \h </w:instrText>
        </w:r>
        <w:r>
          <w:fldChar w:fldCharType="separate"/>
        </w:r>
        <w:r>
          <w:t>23</w:t>
        </w:r>
        <w:r>
          <w:fldChar w:fldCharType="end"/>
        </w:r>
      </w:hyperlink>
    </w:p>
    <w:p>
      <w:pPr>
        <w:pStyle w:val="TOC2"/>
        <w:tabs>
          <w:tab w:val="right" w:leader="dot" w:pos="8306"/>
        </w:tabs>
      </w:pPr>
      <w:hyperlink w:anchor="_Toc9114" w:history="1">
        <w:r>
          <w:rPr>
            <w:rFonts w:ascii="仿宋" w:eastAsia="仿宋" w:hAnsi="仿宋" w:cs="仿宋" w:hint="eastAsia"/>
            <w:lang w:eastAsia="zh-CN"/>
          </w:rPr>
          <w:t>(三)、项目建设有利条件</w:t>
        </w:r>
        <w:r>
          <w:tab/>
        </w:r>
        <w:r>
          <w:fldChar w:fldCharType="begin"/>
        </w:r>
        <w:r>
          <w:instrText xml:space="preserve"> PAGEREF _Toc9114 \h </w:instrText>
        </w:r>
        <w:r>
          <w:fldChar w:fldCharType="separate"/>
        </w:r>
        <w:r>
          <w:t>25</w:t>
        </w:r>
        <w:r>
          <w:fldChar w:fldCharType="end"/>
        </w:r>
      </w:hyperlink>
    </w:p>
    <w:p>
      <w:pPr>
        <w:pStyle w:val="TOC1"/>
        <w:tabs>
          <w:tab w:val="right" w:leader="dot" w:pos="8306"/>
        </w:tabs>
      </w:pPr>
      <w:hyperlink w:anchor="_Toc31358" w:history="1">
        <w:r>
          <w:rPr>
            <w:rFonts w:ascii="仿宋" w:eastAsia="仿宋" w:hAnsi="仿宋" w:cs="仿宋" w:hint="eastAsia"/>
            <w:lang w:eastAsia="zh-CN"/>
          </w:rPr>
          <w:t>四、环境和生态影响分析</w:t>
        </w:r>
        <w:r>
          <w:tab/>
        </w:r>
        <w:r>
          <w:fldChar w:fldCharType="begin"/>
        </w:r>
        <w:r>
          <w:instrText xml:space="preserve"> PAGEREF _Toc31358 \h </w:instrText>
        </w:r>
        <w:r>
          <w:fldChar w:fldCharType="separate"/>
        </w:r>
        <w:r>
          <w:t>26</w:t>
        </w:r>
        <w:r>
          <w:fldChar w:fldCharType="end"/>
        </w:r>
      </w:hyperlink>
    </w:p>
    <w:p>
      <w:pPr>
        <w:pStyle w:val="TOC2"/>
        <w:tabs>
          <w:tab w:val="right" w:leader="dot" w:pos="8306"/>
        </w:tabs>
      </w:pPr>
      <w:hyperlink w:anchor="_Toc10750" w:history="1">
        <w:r>
          <w:rPr>
            <w:rFonts w:ascii="仿宋" w:eastAsia="仿宋" w:hAnsi="仿宋" w:cs="仿宋" w:hint="eastAsia"/>
            <w:lang w:eastAsia="zh-CN"/>
          </w:rPr>
          <w:t>(一)、环境和生态现状</w:t>
        </w:r>
        <w:r>
          <w:tab/>
        </w:r>
        <w:r>
          <w:fldChar w:fldCharType="begin"/>
        </w:r>
        <w:r>
          <w:instrText xml:space="preserve"> PAGEREF _Toc10750 \h </w:instrText>
        </w:r>
        <w:r>
          <w:fldChar w:fldCharType="separate"/>
        </w:r>
        <w:r>
          <w:t>26</w:t>
        </w:r>
        <w:r>
          <w:fldChar w:fldCharType="end"/>
        </w:r>
      </w:hyperlink>
    </w:p>
    <w:p>
      <w:pPr>
        <w:pStyle w:val="TOC2"/>
        <w:tabs>
          <w:tab w:val="right" w:leader="dot" w:pos="8306"/>
        </w:tabs>
      </w:pPr>
      <w:hyperlink w:anchor="_Toc32747" w:history="1">
        <w:r>
          <w:rPr>
            <w:rFonts w:ascii="仿宋" w:eastAsia="仿宋" w:hAnsi="仿宋" w:cs="仿宋" w:hint="eastAsia"/>
            <w:lang w:eastAsia="zh-CN"/>
          </w:rPr>
          <w:t>(二)、生态环境影响分析</w:t>
        </w:r>
        <w:r>
          <w:tab/>
        </w:r>
        <w:r>
          <w:fldChar w:fldCharType="begin"/>
        </w:r>
        <w:r>
          <w:instrText xml:space="preserve"> PAGEREF _Toc32747 \h </w:instrText>
        </w:r>
        <w:r>
          <w:fldChar w:fldCharType="separate"/>
        </w:r>
        <w:r>
          <w:t>28</w:t>
        </w:r>
        <w:r>
          <w:fldChar w:fldCharType="end"/>
        </w:r>
      </w:hyperlink>
    </w:p>
    <w:p>
      <w:pPr>
        <w:pStyle w:val="TOC2"/>
        <w:tabs>
          <w:tab w:val="right" w:leader="dot" w:pos="8306"/>
        </w:tabs>
      </w:pPr>
      <w:hyperlink w:anchor="_Toc3596" w:history="1">
        <w:r>
          <w:rPr>
            <w:rFonts w:ascii="仿宋" w:eastAsia="仿宋" w:hAnsi="仿宋" w:cs="仿宋" w:hint="eastAsia"/>
            <w:lang w:eastAsia="zh-CN"/>
          </w:rPr>
          <w:t>(三)、生态环境保护措施</w:t>
        </w:r>
        <w:r>
          <w:tab/>
        </w:r>
        <w:r>
          <w:fldChar w:fldCharType="begin"/>
        </w:r>
        <w:r>
          <w:instrText xml:space="preserve"> PAGEREF _Toc3596 \h </w:instrText>
        </w:r>
        <w:r>
          <w:fldChar w:fldCharType="separate"/>
        </w:r>
        <w:r>
          <w:t>29</w:t>
        </w:r>
        <w:r>
          <w:fldChar w:fldCharType="end"/>
        </w:r>
      </w:hyperlink>
    </w:p>
    <w:p>
      <w:pPr>
        <w:pStyle w:val="TOC2"/>
        <w:tabs>
          <w:tab w:val="right" w:leader="dot" w:pos="8306"/>
        </w:tabs>
      </w:pPr>
      <w:hyperlink w:anchor="_Toc15458" w:history="1">
        <w:r>
          <w:rPr>
            <w:rFonts w:ascii="仿宋" w:eastAsia="仿宋" w:hAnsi="仿宋" w:cs="仿宋" w:hint="eastAsia"/>
            <w:lang w:eastAsia="zh-CN"/>
          </w:rPr>
          <w:t>(四)、地质灾害影响分析</w:t>
        </w:r>
        <w:r>
          <w:tab/>
        </w:r>
        <w:r>
          <w:fldChar w:fldCharType="begin"/>
        </w:r>
        <w:r>
          <w:instrText xml:space="preserve"> PAGEREF _Toc15458 \h </w:instrText>
        </w:r>
        <w:r>
          <w:fldChar w:fldCharType="separate"/>
        </w:r>
        <w:r>
          <w:t>31</w:t>
        </w:r>
        <w:r>
          <w:fldChar w:fldCharType="end"/>
        </w:r>
      </w:hyperlink>
    </w:p>
    <w:p>
      <w:pPr>
        <w:pStyle w:val="TOC2"/>
        <w:tabs>
          <w:tab w:val="right" w:leader="dot" w:pos="8306"/>
        </w:tabs>
      </w:pPr>
      <w:hyperlink w:anchor="_Toc19937" w:history="1">
        <w:r>
          <w:rPr>
            <w:rFonts w:ascii="仿宋" w:eastAsia="仿宋" w:hAnsi="仿宋" w:cs="仿宋" w:hint="eastAsia"/>
            <w:lang w:eastAsia="zh-CN"/>
          </w:rPr>
          <w:t>(五)、特殊环境影响</w:t>
        </w:r>
        <w:r>
          <w:tab/>
        </w:r>
        <w:r>
          <w:fldChar w:fldCharType="begin"/>
        </w:r>
        <w:r>
          <w:instrText xml:space="preserve"> PAGEREF _Toc19937 \h </w:instrText>
        </w:r>
        <w:r>
          <w:fldChar w:fldCharType="separate"/>
        </w:r>
        <w:r>
          <w:t>32</w:t>
        </w:r>
        <w:r>
          <w:fldChar w:fldCharType="end"/>
        </w:r>
      </w:hyperlink>
    </w:p>
    <w:p>
      <w:pPr>
        <w:pStyle w:val="TOC1"/>
        <w:tabs>
          <w:tab w:val="right" w:leader="dot" w:pos="8306"/>
        </w:tabs>
      </w:pPr>
      <w:hyperlink w:anchor="_Toc4045" w:history="1">
        <w:r>
          <w:rPr>
            <w:rFonts w:ascii="仿宋" w:eastAsia="仿宋" w:hAnsi="仿宋" w:cs="仿宋" w:hint="eastAsia"/>
            <w:lang w:eastAsia="zh-CN"/>
          </w:rPr>
          <w:t>五、资源开发及综合利用分析</w:t>
        </w:r>
        <w:r>
          <w:tab/>
        </w:r>
        <w:r>
          <w:fldChar w:fldCharType="begin"/>
        </w:r>
        <w:r>
          <w:instrText xml:space="preserve"> PAGEREF _Toc4045 \h </w:instrText>
        </w:r>
        <w:r>
          <w:fldChar w:fldCharType="separate"/>
        </w:r>
        <w:r>
          <w:t>33</w:t>
        </w:r>
        <w:r>
          <w:fldChar w:fldCharType="end"/>
        </w:r>
      </w:hyperlink>
    </w:p>
    <w:p>
      <w:pPr>
        <w:pStyle w:val="TOC2"/>
        <w:tabs>
          <w:tab w:val="right" w:leader="dot" w:pos="8306"/>
        </w:tabs>
      </w:pPr>
      <w:hyperlink w:anchor="_Toc17149" w:history="1">
        <w:r>
          <w:rPr>
            <w:rFonts w:ascii="仿宋" w:eastAsia="仿宋" w:hAnsi="仿宋" w:cs="仿宋" w:hint="eastAsia"/>
            <w:lang w:eastAsia="zh-CN"/>
          </w:rPr>
          <w:t>(一)、资源开发方案</w:t>
        </w:r>
        <w:r>
          <w:tab/>
        </w:r>
        <w:r>
          <w:fldChar w:fldCharType="begin"/>
        </w:r>
        <w:r>
          <w:instrText xml:space="preserve"> PAGEREF _Toc17149 \h </w:instrText>
        </w:r>
        <w:r>
          <w:fldChar w:fldCharType="separate"/>
        </w:r>
        <w:r>
          <w:t>33</w:t>
        </w:r>
        <w:r>
          <w:fldChar w:fldCharType="end"/>
        </w:r>
      </w:hyperlink>
    </w:p>
    <w:p>
      <w:pPr>
        <w:pStyle w:val="TOC2"/>
        <w:tabs>
          <w:tab w:val="right" w:leader="dot" w:pos="8306"/>
        </w:tabs>
      </w:pPr>
      <w:hyperlink w:anchor="_Toc27137" w:history="1">
        <w:r>
          <w:rPr>
            <w:rFonts w:ascii="仿宋" w:eastAsia="仿宋" w:hAnsi="仿宋" w:cs="仿宋" w:hint="eastAsia"/>
            <w:lang w:eastAsia="zh-CN"/>
          </w:rPr>
          <w:t>(二)、资源利用方案</w:t>
        </w:r>
        <w:r>
          <w:tab/>
        </w:r>
        <w:r>
          <w:fldChar w:fldCharType="begin"/>
        </w:r>
        <w:r>
          <w:instrText xml:space="preserve"> PAGEREF _Toc27137 \h </w:instrText>
        </w:r>
        <w:r>
          <w:fldChar w:fldCharType="separate"/>
        </w:r>
        <w:r>
          <w:t>35</w:t>
        </w:r>
        <w:r>
          <w:fldChar w:fldCharType="end"/>
        </w:r>
      </w:hyperlink>
    </w:p>
    <w:p>
      <w:pPr>
        <w:pStyle w:val="TOC2"/>
        <w:tabs>
          <w:tab w:val="right" w:leader="dot" w:pos="8306"/>
        </w:tabs>
      </w:pPr>
      <w:hyperlink w:anchor="_Toc28906" w:history="1">
        <w:r>
          <w:rPr>
            <w:rFonts w:ascii="仿宋" w:eastAsia="仿宋" w:hAnsi="仿宋" w:cs="仿宋" w:hint="eastAsia"/>
            <w:lang w:eastAsia="zh-CN"/>
          </w:rPr>
          <w:t>(三)、资源节约措施</w:t>
        </w:r>
        <w:r>
          <w:tab/>
        </w:r>
        <w:r>
          <w:fldChar w:fldCharType="begin"/>
        </w:r>
        <w:r>
          <w:instrText xml:space="preserve"> PAGEREF _Toc28906 \h </w:instrText>
        </w:r>
        <w:r>
          <w:fldChar w:fldCharType="separate"/>
        </w:r>
        <w:r>
          <w:t>36</w:t>
        </w:r>
        <w:r>
          <w:fldChar w:fldCharType="end"/>
        </w:r>
      </w:hyperlink>
    </w:p>
    <w:p>
      <w:pPr>
        <w:pStyle w:val="TOC1"/>
        <w:tabs>
          <w:tab w:val="right" w:leader="dot" w:pos="8306"/>
        </w:tabs>
      </w:pPr>
      <w:hyperlink w:anchor="_Toc28481" w:history="1">
        <w:r>
          <w:rPr>
            <w:rFonts w:ascii="仿宋" w:eastAsia="仿宋" w:hAnsi="仿宋" w:cs="仿宋" w:hint="eastAsia"/>
            <w:lang w:eastAsia="zh-CN"/>
          </w:rPr>
          <w:t>六、社会影响分析</w:t>
        </w:r>
        <w:r>
          <w:tab/>
        </w:r>
        <w:r>
          <w:fldChar w:fldCharType="begin"/>
        </w:r>
        <w:r>
          <w:instrText xml:space="preserve"> PAGEREF _Toc28481 \h </w:instrText>
        </w:r>
        <w:r>
          <w:fldChar w:fldCharType="separate"/>
        </w:r>
        <w:r>
          <w:t>37</w:t>
        </w:r>
        <w:r>
          <w:fldChar w:fldCharType="end"/>
        </w:r>
      </w:hyperlink>
    </w:p>
    <w:p>
      <w:pPr>
        <w:pStyle w:val="TOC2"/>
        <w:tabs>
          <w:tab w:val="right" w:leader="dot" w:pos="8306"/>
        </w:tabs>
      </w:pPr>
      <w:hyperlink w:anchor="_Toc26168" w:history="1">
        <w:r>
          <w:rPr>
            <w:rFonts w:ascii="仿宋" w:eastAsia="仿宋" w:hAnsi="仿宋" w:cs="仿宋" w:hint="eastAsia"/>
            <w:lang w:eastAsia="zh-CN"/>
          </w:rPr>
          <w:t>(一)、社会影响效果分析</w:t>
        </w:r>
        <w:r>
          <w:tab/>
        </w:r>
        <w:r>
          <w:fldChar w:fldCharType="begin"/>
        </w:r>
        <w:r>
          <w:instrText xml:space="preserve"> PAGEREF _Toc26168 \h </w:instrText>
        </w:r>
        <w:r>
          <w:fldChar w:fldCharType="separate"/>
        </w:r>
        <w:r>
          <w:t>37</w:t>
        </w:r>
        <w:r>
          <w:fldChar w:fldCharType="end"/>
        </w:r>
      </w:hyperlink>
    </w:p>
    <w:p>
      <w:pPr>
        <w:pStyle w:val="TOC2"/>
        <w:tabs>
          <w:tab w:val="right" w:leader="dot" w:pos="8306"/>
        </w:tabs>
      </w:pPr>
      <w:hyperlink w:anchor="_Toc27084" w:history="1">
        <w:r>
          <w:rPr>
            <w:rFonts w:ascii="仿宋" w:eastAsia="仿宋" w:hAnsi="仿宋" w:cs="仿宋" w:hint="eastAsia"/>
            <w:lang w:eastAsia="zh-CN"/>
          </w:rPr>
          <w:t>(二)、社会适应性分析</w:t>
        </w:r>
        <w:r>
          <w:tab/>
        </w:r>
        <w:r>
          <w:fldChar w:fldCharType="begin"/>
        </w:r>
        <w:r>
          <w:instrText xml:space="preserve"> PAGEREF _Toc27084 \h </w:instrText>
        </w:r>
        <w:r>
          <w:fldChar w:fldCharType="separate"/>
        </w:r>
        <w:r>
          <w:t>40</w:t>
        </w:r>
        <w:r>
          <w:fldChar w:fldCharType="end"/>
        </w:r>
      </w:hyperlink>
    </w:p>
    <w:p>
      <w:pPr>
        <w:pStyle w:val="TOC2"/>
        <w:tabs>
          <w:tab w:val="right" w:leader="dot" w:pos="8306"/>
        </w:tabs>
      </w:pPr>
      <w:hyperlink w:anchor="_Toc10836" w:history="1">
        <w:r>
          <w:rPr>
            <w:rFonts w:ascii="仿宋" w:eastAsia="仿宋" w:hAnsi="仿宋" w:cs="仿宋" w:hint="eastAsia"/>
            <w:lang w:eastAsia="zh-CN"/>
          </w:rPr>
          <w:t>(三)、社会风险及对策分析</w:t>
        </w:r>
        <w:r>
          <w:tab/>
        </w:r>
        <w:r>
          <w:fldChar w:fldCharType="begin"/>
        </w:r>
        <w:r>
          <w:instrText xml:space="preserve"> PAGEREF _Toc10836 \h </w:instrText>
        </w:r>
        <w:r>
          <w:fldChar w:fldCharType="separate"/>
        </w:r>
        <w:r>
          <w:t>41</w:t>
        </w:r>
        <w:r>
          <w:fldChar w:fldCharType="end"/>
        </w:r>
      </w:hyperlink>
    </w:p>
    <w:p>
      <w:pPr>
        <w:pStyle w:val="TOC1"/>
        <w:tabs>
          <w:tab w:val="right" w:leader="dot" w:pos="8306"/>
        </w:tabs>
      </w:pPr>
      <w:hyperlink w:anchor="_Toc14563" w:history="1">
        <w:r>
          <w:rPr>
            <w:rFonts w:ascii="仿宋" w:eastAsia="仿宋" w:hAnsi="仿宋" w:cs="仿宋" w:hint="eastAsia"/>
            <w:lang w:eastAsia="zh-CN"/>
          </w:rPr>
          <w:t>七、资金管理与财务规划</w:t>
        </w:r>
        <w:r>
          <w:tab/>
        </w:r>
        <w:r>
          <w:fldChar w:fldCharType="begin"/>
        </w:r>
        <w:r>
          <w:instrText xml:space="preserve"> PAGEREF _Toc14563 \h </w:instrText>
        </w:r>
        <w:r>
          <w:fldChar w:fldCharType="separate"/>
        </w:r>
        <w:r>
          <w:t>44</w:t>
        </w:r>
        <w:r>
          <w:fldChar w:fldCharType="end"/>
        </w:r>
      </w:hyperlink>
    </w:p>
    <w:p>
      <w:pPr>
        <w:pStyle w:val="TOC2"/>
        <w:tabs>
          <w:tab w:val="right" w:leader="dot" w:pos="8306"/>
        </w:tabs>
      </w:pPr>
      <w:hyperlink w:anchor="_Toc18167" w:history="1">
        <w:r>
          <w:rPr>
            <w:rFonts w:ascii="仿宋" w:eastAsia="仿宋" w:hAnsi="仿宋" w:cs="仿宋" w:hint="eastAsia"/>
            <w:lang w:eastAsia="zh-CN"/>
          </w:rPr>
          <w:t>(一)、项目资金来源与筹措</w:t>
        </w:r>
        <w:r>
          <w:tab/>
        </w:r>
        <w:r>
          <w:fldChar w:fldCharType="begin"/>
        </w:r>
        <w:r>
          <w:instrText xml:space="preserve"> PAGEREF _Toc18167 \h </w:instrText>
        </w:r>
        <w:r>
          <w:fldChar w:fldCharType="separate"/>
        </w:r>
        <w:r>
          <w:t>44</w:t>
        </w:r>
        <w:r>
          <w:fldChar w:fldCharType="end"/>
        </w:r>
      </w:hyperlink>
    </w:p>
    <w:p>
      <w:pPr>
        <w:pStyle w:val="TOC2"/>
        <w:tabs>
          <w:tab w:val="right" w:leader="dot" w:pos="8306"/>
        </w:tabs>
      </w:pPr>
      <w:hyperlink w:anchor="_Toc12516" w:history="1">
        <w:r>
          <w:rPr>
            <w:rFonts w:ascii="仿宋" w:eastAsia="仿宋" w:hAnsi="仿宋" w:cs="仿宋" w:hint="eastAsia"/>
            <w:lang w:eastAsia="zh-CN"/>
          </w:rPr>
          <w:t>(二)、资金使用与监管</w:t>
        </w:r>
        <w:r>
          <w:tab/>
        </w:r>
        <w:r>
          <w:fldChar w:fldCharType="begin"/>
        </w:r>
        <w:r>
          <w:instrText xml:space="preserve"> PAGEREF _Toc12516 \h </w:instrText>
        </w:r>
        <w:r>
          <w:fldChar w:fldCharType="separate"/>
        </w:r>
        <w:r>
          <w:t>46</w:t>
        </w:r>
        <w:r>
          <w:fldChar w:fldCharType="end"/>
        </w:r>
      </w:hyperlink>
    </w:p>
    <w:p>
      <w:pPr>
        <w:pStyle w:val="TOC2"/>
        <w:tabs>
          <w:tab w:val="right" w:leader="dot" w:pos="8306"/>
        </w:tabs>
      </w:pPr>
      <w:hyperlink w:anchor="_Toc12877" w:history="1">
        <w:r>
          <w:rPr>
            <w:rFonts w:ascii="仿宋" w:eastAsia="仿宋" w:hAnsi="仿宋" w:cs="仿宋" w:hint="eastAsia"/>
            <w:lang w:eastAsia="zh-CN"/>
          </w:rPr>
          <w:t>(三)、财务规划与预测</w:t>
        </w:r>
        <w:r>
          <w:tab/>
        </w:r>
        <w:r>
          <w:fldChar w:fldCharType="begin"/>
        </w:r>
        <w:r>
          <w:instrText xml:space="preserve"> PAGEREF _Toc12877 \h </w:instrText>
        </w:r>
        <w:r>
          <w:fldChar w:fldCharType="separate"/>
        </w:r>
        <w:r>
          <w:t>47</w:t>
        </w:r>
        <w:r>
          <w:fldChar w:fldCharType="end"/>
        </w:r>
      </w:hyperlink>
    </w:p>
    <w:p>
      <w:pPr>
        <w:pStyle w:val="TOC1"/>
        <w:tabs>
          <w:tab w:val="right" w:leader="dot" w:pos="8306"/>
        </w:tabs>
      </w:pPr>
      <w:hyperlink w:anchor="_Toc15735" w:history="1">
        <w:r>
          <w:rPr>
            <w:rFonts w:ascii="仿宋" w:eastAsia="仿宋" w:hAnsi="仿宋" w:cs="仿宋" w:hint="eastAsia"/>
            <w:lang w:eastAsia="zh-CN"/>
          </w:rPr>
          <w:t>八、客户关系管理与市场拓展</w:t>
        </w:r>
        <w:r>
          <w:tab/>
        </w:r>
        <w:r>
          <w:fldChar w:fldCharType="begin"/>
        </w:r>
        <w:r>
          <w:instrText xml:space="preserve"> PAGEREF _Toc15735 \h </w:instrText>
        </w:r>
        <w:r>
          <w:fldChar w:fldCharType="separate"/>
        </w:r>
        <w:r>
          <w:t>48</w:t>
        </w:r>
        <w:r>
          <w:fldChar w:fldCharType="end"/>
        </w:r>
      </w:hyperlink>
    </w:p>
    <w:p>
      <w:pPr>
        <w:pStyle w:val="TOC2"/>
        <w:tabs>
          <w:tab w:val="right" w:leader="dot" w:pos="8306"/>
        </w:tabs>
      </w:pPr>
      <w:hyperlink w:anchor="_Toc18169" w:history="1">
        <w:r>
          <w:rPr>
            <w:rFonts w:ascii="仿宋" w:eastAsia="仿宋" w:hAnsi="仿宋" w:cs="仿宋" w:hint="eastAsia"/>
            <w:lang w:eastAsia="zh-CN"/>
          </w:rPr>
          <w:t>(一)、客户关系管理策略</w:t>
        </w:r>
        <w:r>
          <w:tab/>
        </w:r>
        <w:r>
          <w:fldChar w:fldCharType="begin"/>
        </w:r>
        <w:r>
          <w:instrText xml:space="preserve"> PAGEREF _Toc18169 \h </w:instrText>
        </w:r>
        <w:r>
          <w:fldChar w:fldCharType="separate"/>
        </w:r>
        <w:r>
          <w:t>48</w:t>
        </w:r>
        <w:r>
          <w:fldChar w:fldCharType="end"/>
        </w:r>
      </w:hyperlink>
    </w:p>
    <w:p>
      <w:pPr>
        <w:pStyle w:val="TOC2"/>
        <w:tabs>
          <w:tab w:val="right" w:leader="dot" w:pos="8306"/>
        </w:tabs>
      </w:pPr>
      <w:hyperlink w:anchor="_Toc24028" w:history="1">
        <w:r>
          <w:rPr>
            <w:rFonts w:ascii="仿宋" w:eastAsia="仿宋" w:hAnsi="仿宋" w:cs="仿宋" w:hint="eastAsia"/>
            <w:lang w:eastAsia="zh-CN"/>
          </w:rPr>
          <w:t>(二)、市场拓展方案</w:t>
        </w:r>
        <w:r>
          <w:tab/>
        </w:r>
        <w:r>
          <w:fldChar w:fldCharType="begin"/>
        </w:r>
        <w:r>
          <w:instrText xml:space="preserve"> PAGEREF _Toc24028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17" w:history="1">
        <w:r>
          <w:rPr>
            <w:rFonts w:ascii="仿宋" w:eastAsia="仿宋" w:hAnsi="仿宋" w:cs="仿宋" w:hint="eastAsia"/>
            <w:lang w:eastAsia="zh-CN"/>
          </w:rPr>
          <w:t>九、土地利用与规划方案</w:t>
        </w:r>
        <w:r>
          <w:tab/>
        </w:r>
        <w:r>
          <w:fldChar w:fldCharType="begin"/>
        </w:r>
        <w:r>
          <w:instrText xml:space="preserve"> PAGEREF _Toc8617 \h </w:instrText>
        </w:r>
        <w:r>
          <w:fldChar w:fldCharType="separate"/>
        </w:r>
        <w:r>
          <w:t>51</w:t>
        </w:r>
        <w:r>
          <w:fldChar w:fldCharType="end"/>
        </w:r>
      </w:hyperlink>
    </w:p>
    <w:p>
      <w:pPr>
        <w:pStyle w:val="TOC2"/>
        <w:tabs>
          <w:tab w:val="right" w:leader="dot" w:pos="8306"/>
        </w:tabs>
      </w:pPr>
      <w:hyperlink w:anchor="_Toc5331" w:history="1">
        <w:r>
          <w:rPr>
            <w:rFonts w:ascii="仿宋" w:eastAsia="仿宋" w:hAnsi="仿宋" w:cs="仿宋" w:hint="eastAsia"/>
            <w:lang w:eastAsia="zh-CN"/>
          </w:rPr>
          <w:t>(一)、项目用地情况分析</w:t>
        </w:r>
        <w:r>
          <w:tab/>
        </w:r>
        <w:r>
          <w:fldChar w:fldCharType="begin"/>
        </w:r>
        <w:r>
          <w:instrText xml:space="preserve"> PAGEREF _Toc5331 \h </w:instrText>
        </w:r>
        <w:r>
          <w:fldChar w:fldCharType="separate"/>
        </w:r>
        <w:r>
          <w:t>51</w:t>
        </w:r>
        <w:r>
          <w:fldChar w:fldCharType="end"/>
        </w:r>
      </w:hyperlink>
    </w:p>
    <w:p>
      <w:pPr>
        <w:pStyle w:val="TOC2"/>
        <w:tabs>
          <w:tab w:val="right" w:leader="dot" w:pos="8306"/>
        </w:tabs>
      </w:pPr>
      <w:hyperlink w:anchor="_Toc14293" w:history="1">
        <w:r>
          <w:rPr>
            <w:rFonts w:ascii="仿宋" w:eastAsia="仿宋" w:hAnsi="仿宋" w:cs="仿宋" w:hint="eastAsia"/>
            <w:lang w:eastAsia="zh-CN"/>
          </w:rPr>
          <w:t>(二)、土地利用规划方案</w:t>
        </w:r>
        <w:r>
          <w:tab/>
        </w:r>
        <w:r>
          <w:fldChar w:fldCharType="begin"/>
        </w:r>
        <w:r>
          <w:instrText xml:space="preserve"> PAGEREF _Toc14293 \h </w:instrText>
        </w:r>
        <w:r>
          <w:fldChar w:fldCharType="separate"/>
        </w:r>
        <w:r>
          <w:t>52</w:t>
        </w:r>
        <w:r>
          <w:fldChar w:fldCharType="end"/>
        </w:r>
      </w:hyperlink>
    </w:p>
    <w:p>
      <w:pPr>
        <w:pStyle w:val="TOC1"/>
        <w:tabs>
          <w:tab w:val="right" w:leader="dot" w:pos="8306"/>
        </w:tabs>
      </w:pPr>
      <w:hyperlink w:anchor="_Toc28864" w:history="1">
        <w:r>
          <w:rPr>
            <w:rFonts w:ascii="仿宋" w:eastAsia="仿宋" w:hAnsi="仿宋" w:cs="仿宋" w:hint="eastAsia"/>
            <w:lang w:eastAsia="zh-CN"/>
          </w:rPr>
          <w:t>十、经济效益与社会效益优化</w:t>
        </w:r>
        <w:r>
          <w:tab/>
        </w:r>
        <w:r>
          <w:fldChar w:fldCharType="begin"/>
        </w:r>
        <w:r>
          <w:instrText xml:space="preserve"> PAGEREF _Toc28864 \h </w:instrText>
        </w:r>
        <w:r>
          <w:fldChar w:fldCharType="separate"/>
        </w:r>
        <w:r>
          <w:t>53</w:t>
        </w:r>
        <w:r>
          <w:fldChar w:fldCharType="end"/>
        </w:r>
      </w:hyperlink>
    </w:p>
    <w:p>
      <w:pPr>
        <w:pStyle w:val="TOC2"/>
        <w:tabs>
          <w:tab w:val="right" w:leader="dot" w:pos="8306"/>
        </w:tabs>
      </w:pPr>
      <w:hyperlink w:anchor="_Toc23000" w:history="1">
        <w:r>
          <w:rPr>
            <w:rFonts w:ascii="仿宋" w:eastAsia="仿宋" w:hAnsi="仿宋" w:cs="仿宋" w:hint="eastAsia"/>
            <w:lang w:eastAsia="zh-CN"/>
          </w:rPr>
          <w:t>(一)、经济效益提升策略</w:t>
        </w:r>
        <w:r>
          <w:tab/>
        </w:r>
        <w:r>
          <w:fldChar w:fldCharType="begin"/>
        </w:r>
        <w:r>
          <w:instrText xml:space="preserve"> PAGEREF _Toc23000 \h </w:instrText>
        </w:r>
        <w:r>
          <w:fldChar w:fldCharType="separate"/>
        </w:r>
        <w:r>
          <w:t>53</w:t>
        </w:r>
        <w:r>
          <w:fldChar w:fldCharType="end"/>
        </w:r>
      </w:hyperlink>
    </w:p>
    <w:p>
      <w:pPr>
        <w:pStyle w:val="TOC2"/>
        <w:tabs>
          <w:tab w:val="right" w:leader="dot" w:pos="8306"/>
        </w:tabs>
      </w:pPr>
      <w:hyperlink w:anchor="_Toc13817" w:history="1">
        <w:r>
          <w:rPr>
            <w:rFonts w:ascii="仿宋" w:eastAsia="仿宋" w:hAnsi="仿宋" w:cs="仿宋" w:hint="eastAsia"/>
            <w:lang w:eastAsia="zh-CN"/>
          </w:rPr>
          <w:t>(二)、社会效益增强方案</w:t>
        </w:r>
        <w:r>
          <w:tab/>
        </w:r>
        <w:r>
          <w:fldChar w:fldCharType="begin"/>
        </w:r>
        <w:r>
          <w:instrText xml:space="preserve"> PAGEREF _Toc13817 \h </w:instrText>
        </w:r>
        <w:r>
          <w:fldChar w:fldCharType="separate"/>
        </w:r>
        <w:r>
          <w:t>54</w:t>
        </w:r>
        <w:r>
          <w:fldChar w:fldCharType="end"/>
        </w:r>
      </w:hyperlink>
    </w:p>
    <w:p>
      <w:pPr>
        <w:pStyle w:val="TOC1"/>
        <w:tabs>
          <w:tab w:val="right" w:leader="dot" w:pos="8306"/>
        </w:tabs>
      </w:pPr>
      <w:hyperlink w:anchor="_Toc8846" w:history="1">
        <w:r>
          <w:rPr>
            <w:rFonts w:ascii="仿宋" w:eastAsia="仿宋" w:hAnsi="仿宋" w:cs="仿宋" w:hint="eastAsia"/>
            <w:lang w:eastAsia="zh-CN"/>
          </w:rPr>
          <w:t>十一、项目实施与管理方案</w:t>
        </w:r>
        <w:r>
          <w:tab/>
        </w:r>
        <w:r>
          <w:fldChar w:fldCharType="begin"/>
        </w:r>
        <w:r>
          <w:instrText xml:space="preserve"> PAGEREF _Toc8846 \h </w:instrText>
        </w:r>
        <w:r>
          <w:fldChar w:fldCharType="separate"/>
        </w:r>
        <w:r>
          <w:t>55</w:t>
        </w:r>
        <w:r>
          <w:fldChar w:fldCharType="end"/>
        </w:r>
      </w:hyperlink>
    </w:p>
    <w:p>
      <w:pPr>
        <w:pStyle w:val="TOC2"/>
        <w:tabs>
          <w:tab w:val="right" w:leader="dot" w:pos="8306"/>
        </w:tabs>
      </w:pPr>
      <w:hyperlink w:anchor="_Toc17494" w:history="1">
        <w:r>
          <w:rPr>
            <w:rFonts w:ascii="仿宋" w:eastAsia="仿宋" w:hAnsi="仿宋" w:cs="仿宋" w:hint="eastAsia"/>
            <w:lang w:eastAsia="zh-CN"/>
          </w:rPr>
          <w:t>(一)、项目实施计划</w:t>
        </w:r>
        <w:r>
          <w:tab/>
        </w:r>
        <w:r>
          <w:fldChar w:fldCharType="begin"/>
        </w:r>
        <w:r>
          <w:instrText xml:space="preserve"> PAGEREF _Toc17494 \h </w:instrText>
        </w:r>
        <w:r>
          <w:fldChar w:fldCharType="separate"/>
        </w:r>
        <w:r>
          <w:t>55</w:t>
        </w:r>
        <w:r>
          <w:fldChar w:fldCharType="end"/>
        </w:r>
      </w:hyperlink>
    </w:p>
    <w:p>
      <w:pPr>
        <w:pStyle w:val="TOC2"/>
        <w:tabs>
          <w:tab w:val="right" w:leader="dot" w:pos="8306"/>
        </w:tabs>
      </w:pPr>
      <w:hyperlink w:anchor="_Toc10517" w:history="1">
        <w:r>
          <w:rPr>
            <w:rFonts w:ascii="仿宋" w:eastAsia="仿宋" w:hAnsi="仿宋" w:cs="仿宋" w:hint="eastAsia"/>
            <w:lang w:eastAsia="zh-CN"/>
          </w:rPr>
          <w:t>(二)、项目组织机构与职责</w:t>
        </w:r>
        <w:r>
          <w:tab/>
        </w:r>
        <w:r>
          <w:fldChar w:fldCharType="begin"/>
        </w:r>
        <w:r>
          <w:instrText xml:space="preserve"> PAGEREF _Toc10517 \h </w:instrText>
        </w:r>
        <w:r>
          <w:fldChar w:fldCharType="separate"/>
        </w:r>
        <w:r>
          <w:t>56</w:t>
        </w:r>
        <w:r>
          <w:fldChar w:fldCharType="end"/>
        </w:r>
      </w:hyperlink>
    </w:p>
    <w:p>
      <w:pPr>
        <w:pStyle w:val="TOC2"/>
        <w:tabs>
          <w:tab w:val="right" w:leader="dot" w:pos="8306"/>
        </w:tabs>
      </w:pPr>
      <w:hyperlink w:anchor="_Toc23171" w:history="1">
        <w:r>
          <w:rPr>
            <w:rFonts w:ascii="仿宋" w:eastAsia="仿宋" w:hAnsi="仿宋" w:cs="仿宋" w:hint="eastAsia"/>
            <w:lang w:eastAsia="zh-CN"/>
          </w:rPr>
          <w:t>(三)、项目管理与监控体系</w:t>
        </w:r>
        <w:r>
          <w:tab/>
        </w:r>
        <w:r>
          <w:fldChar w:fldCharType="begin"/>
        </w:r>
        <w:r>
          <w:instrText xml:space="preserve"> PAGEREF _Toc23171 \h </w:instrText>
        </w:r>
        <w:r>
          <w:fldChar w:fldCharType="separate"/>
        </w:r>
        <w:r>
          <w:t>59</w:t>
        </w:r>
        <w:r>
          <w:fldChar w:fldCharType="end"/>
        </w:r>
      </w:hyperlink>
    </w:p>
    <w:p>
      <w:pPr>
        <w:pStyle w:val="TOC1"/>
        <w:tabs>
          <w:tab w:val="right" w:leader="dot" w:pos="8306"/>
        </w:tabs>
      </w:pPr>
      <w:hyperlink w:anchor="_Toc11623" w:history="1">
        <w:r>
          <w:rPr>
            <w:rFonts w:ascii="仿宋" w:eastAsia="仿宋" w:hAnsi="仿宋" w:cs="仿宋" w:hint="eastAsia"/>
            <w:lang w:eastAsia="zh-CN"/>
          </w:rPr>
          <w:t>十二、环境保护与治理方案</w:t>
        </w:r>
        <w:r>
          <w:tab/>
        </w:r>
        <w:r>
          <w:fldChar w:fldCharType="begin"/>
        </w:r>
        <w:r>
          <w:instrText xml:space="preserve"> PAGEREF _Toc11623 \h </w:instrText>
        </w:r>
        <w:r>
          <w:fldChar w:fldCharType="separate"/>
        </w:r>
        <w:r>
          <w:t>61</w:t>
        </w:r>
        <w:r>
          <w:fldChar w:fldCharType="end"/>
        </w:r>
      </w:hyperlink>
    </w:p>
    <w:p>
      <w:pPr>
        <w:pStyle w:val="TOC2"/>
        <w:tabs>
          <w:tab w:val="right" w:leader="dot" w:pos="8306"/>
        </w:tabs>
      </w:pPr>
      <w:hyperlink w:anchor="_Toc11427" w:history="1">
        <w:r>
          <w:rPr>
            <w:rFonts w:ascii="仿宋" w:eastAsia="仿宋" w:hAnsi="仿宋" w:cs="仿宋" w:hint="eastAsia"/>
            <w:lang w:eastAsia="zh-CN"/>
          </w:rPr>
          <w:t>(一)、项目环境影响评估</w:t>
        </w:r>
        <w:r>
          <w:tab/>
        </w:r>
        <w:r>
          <w:fldChar w:fldCharType="begin"/>
        </w:r>
        <w:r>
          <w:instrText xml:space="preserve"> PAGEREF _Toc11427 \h </w:instrText>
        </w:r>
        <w:r>
          <w:fldChar w:fldCharType="separate"/>
        </w:r>
        <w:r>
          <w:t>61</w:t>
        </w:r>
        <w:r>
          <w:fldChar w:fldCharType="end"/>
        </w:r>
      </w:hyperlink>
    </w:p>
    <w:p>
      <w:pPr>
        <w:pStyle w:val="TOC2"/>
        <w:tabs>
          <w:tab w:val="right" w:leader="dot" w:pos="8306"/>
        </w:tabs>
      </w:pPr>
      <w:hyperlink w:anchor="_Toc32481" w:history="1">
        <w:r>
          <w:rPr>
            <w:rFonts w:ascii="仿宋" w:eastAsia="仿宋" w:hAnsi="仿宋" w:cs="仿宋" w:hint="eastAsia"/>
            <w:lang w:eastAsia="zh-CN"/>
          </w:rPr>
          <w:t>(二)、环境保护措施与治理方案</w:t>
        </w:r>
        <w:r>
          <w:tab/>
        </w:r>
        <w:r>
          <w:fldChar w:fldCharType="begin"/>
        </w:r>
        <w:r>
          <w:instrText xml:space="preserve"> PAGEREF _Toc32481 \h </w:instrText>
        </w:r>
        <w:r>
          <w:fldChar w:fldCharType="separate"/>
        </w:r>
        <w:r>
          <w:t>61</w:t>
        </w:r>
        <w:r>
          <w:fldChar w:fldCharType="end"/>
        </w:r>
      </w:hyperlink>
    </w:p>
    <w:p>
      <w:pPr>
        <w:pStyle w:val="TOC1"/>
        <w:tabs>
          <w:tab w:val="right" w:leader="dot" w:pos="8306"/>
        </w:tabs>
      </w:pPr>
      <w:hyperlink w:anchor="_Toc12612" w:history="1">
        <w:r>
          <w:rPr>
            <w:rFonts w:ascii="仿宋" w:eastAsia="仿宋" w:hAnsi="仿宋" w:cs="仿宋" w:hint="eastAsia"/>
            <w:lang w:eastAsia="zh-CN"/>
          </w:rPr>
          <w:t>十三、产业协同与集群发展</w:t>
        </w:r>
        <w:r>
          <w:tab/>
        </w:r>
        <w:r>
          <w:fldChar w:fldCharType="begin"/>
        </w:r>
        <w:r>
          <w:instrText xml:space="preserve"> PAGEREF _Toc12612 \h </w:instrText>
        </w:r>
        <w:r>
          <w:fldChar w:fldCharType="separate"/>
        </w:r>
        <w:r>
          <w:t>62</w:t>
        </w:r>
        <w:r>
          <w:fldChar w:fldCharType="end"/>
        </w:r>
      </w:hyperlink>
    </w:p>
    <w:p>
      <w:pPr>
        <w:pStyle w:val="TOC2"/>
        <w:tabs>
          <w:tab w:val="right" w:leader="dot" w:pos="8306"/>
        </w:tabs>
      </w:pPr>
      <w:hyperlink w:anchor="_Toc5113" w:history="1">
        <w:r>
          <w:rPr>
            <w:rFonts w:ascii="仿宋" w:eastAsia="仿宋" w:hAnsi="仿宋" w:cs="仿宋" w:hint="eastAsia"/>
            <w:lang w:eastAsia="zh-CN"/>
          </w:rPr>
          <w:t>(一)、产业协同机制建设</w:t>
        </w:r>
        <w:r>
          <w:tab/>
        </w:r>
        <w:r>
          <w:fldChar w:fldCharType="begin"/>
        </w:r>
        <w:r>
          <w:instrText xml:space="preserve"> PAGEREF _Toc5113 \h </w:instrText>
        </w:r>
        <w:r>
          <w:fldChar w:fldCharType="separate"/>
        </w:r>
        <w:r>
          <w:t>62</w:t>
        </w:r>
        <w:r>
          <w:fldChar w:fldCharType="end"/>
        </w:r>
      </w:hyperlink>
    </w:p>
    <w:p>
      <w:pPr>
        <w:pStyle w:val="TOC2"/>
        <w:tabs>
          <w:tab w:val="right" w:leader="dot" w:pos="8306"/>
        </w:tabs>
      </w:pPr>
      <w:hyperlink w:anchor="_Toc24241" w:history="1">
        <w:r>
          <w:rPr>
            <w:rFonts w:ascii="仿宋" w:eastAsia="仿宋" w:hAnsi="仿宋" w:cs="仿宋" w:hint="eastAsia"/>
            <w:lang w:eastAsia="zh-CN"/>
          </w:rPr>
          <w:t>(二)、产业集群培育与发展</w:t>
        </w:r>
        <w:r>
          <w:tab/>
        </w:r>
        <w:r>
          <w:fldChar w:fldCharType="begin"/>
        </w:r>
        <w:r>
          <w:instrText xml:space="preserve"> PAGEREF _Toc24241 \h </w:instrText>
        </w:r>
        <w:r>
          <w:fldChar w:fldCharType="separate"/>
        </w:r>
        <w:r>
          <w:t>63</w:t>
        </w:r>
        <w:r>
          <w:fldChar w:fldCharType="end"/>
        </w:r>
      </w:hyperlink>
    </w:p>
    <w:p>
      <w:pPr>
        <w:pStyle w:val="TOC1"/>
        <w:tabs>
          <w:tab w:val="right" w:leader="dot" w:pos="8306"/>
        </w:tabs>
      </w:pPr>
      <w:hyperlink w:anchor="_Toc17584" w:history="1">
        <w:r>
          <w:rPr>
            <w:rFonts w:ascii="仿宋" w:eastAsia="仿宋" w:hAnsi="仿宋" w:cs="仿宋" w:hint="eastAsia"/>
            <w:lang w:eastAsia="zh-CN"/>
          </w:rPr>
          <w:t>十四、合作与交流机制建立</w:t>
        </w:r>
        <w:r>
          <w:tab/>
        </w:r>
        <w:r>
          <w:fldChar w:fldCharType="begin"/>
        </w:r>
        <w:r>
          <w:instrText xml:space="preserve"> PAGEREF _Toc17584 \h </w:instrText>
        </w:r>
        <w:r>
          <w:fldChar w:fldCharType="separate"/>
        </w:r>
        <w:r>
          <w:t>64</w:t>
        </w:r>
        <w:r>
          <w:fldChar w:fldCharType="end"/>
        </w:r>
      </w:hyperlink>
    </w:p>
    <w:p>
      <w:pPr>
        <w:pStyle w:val="TOC2"/>
        <w:tabs>
          <w:tab w:val="right" w:leader="dot" w:pos="8306"/>
        </w:tabs>
      </w:pPr>
      <w:hyperlink w:anchor="_Toc9260" w:history="1">
        <w:r>
          <w:rPr>
            <w:rFonts w:ascii="仿宋" w:eastAsia="仿宋" w:hAnsi="仿宋" w:cs="仿宋" w:hint="eastAsia"/>
            <w:lang w:eastAsia="zh-CN"/>
          </w:rPr>
          <w:t>(一)、合作伙伴选择与合作方式</w:t>
        </w:r>
        <w:r>
          <w:tab/>
        </w:r>
        <w:r>
          <w:fldChar w:fldCharType="begin"/>
        </w:r>
        <w:r>
          <w:instrText xml:space="preserve"> PAGEREF _Toc9260 \h </w:instrText>
        </w:r>
        <w:r>
          <w:fldChar w:fldCharType="separate"/>
        </w:r>
        <w:r>
          <w:t>64</w:t>
        </w:r>
        <w:r>
          <w:fldChar w:fldCharType="end"/>
        </w:r>
      </w:hyperlink>
    </w:p>
    <w:p>
      <w:pPr>
        <w:pStyle w:val="TOC2"/>
        <w:tabs>
          <w:tab w:val="right" w:leader="dot" w:pos="8306"/>
        </w:tabs>
      </w:pPr>
      <w:hyperlink w:anchor="_Toc25986" w:history="1">
        <w:r>
          <w:rPr>
            <w:rFonts w:ascii="仿宋" w:eastAsia="仿宋" w:hAnsi="仿宋" w:cs="仿宋" w:hint="eastAsia"/>
            <w:lang w:eastAsia="zh-CN"/>
          </w:rPr>
          <w:t>(二)、交流与合作平台搭建</w:t>
        </w:r>
        <w:r>
          <w:tab/>
        </w:r>
        <w:r>
          <w:fldChar w:fldCharType="begin"/>
        </w:r>
        <w:r>
          <w:instrText xml:space="preserve"> PAGEREF _Toc25986 \h </w:instrText>
        </w:r>
        <w:r>
          <w:fldChar w:fldCharType="separate"/>
        </w:r>
        <w:r>
          <w:t>65</w:t>
        </w:r>
        <w:r>
          <w:fldChar w:fldCharType="end"/>
        </w:r>
      </w:hyperlink>
    </w:p>
    <w:p>
      <w:pPr>
        <w:pStyle w:val="TOC1"/>
        <w:tabs>
          <w:tab w:val="right" w:leader="dot" w:pos="8306"/>
        </w:tabs>
      </w:pPr>
      <w:hyperlink w:anchor="_Toc1424" w:history="1">
        <w:r>
          <w:rPr>
            <w:rFonts w:ascii="仿宋" w:eastAsia="仿宋" w:hAnsi="仿宋" w:cs="仿宋" w:hint="eastAsia"/>
            <w:lang w:eastAsia="zh-CN"/>
          </w:rPr>
          <w:t>十五、法律法规与政策遵循</w:t>
        </w:r>
        <w:r>
          <w:tab/>
        </w:r>
        <w:r>
          <w:fldChar w:fldCharType="begin"/>
        </w:r>
        <w:r>
          <w:instrText xml:space="preserve"> PAGEREF _Toc1424 \h </w:instrText>
        </w:r>
        <w:r>
          <w:fldChar w:fldCharType="separate"/>
        </w:r>
        <w:r>
          <w:t>67</w:t>
        </w:r>
        <w:r>
          <w:fldChar w:fldCharType="end"/>
        </w:r>
      </w:hyperlink>
    </w:p>
    <w:p>
      <w:pPr>
        <w:pStyle w:val="TOC2"/>
        <w:tabs>
          <w:tab w:val="right" w:leader="dot" w:pos="8306"/>
        </w:tabs>
      </w:pPr>
      <w:hyperlink w:anchor="_Toc12002" w:history="1">
        <w:r>
          <w:rPr>
            <w:rFonts w:ascii="仿宋" w:eastAsia="仿宋" w:hAnsi="仿宋" w:cs="仿宋" w:hint="eastAsia"/>
            <w:lang w:eastAsia="zh-CN"/>
          </w:rPr>
          <w:t>(一)、法律法规遵守</w:t>
        </w:r>
        <w:r>
          <w:tab/>
        </w:r>
        <w:r>
          <w:fldChar w:fldCharType="begin"/>
        </w:r>
        <w:r>
          <w:instrText xml:space="preserve"> PAGEREF _Toc12002 \h </w:instrText>
        </w:r>
        <w:r>
          <w:fldChar w:fldCharType="separate"/>
        </w:r>
        <w:r>
          <w:t>67</w:t>
        </w:r>
        <w:r>
          <w:fldChar w:fldCharType="end"/>
        </w:r>
      </w:hyperlink>
    </w:p>
    <w:p>
      <w:pPr>
        <w:pStyle w:val="TOC2"/>
        <w:tabs>
          <w:tab w:val="right" w:leader="dot" w:pos="8306"/>
        </w:tabs>
      </w:pPr>
      <w:hyperlink w:anchor="_Toc13676" w:history="1">
        <w:r>
          <w:rPr>
            <w:rFonts w:ascii="仿宋" w:eastAsia="仿宋" w:hAnsi="仿宋" w:cs="仿宋" w:hint="eastAsia"/>
            <w:lang w:eastAsia="zh-CN"/>
          </w:rPr>
          <w:t>(二)、政策导向与利用</w:t>
        </w:r>
        <w:r>
          <w:tab/>
        </w:r>
        <w:r>
          <w:fldChar w:fldCharType="begin"/>
        </w:r>
        <w:r>
          <w:instrText xml:space="preserve"> PAGEREF _Toc13676 \h </w:instrText>
        </w:r>
        <w:r>
          <w:fldChar w:fldCharType="separate"/>
        </w:r>
        <w:r>
          <w:t>68</w:t>
        </w:r>
        <w:r>
          <w:fldChar w:fldCharType="end"/>
        </w:r>
      </w:hyperlink>
    </w:p>
    <w:p>
      <w:pPr>
        <w:pStyle w:val="TOC1"/>
        <w:tabs>
          <w:tab w:val="right" w:leader="dot" w:pos="8306"/>
        </w:tabs>
      </w:pPr>
      <w:hyperlink w:anchor="_Toc32128" w:history="1">
        <w:r>
          <w:rPr>
            <w:rFonts w:ascii="仿宋" w:eastAsia="仿宋" w:hAnsi="仿宋" w:cs="仿宋" w:hint="eastAsia"/>
            <w:lang w:eastAsia="zh-CN"/>
          </w:rPr>
          <w:t>十六、人力资源管理与开发</w:t>
        </w:r>
        <w:r>
          <w:tab/>
        </w:r>
        <w:r>
          <w:fldChar w:fldCharType="begin"/>
        </w:r>
        <w:r>
          <w:instrText xml:space="preserve"> PAGEREF _Toc32128 \h </w:instrText>
        </w:r>
        <w:r>
          <w:fldChar w:fldCharType="separate"/>
        </w:r>
        <w:r>
          <w:t>69</w:t>
        </w:r>
        <w:r>
          <w:fldChar w:fldCharType="end"/>
        </w:r>
      </w:hyperlink>
    </w:p>
    <w:p>
      <w:pPr>
        <w:pStyle w:val="TOC2"/>
        <w:tabs>
          <w:tab w:val="right" w:leader="dot" w:pos="8306"/>
        </w:tabs>
      </w:pPr>
      <w:hyperlink w:anchor="_Toc10395" w:history="1">
        <w:r>
          <w:rPr>
            <w:rFonts w:ascii="仿宋" w:eastAsia="仿宋" w:hAnsi="仿宋" w:cs="仿宋" w:hint="eastAsia"/>
            <w:lang w:eastAsia="zh-CN"/>
          </w:rPr>
          <w:t>(一)、人力资源规划</w:t>
        </w:r>
        <w:r>
          <w:tab/>
        </w:r>
        <w:r>
          <w:fldChar w:fldCharType="begin"/>
        </w:r>
        <w:r>
          <w:instrText xml:space="preserve"> PAGEREF _Toc10395 \h </w:instrText>
        </w:r>
        <w:r>
          <w:fldChar w:fldCharType="separate"/>
        </w:r>
        <w:r>
          <w:t>69</w:t>
        </w:r>
        <w:r>
          <w:fldChar w:fldCharType="end"/>
        </w:r>
      </w:hyperlink>
    </w:p>
    <w:p>
      <w:pPr>
        <w:pStyle w:val="TOC2"/>
        <w:tabs>
          <w:tab w:val="right" w:leader="dot" w:pos="8306"/>
        </w:tabs>
      </w:pPr>
      <w:hyperlink w:anchor="_Toc6644" w:history="1">
        <w:r>
          <w:rPr>
            <w:rFonts w:ascii="仿宋" w:eastAsia="仿宋" w:hAnsi="仿宋" w:cs="仿宋" w:hint="eastAsia"/>
            <w:lang w:eastAsia="zh-CN"/>
          </w:rPr>
          <w:t>(二)、人力资源开发与培训</w:t>
        </w:r>
        <w:r>
          <w:tab/>
        </w:r>
        <w:r>
          <w:fldChar w:fldCharType="begin"/>
        </w:r>
        <w:r>
          <w:instrText xml:space="preserve"> PAGEREF _Toc6644 \h </w:instrText>
        </w:r>
        <w:r>
          <w:fldChar w:fldCharType="separate"/>
        </w:r>
        <w:r>
          <w:t>70</w:t>
        </w:r>
        <w:r>
          <w:fldChar w:fldCharType="end"/>
        </w:r>
      </w:hyperlink>
    </w:p>
    <w:p>
      <w:pPr>
        <w:pStyle w:val="TOC1"/>
        <w:tabs>
          <w:tab w:val="right" w:leader="dot" w:pos="8306"/>
        </w:tabs>
      </w:pPr>
      <w:hyperlink w:anchor="_Toc14299" w:history="1">
        <w:r>
          <w:rPr>
            <w:rFonts w:ascii="仿宋" w:eastAsia="仿宋" w:hAnsi="仿宋" w:cs="仿宋" w:hint="eastAsia"/>
            <w:lang w:eastAsia="zh-CN"/>
          </w:rPr>
          <w:t>十七、项目施工方案</w:t>
        </w:r>
        <w:r>
          <w:tab/>
        </w:r>
        <w:r>
          <w:fldChar w:fldCharType="begin"/>
        </w:r>
        <w:r>
          <w:instrText xml:space="preserve"> PAGEREF _Toc14299 \h </w:instrText>
        </w:r>
        <w:r>
          <w:fldChar w:fldCharType="separate"/>
        </w:r>
        <w:r>
          <w:t>73</w:t>
        </w:r>
        <w:r>
          <w:fldChar w:fldCharType="end"/>
        </w:r>
      </w:hyperlink>
    </w:p>
    <w:p>
      <w:pPr>
        <w:pStyle w:val="TOC2"/>
        <w:tabs>
          <w:tab w:val="right" w:leader="dot" w:pos="8306"/>
        </w:tabs>
      </w:pPr>
      <w:hyperlink w:anchor="_Toc27263" w:history="1">
        <w:r>
          <w:rPr>
            <w:rFonts w:ascii="仿宋" w:eastAsia="仿宋" w:hAnsi="仿宋" w:cs="仿宋" w:hint="eastAsia"/>
            <w:lang w:eastAsia="zh-CN"/>
          </w:rPr>
          <w:t>(一)、施工组织设计</w:t>
        </w:r>
        <w:r>
          <w:tab/>
        </w:r>
        <w:r>
          <w:fldChar w:fldCharType="begin"/>
        </w:r>
        <w:r>
          <w:instrText xml:space="preserve"> PAGEREF _Toc27263 \h </w:instrText>
        </w:r>
        <w:r>
          <w:fldChar w:fldCharType="separate"/>
        </w:r>
        <w:r>
          <w:t>73</w:t>
        </w:r>
        <w:r>
          <w:fldChar w:fldCharType="end"/>
        </w:r>
      </w:hyperlink>
    </w:p>
    <w:p>
      <w:pPr>
        <w:pStyle w:val="TOC2"/>
        <w:tabs>
          <w:tab w:val="right" w:leader="dot" w:pos="8306"/>
        </w:tabs>
      </w:pPr>
      <w:hyperlink w:anchor="_Toc18172" w:history="1">
        <w:r>
          <w:rPr>
            <w:rFonts w:ascii="仿宋" w:eastAsia="仿宋" w:hAnsi="仿宋" w:cs="仿宋" w:hint="eastAsia"/>
            <w:lang w:eastAsia="zh-CN"/>
          </w:rPr>
          <w:t>(二)、施工工艺与技术路线</w:t>
        </w:r>
        <w:r>
          <w:tab/>
        </w:r>
        <w:r>
          <w:fldChar w:fldCharType="begin"/>
        </w:r>
        <w:r>
          <w:instrText xml:space="preserve"> PAGEREF _Toc18172 \h </w:instrText>
        </w:r>
        <w:r>
          <w:fldChar w:fldCharType="separate"/>
        </w:r>
        <w:r>
          <w:t>75</w:t>
        </w:r>
        <w:r>
          <w:fldChar w:fldCharType="end"/>
        </w:r>
      </w:hyperlink>
    </w:p>
    <w:p>
      <w:pPr>
        <w:pStyle w:val="TOC2"/>
        <w:tabs>
          <w:tab w:val="right" w:leader="dot" w:pos="8306"/>
        </w:tabs>
      </w:pPr>
      <w:hyperlink w:anchor="_Toc18424" w:history="1">
        <w:r>
          <w:rPr>
            <w:rFonts w:ascii="仿宋" w:eastAsia="仿宋" w:hAnsi="仿宋" w:cs="仿宋" w:hint="eastAsia"/>
            <w:lang w:eastAsia="zh-CN"/>
          </w:rPr>
          <w:t>(三)、关键节点施工计划</w:t>
        </w:r>
        <w:r>
          <w:tab/>
        </w:r>
        <w:r>
          <w:fldChar w:fldCharType="begin"/>
        </w:r>
        <w:r>
          <w:instrText xml:space="preserve"> PAGEREF _Toc18424 \h </w:instrText>
        </w:r>
        <w:r>
          <w:fldChar w:fldCharType="separate"/>
        </w:r>
        <w:r>
          <w:t>76</w:t>
        </w:r>
        <w:r>
          <w:fldChar w:fldCharType="end"/>
        </w:r>
      </w:hyperlink>
    </w:p>
    <w:p>
      <w:pPr>
        <w:pStyle w:val="TOC2"/>
        <w:tabs>
          <w:tab w:val="right" w:leader="dot" w:pos="8306"/>
        </w:tabs>
      </w:pPr>
      <w:hyperlink w:anchor="_Toc26264" w:history="1">
        <w:r>
          <w:rPr>
            <w:rFonts w:ascii="仿宋" w:eastAsia="仿宋" w:hAnsi="仿宋" w:cs="仿宋" w:hint="eastAsia"/>
            <w:lang w:eastAsia="zh-CN"/>
          </w:rPr>
          <w:t>(四)、施工现场管理</w:t>
        </w:r>
        <w:r>
          <w:tab/>
        </w:r>
        <w:r>
          <w:fldChar w:fldCharType="begin"/>
        </w:r>
        <w:r>
          <w:instrText xml:space="preserve"> PAGEREF _Toc26264 \h </w:instrText>
        </w:r>
        <w:r>
          <w:fldChar w:fldCharType="separate"/>
        </w:r>
        <w:r>
          <w:t>77</w:t>
        </w:r>
        <w:r>
          <w:fldChar w:fldCharType="end"/>
        </w:r>
      </w:hyperlink>
    </w:p>
    <w:p>
      <w:pPr>
        <w:pStyle w:val="TOC1"/>
        <w:tabs>
          <w:tab w:val="right" w:leader="dot" w:pos="8306"/>
        </w:tabs>
      </w:pPr>
      <w:hyperlink w:anchor="_Toc14127" w:history="1">
        <w:r>
          <w:rPr>
            <w:rFonts w:ascii="仿宋" w:eastAsia="仿宋" w:hAnsi="仿宋" w:cs="仿宋" w:hint="eastAsia"/>
            <w:lang w:eastAsia="zh-CN"/>
          </w:rPr>
          <w:t>十八、设施与设备管理</w:t>
        </w:r>
        <w:r>
          <w:tab/>
        </w:r>
        <w:r>
          <w:fldChar w:fldCharType="begin"/>
        </w:r>
        <w:r>
          <w:instrText xml:space="preserve"> PAGEREF _Toc14127 \h </w:instrText>
        </w:r>
        <w:r>
          <w:fldChar w:fldCharType="separate"/>
        </w:r>
        <w:r>
          <w:t>79</w:t>
        </w:r>
        <w:r>
          <w:fldChar w:fldCharType="end"/>
        </w:r>
      </w:hyperlink>
    </w:p>
    <w:p>
      <w:pPr>
        <w:pStyle w:val="TOC2"/>
        <w:tabs>
          <w:tab w:val="right" w:leader="dot" w:pos="8306"/>
        </w:tabs>
      </w:pPr>
      <w:hyperlink w:anchor="_Toc19571" w:history="1">
        <w:r>
          <w:rPr>
            <w:rFonts w:ascii="仿宋" w:eastAsia="仿宋" w:hAnsi="仿宋" w:cs="仿宋" w:hint="eastAsia"/>
            <w:lang w:eastAsia="zh-CN"/>
          </w:rPr>
          <w:t>(一)、设施规划与配置</w:t>
        </w:r>
        <w:r>
          <w:tab/>
        </w:r>
        <w:r>
          <w:fldChar w:fldCharType="begin"/>
        </w:r>
        <w:r>
          <w:instrText xml:space="preserve"> PAGEREF _Toc19571 \h </w:instrText>
        </w:r>
        <w:r>
          <w:fldChar w:fldCharType="separate"/>
        </w:r>
        <w:r>
          <w:t>79</w:t>
        </w:r>
        <w:r>
          <w:fldChar w:fldCharType="end"/>
        </w:r>
      </w:hyperlink>
    </w:p>
    <w:p>
      <w:pPr>
        <w:pStyle w:val="TOC2"/>
        <w:tabs>
          <w:tab w:val="right" w:leader="dot" w:pos="8306"/>
        </w:tabs>
      </w:pPr>
      <w:hyperlink w:anchor="_Toc4674" w:history="1">
        <w:r>
          <w:rPr>
            <w:rFonts w:ascii="仿宋" w:eastAsia="仿宋" w:hAnsi="仿宋" w:cs="仿宋" w:hint="eastAsia"/>
            <w:lang w:eastAsia="zh-CN"/>
          </w:rPr>
          <w:t>(二)、设备采购与维护管理</w:t>
        </w:r>
        <w:r>
          <w:tab/>
        </w:r>
        <w:r>
          <w:fldChar w:fldCharType="begin"/>
        </w:r>
        <w:r>
          <w:instrText xml:space="preserve"> PAGEREF _Toc4674 \h </w:instrText>
        </w:r>
        <w:r>
          <w:fldChar w:fldCharType="separate"/>
        </w:r>
        <w:r>
          <w:t>80</w:t>
        </w:r>
        <w:r>
          <w:fldChar w:fldCharType="end"/>
        </w:r>
      </w:hyperlink>
    </w:p>
    <w:p>
      <w:pPr>
        <w:pStyle w:val="TOC2"/>
        <w:tabs>
          <w:tab w:val="right" w:leader="dot" w:pos="8306"/>
        </w:tabs>
      </w:pPr>
      <w:hyperlink w:anchor="_Toc8177" w:history="1">
        <w:r>
          <w:rPr>
            <w:rFonts w:ascii="仿宋" w:eastAsia="仿宋" w:hAnsi="仿宋" w:cs="仿宋" w:hint="eastAsia"/>
            <w:lang w:eastAsia="zh-CN"/>
          </w:rPr>
          <w:t>(三)、设施设备升级策略</w:t>
        </w:r>
        <w:r>
          <w:tab/>
        </w:r>
        <w:r>
          <w:fldChar w:fldCharType="begin"/>
        </w:r>
        <w:r>
          <w:instrText xml:space="preserve"> PAGEREF _Toc8177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5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42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直接收益：假设异步转移模式宽带交换机项目的产品或服务年销售收入为XX万元。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23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若异步转移模式宽带交换机项目成功推广新型环保产品，比如采用可回收材料的包装，可能会激发消费者对可持续产品的需求。这种需求的增长可能迫使整个行业转向更环保的产品设计和生产方法。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28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61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异步转移模式宽带交换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异步转移模式宽带交换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异步转移模式宽带交换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02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313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8418"/>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https://d.book118.com/326010215200010033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4229A"/>
    <w:rsid w:val="346422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1021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2023-12-28T10:02:00Z</dcterms:created>
  <dcterms:modified xsi:type="dcterms:W3CDTF">2023-12-28T10:02:30Z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8936F68478DE4280A69FC6D761ACC861_11</vt:lpwstr>
  </property>
  <property fmtid="{D5CDD505-2E9C-101B-9397-08002B2CF9AE}" pid="3" name="KSOProductBuildVer">
    <vt:lpwstr>2052-12.1.0.16120</vt:lpwstr>
  </property>
</Properties>
</file>