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猫砂项目可行性建设方案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05" w:history="1">
        <w:r>
          <w:rPr>
            <w:rFonts w:ascii="仿宋" w:eastAsia="仿宋" w:hAnsi="仿宋" w:cs="仿宋" w:hint="eastAsia"/>
            <w:lang w:eastAsia="zh-CN"/>
          </w:rPr>
          <w:t>概论</w:t>
        </w:r>
        <w:r>
          <w:tab/>
        </w:r>
        <w:r>
          <w:fldChar w:fldCharType="begin"/>
        </w:r>
        <w:r>
          <w:instrText xml:space="preserve"> PAGEREF _Toc10205 \h </w:instrText>
        </w:r>
        <w:r>
          <w:fldChar w:fldCharType="separate"/>
        </w:r>
        <w:r>
          <w:t>3</w:t>
        </w:r>
        <w:r>
          <w:fldChar w:fldCharType="end"/>
        </w:r>
      </w:hyperlink>
    </w:p>
    <w:p>
      <w:pPr>
        <w:pStyle w:val="TOC1"/>
        <w:tabs>
          <w:tab w:val="right" w:leader="dot" w:pos="8306"/>
        </w:tabs>
      </w:pPr>
      <w:hyperlink w:anchor="_Toc867" w:history="1">
        <w:r>
          <w:rPr>
            <w:rFonts w:ascii="仿宋" w:eastAsia="仿宋" w:hAnsi="仿宋" w:cs="仿宋" w:hint="eastAsia"/>
            <w:lang w:eastAsia="zh-CN"/>
          </w:rPr>
          <w:t>一、社会影响分析</w:t>
        </w:r>
        <w:r>
          <w:tab/>
        </w:r>
        <w:r>
          <w:fldChar w:fldCharType="begin"/>
        </w:r>
        <w:r>
          <w:instrText xml:space="preserve"> PAGEREF _Toc867 \h </w:instrText>
        </w:r>
        <w:r>
          <w:fldChar w:fldCharType="separate"/>
        </w:r>
        <w:r>
          <w:t>3</w:t>
        </w:r>
        <w:r>
          <w:fldChar w:fldCharType="end"/>
        </w:r>
      </w:hyperlink>
    </w:p>
    <w:p>
      <w:pPr>
        <w:pStyle w:val="TOC2"/>
        <w:tabs>
          <w:tab w:val="right" w:leader="dot" w:pos="8306"/>
        </w:tabs>
      </w:pPr>
      <w:hyperlink w:anchor="_Toc22340" w:history="1">
        <w:r>
          <w:rPr>
            <w:rFonts w:ascii="仿宋" w:eastAsia="仿宋" w:hAnsi="仿宋" w:cs="仿宋" w:hint="eastAsia"/>
            <w:lang w:eastAsia="zh-CN"/>
          </w:rPr>
          <w:t>(一)、社会影响效果分析</w:t>
        </w:r>
        <w:r>
          <w:tab/>
        </w:r>
        <w:r>
          <w:fldChar w:fldCharType="begin"/>
        </w:r>
        <w:r>
          <w:instrText xml:space="preserve"> PAGEREF _Toc22340 \h </w:instrText>
        </w:r>
        <w:r>
          <w:fldChar w:fldCharType="separate"/>
        </w:r>
        <w:r>
          <w:t>3</w:t>
        </w:r>
        <w:r>
          <w:fldChar w:fldCharType="end"/>
        </w:r>
      </w:hyperlink>
    </w:p>
    <w:p>
      <w:pPr>
        <w:pStyle w:val="TOC2"/>
        <w:tabs>
          <w:tab w:val="right" w:leader="dot" w:pos="8306"/>
        </w:tabs>
      </w:pPr>
      <w:hyperlink w:anchor="_Toc1336" w:history="1">
        <w:r>
          <w:rPr>
            <w:rFonts w:ascii="仿宋" w:eastAsia="仿宋" w:hAnsi="仿宋" w:cs="仿宋" w:hint="eastAsia"/>
            <w:lang w:eastAsia="zh-CN"/>
          </w:rPr>
          <w:t>(二)、社会适应性分析</w:t>
        </w:r>
        <w:r>
          <w:tab/>
        </w:r>
        <w:r>
          <w:fldChar w:fldCharType="begin"/>
        </w:r>
        <w:r>
          <w:instrText xml:space="preserve"> PAGEREF _Toc1336 \h </w:instrText>
        </w:r>
        <w:r>
          <w:fldChar w:fldCharType="separate"/>
        </w:r>
        <w:r>
          <w:t>5</w:t>
        </w:r>
        <w:r>
          <w:fldChar w:fldCharType="end"/>
        </w:r>
      </w:hyperlink>
    </w:p>
    <w:p>
      <w:pPr>
        <w:pStyle w:val="TOC2"/>
        <w:tabs>
          <w:tab w:val="right" w:leader="dot" w:pos="8306"/>
        </w:tabs>
      </w:pPr>
      <w:hyperlink w:anchor="_Toc10179" w:history="1">
        <w:r>
          <w:rPr>
            <w:rFonts w:ascii="仿宋" w:eastAsia="仿宋" w:hAnsi="仿宋" w:cs="仿宋" w:hint="eastAsia"/>
            <w:lang w:eastAsia="zh-CN"/>
          </w:rPr>
          <w:t>(三)、社会风险及对策分析</w:t>
        </w:r>
        <w:r>
          <w:tab/>
        </w:r>
        <w:r>
          <w:fldChar w:fldCharType="begin"/>
        </w:r>
        <w:r>
          <w:instrText xml:space="preserve"> PAGEREF _Toc10179 \h </w:instrText>
        </w:r>
        <w:r>
          <w:fldChar w:fldCharType="separate"/>
        </w:r>
        <w:r>
          <w:t>7</w:t>
        </w:r>
        <w:r>
          <w:fldChar w:fldCharType="end"/>
        </w:r>
      </w:hyperlink>
    </w:p>
    <w:p>
      <w:pPr>
        <w:pStyle w:val="TOC1"/>
        <w:tabs>
          <w:tab w:val="right" w:leader="dot" w:pos="8306"/>
        </w:tabs>
      </w:pPr>
      <w:hyperlink w:anchor="_Toc32607" w:history="1">
        <w:r>
          <w:rPr>
            <w:rFonts w:ascii="仿宋" w:eastAsia="仿宋" w:hAnsi="仿宋" w:cs="仿宋" w:hint="eastAsia"/>
            <w:lang w:eastAsia="zh-CN"/>
          </w:rPr>
          <w:t>二、项目监理与质量保证</w:t>
        </w:r>
        <w:r>
          <w:tab/>
        </w:r>
        <w:r>
          <w:fldChar w:fldCharType="begin"/>
        </w:r>
        <w:r>
          <w:instrText xml:space="preserve"> PAGEREF _Toc32607 \h </w:instrText>
        </w:r>
        <w:r>
          <w:fldChar w:fldCharType="separate"/>
        </w:r>
        <w:r>
          <w:t>10</w:t>
        </w:r>
        <w:r>
          <w:fldChar w:fldCharType="end"/>
        </w:r>
      </w:hyperlink>
    </w:p>
    <w:p>
      <w:pPr>
        <w:pStyle w:val="TOC2"/>
        <w:tabs>
          <w:tab w:val="right" w:leader="dot" w:pos="8306"/>
        </w:tabs>
      </w:pPr>
      <w:hyperlink w:anchor="_Toc11652" w:history="1">
        <w:r>
          <w:rPr>
            <w:rFonts w:ascii="仿宋" w:eastAsia="仿宋" w:hAnsi="仿宋" w:cs="仿宋" w:hint="eastAsia"/>
            <w:lang w:eastAsia="zh-CN"/>
          </w:rPr>
          <w:t>(一)、监理体系构建</w:t>
        </w:r>
        <w:r>
          <w:tab/>
        </w:r>
        <w:r>
          <w:fldChar w:fldCharType="begin"/>
        </w:r>
        <w:r>
          <w:instrText xml:space="preserve"> PAGEREF _Toc11652 \h </w:instrText>
        </w:r>
        <w:r>
          <w:fldChar w:fldCharType="separate"/>
        </w:r>
        <w:r>
          <w:t>10</w:t>
        </w:r>
        <w:r>
          <w:fldChar w:fldCharType="end"/>
        </w:r>
      </w:hyperlink>
    </w:p>
    <w:p>
      <w:pPr>
        <w:pStyle w:val="TOC2"/>
        <w:tabs>
          <w:tab w:val="right" w:leader="dot" w:pos="8306"/>
        </w:tabs>
      </w:pPr>
      <w:hyperlink w:anchor="_Toc27673" w:history="1">
        <w:r>
          <w:rPr>
            <w:rFonts w:ascii="仿宋" w:eastAsia="仿宋" w:hAnsi="仿宋" w:cs="仿宋" w:hint="eastAsia"/>
            <w:lang w:eastAsia="zh-CN"/>
          </w:rPr>
          <w:t>(二)、质量保证体系实施</w:t>
        </w:r>
        <w:r>
          <w:tab/>
        </w:r>
        <w:r>
          <w:fldChar w:fldCharType="begin"/>
        </w:r>
        <w:r>
          <w:instrText xml:space="preserve"> PAGEREF _Toc27673 \h </w:instrText>
        </w:r>
        <w:r>
          <w:fldChar w:fldCharType="separate"/>
        </w:r>
        <w:r>
          <w:t>11</w:t>
        </w:r>
        <w:r>
          <w:fldChar w:fldCharType="end"/>
        </w:r>
      </w:hyperlink>
    </w:p>
    <w:p>
      <w:pPr>
        <w:pStyle w:val="TOC2"/>
        <w:tabs>
          <w:tab w:val="right" w:leader="dot" w:pos="8306"/>
        </w:tabs>
      </w:pPr>
      <w:hyperlink w:anchor="_Toc23932" w:history="1">
        <w:r>
          <w:rPr>
            <w:rFonts w:ascii="仿宋" w:eastAsia="仿宋" w:hAnsi="仿宋" w:cs="仿宋" w:hint="eastAsia"/>
            <w:lang w:eastAsia="zh-CN"/>
          </w:rPr>
          <w:t>(三)、监理与质量控制流程</w:t>
        </w:r>
        <w:r>
          <w:tab/>
        </w:r>
        <w:r>
          <w:fldChar w:fldCharType="begin"/>
        </w:r>
        <w:r>
          <w:instrText xml:space="preserve"> PAGEREF _Toc23932 \h </w:instrText>
        </w:r>
        <w:r>
          <w:fldChar w:fldCharType="separate"/>
        </w:r>
        <w:r>
          <w:t>12</w:t>
        </w:r>
        <w:r>
          <w:fldChar w:fldCharType="end"/>
        </w:r>
      </w:hyperlink>
    </w:p>
    <w:p>
      <w:pPr>
        <w:pStyle w:val="TOC1"/>
        <w:tabs>
          <w:tab w:val="right" w:leader="dot" w:pos="8306"/>
        </w:tabs>
      </w:pPr>
      <w:hyperlink w:anchor="_Toc10586" w:history="1">
        <w:r>
          <w:rPr>
            <w:rFonts w:ascii="仿宋" w:eastAsia="仿宋" w:hAnsi="仿宋" w:cs="仿宋" w:hint="eastAsia"/>
            <w:lang w:eastAsia="zh-CN"/>
          </w:rPr>
          <w:t>三、项目选址研究</w:t>
        </w:r>
        <w:r>
          <w:tab/>
        </w:r>
        <w:r>
          <w:fldChar w:fldCharType="begin"/>
        </w:r>
        <w:r>
          <w:instrText xml:space="preserve"> PAGEREF _Toc10586 \h </w:instrText>
        </w:r>
        <w:r>
          <w:fldChar w:fldCharType="separate"/>
        </w:r>
        <w:r>
          <w:t>12</w:t>
        </w:r>
        <w:r>
          <w:fldChar w:fldCharType="end"/>
        </w:r>
      </w:hyperlink>
    </w:p>
    <w:p>
      <w:pPr>
        <w:pStyle w:val="TOC2"/>
        <w:tabs>
          <w:tab w:val="right" w:leader="dot" w:pos="8306"/>
        </w:tabs>
      </w:pPr>
      <w:hyperlink w:anchor="_Toc12126" w:history="1">
        <w:r>
          <w:rPr>
            <w:rFonts w:ascii="仿宋" w:eastAsia="仿宋" w:hAnsi="仿宋" w:cs="仿宋" w:hint="eastAsia"/>
            <w:lang w:eastAsia="zh-CN"/>
          </w:rPr>
          <w:t>(一)、项目选址原则</w:t>
        </w:r>
        <w:r>
          <w:tab/>
        </w:r>
        <w:r>
          <w:fldChar w:fldCharType="begin"/>
        </w:r>
        <w:r>
          <w:instrText xml:space="preserve"> PAGEREF _Toc12126 \h </w:instrText>
        </w:r>
        <w:r>
          <w:fldChar w:fldCharType="separate"/>
        </w:r>
        <w:r>
          <w:t>12</w:t>
        </w:r>
        <w:r>
          <w:fldChar w:fldCharType="end"/>
        </w:r>
      </w:hyperlink>
    </w:p>
    <w:p>
      <w:pPr>
        <w:pStyle w:val="TOC2"/>
        <w:tabs>
          <w:tab w:val="right" w:leader="dot" w:pos="8306"/>
        </w:tabs>
      </w:pPr>
      <w:hyperlink w:anchor="_Toc17262" w:history="1">
        <w:r>
          <w:rPr>
            <w:rFonts w:ascii="仿宋" w:eastAsia="仿宋" w:hAnsi="仿宋" w:cs="仿宋" w:hint="eastAsia"/>
            <w:lang w:eastAsia="zh-CN"/>
          </w:rPr>
          <w:t>(二)、项目选址</w:t>
        </w:r>
        <w:r>
          <w:tab/>
        </w:r>
        <w:r>
          <w:fldChar w:fldCharType="begin"/>
        </w:r>
        <w:r>
          <w:instrText xml:space="preserve"> PAGEREF _Toc17262 \h </w:instrText>
        </w:r>
        <w:r>
          <w:fldChar w:fldCharType="separate"/>
        </w:r>
        <w:r>
          <w:t>15</w:t>
        </w:r>
        <w:r>
          <w:fldChar w:fldCharType="end"/>
        </w:r>
      </w:hyperlink>
    </w:p>
    <w:p>
      <w:pPr>
        <w:pStyle w:val="TOC2"/>
        <w:tabs>
          <w:tab w:val="right" w:leader="dot" w:pos="8306"/>
        </w:tabs>
      </w:pPr>
      <w:hyperlink w:anchor="_Toc11289" w:history="1">
        <w:r>
          <w:rPr>
            <w:rFonts w:ascii="仿宋" w:eastAsia="仿宋" w:hAnsi="仿宋" w:cs="仿宋" w:hint="eastAsia"/>
            <w:lang w:eastAsia="zh-CN"/>
          </w:rPr>
          <w:t>(三)、建设条件分析</w:t>
        </w:r>
        <w:r>
          <w:tab/>
        </w:r>
        <w:r>
          <w:fldChar w:fldCharType="begin"/>
        </w:r>
        <w:r>
          <w:instrText xml:space="preserve"> PAGEREF _Toc11289 \h </w:instrText>
        </w:r>
        <w:r>
          <w:fldChar w:fldCharType="separate"/>
        </w:r>
        <w:r>
          <w:t>18</w:t>
        </w:r>
        <w:r>
          <w:fldChar w:fldCharType="end"/>
        </w:r>
      </w:hyperlink>
    </w:p>
    <w:p>
      <w:pPr>
        <w:pStyle w:val="TOC2"/>
        <w:tabs>
          <w:tab w:val="right" w:leader="dot" w:pos="8306"/>
        </w:tabs>
      </w:pPr>
      <w:hyperlink w:anchor="_Toc32245" w:history="1">
        <w:r>
          <w:rPr>
            <w:rFonts w:ascii="仿宋" w:eastAsia="仿宋" w:hAnsi="仿宋" w:cs="仿宋" w:hint="eastAsia"/>
            <w:lang w:eastAsia="zh-CN"/>
          </w:rPr>
          <w:t>(四)、用地控制指标</w:t>
        </w:r>
        <w:r>
          <w:tab/>
        </w:r>
        <w:r>
          <w:fldChar w:fldCharType="begin"/>
        </w:r>
        <w:r>
          <w:instrText xml:space="preserve"> PAGEREF _Toc32245 \h </w:instrText>
        </w:r>
        <w:r>
          <w:fldChar w:fldCharType="separate"/>
        </w:r>
        <w:r>
          <w:t>19</w:t>
        </w:r>
        <w:r>
          <w:fldChar w:fldCharType="end"/>
        </w:r>
      </w:hyperlink>
    </w:p>
    <w:p>
      <w:pPr>
        <w:pStyle w:val="TOC2"/>
        <w:tabs>
          <w:tab w:val="right" w:leader="dot" w:pos="8306"/>
        </w:tabs>
      </w:pPr>
      <w:hyperlink w:anchor="_Toc13690" w:history="1">
        <w:r>
          <w:rPr>
            <w:rFonts w:ascii="仿宋" w:eastAsia="仿宋" w:hAnsi="仿宋" w:cs="仿宋" w:hint="eastAsia"/>
            <w:lang w:eastAsia="zh-CN"/>
          </w:rPr>
          <w:t>(五)、地总体要求</w:t>
        </w:r>
        <w:r>
          <w:tab/>
        </w:r>
        <w:r>
          <w:fldChar w:fldCharType="begin"/>
        </w:r>
        <w:r>
          <w:instrText xml:space="preserve"> PAGEREF _Toc13690 \h </w:instrText>
        </w:r>
        <w:r>
          <w:fldChar w:fldCharType="separate"/>
        </w:r>
        <w:r>
          <w:t>20</w:t>
        </w:r>
        <w:r>
          <w:fldChar w:fldCharType="end"/>
        </w:r>
      </w:hyperlink>
    </w:p>
    <w:p>
      <w:pPr>
        <w:pStyle w:val="TOC2"/>
        <w:tabs>
          <w:tab w:val="right" w:leader="dot" w:pos="8306"/>
        </w:tabs>
      </w:pPr>
      <w:hyperlink w:anchor="_Toc21900" w:history="1">
        <w:r>
          <w:rPr>
            <w:rFonts w:ascii="仿宋" w:eastAsia="仿宋" w:hAnsi="仿宋" w:cs="仿宋" w:hint="eastAsia"/>
            <w:lang w:eastAsia="zh-CN"/>
          </w:rPr>
          <w:t>(六)、节约用地措施</w:t>
        </w:r>
        <w:r>
          <w:tab/>
        </w:r>
        <w:r>
          <w:fldChar w:fldCharType="begin"/>
        </w:r>
        <w:r>
          <w:instrText xml:space="preserve"> PAGEREF _Toc21900 \h </w:instrText>
        </w:r>
        <w:r>
          <w:fldChar w:fldCharType="separate"/>
        </w:r>
        <w:r>
          <w:t>21</w:t>
        </w:r>
        <w:r>
          <w:fldChar w:fldCharType="end"/>
        </w:r>
      </w:hyperlink>
    </w:p>
    <w:p>
      <w:pPr>
        <w:pStyle w:val="TOC2"/>
        <w:tabs>
          <w:tab w:val="right" w:leader="dot" w:pos="8306"/>
        </w:tabs>
      </w:pPr>
      <w:hyperlink w:anchor="_Toc30631" w:history="1">
        <w:r>
          <w:rPr>
            <w:rFonts w:ascii="仿宋" w:eastAsia="仿宋" w:hAnsi="仿宋" w:cs="仿宋" w:hint="eastAsia"/>
            <w:lang w:eastAsia="zh-CN"/>
          </w:rPr>
          <w:t>(七)、选址综合评价</w:t>
        </w:r>
        <w:r>
          <w:tab/>
        </w:r>
        <w:r>
          <w:fldChar w:fldCharType="begin"/>
        </w:r>
        <w:r>
          <w:instrText xml:space="preserve"> PAGEREF _Toc30631 \h </w:instrText>
        </w:r>
        <w:r>
          <w:fldChar w:fldCharType="separate"/>
        </w:r>
        <w:r>
          <w:t>23</w:t>
        </w:r>
        <w:r>
          <w:fldChar w:fldCharType="end"/>
        </w:r>
      </w:hyperlink>
    </w:p>
    <w:p>
      <w:pPr>
        <w:pStyle w:val="TOC1"/>
        <w:tabs>
          <w:tab w:val="right" w:leader="dot" w:pos="8306"/>
        </w:tabs>
      </w:pPr>
      <w:hyperlink w:anchor="_Toc18387" w:history="1">
        <w:r>
          <w:rPr>
            <w:rFonts w:ascii="仿宋" w:eastAsia="仿宋" w:hAnsi="仿宋" w:cs="仿宋" w:hint="eastAsia"/>
            <w:lang w:eastAsia="zh-CN"/>
          </w:rPr>
          <w:t>四、猫砂项目概论</w:t>
        </w:r>
        <w:r>
          <w:tab/>
        </w:r>
        <w:r>
          <w:fldChar w:fldCharType="begin"/>
        </w:r>
        <w:r>
          <w:instrText xml:space="preserve"> PAGEREF _Toc18387 \h </w:instrText>
        </w:r>
        <w:r>
          <w:fldChar w:fldCharType="separate"/>
        </w:r>
        <w:r>
          <w:t>24</w:t>
        </w:r>
        <w:r>
          <w:fldChar w:fldCharType="end"/>
        </w:r>
      </w:hyperlink>
    </w:p>
    <w:p>
      <w:pPr>
        <w:pStyle w:val="TOC2"/>
        <w:tabs>
          <w:tab w:val="right" w:leader="dot" w:pos="8306"/>
        </w:tabs>
      </w:pPr>
      <w:hyperlink w:anchor="_Toc15236" w:history="1">
        <w:r>
          <w:rPr>
            <w:rFonts w:ascii="仿宋" w:eastAsia="仿宋" w:hAnsi="仿宋" w:cs="仿宋" w:hint="eastAsia"/>
            <w:lang w:eastAsia="zh-CN"/>
          </w:rPr>
          <w:t>(一)、项目申报单位概况</w:t>
        </w:r>
        <w:r>
          <w:tab/>
        </w:r>
        <w:r>
          <w:fldChar w:fldCharType="begin"/>
        </w:r>
        <w:r>
          <w:instrText xml:space="preserve"> PAGEREF _Toc15236 \h </w:instrText>
        </w:r>
        <w:r>
          <w:fldChar w:fldCharType="separate"/>
        </w:r>
        <w:r>
          <w:t>24</w:t>
        </w:r>
        <w:r>
          <w:fldChar w:fldCharType="end"/>
        </w:r>
      </w:hyperlink>
    </w:p>
    <w:p>
      <w:pPr>
        <w:pStyle w:val="TOC2"/>
        <w:tabs>
          <w:tab w:val="right" w:leader="dot" w:pos="8306"/>
        </w:tabs>
      </w:pPr>
      <w:hyperlink w:anchor="_Toc23745" w:history="1">
        <w:r>
          <w:rPr>
            <w:rFonts w:ascii="仿宋" w:eastAsia="仿宋" w:hAnsi="仿宋" w:cs="仿宋" w:hint="eastAsia"/>
            <w:lang w:eastAsia="zh-CN"/>
          </w:rPr>
          <w:t>(二)、项目概况</w:t>
        </w:r>
        <w:r>
          <w:tab/>
        </w:r>
        <w:r>
          <w:fldChar w:fldCharType="begin"/>
        </w:r>
        <w:r>
          <w:instrText xml:space="preserve"> PAGEREF _Toc23745 \h </w:instrText>
        </w:r>
        <w:r>
          <w:fldChar w:fldCharType="separate"/>
        </w:r>
        <w:r>
          <w:t>25</w:t>
        </w:r>
        <w:r>
          <w:fldChar w:fldCharType="end"/>
        </w:r>
      </w:hyperlink>
    </w:p>
    <w:p>
      <w:pPr>
        <w:pStyle w:val="TOC1"/>
        <w:tabs>
          <w:tab w:val="right" w:leader="dot" w:pos="8306"/>
        </w:tabs>
      </w:pPr>
      <w:hyperlink w:anchor="_Toc18763" w:history="1">
        <w:r>
          <w:rPr>
            <w:rFonts w:ascii="仿宋" w:eastAsia="仿宋" w:hAnsi="仿宋" w:cs="仿宋" w:hint="eastAsia"/>
            <w:lang w:eastAsia="zh-CN"/>
          </w:rPr>
          <w:t>五、经济影响分析</w:t>
        </w:r>
        <w:r>
          <w:tab/>
        </w:r>
        <w:r>
          <w:fldChar w:fldCharType="begin"/>
        </w:r>
        <w:r>
          <w:instrText xml:space="preserve"> PAGEREF _Toc18763 \h </w:instrText>
        </w:r>
        <w:r>
          <w:fldChar w:fldCharType="separate"/>
        </w:r>
        <w:r>
          <w:t>28</w:t>
        </w:r>
        <w:r>
          <w:fldChar w:fldCharType="end"/>
        </w:r>
      </w:hyperlink>
    </w:p>
    <w:p>
      <w:pPr>
        <w:pStyle w:val="TOC2"/>
        <w:tabs>
          <w:tab w:val="right" w:leader="dot" w:pos="8306"/>
        </w:tabs>
      </w:pPr>
      <w:hyperlink w:anchor="_Toc857" w:history="1">
        <w:r>
          <w:rPr>
            <w:rFonts w:ascii="仿宋" w:eastAsia="仿宋" w:hAnsi="仿宋" w:cs="仿宋" w:hint="eastAsia"/>
            <w:lang w:eastAsia="zh-CN"/>
          </w:rPr>
          <w:t>(一)、经济费用效益或费用效果分析</w:t>
        </w:r>
        <w:r>
          <w:tab/>
        </w:r>
        <w:r>
          <w:fldChar w:fldCharType="begin"/>
        </w:r>
        <w:r>
          <w:instrText xml:space="preserve"> PAGEREF _Toc857 \h </w:instrText>
        </w:r>
        <w:r>
          <w:fldChar w:fldCharType="separate"/>
        </w:r>
        <w:r>
          <w:t>28</w:t>
        </w:r>
        <w:r>
          <w:fldChar w:fldCharType="end"/>
        </w:r>
      </w:hyperlink>
    </w:p>
    <w:p>
      <w:pPr>
        <w:pStyle w:val="TOC2"/>
        <w:tabs>
          <w:tab w:val="right" w:leader="dot" w:pos="8306"/>
        </w:tabs>
      </w:pPr>
      <w:hyperlink w:anchor="_Toc17629" w:history="1">
        <w:r>
          <w:rPr>
            <w:rFonts w:ascii="仿宋" w:eastAsia="仿宋" w:hAnsi="仿宋" w:cs="仿宋" w:hint="eastAsia"/>
            <w:lang w:eastAsia="zh-CN"/>
          </w:rPr>
          <w:t>(二)、行业影响分析</w:t>
        </w:r>
        <w:r>
          <w:tab/>
        </w:r>
        <w:r>
          <w:fldChar w:fldCharType="begin"/>
        </w:r>
        <w:r>
          <w:instrText xml:space="preserve"> PAGEREF _Toc17629 \h </w:instrText>
        </w:r>
        <w:r>
          <w:fldChar w:fldCharType="separate"/>
        </w:r>
        <w:r>
          <w:t>30</w:t>
        </w:r>
        <w:r>
          <w:fldChar w:fldCharType="end"/>
        </w:r>
      </w:hyperlink>
    </w:p>
    <w:p>
      <w:pPr>
        <w:pStyle w:val="TOC2"/>
        <w:tabs>
          <w:tab w:val="right" w:leader="dot" w:pos="8306"/>
        </w:tabs>
      </w:pPr>
      <w:hyperlink w:anchor="_Toc9530" w:history="1">
        <w:r>
          <w:rPr>
            <w:rFonts w:ascii="仿宋" w:eastAsia="仿宋" w:hAnsi="仿宋" w:cs="仿宋" w:hint="eastAsia"/>
            <w:lang w:eastAsia="zh-CN"/>
          </w:rPr>
          <w:t>(三)、区域经济影响分析</w:t>
        </w:r>
        <w:r>
          <w:tab/>
        </w:r>
        <w:r>
          <w:fldChar w:fldCharType="begin"/>
        </w:r>
        <w:r>
          <w:instrText xml:space="preserve"> PAGEREF _Toc9530 \h </w:instrText>
        </w:r>
        <w:r>
          <w:fldChar w:fldCharType="separate"/>
        </w:r>
        <w:r>
          <w:t>31</w:t>
        </w:r>
        <w:r>
          <w:fldChar w:fldCharType="end"/>
        </w:r>
      </w:hyperlink>
    </w:p>
    <w:p>
      <w:pPr>
        <w:pStyle w:val="TOC2"/>
        <w:tabs>
          <w:tab w:val="right" w:leader="dot" w:pos="8306"/>
        </w:tabs>
      </w:pPr>
      <w:hyperlink w:anchor="_Toc31122" w:history="1">
        <w:r>
          <w:rPr>
            <w:rFonts w:ascii="仿宋" w:eastAsia="仿宋" w:hAnsi="仿宋" w:cs="仿宋" w:hint="eastAsia"/>
            <w:lang w:eastAsia="zh-CN"/>
          </w:rPr>
          <w:t>(四)、宏观经济影响分析</w:t>
        </w:r>
        <w:r>
          <w:tab/>
        </w:r>
        <w:r>
          <w:fldChar w:fldCharType="begin"/>
        </w:r>
        <w:r>
          <w:instrText xml:space="preserve"> PAGEREF _Toc31122 \h </w:instrText>
        </w:r>
        <w:r>
          <w:fldChar w:fldCharType="separate"/>
        </w:r>
        <w:r>
          <w:t>32</w:t>
        </w:r>
        <w:r>
          <w:fldChar w:fldCharType="end"/>
        </w:r>
      </w:hyperlink>
    </w:p>
    <w:p>
      <w:pPr>
        <w:pStyle w:val="TOC1"/>
        <w:tabs>
          <w:tab w:val="right" w:leader="dot" w:pos="8306"/>
        </w:tabs>
      </w:pPr>
      <w:hyperlink w:anchor="_Toc12209" w:history="1">
        <w:r>
          <w:rPr>
            <w:rFonts w:ascii="仿宋" w:eastAsia="仿宋" w:hAnsi="仿宋" w:cs="仿宋" w:hint="eastAsia"/>
            <w:lang w:eastAsia="zh-CN"/>
          </w:rPr>
          <w:t>六、资源开发及综合利用分析</w:t>
        </w:r>
        <w:r>
          <w:tab/>
        </w:r>
        <w:r>
          <w:fldChar w:fldCharType="begin"/>
        </w:r>
        <w:r>
          <w:instrText xml:space="preserve"> PAGEREF _Toc12209 \h </w:instrText>
        </w:r>
        <w:r>
          <w:fldChar w:fldCharType="separate"/>
        </w:r>
        <w:r>
          <w:t>34</w:t>
        </w:r>
        <w:r>
          <w:fldChar w:fldCharType="end"/>
        </w:r>
      </w:hyperlink>
    </w:p>
    <w:p>
      <w:pPr>
        <w:pStyle w:val="TOC2"/>
        <w:tabs>
          <w:tab w:val="right" w:leader="dot" w:pos="8306"/>
        </w:tabs>
      </w:pPr>
      <w:hyperlink w:anchor="_Toc31121" w:history="1">
        <w:r>
          <w:rPr>
            <w:rFonts w:ascii="仿宋" w:eastAsia="仿宋" w:hAnsi="仿宋" w:cs="仿宋" w:hint="eastAsia"/>
            <w:lang w:eastAsia="zh-CN"/>
          </w:rPr>
          <w:t>(一)、资源开发方案</w:t>
        </w:r>
        <w:r>
          <w:tab/>
        </w:r>
        <w:r>
          <w:fldChar w:fldCharType="begin"/>
        </w:r>
        <w:r>
          <w:instrText xml:space="preserve"> PAGEREF _Toc31121 \h </w:instrText>
        </w:r>
        <w:r>
          <w:fldChar w:fldCharType="separate"/>
        </w:r>
        <w:r>
          <w:t>34</w:t>
        </w:r>
        <w:r>
          <w:fldChar w:fldCharType="end"/>
        </w:r>
      </w:hyperlink>
    </w:p>
    <w:p>
      <w:pPr>
        <w:pStyle w:val="TOC2"/>
        <w:tabs>
          <w:tab w:val="right" w:leader="dot" w:pos="8306"/>
        </w:tabs>
      </w:pPr>
      <w:hyperlink w:anchor="_Toc1572" w:history="1">
        <w:r>
          <w:rPr>
            <w:rFonts w:ascii="仿宋" w:eastAsia="仿宋" w:hAnsi="仿宋" w:cs="仿宋" w:hint="eastAsia"/>
            <w:lang w:eastAsia="zh-CN"/>
          </w:rPr>
          <w:t>(二)、资源利用方案</w:t>
        </w:r>
        <w:r>
          <w:tab/>
        </w:r>
        <w:r>
          <w:fldChar w:fldCharType="begin"/>
        </w:r>
        <w:r>
          <w:instrText xml:space="preserve"> PAGEREF _Toc1572 \h </w:instrText>
        </w:r>
        <w:r>
          <w:fldChar w:fldCharType="separate"/>
        </w:r>
        <w:r>
          <w:t>35</w:t>
        </w:r>
        <w:r>
          <w:fldChar w:fldCharType="end"/>
        </w:r>
      </w:hyperlink>
    </w:p>
    <w:p>
      <w:pPr>
        <w:pStyle w:val="TOC2"/>
        <w:tabs>
          <w:tab w:val="right" w:leader="dot" w:pos="8306"/>
        </w:tabs>
      </w:pPr>
      <w:hyperlink w:anchor="_Toc21762" w:history="1">
        <w:r>
          <w:rPr>
            <w:rFonts w:ascii="仿宋" w:eastAsia="仿宋" w:hAnsi="仿宋" w:cs="仿宋" w:hint="eastAsia"/>
            <w:lang w:eastAsia="zh-CN"/>
          </w:rPr>
          <w:t>(三)、资源节约措施</w:t>
        </w:r>
        <w:r>
          <w:tab/>
        </w:r>
        <w:r>
          <w:fldChar w:fldCharType="begin"/>
        </w:r>
        <w:r>
          <w:instrText xml:space="preserve"> PAGEREF _Toc21762 \h </w:instrText>
        </w:r>
        <w:r>
          <w:fldChar w:fldCharType="separate"/>
        </w:r>
        <w:r>
          <w:t>36</w:t>
        </w:r>
        <w:r>
          <w:fldChar w:fldCharType="end"/>
        </w:r>
      </w:hyperlink>
    </w:p>
    <w:p>
      <w:pPr>
        <w:pStyle w:val="TOC1"/>
        <w:tabs>
          <w:tab w:val="right" w:leader="dot" w:pos="8306"/>
        </w:tabs>
      </w:pPr>
      <w:hyperlink w:anchor="_Toc12565" w:history="1">
        <w:r>
          <w:rPr>
            <w:rFonts w:ascii="仿宋" w:eastAsia="仿宋" w:hAnsi="仿宋" w:cs="仿宋" w:hint="eastAsia"/>
            <w:lang w:eastAsia="zh-CN"/>
          </w:rPr>
          <w:t>七、项目进度计划</w:t>
        </w:r>
        <w:r>
          <w:tab/>
        </w:r>
        <w:r>
          <w:fldChar w:fldCharType="begin"/>
        </w:r>
        <w:r>
          <w:instrText xml:space="preserve"> PAGEREF _Toc12565 \h </w:instrText>
        </w:r>
        <w:r>
          <w:fldChar w:fldCharType="separate"/>
        </w:r>
        <w:r>
          <w:t>37</w:t>
        </w:r>
        <w:r>
          <w:fldChar w:fldCharType="end"/>
        </w:r>
      </w:hyperlink>
    </w:p>
    <w:p>
      <w:pPr>
        <w:pStyle w:val="TOC2"/>
        <w:tabs>
          <w:tab w:val="right" w:leader="dot" w:pos="8306"/>
        </w:tabs>
      </w:pPr>
      <w:hyperlink w:anchor="_Toc3978" w:history="1">
        <w:r>
          <w:rPr>
            <w:rFonts w:ascii="仿宋" w:eastAsia="仿宋" w:hAnsi="仿宋" w:cs="仿宋" w:hint="eastAsia"/>
            <w:lang w:eastAsia="zh-CN"/>
          </w:rPr>
          <w:t>(一)、建设周期</w:t>
        </w:r>
        <w:r>
          <w:tab/>
        </w:r>
        <w:r>
          <w:fldChar w:fldCharType="begin"/>
        </w:r>
        <w:r>
          <w:instrText xml:space="preserve"> PAGEREF _Toc3978 \h </w:instrText>
        </w:r>
        <w:r>
          <w:fldChar w:fldCharType="separate"/>
        </w:r>
        <w:r>
          <w:t>37</w:t>
        </w:r>
        <w:r>
          <w:fldChar w:fldCharType="end"/>
        </w:r>
      </w:hyperlink>
    </w:p>
    <w:p>
      <w:pPr>
        <w:pStyle w:val="TOC2"/>
        <w:tabs>
          <w:tab w:val="right" w:leader="dot" w:pos="8306"/>
        </w:tabs>
      </w:pPr>
      <w:hyperlink w:anchor="_Toc30226" w:history="1">
        <w:r>
          <w:rPr>
            <w:rFonts w:ascii="仿宋" w:eastAsia="仿宋" w:hAnsi="仿宋" w:cs="仿宋" w:hint="eastAsia"/>
            <w:lang w:eastAsia="zh-CN"/>
          </w:rPr>
          <w:t>(二)、建设进度</w:t>
        </w:r>
        <w:r>
          <w:tab/>
        </w:r>
        <w:r>
          <w:fldChar w:fldCharType="begin"/>
        </w:r>
        <w:r>
          <w:instrText xml:space="preserve"> PAGEREF _Toc30226 \h </w:instrText>
        </w:r>
        <w:r>
          <w:fldChar w:fldCharType="separate"/>
        </w:r>
        <w:r>
          <w:t>38</w:t>
        </w:r>
        <w:r>
          <w:fldChar w:fldCharType="end"/>
        </w:r>
      </w:hyperlink>
    </w:p>
    <w:p>
      <w:pPr>
        <w:pStyle w:val="TOC2"/>
        <w:tabs>
          <w:tab w:val="right" w:leader="dot" w:pos="8306"/>
        </w:tabs>
      </w:pPr>
      <w:hyperlink w:anchor="_Toc28405" w:history="1">
        <w:r>
          <w:rPr>
            <w:rFonts w:ascii="仿宋" w:eastAsia="仿宋" w:hAnsi="仿宋" w:cs="仿宋" w:hint="eastAsia"/>
            <w:lang w:eastAsia="zh-CN"/>
          </w:rPr>
          <w:t>(三)、进度安排注意事项</w:t>
        </w:r>
        <w:r>
          <w:tab/>
        </w:r>
        <w:r>
          <w:fldChar w:fldCharType="begin"/>
        </w:r>
        <w:r>
          <w:instrText xml:space="preserve"> PAGEREF _Toc28405 \h </w:instrText>
        </w:r>
        <w:r>
          <w:fldChar w:fldCharType="separate"/>
        </w:r>
        <w:r>
          <w:t>39</w:t>
        </w:r>
        <w:r>
          <w:fldChar w:fldCharType="end"/>
        </w:r>
      </w:hyperlink>
    </w:p>
    <w:p>
      <w:pPr>
        <w:pStyle w:val="TOC2"/>
        <w:tabs>
          <w:tab w:val="right" w:leader="dot" w:pos="8306"/>
        </w:tabs>
      </w:pPr>
      <w:hyperlink w:anchor="_Toc10314" w:history="1">
        <w:r>
          <w:rPr>
            <w:rFonts w:ascii="仿宋" w:eastAsia="仿宋" w:hAnsi="仿宋" w:cs="仿宋" w:hint="eastAsia"/>
            <w:lang w:eastAsia="zh-CN"/>
          </w:rPr>
          <w:t>(四)、人力资源配置</w:t>
        </w:r>
        <w:r>
          <w:tab/>
        </w:r>
        <w:r>
          <w:fldChar w:fldCharType="begin"/>
        </w:r>
        <w:r>
          <w:instrText xml:space="preserve"> PAGEREF _Toc10314 \h </w:instrText>
        </w:r>
        <w:r>
          <w:fldChar w:fldCharType="separate"/>
        </w:r>
        <w:r>
          <w:t>40</w:t>
        </w:r>
        <w:r>
          <w:fldChar w:fldCharType="end"/>
        </w:r>
      </w:hyperlink>
    </w:p>
    <w:p>
      <w:pPr>
        <w:pStyle w:val="TOC2"/>
        <w:tabs>
          <w:tab w:val="right" w:leader="dot" w:pos="8306"/>
        </w:tabs>
      </w:pPr>
      <w:hyperlink w:anchor="_Toc21507" w:history="1">
        <w:r>
          <w:rPr>
            <w:rFonts w:ascii="仿宋" w:eastAsia="仿宋" w:hAnsi="仿宋" w:cs="仿宋" w:hint="eastAsia"/>
            <w:lang w:eastAsia="zh-CN"/>
          </w:rPr>
          <w:t>(五)、员工培训</w:t>
        </w:r>
        <w:r>
          <w:tab/>
        </w:r>
        <w:r>
          <w:fldChar w:fldCharType="begin"/>
        </w:r>
        <w:r>
          <w:instrText xml:space="preserve"> PAGEREF _Toc21507 \h </w:instrText>
        </w:r>
        <w:r>
          <w:fldChar w:fldCharType="separate"/>
        </w:r>
        <w:r>
          <w:t>42</w:t>
        </w:r>
        <w:r>
          <w:fldChar w:fldCharType="end"/>
        </w:r>
      </w:hyperlink>
    </w:p>
    <w:p>
      <w:pPr>
        <w:pStyle w:val="TOC2"/>
        <w:tabs>
          <w:tab w:val="right" w:leader="dot" w:pos="8306"/>
        </w:tabs>
      </w:pPr>
      <w:hyperlink w:anchor="_Toc16031" w:history="1">
        <w:r>
          <w:rPr>
            <w:rFonts w:ascii="仿宋" w:eastAsia="仿宋" w:hAnsi="仿宋" w:cs="仿宋" w:hint="eastAsia"/>
            <w:lang w:eastAsia="zh-CN"/>
          </w:rPr>
          <w:t>(六)、项目实施保障</w:t>
        </w:r>
        <w:r>
          <w:tab/>
        </w:r>
        <w:r>
          <w:fldChar w:fldCharType="begin"/>
        </w:r>
        <w:r>
          <w:instrText xml:space="preserve"> PAGEREF _Toc16031 \h </w:instrText>
        </w:r>
        <w:r>
          <w:fldChar w:fldCharType="separate"/>
        </w:r>
        <w:r>
          <w:t>43</w:t>
        </w:r>
        <w:r>
          <w:fldChar w:fldCharType="end"/>
        </w:r>
      </w:hyperlink>
    </w:p>
    <w:p>
      <w:pPr>
        <w:pStyle w:val="TOC2"/>
        <w:tabs>
          <w:tab w:val="right" w:leader="dot" w:pos="8306"/>
        </w:tabs>
      </w:pPr>
      <w:hyperlink w:anchor="_Toc5799" w:history="1">
        <w:r>
          <w:rPr>
            <w:rFonts w:ascii="仿宋" w:eastAsia="仿宋" w:hAnsi="仿宋" w:cs="仿宋" w:hint="eastAsia"/>
            <w:lang w:eastAsia="zh-CN"/>
          </w:rPr>
          <w:t>(七)、安全规范管理</w:t>
        </w:r>
        <w:r>
          <w:tab/>
        </w:r>
        <w:r>
          <w:fldChar w:fldCharType="begin"/>
        </w:r>
        <w:r>
          <w:instrText xml:space="preserve"> PAGEREF _Toc5799 \h </w:instrText>
        </w:r>
        <w:r>
          <w:fldChar w:fldCharType="separate"/>
        </w:r>
        <w:r>
          <w:t>44</w:t>
        </w:r>
        <w:r>
          <w:fldChar w:fldCharType="end"/>
        </w:r>
      </w:hyperlink>
    </w:p>
    <w:p>
      <w:pPr>
        <w:pStyle w:val="TOC1"/>
        <w:tabs>
          <w:tab w:val="right" w:leader="dot" w:pos="8306"/>
        </w:tabs>
      </w:pPr>
      <w:hyperlink w:anchor="_Toc25450" w:history="1">
        <w:r>
          <w:rPr>
            <w:rFonts w:ascii="仿宋" w:eastAsia="仿宋" w:hAnsi="仿宋" w:cs="仿宋" w:hint="eastAsia"/>
            <w:lang w:eastAsia="zh-CN"/>
          </w:rPr>
          <w:t>八、技术创新与产业升级</w:t>
        </w:r>
        <w:r>
          <w:tab/>
        </w:r>
        <w:r>
          <w:fldChar w:fldCharType="begin"/>
        </w:r>
        <w:r>
          <w:instrText xml:space="preserve"> PAGEREF _Toc25450 \h </w:instrText>
        </w:r>
        <w:r>
          <w:fldChar w:fldCharType="separate"/>
        </w:r>
        <w:r>
          <w:t>45</w:t>
        </w:r>
        <w:r>
          <w:fldChar w:fldCharType="end"/>
        </w:r>
      </w:hyperlink>
    </w:p>
    <w:p>
      <w:pPr>
        <w:pStyle w:val="TOC2"/>
        <w:tabs>
          <w:tab w:val="right" w:leader="dot" w:pos="8306"/>
        </w:tabs>
      </w:pPr>
      <w:hyperlink w:anchor="_Toc26943" w:history="1">
        <w:r>
          <w:rPr>
            <w:rFonts w:ascii="仿宋" w:eastAsia="仿宋" w:hAnsi="仿宋" w:cs="仿宋" w:hint="eastAsia"/>
            <w:lang w:eastAsia="zh-CN"/>
          </w:rPr>
          <w:t>(一)、技术创新方向与目标</w:t>
        </w:r>
        <w:r>
          <w:tab/>
        </w:r>
        <w:r>
          <w:fldChar w:fldCharType="begin"/>
        </w:r>
        <w:r>
          <w:instrText xml:space="preserve"> PAGEREF _Toc26943 \h </w:instrText>
        </w:r>
        <w:r>
          <w:fldChar w:fldCharType="separate"/>
        </w:r>
        <w:r>
          <w:t>45</w:t>
        </w:r>
        <w:r>
          <w:fldChar w:fldCharType="end"/>
        </w:r>
      </w:hyperlink>
    </w:p>
    <w:p>
      <w:pPr>
        <w:pStyle w:val="TOC2"/>
        <w:tabs>
          <w:tab w:val="right" w:leader="dot" w:pos="8306"/>
        </w:tabs>
      </w:pPr>
      <w:hyperlink w:anchor="_Toc4948" w:history="1">
        <w:r>
          <w:rPr>
            <w:rFonts w:ascii="仿宋" w:eastAsia="仿宋" w:hAnsi="仿宋" w:cs="仿宋" w:hint="eastAsia"/>
            <w:lang w:eastAsia="zh-CN"/>
          </w:rPr>
          <w:t>(二)、产业升级路径与措施</w:t>
        </w:r>
        <w:r>
          <w:tab/>
        </w:r>
        <w:r>
          <w:fldChar w:fldCharType="begin"/>
        </w:r>
        <w:r>
          <w:instrText xml:space="preserve"> PAGEREF _Toc4948 \h </w:instrText>
        </w:r>
        <w:r>
          <w:fldChar w:fldCharType="separate"/>
        </w:r>
        <w:r>
          <w:t>46</w:t>
        </w:r>
        <w:r>
          <w:fldChar w:fldCharType="end"/>
        </w:r>
      </w:hyperlink>
    </w:p>
    <w:p>
      <w:pPr>
        <w:pStyle w:val="TOC1"/>
        <w:tabs>
          <w:tab w:val="right" w:leader="dot" w:pos="8306"/>
        </w:tabs>
      </w:pPr>
      <w:hyperlink w:anchor="_Toc8845" w:history="1">
        <w:r>
          <w:rPr>
            <w:rFonts w:ascii="仿宋" w:eastAsia="仿宋" w:hAnsi="仿宋" w:cs="仿宋" w:hint="eastAsia"/>
            <w:lang w:eastAsia="zh-CN"/>
          </w:rPr>
          <w:t>九、环境保护与绿色发展</w:t>
        </w:r>
        <w:r>
          <w:tab/>
        </w:r>
        <w:r>
          <w:fldChar w:fldCharType="begin"/>
        </w:r>
        <w:r>
          <w:instrText xml:space="preserve"> PAGEREF _Toc8845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1" w:history="1">
        <w:r>
          <w:rPr>
            <w:rFonts w:ascii="仿宋" w:eastAsia="仿宋" w:hAnsi="仿宋" w:cs="仿宋" w:hint="eastAsia"/>
            <w:lang w:eastAsia="zh-CN"/>
          </w:rPr>
          <w:t>(一)、环境保护措施</w:t>
        </w:r>
        <w:r>
          <w:tab/>
        </w:r>
        <w:r>
          <w:fldChar w:fldCharType="begin"/>
        </w:r>
        <w:r>
          <w:instrText xml:space="preserve"> PAGEREF _Toc19431 \h </w:instrText>
        </w:r>
        <w:r>
          <w:fldChar w:fldCharType="separate"/>
        </w:r>
        <w:r>
          <w:t>48</w:t>
        </w:r>
        <w:r>
          <w:fldChar w:fldCharType="end"/>
        </w:r>
      </w:hyperlink>
    </w:p>
    <w:p>
      <w:pPr>
        <w:pStyle w:val="TOC2"/>
        <w:tabs>
          <w:tab w:val="right" w:leader="dot" w:pos="8306"/>
        </w:tabs>
      </w:pPr>
      <w:hyperlink w:anchor="_Toc3194" w:history="1">
        <w:r>
          <w:rPr>
            <w:rFonts w:ascii="仿宋" w:eastAsia="仿宋" w:hAnsi="仿宋" w:cs="仿宋" w:hint="eastAsia"/>
            <w:lang w:eastAsia="zh-CN"/>
          </w:rPr>
          <w:t>(二)、绿色发展与可持续发展策略</w:t>
        </w:r>
        <w:r>
          <w:tab/>
        </w:r>
        <w:r>
          <w:fldChar w:fldCharType="begin"/>
        </w:r>
        <w:r>
          <w:instrText xml:space="preserve"> PAGEREF _Toc3194 \h </w:instrText>
        </w:r>
        <w:r>
          <w:fldChar w:fldCharType="separate"/>
        </w:r>
        <w:r>
          <w:t>49</w:t>
        </w:r>
        <w:r>
          <w:fldChar w:fldCharType="end"/>
        </w:r>
      </w:hyperlink>
    </w:p>
    <w:p>
      <w:pPr>
        <w:pStyle w:val="TOC1"/>
        <w:tabs>
          <w:tab w:val="right" w:leader="dot" w:pos="8306"/>
        </w:tabs>
      </w:pPr>
      <w:hyperlink w:anchor="_Toc4044" w:history="1">
        <w:r>
          <w:rPr>
            <w:rFonts w:ascii="仿宋" w:eastAsia="仿宋" w:hAnsi="仿宋" w:cs="仿宋" w:hint="eastAsia"/>
            <w:lang w:eastAsia="zh-CN"/>
          </w:rPr>
          <w:t>十、安全与应急管理</w:t>
        </w:r>
        <w:r>
          <w:tab/>
        </w:r>
        <w:r>
          <w:fldChar w:fldCharType="begin"/>
        </w:r>
        <w:r>
          <w:instrText xml:space="preserve"> PAGEREF _Toc4044 \h </w:instrText>
        </w:r>
        <w:r>
          <w:fldChar w:fldCharType="separate"/>
        </w:r>
        <w:r>
          <w:t>51</w:t>
        </w:r>
        <w:r>
          <w:fldChar w:fldCharType="end"/>
        </w:r>
      </w:hyperlink>
    </w:p>
    <w:p>
      <w:pPr>
        <w:pStyle w:val="TOC2"/>
        <w:tabs>
          <w:tab w:val="right" w:leader="dot" w:pos="8306"/>
        </w:tabs>
      </w:pPr>
      <w:hyperlink w:anchor="_Toc1512" w:history="1">
        <w:r>
          <w:rPr>
            <w:rFonts w:ascii="仿宋" w:eastAsia="仿宋" w:hAnsi="仿宋" w:cs="仿宋" w:hint="eastAsia"/>
            <w:lang w:eastAsia="zh-CN"/>
          </w:rPr>
          <w:t>(一)、安全生产管理</w:t>
        </w:r>
        <w:r>
          <w:tab/>
        </w:r>
        <w:r>
          <w:fldChar w:fldCharType="begin"/>
        </w:r>
        <w:r>
          <w:instrText xml:space="preserve"> PAGEREF _Toc1512 \h </w:instrText>
        </w:r>
        <w:r>
          <w:fldChar w:fldCharType="separate"/>
        </w:r>
        <w:r>
          <w:t>51</w:t>
        </w:r>
        <w:r>
          <w:fldChar w:fldCharType="end"/>
        </w:r>
      </w:hyperlink>
    </w:p>
    <w:p>
      <w:pPr>
        <w:pStyle w:val="TOC2"/>
        <w:tabs>
          <w:tab w:val="right" w:leader="dot" w:pos="8306"/>
        </w:tabs>
      </w:pPr>
      <w:hyperlink w:anchor="_Toc30157" w:history="1">
        <w:r>
          <w:rPr>
            <w:rFonts w:ascii="仿宋" w:eastAsia="仿宋" w:hAnsi="仿宋" w:cs="仿宋" w:hint="eastAsia"/>
            <w:lang w:eastAsia="zh-CN"/>
          </w:rPr>
          <w:t>(二)、应急预案与响应</w:t>
        </w:r>
        <w:r>
          <w:tab/>
        </w:r>
        <w:r>
          <w:fldChar w:fldCharType="begin"/>
        </w:r>
        <w:r>
          <w:instrText xml:space="preserve"> PAGEREF _Toc30157 \h </w:instrText>
        </w:r>
        <w:r>
          <w:fldChar w:fldCharType="separate"/>
        </w:r>
        <w:r>
          <w:t>52</w:t>
        </w:r>
        <w:r>
          <w:fldChar w:fldCharType="end"/>
        </w:r>
      </w:hyperlink>
    </w:p>
    <w:p>
      <w:pPr>
        <w:pStyle w:val="TOC1"/>
        <w:tabs>
          <w:tab w:val="right" w:leader="dot" w:pos="8306"/>
        </w:tabs>
      </w:pPr>
      <w:hyperlink w:anchor="_Toc30752" w:history="1">
        <w:r>
          <w:rPr>
            <w:rFonts w:ascii="仿宋" w:eastAsia="仿宋" w:hAnsi="仿宋" w:cs="仿宋" w:hint="eastAsia"/>
            <w:lang w:eastAsia="zh-CN"/>
          </w:rPr>
          <w:t>十一、客户关系管理与市场拓展</w:t>
        </w:r>
        <w:r>
          <w:tab/>
        </w:r>
        <w:r>
          <w:fldChar w:fldCharType="begin"/>
        </w:r>
        <w:r>
          <w:instrText xml:space="preserve"> PAGEREF _Toc30752 \h </w:instrText>
        </w:r>
        <w:r>
          <w:fldChar w:fldCharType="separate"/>
        </w:r>
        <w:r>
          <w:t>54</w:t>
        </w:r>
        <w:r>
          <w:fldChar w:fldCharType="end"/>
        </w:r>
      </w:hyperlink>
    </w:p>
    <w:p>
      <w:pPr>
        <w:pStyle w:val="TOC2"/>
        <w:tabs>
          <w:tab w:val="right" w:leader="dot" w:pos="8306"/>
        </w:tabs>
      </w:pPr>
      <w:hyperlink w:anchor="_Toc24853" w:history="1">
        <w:r>
          <w:rPr>
            <w:rFonts w:ascii="仿宋" w:eastAsia="仿宋" w:hAnsi="仿宋" w:cs="仿宋" w:hint="eastAsia"/>
            <w:lang w:eastAsia="zh-CN"/>
          </w:rPr>
          <w:t>(一)、客户关系管理策略</w:t>
        </w:r>
        <w:r>
          <w:tab/>
        </w:r>
        <w:r>
          <w:fldChar w:fldCharType="begin"/>
        </w:r>
        <w:r>
          <w:instrText xml:space="preserve"> PAGEREF _Toc24853 \h </w:instrText>
        </w:r>
        <w:r>
          <w:fldChar w:fldCharType="separate"/>
        </w:r>
        <w:r>
          <w:t>54</w:t>
        </w:r>
        <w:r>
          <w:fldChar w:fldCharType="end"/>
        </w:r>
      </w:hyperlink>
    </w:p>
    <w:p>
      <w:pPr>
        <w:pStyle w:val="TOC2"/>
        <w:tabs>
          <w:tab w:val="right" w:leader="dot" w:pos="8306"/>
        </w:tabs>
      </w:pPr>
      <w:hyperlink w:anchor="_Toc25755" w:history="1">
        <w:r>
          <w:rPr>
            <w:rFonts w:ascii="仿宋" w:eastAsia="仿宋" w:hAnsi="仿宋" w:cs="仿宋" w:hint="eastAsia"/>
            <w:lang w:eastAsia="zh-CN"/>
          </w:rPr>
          <w:t>(二)、市场拓展方案</w:t>
        </w:r>
        <w:r>
          <w:tab/>
        </w:r>
        <w:r>
          <w:fldChar w:fldCharType="begin"/>
        </w:r>
        <w:r>
          <w:instrText xml:space="preserve"> PAGEREF _Toc25755 \h </w:instrText>
        </w:r>
        <w:r>
          <w:fldChar w:fldCharType="separate"/>
        </w:r>
        <w:r>
          <w:t>55</w:t>
        </w:r>
        <w:r>
          <w:fldChar w:fldCharType="end"/>
        </w:r>
      </w:hyperlink>
    </w:p>
    <w:p>
      <w:pPr>
        <w:pStyle w:val="TOC1"/>
        <w:tabs>
          <w:tab w:val="right" w:leader="dot" w:pos="8306"/>
        </w:tabs>
      </w:pPr>
      <w:hyperlink w:anchor="_Toc13383" w:history="1">
        <w:r>
          <w:rPr>
            <w:rFonts w:ascii="仿宋" w:eastAsia="仿宋" w:hAnsi="仿宋" w:cs="仿宋" w:hint="eastAsia"/>
            <w:lang w:eastAsia="zh-CN"/>
          </w:rPr>
          <w:t>十二、土地利用与规划方案</w:t>
        </w:r>
        <w:r>
          <w:tab/>
        </w:r>
        <w:r>
          <w:fldChar w:fldCharType="begin"/>
        </w:r>
        <w:r>
          <w:instrText xml:space="preserve"> PAGEREF _Toc13383 \h </w:instrText>
        </w:r>
        <w:r>
          <w:fldChar w:fldCharType="separate"/>
        </w:r>
        <w:r>
          <w:t>56</w:t>
        </w:r>
        <w:r>
          <w:fldChar w:fldCharType="end"/>
        </w:r>
      </w:hyperlink>
    </w:p>
    <w:p>
      <w:pPr>
        <w:pStyle w:val="TOC2"/>
        <w:tabs>
          <w:tab w:val="right" w:leader="dot" w:pos="8306"/>
        </w:tabs>
      </w:pPr>
      <w:hyperlink w:anchor="_Toc13885" w:history="1">
        <w:r>
          <w:rPr>
            <w:rFonts w:ascii="仿宋" w:eastAsia="仿宋" w:hAnsi="仿宋" w:cs="仿宋" w:hint="eastAsia"/>
            <w:lang w:eastAsia="zh-CN"/>
          </w:rPr>
          <w:t>(一)、项目用地情况分析</w:t>
        </w:r>
        <w:r>
          <w:tab/>
        </w:r>
        <w:r>
          <w:fldChar w:fldCharType="begin"/>
        </w:r>
        <w:r>
          <w:instrText xml:space="preserve"> PAGEREF _Toc13885 \h </w:instrText>
        </w:r>
        <w:r>
          <w:fldChar w:fldCharType="separate"/>
        </w:r>
        <w:r>
          <w:t>56</w:t>
        </w:r>
        <w:r>
          <w:fldChar w:fldCharType="end"/>
        </w:r>
      </w:hyperlink>
    </w:p>
    <w:p>
      <w:pPr>
        <w:pStyle w:val="TOC2"/>
        <w:tabs>
          <w:tab w:val="right" w:leader="dot" w:pos="8306"/>
        </w:tabs>
      </w:pPr>
      <w:hyperlink w:anchor="_Toc7770" w:history="1">
        <w:r>
          <w:rPr>
            <w:rFonts w:ascii="仿宋" w:eastAsia="仿宋" w:hAnsi="仿宋" w:cs="仿宋" w:hint="eastAsia"/>
            <w:lang w:eastAsia="zh-CN"/>
          </w:rPr>
          <w:t>(二)、土地利用规划方案</w:t>
        </w:r>
        <w:r>
          <w:tab/>
        </w:r>
        <w:r>
          <w:fldChar w:fldCharType="begin"/>
        </w:r>
        <w:r>
          <w:instrText xml:space="preserve"> PAGEREF _Toc7770 \h </w:instrText>
        </w:r>
        <w:r>
          <w:fldChar w:fldCharType="separate"/>
        </w:r>
        <w:r>
          <w:t>57</w:t>
        </w:r>
        <w:r>
          <w:fldChar w:fldCharType="end"/>
        </w:r>
      </w:hyperlink>
    </w:p>
    <w:p>
      <w:pPr>
        <w:pStyle w:val="TOC1"/>
        <w:tabs>
          <w:tab w:val="right" w:leader="dot" w:pos="8306"/>
        </w:tabs>
      </w:pPr>
      <w:hyperlink w:anchor="_Toc6457" w:history="1">
        <w:r>
          <w:rPr>
            <w:rFonts w:ascii="仿宋" w:eastAsia="仿宋" w:hAnsi="仿宋" w:cs="仿宋" w:hint="eastAsia"/>
            <w:lang w:eastAsia="zh-CN"/>
          </w:rPr>
          <w:t>十三、产业协同与集群发展</w:t>
        </w:r>
        <w:r>
          <w:tab/>
        </w:r>
        <w:r>
          <w:fldChar w:fldCharType="begin"/>
        </w:r>
        <w:r>
          <w:instrText xml:space="preserve"> PAGEREF _Toc6457 \h </w:instrText>
        </w:r>
        <w:r>
          <w:fldChar w:fldCharType="separate"/>
        </w:r>
        <w:r>
          <w:t>58</w:t>
        </w:r>
        <w:r>
          <w:fldChar w:fldCharType="end"/>
        </w:r>
      </w:hyperlink>
    </w:p>
    <w:p>
      <w:pPr>
        <w:pStyle w:val="TOC2"/>
        <w:tabs>
          <w:tab w:val="right" w:leader="dot" w:pos="8306"/>
        </w:tabs>
      </w:pPr>
      <w:hyperlink w:anchor="_Toc22373" w:history="1">
        <w:r>
          <w:rPr>
            <w:rFonts w:ascii="仿宋" w:eastAsia="仿宋" w:hAnsi="仿宋" w:cs="仿宋" w:hint="eastAsia"/>
            <w:lang w:eastAsia="zh-CN"/>
          </w:rPr>
          <w:t>(一)、产业协同机制建设</w:t>
        </w:r>
        <w:r>
          <w:tab/>
        </w:r>
        <w:r>
          <w:fldChar w:fldCharType="begin"/>
        </w:r>
        <w:r>
          <w:instrText xml:space="preserve"> PAGEREF _Toc22373 \h </w:instrText>
        </w:r>
        <w:r>
          <w:fldChar w:fldCharType="separate"/>
        </w:r>
        <w:r>
          <w:t>58</w:t>
        </w:r>
        <w:r>
          <w:fldChar w:fldCharType="end"/>
        </w:r>
      </w:hyperlink>
    </w:p>
    <w:p>
      <w:pPr>
        <w:pStyle w:val="TOC2"/>
        <w:tabs>
          <w:tab w:val="right" w:leader="dot" w:pos="8306"/>
        </w:tabs>
      </w:pPr>
      <w:hyperlink w:anchor="_Toc30516" w:history="1">
        <w:r>
          <w:rPr>
            <w:rFonts w:ascii="仿宋" w:eastAsia="仿宋" w:hAnsi="仿宋" w:cs="仿宋" w:hint="eastAsia"/>
            <w:lang w:eastAsia="zh-CN"/>
          </w:rPr>
          <w:t>(二)、产业集群培育与发展</w:t>
        </w:r>
        <w:r>
          <w:tab/>
        </w:r>
        <w:r>
          <w:fldChar w:fldCharType="begin"/>
        </w:r>
        <w:r>
          <w:instrText xml:space="preserve"> PAGEREF _Toc30516 \h </w:instrText>
        </w:r>
        <w:r>
          <w:fldChar w:fldCharType="separate"/>
        </w:r>
        <w:r>
          <w:t>60</w:t>
        </w:r>
        <w:r>
          <w:fldChar w:fldCharType="end"/>
        </w:r>
      </w:hyperlink>
    </w:p>
    <w:p>
      <w:pPr>
        <w:pStyle w:val="TOC1"/>
        <w:tabs>
          <w:tab w:val="right" w:leader="dot" w:pos="8306"/>
        </w:tabs>
      </w:pPr>
      <w:hyperlink w:anchor="_Toc5311" w:history="1">
        <w:r>
          <w:rPr>
            <w:rFonts w:ascii="仿宋" w:eastAsia="仿宋" w:hAnsi="仿宋" w:cs="仿宋" w:hint="eastAsia"/>
            <w:lang w:eastAsia="zh-CN"/>
          </w:rPr>
          <w:t>十四、知识产权管理与保护</w:t>
        </w:r>
        <w:r>
          <w:tab/>
        </w:r>
        <w:r>
          <w:fldChar w:fldCharType="begin"/>
        </w:r>
        <w:r>
          <w:instrText xml:space="preserve"> PAGEREF _Toc5311 \h </w:instrText>
        </w:r>
        <w:r>
          <w:fldChar w:fldCharType="separate"/>
        </w:r>
        <w:r>
          <w:t>60</w:t>
        </w:r>
        <w:r>
          <w:fldChar w:fldCharType="end"/>
        </w:r>
      </w:hyperlink>
    </w:p>
    <w:p>
      <w:pPr>
        <w:pStyle w:val="TOC2"/>
        <w:tabs>
          <w:tab w:val="right" w:leader="dot" w:pos="8306"/>
        </w:tabs>
      </w:pPr>
      <w:hyperlink w:anchor="_Toc24931" w:history="1">
        <w:r>
          <w:rPr>
            <w:rFonts w:ascii="仿宋" w:eastAsia="仿宋" w:hAnsi="仿宋" w:cs="仿宋" w:hint="eastAsia"/>
            <w:lang w:eastAsia="zh-CN"/>
          </w:rPr>
          <w:t>(一)、知识产权管理体系建设</w:t>
        </w:r>
        <w:r>
          <w:tab/>
        </w:r>
        <w:r>
          <w:fldChar w:fldCharType="begin"/>
        </w:r>
        <w:r>
          <w:instrText xml:space="preserve"> PAGEREF _Toc24931 \h </w:instrText>
        </w:r>
        <w:r>
          <w:fldChar w:fldCharType="separate"/>
        </w:r>
        <w:r>
          <w:t>60</w:t>
        </w:r>
        <w:r>
          <w:fldChar w:fldCharType="end"/>
        </w:r>
      </w:hyperlink>
    </w:p>
    <w:p>
      <w:pPr>
        <w:pStyle w:val="TOC2"/>
        <w:tabs>
          <w:tab w:val="right" w:leader="dot" w:pos="8306"/>
        </w:tabs>
      </w:pPr>
      <w:hyperlink w:anchor="_Toc30492" w:history="1">
        <w:r>
          <w:rPr>
            <w:rFonts w:ascii="仿宋" w:eastAsia="仿宋" w:hAnsi="仿宋" w:cs="仿宋" w:hint="eastAsia"/>
            <w:lang w:eastAsia="zh-CN"/>
          </w:rPr>
          <w:t>(二)、知识产权保护措施</w:t>
        </w:r>
        <w:r>
          <w:tab/>
        </w:r>
        <w:r>
          <w:fldChar w:fldCharType="begin"/>
        </w:r>
        <w:r>
          <w:instrText xml:space="preserve"> PAGEREF _Toc30492 \h </w:instrText>
        </w:r>
        <w:r>
          <w:fldChar w:fldCharType="separate"/>
        </w:r>
        <w:r>
          <w:t>61</w:t>
        </w:r>
        <w:r>
          <w:fldChar w:fldCharType="end"/>
        </w:r>
      </w:hyperlink>
    </w:p>
    <w:p>
      <w:pPr>
        <w:pStyle w:val="TOC1"/>
        <w:tabs>
          <w:tab w:val="right" w:leader="dot" w:pos="8306"/>
        </w:tabs>
      </w:pPr>
      <w:hyperlink w:anchor="_Toc16565" w:history="1">
        <w:r>
          <w:rPr>
            <w:rFonts w:ascii="仿宋" w:eastAsia="仿宋" w:hAnsi="仿宋" w:cs="仿宋" w:hint="eastAsia"/>
            <w:lang w:eastAsia="zh-CN"/>
          </w:rPr>
          <w:t>十五、人力资源管理与开发</w:t>
        </w:r>
        <w:r>
          <w:tab/>
        </w:r>
        <w:r>
          <w:fldChar w:fldCharType="begin"/>
        </w:r>
        <w:r>
          <w:instrText xml:space="preserve"> PAGEREF _Toc16565 \h </w:instrText>
        </w:r>
        <w:r>
          <w:fldChar w:fldCharType="separate"/>
        </w:r>
        <w:r>
          <w:t>63</w:t>
        </w:r>
        <w:r>
          <w:fldChar w:fldCharType="end"/>
        </w:r>
      </w:hyperlink>
    </w:p>
    <w:p>
      <w:pPr>
        <w:pStyle w:val="TOC2"/>
        <w:tabs>
          <w:tab w:val="right" w:leader="dot" w:pos="8306"/>
        </w:tabs>
      </w:pPr>
      <w:hyperlink w:anchor="_Toc2701" w:history="1">
        <w:r>
          <w:rPr>
            <w:rFonts w:ascii="仿宋" w:eastAsia="仿宋" w:hAnsi="仿宋" w:cs="仿宋" w:hint="eastAsia"/>
            <w:lang w:eastAsia="zh-CN"/>
          </w:rPr>
          <w:t>(一)、人力资源规划</w:t>
        </w:r>
        <w:r>
          <w:tab/>
        </w:r>
        <w:r>
          <w:fldChar w:fldCharType="begin"/>
        </w:r>
        <w:r>
          <w:instrText xml:space="preserve"> PAGEREF _Toc2701 \h </w:instrText>
        </w:r>
        <w:r>
          <w:fldChar w:fldCharType="separate"/>
        </w:r>
        <w:r>
          <w:t>63</w:t>
        </w:r>
        <w:r>
          <w:fldChar w:fldCharType="end"/>
        </w:r>
      </w:hyperlink>
    </w:p>
    <w:p>
      <w:pPr>
        <w:pStyle w:val="TOC2"/>
        <w:tabs>
          <w:tab w:val="right" w:leader="dot" w:pos="8306"/>
        </w:tabs>
      </w:pPr>
      <w:hyperlink w:anchor="_Toc9297" w:history="1">
        <w:r>
          <w:rPr>
            <w:rFonts w:ascii="仿宋" w:eastAsia="仿宋" w:hAnsi="仿宋" w:cs="仿宋" w:hint="eastAsia"/>
            <w:lang w:eastAsia="zh-CN"/>
          </w:rPr>
          <w:t>(二)、人力资源开发与培训</w:t>
        </w:r>
        <w:r>
          <w:tab/>
        </w:r>
        <w:r>
          <w:fldChar w:fldCharType="begin"/>
        </w:r>
        <w:r>
          <w:instrText xml:space="preserve"> PAGEREF _Toc9297 \h </w:instrText>
        </w:r>
        <w:r>
          <w:fldChar w:fldCharType="separate"/>
        </w:r>
        <w:r>
          <w:t>65</w:t>
        </w:r>
        <w:r>
          <w:fldChar w:fldCharType="end"/>
        </w:r>
      </w:hyperlink>
    </w:p>
    <w:p>
      <w:pPr>
        <w:pStyle w:val="TOC1"/>
        <w:tabs>
          <w:tab w:val="right" w:leader="dot" w:pos="8306"/>
        </w:tabs>
      </w:pPr>
      <w:hyperlink w:anchor="_Toc28559" w:history="1">
        <w:r>
          <w:rPr>
            <w:rFonts w:ascii="仿宋" w:eastAsia="仿宋" w:hAnsi="仿宋" w:cs="仿宋" w:hint="eastAsia"/>
            <w:lang w:eastAsia="zh-CN"/>
          </w:rPr>
          <w:t>十六、项目施工方案</w:t>
        </w:r>
        <w:r>
          <w:tab/>
        </w:r>
        <w:r>
          <w:fldChar w:fldCharType="begin"/>
        </w:r>
        <w:r>
          <w:instrText xml:space="preserve"> PAGEREF _Toc28559 \h </w:instrText>
        </w:r>
        <w:r>
          <w:fldChar w:fldCharType="separate"/>
        </w:r>
        <w:r>
          <w:t>67</w:t>
        </w:r>
        <w:r>
          <w:fldChar w:fldCharType="end"/>
        </w:r>
      </w:hyperlink>
    </w:p>
    <w:p>
      <w:pPr>
        <w:pStyle w:val="TOC2"/>
        <w:tabs>
          <w:tab w:val="right" w:leader="dot" w:pos="8306"/>
        </w:tabs>
      </w:pPr>
      <w:hyperlink w:anchor="_Toc2281" w:history="1">
        <w:r>
          <w:rPr>
            <w:rFonts w:ascii="仿宋" w:eastAsia="仿宋" w:hAnsi="仿宋" w:cs="仿宋" w:hint="eastAsia"/>
            <w:lang w:eastAsia="zh-CN"/>
          </w:rPr>
          <w:t>(一)、施工组织设计</w:t>
        </w:r>
        <w:r>
          <w:tab/>
        </w:r>
        <w:r>
          <w:fldChar w:fldCharType="begin"/>
        </w:r>
        <w:r>
          <w:instrText xml:space="preserve"> PAGEREF _Toc2281 \h </w:instrText>
        </w:r>
        <w:r>
          <w:fldChar w:fldCharType="separate"/>
        </w:r>
        <w:r>
          <w:t>67</w:t>
        </w:r>
        <w:r>
          <w:fldChar w:fldCharType="end"/>
        </w:r>
      </w:hyperlink>
    </w:p>
    <w:p>
      <w:pPr>
        <w:pStyle w:val="TOC2"/>
        <w:tabs>
          <w:tab w:val="right" w:leader="dot" w:pos="8306"/>
        </w:tabs>
      </w:pPr>
      <w:hyperlink w:anchor="_Toc15759" w:history="1">
        <w:r>
          <w:rPr>
            <w:rFonts w:ascii="仿宋" w:eastAsia="仿宋" w:hAnsi="仿宋" w:cs="仿宋" w:hint="eastAsia"/>
            <w:lang w:eastAsia="zh-CN"/>
          </w:rPr>
          <w:t>(二)、施工工艺与技术路线</w:t>
        </w:r>
        <w:r>
          <w:tab/>
        </w:r>
        <w:r>
          <w:fldChar w:fldCharType="begin"/>
        </w:r>
        <w:r>
          <w:instrText xml:space="preserve"> PAGEREF _Toc15759 \h </w:instrText>
        </w:r>
        <w:r>
          <w:fldChar w:fldCharType="separate"/>
        </w:r>
        <w:r>
          <w:t>69</w:t>
        </w:r>
        <w:r>
          <w:fldChar w:fldCharType="end"/>
        </w:r>
      </w:hyperlink>
    </w:p>
    <w:p>
      <w:pPr>
        <w:pStyle w:val="TOC2"/>
        <w:tabs>
          <w:tab w:val="right" w:leader="dot" w:pos="8306"/>
        </w:tabs>
      </w:pPr>
      <w:hyperlink w:anchor="_Toc1966" w:history="1">
        <w:r>
          <w:rPr>
            <w:rFonts w:ascii="仿宋" w:eastAsia="仿宋" w:hAnsi="仿宋" w:cs="仿宋" w:hint="eastAsia"/>
            <w:lang w:eastAsia="zh-CN"/>
          </w:rPr>
          <w:t>(三)、关键节点施工计划</w:t>
        </w:r>
        <w:r>
          <w:tab/>
        </w:r>
        <w:r>
          <w:fldChar w:fldCharType="begin"/>
        </w:r>
        <w:r>
          <w:instrText xml:space="preserve"> PAGEREF _Toc1966 \h </w:instrText>
        </w:r>
        <w:r>
          <w:fldChar w:fldCharType="separate"/>
        </w:r>
        <w:r>
          <w:t>70</w:t>
        </w:r>
        <w:r>
          <w:fldChar w:fldCharType="end"/>
        </w:r>
      </w:hyperlink>
    </w:p>
    <w:p>
      <w:pPr>
        <w:pStyle w:val="TOC2"/>
        <w:tabs>
          <w:tab w:val="right" w:leader="dot" w:pos="8306"/>
        </w:tabs>
      </w:pPr>
      <w:hyperlink w:anchor="_Toc29324" w:history="1">
        <w:r>
          <w:rPr>
            <w:rFonts w:ascii="仿宋" w:eastAsia="仿宋" w:hAnsi="仿宋" w:cs="仿宋" w:hint="eastAsia"/>
            <w:lang w:eastAsia="zh-CN"/>
          </w:rPr>
          <w:t>(四)、施工现场管理</w:t>
        </w:r>
        <w:r>
          <w:tab/>
        </w:r>
        <w:r>
          <w:fldChar w:fldCharType="begin"/>
        </w:r>
        <w:r>
          <w:instrText xml:space="preserve"> PAGEREF _Toc29324 \h </w:instrText>
        </w:r>
        <w:r>
          <w:fldChar w:fldCharType="separate"/>
        </w:r>
        <w:r>
          <w:t>71</w:t>
        </w:r>
        <w:r>
          <w:fldChar w:fldCharType="end"/>
        </w:r>
      </w:hyperlink>
    </w:p>
    <w:p>
      <w:pPr>
        <w:pStyle w:val="TOC1"/>
        <w:tabs>
          <w:tab w:val="right" w:leader="dot" w:pos="8306"/>
        </w:tabs>
      </w:pPr>
      <w:hyperlink w:anchor="_Toc4591" w:history="1">
        <w:r>
          <w:rPr>
            <w:rFonts w:ascii="仿宋" w:eastAsia="仿宋" w:hAnsi="仿宋" w:cs="仿宋" w:hint="eastAsia"/>
            <w:lang w:eastAsia="zh-CN"/>
          </w:rPr>
          <w:t>十七、创新驱动与持续发展</w:t>
        </w:r>
        <w:r>
          <w:tab/>
        </w:r>
        <w:r>
          <w:fldChar w:fldCharType="begin"/>
        </w:r>
        <w:r>
          <w:instrText xml:space="preserve"> PAGEREF _Toc4591 \h </w:instrText>
        </w:r>
        <w:r>
          <w:fldChar w:fldCharType="separate"/>
        </w:r>
        <w:r>
          <w:t>73</w:t>
        </w:r>
        <w:r>
          <w:fldChar w:fldCharType="end"/>
        </w:r>
      </w:hyperlink>
    </w:p>
    <w:p>
      <w:pPr>
        <w:pStyle w:val="TOC2"/>
        <w:tabs>
          <w:tab w:val="right" w:leader="dot" w:pos="8306"/>
        </w:tabs>
      </w:pPr>
      <w:hyperlink w:anchor="_Toc8380" w:history="1">
        <w:r>
          <w:rPr>
            <w:rFonts w:ascii="仿宋" w:eastAsia="仿宋" w:hAnsi="仿宋" w:cs="仿宋" w:hint="eastAsia"/>
            <w:lang w:eastAsia="zh-CN"/>
          </w:rPr>
          <w:t>(一)、创新驱动战略实施</w:t>
        </w:r>
        <w:r>
          <w:tab/>
        </w:r>
        <w:r>
          <w:fldChar w:fldCharType="begin"/>
        </w:r>
        <w:r>
          <w:instrText xml:space="preserve"> PAGEREF _Toc8380 \h </w:instrText>
        </w:r>
        <w:r>
          <w:fldChar w:fldCharType="separate"/>
        </w:r>
        <w:r>
          <w:t>73</w:t>
        </w:r>
        <w:r>
          <w:fldChar w:fldCharType="end"/>
        </w:r>
      </w:hyperlink>
    </w:p>
    <w:p>
      <w:pPr>
        <w:pStyle w:val="TOC2"/>
        <w:tabs>
          <w:tab w:val="right" w:leader="dot" w:pos="8306"/>
        </w:tabs>
      </w:pPr>
      <w:hyperlink w:anchor="_Toc18089" w:history="1">
        <w:r>
          <w:rPr>
            <w:rFonts w:ascii="仿宋" w:eastAsia="仿宋" w:hAnsi="仿宋" w:cs="仿宋" w:hint="eastAsia"/>
            <w:lang w:eastAsia="zh-CN"/>
          </w:rPr>
          <w:t>(二)、持续发展路径探索</w:t>
        </w:r>
        <w:r>
          <w:tab/>
        </w:r>
        <w:r>
          <w:fldChar w:fldCharType="begin"/>
        </w:r>
        <w:r>
          <w:instrText xml:space="preserve"> PAGEREF _Toc18089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3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猫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猫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猫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猫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猫砂项目的社会影响是全面而深远的。从提供就业机会和提升公共服务，到促进社会结构和劳动市场的多元化，再到推动社会责任和伦理标准的提高，项目对于提升社区的经济、文化和社会福祉有着重要作用。通过这些正面影响，猫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3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为了融入当地社区，猫砂项目需深入理解当地的文化特色和社会习俗。例如，项目在设计广告和市场推广活动时，应考虑使用当地语言和符合地方文化的表达方式。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17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为了确保猫砂项目的成功并最大限度地减轻潜在的社会风险，详细的风险分析和具体的应对策略至关重要。以下是针对项目可能面临的具体社会风险及相应对策的分析：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风险描述：猫砂项目可能遭遇社区抵制，尤其如果社区成员认为项目会破坏他们的生活环境或忽略他们的意见。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风险描述：猫砂项目的商业实践可能与当地的文化和价值观存在冲突，导致社会紧张和文化冲突。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风险描述：猫砂项目可能会增加对公共资源和基础设施的需求，给当地带来额外压力，例如在水资源、能源供应和交通系统方面。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风险描述：猫砂项目可能会引起当地社会结构和动态的变化，例如改变社区的人口组成和社交模式。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风险描述：在猫砂项目运营过程中，可能涉及大量个人和商业敏感信息，存在信息安全和隐私保护的风险。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60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65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67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https://d.book118.com/326011210233010051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07CD9"/>
    <w:rsid w:val="37607C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11210233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2024-02-12T15:16:00Z</dcterms:created>
  <dcterms:modified xsi:type="dcterms:W3CDTF">2024-02-12T15:16:42Z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9A20E8DC834948088092B0691AC43A82_11</vt:lpwstr>
  </property>
  <property fmtid="{D5CDD505-2E9C-101B-9397-08002B2CF9AE}" pid="3" name="KSOProductBuildVer">
    <vt:lpwstr>2052-12.1.0.16250</vt:lpwstr>
  </property>
</Properties>
</file>