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目镜物镜项目构思建设方案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1" w:history="1">
        <w:r>
          <w:rPr>
            <w:rFonts w:ascii="仿宋" w:eastAsia="仿宋" w:hAnsi="仿宋" w:cs="仿宋" w:hint="eastAsia"/>
            <w:lang w:eastAsia="zh-CN"/>
          </w:rPr>
          <w:t>序言</w:t>
        </w:r>
        <w:r>
          <w:tab/>
        </w:r>
        <w:r>
          <w:fldChar w:fldCharType="begin"/>
        </w:r>
        <w:r>
          <w:instrText xml:space="preserve"> PAGEREF _Toc2181 \h </w:instrText>
        </w:r>
        <w:r>
          <w:fldChar w:fldCharType="separate"/>
        </w:r>
        <w:r>
          <w:t>3</w:t>
        </w:r>
        <w:r>
          <w:fldChar w:fldCharType="end"/>
        </w:r>
      </w:hyperlink>
    </w:p>
    <w:p>
      <w:pPr>
        <w:pStyle w:val="TOC1"/>
        <w:tabs>
          <w:tab w:val="right" w:leader="dot" w:pos="8306"/>
        </w:tabs>
      </w:pPr>
      <w:hyperlink w:anchor="_Toc9153" w:history="1">
        <w:r>
          <w:rPr>
            <w:rFonts w:ascii="仿宋" w:eastAsia="仿宋" w:hAnsi="仿宋" w:cs="仿宋" w:hint="eastAsia"/>
            <w:lang w:eastAsia="zh-CN"/>
          </w:rPr>
          <w:t>一、目镜物镜项目概论</w:t>
        </w:r>
        <w:r>
          <w:tab/>
        </w:r>
        <w:r>
          <w:fldChar w:fldCharType="begin"/>
        </w:r>
        <w:r>
          <w:instrText xml:space="preserve"> PAGEREF _Toc9153 \h </w:instrText>
        </w:r>
        <w:r>
          <w:fldChar w:fldCharType="separate"/>
        </w:r>
        <w:r>
          <w:t>3</w:t>
        </w:r>
        <w:r>
          <w:fldChar w:fldCharType="end"/>
        </w:r>
      </w:hyperlink>
    </w:p>
    <w:p>
      <w:pPr>
        <w:pStyle w:val="TOC2"/>
        <w:tabs>
          <w:tab w:val="right" w:leader="dot" w:pos="8306"/>
        </w:tabs>
      </w:pPr>
      <w:hyperlink w:anchor="_Toc32610" w:history="1">
        <w:r>
          <w:rPr>
            <w:rFonts w:ascii="仿宋" w:eastAsia="仿宋" w:hAnsi="仿宋" w:cs="仿宋" w:hint="eastAsia"/>
            <w:lang w:eastAsia="zh-CN"/>
          </w:rPr>
          <w:t>(一)、项目申报单位概况</w:t>
        </w:r>
        <w:r>
          <w:tab/>
        </w:r>
        <w:r>
          <w:fldChar w:fldCharType="begin"/>
        </w:r>
        <w:r>
          <w:instrText xml:space="preserve"> PAGEREF _Toc32610 \h </w:instrText>
        </w:r>
        <w:r>
          <w:fldChar w:fldCharType="separate"/>
        </w:r>
        <w:r>
          <w:t>3</w:t>
        </w:r>
        <w:r>
          <w:fldChar w:fldCharType="end"/>
        </w:r>
      </w:hyperlink>
    </w:p>
    <w:p>
      <w:pPr>
        <w:pStyle w:val="TOC2"/>
        <w:tabs>
          <w:tab w:val="right" w:leader="dot" w:pos="8306"/>
        </w:tabs>
      </w:pPr>
      <w:hyperlink w:anchor="_Toc109" w:history="1">
        <w:r>
          <w:rPr>
            <w:rFonts w:ascii="仿宋" w:eastAsia="仿宋" w:hAnsi="仿宋" w:cs="仿宋" w:hint="eastAsia"/>
            <w:lang w:eastAsia="zh-CN"/>
          </w:rPr>
          <w:t>(二)、项目概况</w:t>
        </w:r>
        <w:r>
          <w:tab/>
        </w:r>
        <w:r>
          <w:fldChar w:fldCharType="begin"/>
        </w:r>
        <w:r>
          <w:instrText xml:space="preserve"> PAGEREF _Toc109 \h </w:instrText>
        </w:r>
        <w:r>
          <w:fldChar w:fldCharType="separate"/>
        </w:r>
        <w:r>
          <w:t>4</w:t>
        </w:r>
        <w:r>
          <w:fldChar w:fldCharType="end"/>
        </w:r>
      </w:hyperlink>
    </w:p>
    <w:p>
      <w:pPr>
        <w:pStyle w:val="TOC1"/>
        <w:tabs>
          <w:tab w:val="right" w:leader="dot" w:pos="8306"/>
        </w:tabs>
      </w:pPr>
      <w:hyperlink w:anchor="_Toc11699" w:history="1">
        <w:r>
          <w:rPr>
            <w:rFonts w:ascii="仿宋" w:eastAsia="仿宋" w:hAnsi="仿宋" w:cs="仿宋" w:hint="eastAsia"/>
            <w:lang w:eastAsia="zh-CN"/>
          </w:rPr>
          <w:t>二、项目选址研究</w:t>
        </w:r>
        <w:r>
          <w:tab/>
        </w:r>
        <w:r>
          <w:fldChar w:fldCharType="begin"/>
        </w:r>
        <w:r>
          <w:instrText xml:space="preserve"> PAGEREF _Toc11699 \h </w:instrText>
        </w:r>
        <w:r>
          <w:fldChar w:fldCharType="separate"/>
        </w:r>
        <w:r>
          <w:t>7</w:t>
        </w:r>
        <w:r>
          <w:fldChar w:fldCharType="end"/>
        </w:r>
      </w:hyperlink>
    </w:p>
    <w:p>
      <w:pPr>
        <w:pStyle w:val="TOC2"/>
        <w:tabs>
          <w:tab w:val="right" w:leader="dot" w:pos="8306"/>
        </w:tabs>
      </w:pPr>
      <w:hyperlink w:anchor="_Toc4121" w:history="1">
        <w:r>
          <w:rPr>
            <w:rFonts w:ascii="仿宋" w:eastAsia="仿宋" w:hAnsi="仿宋" w:cs="仿宋" w:hint="eastAsia"/>
            <w:lang w:eastAsia="zh-CN"/>
          </w:rPr>
          <w:t>(一)、项目选址原则</w:t>
        </w:r>
        <w:r>
          <w:tab/>
        </w:r>
        <w:r>
          <w:fldChar w:fldCharType="begin"/>
        </w:r>
        <w:r>
          <w:instrText xml:space="preserve"> PAGEREF _Toc4121 \h </w:instrText>
        </w:r>
        <w:r>
          <w:fldChar w:fldCharType="separate"/>
        </w:r>
        <w:r>
          <w:t>7</w:t>
        </w:r>
        <w:r>
          <w:fldChar w:fldCharType="end"/>
        </w:r>
      </w:hyperlink>
    </w:p>
    <w:p>
      <w:pPr>
        <w:pStyle w:val="TOC2"/>
        <w:tabs>
          <w:tab w:val="right" w:leader="dot" w:pos="8306"/>
        </w:tabs>
      </w:pPr>
      <w:hyperlink w:anchor="_Toc30705" w:history="1">
        <w:r>
          <w:rPr>
            <w:rFonts w:ascii="仿宋" w:eastAsia="仿宋" w:hAnsi="仿宋" w:cs="仿宋" w:hint="eastAsia"/>
            <w:lang w:eastAsia="zh-CN"/>
          </w:rPr>
          <w:t>(二)、项目选址</w:t>
        </w:r>
        <w:r>
          <w:tab/>
        </w:r>
        <w:r>
          <w:fldChar w:fldCharType="begin"/>
        </w:r>
        <w:r>
          <w:instrText xml:space="preserve"> PAGEREF _Toc30705 \h </w:instrText>
        </w:r>
        <w:r>
          <w:fldChar w:fldCharType="separate"/>
        </w:r>
        <w:r>
          <w:t>10</w:t>
        </w:r>
        <w:r>
          <w:fldChar w:fldCharType="end"/>
        </w:r>
      </w:hyperlink>
    </w:p>
    <w:p>
      <w:pPr>
        <w:pStyle w:val="TOC2"/>
        <w:tabs>
          <w:tab w:val="right" w:leader="dot" w:pos="8306"/>
        </w:tabs>
      </w:pPr>
      <w:hyperlink w:anchor="_Toc27199" w:history="1">
        <w:r>
          <w:rPr>
            <w:rFonts w:ascii="仿宋" w:eastAsia="仿宋" w:hAnsi="仿宋" w:cs="仿宋" w:hint="eastAsia"/>
            <w:lang w:eastAsia="zh-CN"/>
          </w:rPr>
          <w:t>(三)、建设条件分析</w:t>
        </w:r>
        <w:r>
          <w:tab/>
        </w:r>
        <w:r>
          <w:fldChar w:fldCharType="begin"/>
        </w:r>
        <w:r>
          <w:instrText xml:space="preserve"> PAGEREF _Toc27199 \h </w:instrText>
        </w:r>
        <w:r>
          <w:fldChar w:fldCharType="separate"/>
        </w:r>
        <w:r>
          <w:t>12</w:t>
        </w:r>
        <w:r>
          <w:fldChar w:fldCharType="end"/>
        </w:r>
      </w:hyperlink>
    </w:p>
    <w:p>
      <w:pPr>
        <w:pStyle w:val="TOC2"/>
        <w:tabs>
          <w:tab w:val="right" w:leader="dot" w:pos="8306"/>
        </w:tabs>
      </w:pPr>
      <w:hyperlink w:anchor="_Toc20740" w:history="1">
        <w:r>
          <w:rPr>
            <w:rFonts w:ascii="仿宋" w:eastAsia="仿宋" w:hAnsi="仿宋" w:cs="仿宋" w:hint="eastAsia"/>
            <w:lang w:eastAsia="zh-CN"/>
          </w:rPr>
          <w:t>(四)、用地控制指标</w:t>
        </w:r>
        <w:r>
          <w:tab/>
        </w:r>
        <w:r>
          <w:fldChar w:fldCharType="begin"/>
        </w:r>
        <w:r>
          <w:instrText xml:space="preserve"> PAGEREF _Toc20740 \h </w:instrText>
        </w:r>
        <w:r>
          <w:fldChar w:fldCharType="separate"/>
        </w:r>
        <w:r>
          <w:t>14</w:t>
        </w:r>
        <w:r>
          <w:fldChar w:fldCharType="end"/>
        </w:r>
      </w:hyperlink>
    </w:p>
    <w:p>
      <w:pPr>
        <w:pStyle w:val="TOC2"/>
        <w:tabs>
          <w:tab w:val="right" w:leader="dot" w:pos="8306"/>
        </w:tabs>
      </w:pPr>
      <w:hyperlink w:anchor="_Toc29203" w:history="1">
        <w:r>
          <w:rPr>
            <w:rFonts w:ascii="仿宋" w:eastAsia="仿宋" w:hAnsi="仿宋" w:cs="仿宋" w:hint="eastAsia"/>
            <w:lang w:eastAsia="zh-CN"/>
          </w:rPr>
          <w:t>(五)、地总体要求</w:t>
        </w:r>
        <w:r>
          <w:tab/>
        </w:r>
        <w:r>
          <w:fldChar w:fldCharType="begin"/>
        </w:r>
        <w:r>
          <w:instrText xml:space="preserve"> PAGEREF _Toc29203 \h </w:instrText>
        </w:r>
        <w:r>
          <w:fldChar w:fldCharType="separate"/>
        </w:r>
        <w:r>
          <w:t>15</w:t>
        </w:r>
        <w:r>
          <w:fldChar w:fldCharType="end"/>
        </w:r>
      </w:hyperlink>
    </w:p>
    <w:p>
      <w:pPr>
        <w:pStyle w:val="TOC2"/>
        <w:tabs>
          <w:tab w:val="right" w:leader="dot" w:pos="8306"/>
        </w:tabs>
      </w:pPr>
      <w:hyperlink w:anchor="_Toc9087" w:history="1">
        <w:r>
          <w:rPr>
            <w:rFonts w:ascii="仿宋" w:eastAsia="仿宋" w:hAnsi="仿宋" w:cs="仿宋" w:hint="eastAsia"/>
            <w:lang w:eastAsia="zh-CN"/>
          </w:rPr>
          <w:t>(六)、节约用地措施</w:t>
        </w:r>
        <w:r>
          <w:tab/>
        </w:r>
        <w:r>
          <w:fldChar w:fldCharType="begin"/>
        </w:r>
        <w:r>
          <w:instrText xml:space="preserve"> PAGEREF _Toc9087 \h </w:instrText>
        </w:r>
        <w:r>
          <w:fldChar w:fldCharType="separate"/>
        </w:r>
        <w:r>
          <w:t>16</w:t>
        </w:r>
        <w:r>
          <w:fldChar w:fldCharType="end"/>
        </w:r>
      </w:hyperlink>
    </w:p>
    <w:p>
      <w:pPr>
        <w:pStyle w:val="TOC2"/>
        <w:tabs>
          <w:tab w:val="right" w:leader="dot" w:pos="8306"/>
        </w:tabs>
      </w:pPr>
      <w:hyperlink w:anchor="_Toc21347" w:history="1">
        <w:r>
          <w:rPr>
            <w:rFonts w:ascii="仿宋" w:eastAsia="仿宋" w:hAnsi="仿宋" w:cs="仿宋" w:hint="eastAsia"/>
            <w:lang w:eastAsia="zh-CN"/>
          </w:rPr>
          <w:t>(七)、选址综合评价</w:t>
        </w:r>
        <w:r>
          <w:tab/>
        </w:r>
        <w:r>
          <w:fldChar w:fldCharType="begin"/>
        </w:r>
        <w:r>
          <w:instrText xml:space="preserve"> PAGEREF _Toc21347 \h </w:instrText>
        </w:r>
        <w:r>
          <w:fldChar w:fldCharType="separate"/>
        </w:r>
        <w:r>
          <w:t>18</w:t>
        </w:r>
        <w:r>
          <w:fldChar w:fldCharType="end"/>
        </w:r>
      </w:hyperlink>
    </w:p>
    <w:p>
      <w:pPr>
        <w:pStyle w:val="TOC1"/>
        <w:tabs>
          <w:tab w:val="right" w:leader="dot" w:pos="8306"/>
        </w:tabs>
      </w:pPr>
      <w:hyperlink w:anchor="_Toc12654" w:history="1">
        <w:r>
          <w:rPr>
            <w:rFonts w:ascii="仿宋" w:eastAsia="仿宋" w:hAnsi="仿宋" w:cs="仿宋" w:hint="eastAsia"/>
            <w:lang w:eastAsia="zh-CN"/>
          </w:rPr>
          <w:t>三、财务管理与成本控制</w:t>
        </w:r>
        <w:r>
          <w:tab/>
        </w:r>
        <w:r>
          <w:fldChar w:fldCharType="begin"/>
        </w:r>
        <w:r>
          <w:instrText xml:space="preserve"> PAGEREF _Toc12654 \h </w:instrText>
        </w:r>
        <w:r>
          <w:fldChar w:fldCharType="separate"/>
        </w:r>
        <w:r>
          <w:t>19</w:t>
        </w:r>
        <w:r>
          <w:fldChar w:fldCharType="end"/>
        </w:r>
      </w:hyperlink>
    </w:p>
    <w:p>
      <w:pPr>
        <w:pStyle w:val="TOC2"/>
        <w:tabs>
          <w:tab w:val="right" w:leader="dot" w:pos="8306"/>
        </w:tabs>
      </w:pPr>
      <w:hyperlink w:anchor="_Toc24475" w:history="1">
        <w:r>
          <w:rPr>
            <w:rFonts w:ascii="仿宋" w:eastAsia="仿宋" w:hAnsi="仿宋" w:cs="仿宋" w:hint="eastAsia"/>
            <w:lang w:eastAsia="zh-CN"/>
          </w:rPr>
          <w:t>(一)、财务管理体系建设</w:t>
        </w:r>
        <w:r>
          <w:tab/>
        </w:r>
        <w:r>
          <w:fldChar w:fldCharType="begin"/>
        </w:r>
        <w:r>
          <w:instrText xml:space="preserve"> PAGEREF _Toc24475 \h </w:instrText>
        </w:r>
        <w:r>
          <w:fldChar w:fldCharType="separate"/>
        </w:r>
        <w:r>
          <w:t>19</w:t>
        </w:r>
        <w:r>
          <w:fldChar w:fldCharType="end"/>
        </w:r>
      </w:hyperlink>
    </w:p>
    <w:p>
      <w:pPr>
        <w:pStyle w:val="TOC2"/>
        <w:tabs>
          <w:tab w:val="right" w:leader="dot" w:pos="8306"/>
        </w:tabs>
      </w:pPr>
      <w:hyperlink w:anchor="_Toc2008" w:history="1">
        <w:r>
          <w:rPr>
            <w:rFonts w:ascii="仿宋" w:eastAsia="仿宋" w:hAnsi="仿宋" w:cs="仿宋" w:hint="eastAsia"/>
            <w:lang w:eastAsia="zh-CN"/>
          </w:rPr>
          <w:t>(二)、成本控制措施</w:t>
        </w:r>
        <w:r>
          <w:tab/>
        </w:r>
        <w:r>
          <w:fldChar w:fldCharType="begin"/>
        </w:r>
        <w:r>
          <w:instrText xml:space="preserve"> PAGEREF _Toc2008 \h </w:instrText>
        </w:r>
        <w:r>
          <w:fldChar w:fldCharType="separate"/>
        </w:r>
        <w:r>
          <w:t>20</w:t>
        </w:r>
        <w:r>
          <w:fldChar w:fldCharType="end"/>
        </w:r>
      </w:hyperlink>
    </w:p>
    <w:p>
      <w:pPr>
        <w:pStyle w:val="TOC1"/>
        <w:tabs>
          <w:tab w:val="right" w:leader="dot" w:pos="8306"/>
        </w:tabs>
      </w:pPr>
      <w:hyperlink w:anchor="_Toc5065" w:history="1">
        <w:r>
          <w:rPr>
            <w:rFonts w:ascii="仿宋" w:eastAsia="仿宋" w:hAnsi="仿宋" w:cs="仿宋" w:hint="eastAsia"/>
            <w:lang w:eastAsia="zh-CN"/>
          </w:rPr>
          <w:t>四、资源开发及综合利用分析</w:t>
        </w:r>
        <w:r>
          <w:tab/>
        </w:r>
        <w:r>
          <w:fldChar w:fldCharType="begin"/>
        </w:r>
        <w:r>
          <w:instrText xml:space="preserve"> PAGEREF _Toc5065 \h </w:instrText>
        </w:r>
        <w:r>
          <w:fldChar w:fldCharType="separate"/>
        </w:r>
        <w:r>
          <w:t>21</w:t>
        </w:r>
        <w:r>
          <w:fldChar w:fldCharType="end"/>
        </w:r>
      </w:hyperlink>
    </w:p>
    <w:p>
      <w:pPr>
        <w:pStyle w:val="TOC2"/>
        <w:tabs>
          <w:tab w:val="right" w:leader="dot" w:pos="8306"/>
        </w:tabs>
      </w:pPr>
      <w:hyperlink w:anchor="_Toc19244" w:history="1">
        <w:r>
          <w:rPr>
            <w:rFonts w:ascii="仿宋" w:eastAsia="仿宋" w:hAnsi="仿宋" w:cs="仿宋" w:hint="eastAsia"/>
            <w:lang w:eastAsia="zh-CN"/>
          </w:rPr>
          <w:t>(一)、资源开发方案</w:t>
        </w:r>
        <w:r>
          <w:tab/>
        </w:r>
        <w:r>
          <w:fldChar w:fldCharType="begin"/>
        </w:r>
        <w:r>
          <w:instrText xml:space="preserve"> PAGEREF _Toc19244 \h </w:instrText>
        </w:r>
        <w:r>
          <w:fldChar w:fldCharType="separate"/>
        </w:r>
        <w:r>
          <w:t>21</w:t>
        </w:r>
        <w:r>
          <w:fldChar w:fldCharType="end"/>
        </w:r>
      </w:hyperlink>
    </w:p>
    <w:p>
      <w:pPr>
        <w:pStyle w:val="TOC2"/>
        <w:tabs>
          <w:tab w:val="right" w:leader="dot" w:pos="8306"/>
        </w:tabs>
      </w:pPr>
      <w:hyperlink w:anchor="_Toc6097" w:history="1">
        <w:r>
          <w:rPr>
            <w:rFonts w:ascii="仿宋" w:eastAsia="仿宋" w:hAnsi="仿宋" w:cs="仿宋" w:hint="eastAsia"/>
            <w:lang w:eastAsia="zh-CN"/>
          </w:rPr>
          <w:t>(二)、资源利用方案</w:t>
        </w:r>
        <w:r>
          <w:tab/>
        </w:r>
        <w:r>
          <w:fldChar w:fldCharType="begin"/>
        </w:r>
        <w:r>
          <w:instrText xml:space="preserve"> PAGEREF _Toc6097 \h </w:instrText>
        </w:r>
        <w:r>
          <w:fldChar w:fldCharType="separate"/>
        </w:r>
        <w:r>
          <w:t>22</w:t>
        </w:r>
        <w:r>
          <w:fldChar w:fldCharType="end"/>
        </w:r>
      </w:hyperlink>
    </w:p>
    <w:p>
      <w:pPr>
        <w:pStyle w:val="TOC2"/>
        <w:tabs>
          <w:tab w:val="right" w:leader="dot" w:pos="8306"/>
        </w:tabs>
      </w:pPr>
      <w:hyperlink w:anchor="_Toc3115" w:history="1">
        <w:r>
          <w:rPr>
            <w:rFonts w:ascii="仿宋" w:eastAsia="仿宋" w:hAnsi="仿宋" w:cs="仿宋" w:hint="eastAsia"/>
            <w:lang w:eastAsia="zh-CN"/>
          </w:rPr>
          <w:t>(三)、资源节约措施</w:t>
        </w:r>
        <w:r>
          <w:tab/>
        </w:r>
        <w:r>
          <w:fldChar w:fldCharType="begin"/>
        </w:r>
        <w:r>
          <w:instrText xml:space="preserve"> PAGEREF _Toc3115 \h </w:instrText>
        </w:r>
        <w:r>
          <w:fldChar w:fldCharType="separate"/>
        </w:r>
        <w:r>
          <w:t>23</w:t>
        </w:r>
        <w:r>
          <w:fldChar w:fldCharType="end"/>
        </w:r>
      </w:hyperlink>
    </w:p>
    <w:p>
      <w:pPr>
        <w:pStyle w:val="TOC1"/>
        <w:tabs>
          <w:tab w:val="right" w:leader="dot" w:pos="8306"/>
        </w:tabs>
      </w:pPr>
      <w:hyperlink w:anchor="_Toc18482" w:history="1">
        <w:r>
          <w:rPr>
            <w:rFonts w:ascii="仿宋" w:eastAsia="仿宋" w:hAnsi="仿宋" w:cs="仿宋" w:hint="eastAsia"/>
            <w:lang w:eastAsia="zh-CN"/>
          </w:rPr>
          <w:t>五、发展规划、产业政策和行业准入分析</w:t>
        </w:r>
        <w:r>
          <w:tab/>
        </w:r>
        <w:r>
          <w:fldChar w:fldCharType="begin"/>
        </w:r>
        <w:r>
          <w:instrText xml:space="preserve"> PAGEREF _Toc18482 \h </w:instrText>
        </w:r>
        <w:r>
          <w:fldChar w:fldCharType="separate"/>
        </w:r>
        <w:r>
          <w:t>25</w:t>
        </w:r>
        <w:r>
          <w:fldChar w:fldCharType="end"/>
        </w:r>
      </w:hyperlink>
    </w:p>
    <w:p>
      <w:pPr>
        <w:pStyle w:val="TOC2"/>
        <w:tabs>
          <w:tab w:val="right" w:leader="dot" w:pos="8306"/>
        </w:tabs>
      </w:pPr>
      <w:hyperlink w:anchor="_Toc4368" w:history="1">
        <w:r>
          <w:rPr>
            <w:rFonts w:ascii="仿宋" w:eastAsia="仿宋" w:hAnsi="仿宋" w:cs="仿宋" w:hint="eastAsia"/>
            <w:lang w:eastAsia="zh-CN"/>
          </w:rPr>
          <w:t>(一)、发展规划分析</w:t>
        </w:r>
        <w:r>
          <w:tab/>
        </w:r>
        <w:r>
          <w:fldChar w:fldCharType="begin"/>
        </w:r>
        <w:r>
          <w:instrText xml:space="preserve"> PAGEREF _Toc4368 \h </w:instrText>
        </w:r>
        <w:r>
          <w:fldChar w:fldCharType="separate"/>
        </w:r>
        <w:r>
          <w:t>25</w:t>
        </w:r>
        <w:r>
          <w:fldChar w:fldCharType="end"/>
        </w:r>
      </w:hyperlink>
    </w:p>
    <w:p>
      <w:pPr>
        <w:pStyle w:val="TOC2"/>
        <w:tabs>
          <w:tab w:val="right" w:leader="dot" w:pos="8306"/>
        </w:tabs>
      </w:pPr>
      <w:hyperlink w:anchor="_Toc9996" w:history="1">
        <w:r>
          <w:rPr>
            <w:rFonts w:ascii="仿宋" w:eastAsia="仿宋" w:hAnsi="仿宋" w:cs="仿宋" w:hint="eastAsia"/>
            <w:lang w:eastAsia="zh-CN"/>
          </w:rPr>
          <w:t>(二)、产业政策分析</w:t>
        </w:r>
        <w:r>
          <w:tab/>
        </w:r>
        <w:r>
          <w:fldChar w:fldCharType="begin"/>
        </w:r>
        <w:r>
          <w:instrText xml:space="preserve"> PAGEREF _Toc9996 \h </w:instrText>
        </w:r>
        <w:r>
          <w:fldChar w:fldCharType="separate"/>
        </w:r>
        <w:r>
          <w:t>26</w:t>
        </w:r>
        <w:r>
          <w:fldChar w:fldCharType="end"/>
        </w:r>
      </w:hyperlink>
    </w:p>
    <w:p>
      <w:pPr>
        <w:pStyle w:val="TOC2"/>
        <w:tabs>
          <w:tab w:val="right" w:leader="dot" w:pos="8306"/>
        </w:tabs>
      </w:pPr>
      <w:hyperlink w:anchor="_Toc7426" w:history="1">
        <w:r>
          <w:rPr>
            <w:rFonts w:ascii="仿宋" w:eastAsia="仿宋" w:hAnsi="仿宋" w:cs="仿宋" w:hint="eastAsia"/>
            <w:lang w:eastAsia="zh-CN"/>
          </w:rPr>
          <w:t>(三)、行业准入分析</w:t>
        </w:r>
        <w:r>
          <w:tab/>
        </w:r>
        <w:r>
          <w:fldChar w:fldCharType="begin"/>
        </w:r>
        <w:r>
          <w:instrText xml:space="preserve"> PAGEREF _Toc7426 \h </w:instrText>
        </w:r>
        <w:r>
          <w:fldChar w:fldCharType="separate"/>
        </w:r>
        <w:r>
          <w:t>28</w:t>
        </w:r>
        <w:r>
          <w:fldChar w:fldCharType="end"/>
        </w:r>
      </w:hyperlink>
    </w:p>
    <w:p>
      <w:pPr>
        <w:pStyle w:val="TOC1"/>
        <w:tabs>
          <w:tab w:val="right" w:leader="dot" w:pos="8306"/>
        </w:tabs>
      </w:pPr>
      <w:hyperlink w:anchor="_Toc13900" w:history="1">
        <w:r>
          <w:rPr>
            <w:rFonts w:ascii="仿宋" w:eastAsia="仿宋" w:hAnsi="仿宋" w:cs="仿宋" w:hint="eastAsia"/>
            <w:lang w:eastAsia="zh-CN"/>
          </w:rPr>
          <w:t>六、背景、必要性分析</w:t>
        </w:r>
        <w:r>
          <w:tab/>
        </w:r>
        <w:r>
          <w:fldChar w:fldCharType="begin"/>
        </w:r>
        <w:r>
          <w:instrText xml:space="preserve"> PAGEREF _Toc13900 \h </w:instrText>
        </w:r>
        <w:r>
          <w:fldChar w:fldCharType="separate"/>
        </w:r>
        <w:r>
          <w:t>29</w:t>
        </w:r>
        <w:r>
          <w:fldChar w:fldCharType="end"/>
        </w:r>
      </w:hyperlink>
    </w:p>
    <w:p>
      <w:pPr>
        <w:pStyle w:val="TOC2"/>
        <w:tabs>
          <w:tab w:val="right" w:leader="dot" w:pos="8306"/>
        </w:tabs>
      </w:pPr>
      <w:hyperlink w:anchor="_Toc20505" w:history="1">
        <w:r>
          <w:rPr>
            <w:rFonts w:ascii="仿宋" w:eastAsia="仿宋" w:hAnsi="仿宋" w:cs="仿宋" w:hint="eastAsia"/>
            <w:lang w:eastAsia="zh-CN"/>
          </w:rPr>
          <w:t>(一)、项目建设背景</w:t>
        </w:r>
        <w:r>
          <w:tab/>
        </w:r>
        <w:r>
          <w:fldChar w:fldCharType="begin"/>
        </w:r>
        <w:r>
          <w:instrText xml:space="preserve"> PAGEREF _Toc20505 \h </w:instrText>
        </w:r>
        <w:r>
          <w:fldChar w:fldCharType="separate"/>
        </w:r>
        <w:r>
          <w:t>29</w:t>
        </w:r>
        <w:r>
          <w:fldChar w:fldCharType="end"/>
        </w:r>
      </w:hyperlink>
    </w:p>
    <w:p>
      <w:pPr>
        <w:pStyle w:val="TOC2"/>
        <w:tabs>
          <w:tab w:val="right" w:leader="dot" w:pos="8306"/>
        </w:tabs>
      </w:pPr>
      <w:hyperlink w:anchor="_Toc3103" w:history="1">
        <w:r>
          <w:rPr>
            <w:rFonts w:ascii="仿宋" w:eastAsia="仿宋" w:hAnsi="仿宋" w:cs="仿宋" w:hint="eastAsia"/>
            <w:lang w:eastAsia="zh-CN"/>
          </w:rPr>
          <w:t>(二)、必要性分析</w:t>
        </w:r>
        <w:r>
          <w:tab/>
        </w:r>
        <w:r>
          <w:fldChar w:fldCharType="begin"/>
        </w:r>
        <w:r>
          <w:instrText xml:space="preserve"> PAGEREF _Toc3103 \h </w:instrText>
        </w:r>
        <w:r>
          <w:fldChar w:fldCharType="separate"/>
        </w:r>
        <w:r>
          <w:t>30</w:t>
        </w:r>
        <w:r>
          <w:fldChar w:fldCharType="end"/>
        </w:r>
      </w:hyperlink>
    </w:p>
    <w:p>
      <w:pPr>
        <w:pStyle w:val="TOC2"/>
        <w:tabs>
          <w:tab w:val="right" w:leader="dot" w:pos="8306"/>
        </w:tabs>
      </w:pPr>
      <w:hyperlink w:anchor="_Toc19575" w:history="1">
        <w:r>
          <w:rPr>
            <w:rFonts w:ascii="仿宋" w:eastAsia="仿宋" w:hAnsi="仿宋" w:cs="仿宋" w:hint="eastAsia"/>
            <w:lang w:eastAsia="zh-CN"/>
          </w:rPr>
          <w:t>(三)、项目建设有利条件</w:t>
        </w:r>
        <w:r>
          <w:tab/>
        </w:r>
        <w:r>
          <w:fldChar w:fldCharType="begin"/>
        </w:r>
        <w:r>
          <w:instrText xml:space="preserve"> PAGEREF _Toc19575 \h </w:instrText>
        </w:r>
        <w:r>
          <w:fldChar w:fldCharType="separate"/>
        </w:r>
        <w:r>
          <w:t>32</w:t>
        </w:r>
        <w:r>
          <w:fldChar w:fldCharType="end"/>
        </w:r>
      </w:hyperlink>
    </w:p>
    <w:p>
      <w:pPr>
        <w:pStyle w:val="TOC1"/>
        <w:tabs>
          <w:tab w:val="right" w:leader="dot" w:pos="8306"/>
        </w:tabs>
      </w:pPr>
      <w:hyperlink w:anchor="_Toc15391" w:history="1">
        <w:r>
          <w:rPr>
            <w:rFonts w:ascii="仿宋" w:eastAsia="仿宋" w:hAnsi="仿宋" w:cs="仿宋" w:hint="eastAsia"/>
            <w:lang w:eastAsia="zh-CN"/>
          </w:rPr>
          <w:t>七、安全与应急管理</w:t>
        </w:r>
        <w:r>
          <w:tab/>
        </w:r>
        <w:r>
          <w:fldChar w:fldCharType="begin"/>
        </w:r>
        <w:r>
          <w:instrText xml:space="preserve"> PAGEREF _Toc15391 \h </w:instrText>
        </w:r>
        <w:r>
          <w:fldChar w:fldCharType="separate"/>
        </w:r>
        <w:r>
          <w:t>33</w:t>
        </w:r>
        <w:r>
          <w:fldChar w:fldCharType="end"/>
        </w:r>
      </w:hyperlink>
    </w:p>
    <w:p>
      <w:pPr>
        <w:pStyle w:val="TOC2"/>
        <w:tabs>
          <w:tab w:val="right" w:leader="dot" w:pos="8306"/>
        </w:tabs>
      </w:pPr>
      <w:hyperlink w:anchor="_Toc29000" w:history="1">
        <w:r>
          <w:rPr>
            <w:rFonts w:ascii="仿宋" w:eastAsia="仿宋" w:hAnsi="仿宋" w:cs="仿宋" w:hint="eastAsia"/>
            <w:lang w:eastAsia="zh-CN"/>
          </w:rPr>
          <w:t>(一)、安全生产管理</w:t>
        </w:r>
        <w:r>
          <w:tab/>
        </w:r>
        <w:r>
          <w:fldChar w:fldCharType="begin"/>
        </w:r>
        <w:r>
          <w:instrText xml:space="preserve"> PAGEREF _Toc29000 \h </w:instrText>
        </w:r>
        <w:r>
          <w:fldChar w:fldCharType="separate"/>
        </w:r>
        <w:r>
          <w:t>33</w:t>
        </w:r>
        <w:r>
          <w:fldChar w:fldCharType="end"/>
        </w:r>
      </w:hyperlink>
    </w:p>
    <w:p>
      <w:pPr>
        <w:pStyle w:val="TOC2"/>
        <w:tabs>
          <w:tab w:val="right" w:leader="dot" w:pos="8306"/>
        </w:tabs>
      </w:pPr>
      <w:hyperlink w:anchor="_Toc17116" w:history="1">
        <w:r>
          <w:rPr>
            <w:rFonts w:ascii="仿宋" w:eastAsia="仿宋" w:hAnsi="仿宋" w:cs="仿宋" w:hint="eastAsia"/>
            <w:lang w:eastAsia="zh-CN"/>
          </w:rPr>
          <w:t>(二)、应急预案与响应</w:t>
        </w:r>
        <w:r>
          <w:tab/>
        </w:r>
        <w:r>
          <w:fldChar w:fldCharType="begin"/>
        </w:r>
        <w:r>
          <w:instrText xml:space="preserve"> PAGEREF _Toc17116 \h </w:instrText>
        </w:r>
        <w:r>
          <w:fldChar w:fldCharType="separate"/>
        </w:r>
        <w:r>
          <w:t>35</w:t>
        </w:r>
        <w:r>
          <w:fldChar w:fldCharType="end"/>
        </w:r>
      </w:hyperlink>
    </w:p>
    <w:p>
      <w:pPr>
        <w:pStyle w:val="TOC1"/>
        <w:tabs>
          <w:tab w:val="right" w:leader="dot" w:pos="8306"/>
        </w:tabs>
      </w:pPr>
      <w:hyperlink w:anchor="_Toc17061" w:history="1">
        <w:r>
          <w:rPr>
            <w:rFonts w:ascii="仿宋" w:eastAsia="仿宋" w:hAnsi="仿宋" w:cs="仿宋" w:hint="eastAsia"/>
            <w:lang w:eastAsia="zh-CN"/>
          </w:rPr>
          <w:t>八、技术创新与产业升级</w:t>
        </w:r>
        <w:r>
          <w:tab/>
        </w:r>
        <w:r>
          <w:fldChar w:fldCharType="begin"/>
        </w:r>
        <w:r>
          <w:instrText xml:space="preserve"> PAGEREF _Toc17061 \h </w:instrText>
        </w:r>
        <w:r>
          <w:fldChar w:fldCharType="separate"/>
        </w:r>
        <w:r>
          <w:t>36</w:t>
        </w:r>
        <w:r>
          <w:fldChar w:fldCharType="end"/>
        </w:r>
      </w:hyperlink>
    </w:p>
    <w:p>
      <w:pPr>
        <w:pStyle w:val="TOC2"/>
        <w:tabs>
          <w:tab w:val="right" w:leader="dot" w:pos="8306"/>
        </w:tabs>
      </w:pPr>
      <w:hyperlink w:anchor="_Toc20137" w:history="1">
        <w:r>
          <w:rPr>
            <w:rFonts w:ascii="仿宋" w:eastAsia="仿宋" w:hAnsi="仿宋" w:cs="仿宋" w:hint="eastAsia"/>
            <w:lang w:eastAsia="zh-CN"/>
          </w:rPr>
          <w:t>(一)、技术创新方向与目标</w:t>
        </w:r>
        <w:r>
          <w:tab/>
        </w:r>
        <w:r>
          <w:fldChar w:fldCharType="begin"/>
        </w:r>
        <w:r>
          <w:instrText xml:space="preserve"> PAGEREF _Toc20137 \h </w:instrText>
        </w:r>
        <w:r>
          <w:fldChar w:fldCharType="separate"/>
        </w:r>
        <w:r>
          <w:t>36</w:t>
        </w:r>
        <w:r>
          <w:fldChar w:fldCharType="end"/>
        </w:r>
      </w:hyperlink>
    </w:p>
    <w:p>
      <w:pPr>
        <w:pStyle w:val="TOC2"/>
        <w:tabs>
          <w:tab w:val="right" w:leader="dot" w:pos="8306"/>
        </w:tabs>
      </w:pPr>
      <w:hyperlink w:anchor="_Toc3504" w:history="1">
        <w:r>
          <w:rPr>
            <w:rFonts w:ascii="仿宋" w:eastAsia="仿宋" w:hAnsi="仿宋" w:cs="仿宋" w:hint="eastAsia"/>
            <w:lang w:eastAsia="zh-CN"/>
          </w:rPr>
          <w:t>(二)、产业升级路径与措施</w:t>
        </w:r>
        <w:r>
          <w:tab/>
        </w:r>
        <w:r>
          <w:fldChar w:fldCharType="begin"/>
        </w:r>
        <w:r>
          <w:instrText xml:space="preserve"> PAGEREF _Toc3504 \h </w:instrText>
        </w:r>
        <w:r>
          <w:fldChar w:fldCharType="separate"/>
        </w:r>
        <w:r>
          <w:t>38</w:t>
        </w:r>
        <w:r>
          <w:fldChar w:fldCharType="end"/>
        </w:r>
      </w:hyperlink>
    </w:p>
    <w:p>
      <w:pPr>
        <w:pStyle w:val="TOC1"/>
        <w:tabs>
          <w:tab w:val="right" w:leader="dot" w:pos="8306"/>
        </w:tabs>
      </w:pPr>
      <w:hyperlink w:anchor="_Toc22487" w:history="1">
        <w:r>
          <w:rPr>
            <w:rFonts w:ascii="仿宋" w:eastAsia="仿宋" w:hAnsi="仿宋" w:cs="仿宋" w:hint="eastAsia"/>
            <w:lang w:eastAsia="zh-CN"/>
          </w:rPr>
          <w:t>九、项目质量与标准</w:t>
        </w:r>
        <w:r>
          <w:tab/>
        </w:r>
        <w:r>
          <w:fldChar w:fldCharType="begin"/>
        </w:r>
        <w:r>
          <w:instrText xml:space="preserve"> PAGEREF _Toc22487 \h </w:instrText>
        </w:r>
        <w:r>
          <w:fldChar w:fldCharType="separate"/>
        </w:r>
        <w:r>
          <w:t>39</w:t>
        </w:r>
        <w:r>
          <w:fldChar w:fldCharType="end"/>
        </w:r>
      </w:hyperlink>
    </w:p>
    <w:p>
      <w:pPr>
        <w:pStyle w:val="TOC2"/>
        <w:tabs>
          <w:tab w:val="right" w:leader="dot" w:pos="8306"/>
        </w:tabs>
      </w:pPr>
      <w:hyperlink w:anchor="_Toc4702" w:history="1">
        <w:r>
          <w:rPr>
            <w:rFonts w:ascii="仿宋" w:eastAsia="仿宋" w:hAnsi="仿宋" w:cs="仿宋" w:hint="eastAsia"/>
            <w:lang w:eastAsia="zh-CN"/>
          </w:rPr>
          <w:t>(一)、质量保障体系</w:t>
        </w:r>
        <w:r>
          <w:tab/>
        </w:r>
        <w:r>
          <w:fldChar w:fldCharType="begin"/>
        </w:r>
        <w:r>
          <w:instrText xml:space="preserve"> PAGEREF _Toc4702 \h </w:instrText>
        </w:r>
        <w:r>
          <w:fldChar w:fldCharType="separate"/>
        </w:r>
        <w:r>
          <w:t>39</w:t>
        </w:r>
        <w:r>
          <w:fldChar w:fldCharType="end"/>
        </w:r>
      </w:hyperlink>
    </w:p>
    <w:p>
      <w:pPr>
        <w:pStyle w:val="TOC2"/>
        <w:tabs>
          <w:tab w:val="right" w:leader="dot" w:pos="8306"/>
        </w:tabs>
      </w:pPr>
      <w:hyperlink w:anchor="_Toc19397" w:history="1">
        <w:r>
          <w:rPr>
            <w:rFonts w:ascii="仿宋" w:eastAsia="仿宋" w:hAnsi="仿宋" w:cs="仿宋" w:hint="eastAsia"/>
            <w:lang w:eastAsia="zh-CN"/>
          </w:rPr>
          <w:t>(二)、标准化作业流程</w:t>
        </w:r>
        <w:r>
          <w:tab/>
        </w:r>
        <w:r>
          <w:fldChar w:fldCharType="begin"/>
        </w:r>
        <w:r>
          <w:instrText xml:space="preserve"> PAGEREF _Toc19397 \h </w:instrText>
        </w:r>
        <w:r>
          <w:fldChar w:fldCharType="separate"/>
        </w:r>
        <w:r>
          <w:t>40</w:t>
        </w:r>
        <w:r>
          <w:fldChar w:fldCharType="end"/>
        </w:r>
      </w:hyperlink>
    </w:p>
    <w:p>
      <w:pPr>
        <w:pStyle w:val="TOC2"/>
        <w:tabs>
          <w:tab w:val="right" w:leader="dot" w:pos="8306"/>
        </w:tabs>
      </w:pPr>
      <w:hyperlink w:anchor="_Toc2253" w:history="1">
        <w:r>
          <w:rPr>
            <w:rFonts w:ascii="仿宋" w:eastAsia="仿宋" w:hAnsi="仿宋" w:cs="仿宋" w:hint="eastAsia"/>
            <w:lang w:eastAsia="zh-CN"/>
          </w:rPr>
          <w:t>(三)、质量监控与评估</w:t>
        </w:r>
        <w:r>
          <w:tab/>
        </w:r>
        <w:r>
          <w:fldChar w:fldCharType="begin"/>
        </w:r>
        <w:r>
          <w:instrText xml:space="preserve"> PAGEREF _Toc2253 \h </w:instrText>
        </w:r>
        <w:r>
          <w:fldChar w:fldCharType="separate"/>
        </w:r>
        <w:r>
          <w:t>42</w:t>
        </w:r>
        <w:r>
          <w:fldChar w:fldCharType="end"/>
        </w:r>
      </w:hyperlink>
    </w:p>
    <w:p>
      <w:pPr>
        <w:pStyle w:val="TOC2"/>
        <w:tabs>
          <w:tab w:val="right" w:leader="dot" w:pos="8306"/>
        </w:tabs>
      </w:pPr>
      <w:hyperlink w:anchor="_Toc26989" w:history="1">
        <w:r>
          <w:rPr>
            <w:rFonts w:ascii="仿宋" w:eastAsia="仿宋" w:hAnsi="仿宋" w:cs="仿宋" w:hint="eastAsia"/>
            <w:lang w:eastAsia="zh-CN"/>
          </w:rPr>
          <w:t>(四)、质量改进计划</w:t>
        </w:r>
        <w:r>
          <w:tab/>
        </w:r>
        <w:r>
          <w:fldChar w:fldCharType="begin"/>
        </w:r>
        <w:r>
          <w:instrText xml:space="preserve"> PAGEREF _Toc26989 \h </w:instrText>
        </w:r>
        <w:r>
          <w:fldChar w:fldCharType="separate"/>
        </w:r>
        <w:r>
          <w:t>43</w:t>
        </w:r>
        <w:r>
          <w:fldChar w:fldCharType="end"/>
        </w:r>
      </w:hyperlink>
    </w:p>
    <w:p>
      <w:pPr>
        <w:pStyle w:val="TOC1"/>
        <w:tabs>
          <w:tab w:val="right" w:leader="dot" w:pos="8306"/>
        </w:tabs>
      </w:pPr>
      <w:hyperlink w:anchor="_Toc17948" w:history="1">
        <w:r>
          <w:rPr>
            <w:rFonts w:ascii="仿宋" w:eastAsia="仿宋" w:hAnsi="仿宋" w:cs="仿宋" w:hint="eastAsia"/>
            <w:lang w:eastAsia="zh-CN"/>
          </w:rPr>
          <w:t>十、土地利用与规划方案</w:t>
        </w:r>
        <w:r>
          <w:tab/>
        </w:r>
        <w:r>
          <w:fldChar w:fldCharType="begin"/>
        </w:r>
        <w:r>
          <w:instrText xml:space="preserve"> PAGEREF _Toc17948 \h </w:instrText>
        </w:r>
        <w:r>
          <w:fldChar w:fldCharType="separate"/>
        </w:r>
        <w:r>
          <w:t>44</w:t>
        </w:r>
        <w:r>
          <w:fldChar w:fldCharType="end"/>
        </w:r>
      </w:hyperlink>
    </w:p>
    <w:p>
      <w:pPr>
        <w:pStyle w:val="TOC2"/>
        <w:tabs>
          <w:tab w:val="right" w:leader="dot" w:pos="8306"/>
        </w:tabs>
      </w:pPr>
      <w:hyperlink w:anchor="_Toc9042" w:history="1">
        <w:r>
          <w:rPr>
            <w:rFonts w:ascii="仿宋" w:eastAsia="仿宋" w:hAnsi="仿宋" w:cs="仿宋" w:hint="eastAsia"/>
            <w:lang w:eastAsia="zh-CN"/>
          </w:rPr>
          <w:t>(一)、项目用地情况分析</w:t>
        </w:r>
        <w:r>
          <w:tab/>
        </w:r>
        <w:r>
          <w:fldChar w:fldCharType="begin"/>
        </w:r>
        <w:r>
          <w:instrText xml:space="preserve"> PAGEREF _Toc9042 \h </w:instrText>
        </w:r>
        <w:r>
          <w:fldChar w:fldCharType="separate"/>
        </w:r>
        <w:r>
          <w:t>44</w:t>
        </w:r>
        <w:r>
          <w:fldChar w:fldCharType="end"/>
        </w:r>
      </w:hyperlink>
    </w:p>
    <w:p>
      <w:pPr>
        <w:pStyle w:val="TOC2"/>
        <w:tabs>
          <w:tab w:val="right" w:leader="dot" w:pos="8306"/>
        </w:tabs>
      </w:pPr>
      <w:hyperlink w:anchor="_Toc9494" w:history="1">
        <w:r>
          <w:rPr>
            <w:rFonts w:ascii="仿宋" w:eastAsia="仿宋" w:hAnsi="仿宋" w:cs="仿宋" w:hint="eastAsia"/>
            <w:lang w:eastAsia="zh-CN"/>
          </w:rPr>
          <w:t>(二)、土地利用规划方案</w:t>
        </w:r>
        <w:r>
          <w:tab/>
        </w:r>
        <w:r>
          <w:fldChar w:fldCharType="begin"/>
        </w:r>
        <w:r>
          <w:instrText xml:space="preserve"> PAGEREF _Toc9494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852" w:history="1">
        <w:r>
          <w:rPr>
            <w:rFonts w:ascii="仿宋" w:eastAsia="仿宋" w:hAnsi="仿宋" w:cs="仿宋" w:hint="eastAsia"/>
            <w:lang w:eastAsia="zh-CN"/>
          </w:rPr>
          <w:t>十一、项目实施与管理方案</w:t>
        </w:r>
        <w:r>
          <w:tab/>
        </w:r>
        <w:r>
          <w:fldChar w:fldCharType="begin"/>
        </w:r>
        <w:r>
          <w:instrText xml:space="preserve"> PAGEREF _Toc14852 \h </w:instrText>
        </w:r>
        <w:r>
          <w:fldChar w:fldCharType="separate"/>
        </w:r>
        <w:r>
          <w:t>46</w:t>
        </w:r>
        <w:r>
          <w:fldChar w:fldCharType="end"/>
        </w:r>
      </w:hyperlink>
    </w:p>
    <w:p>
      <w:pPr>
        <w:pStyle w:val="TOC2"/>
        <w:tabs>
          <w:tab w:val="right" w:leader="dot" w:pos="8306"/>
        </w:tabs>
      </w:pPr>
      <w:hyperlink w:anchor="_Toc14649" w:history="1">
        <w:r>
          <w:rPr>
            <w:rFonts w:ascii="仿宋" w:eastAsia="仿宋" w:hAnsi="仿宋" w:cs="仿宋" w:hint="eastAsia"/>
            <w:lang w:eastAsia="zh-CN"/>
          </w:rPr>
          <w:t>(一)、项目实施计划</w:t>
        </w:r>
        <w:r>
          <w:tab/>
        </w:r>
        <w:r>
          <w:fldChar w:fldCharType="begin"/>
        </w:r>
        <w:r>
          <w:instrText xml:space="preserve"> PAGEREF _Toc14649 \h </w:instrText>
        </w:r>
        <w:r>
          <w:fldChar w:fldCharType="separate"/>
        </w:r>
        <w:r>
          <w:t>46</w:t>
        </w:r>
        <w:r>
          <w:fldChar w:fldCharType="end"/>
        </w:r>
      </w:hyperlink>
    </w:p>
    <w:p>
      <w:pPr>
        <w:pStyle w:val="TOC2"/>
        <w:tabs>
          <w:tab w:val="right" w:leader="dot" w:pos="8306"/>
        </w:tabs>
      </w:pPr>
      <w:hyperlink w:anchor="_Toc7056" w:history="1">
        <w:r>
          <w:rPr>
            <w:rFonts w:ascii="仿宋" w:eastAsia="仿宋" w:hAnsi="仿宋" w:cs="仿宋" w:hint="eastAsia"/>
            <w:lang w:eastAsia="zh-CN"/>
          </w:rPr>
          <w:t>(二)、项目组织机构与职责</w:t>
        </w:r>
        <w:r>
          <w:tab/>
        </w:r>
        <w:r>
          <w:fldChar w:fldCharType="begin"/>
        </w:r>
        <w:r>
          <w:instrText xml:space="preserve"> PAGEREF _Toc7056 \h </w:instrText>
        </w:r>
        <w:r>
          <w:fldChar w:fldCharType="separate"/>
        </w:r>
        <w:r>
          <w:t>48</w:t>
        </w:r>
        <w:r>
          <w:fldChar w:fldCharType="end"/>
        </w:r>
      </w:hyperlink>
    </w:p>
    <w:p>
      <w:pPr>
        <w:pStyle w:val="TOC2"/>
        <w:tabs>
          <w:tab w:val="right" w:leader="dot" w:pos="8306"/>
        </w:tabs>
      </w:pPr>
      <w:hyperlink w:anchor="_Toc18133" w:history="1">
        <w:r>
          <w:rPr>
            <w:rFonts w:ascii="仿宋" w:eastAsia="仿宋" w:hAnsi="仿宋" w:cs="仿宋" w:hint="eastAsia"/>
            <w:lang w:eastAsia="zh-CN"/>
          </w:rPr>
          <w:t>(三)、项目管理与监控体系</w:t>
        </w:r>
        <w:r>
          <w:tab/>
        </w:r>
        <w:r>
          <w:fldChar w:fldCharType="begin"/>
        </w:r>
        <w:r>
          <w:instrText xml:space="preserve"> PAGEREF _Toc18133 \h </w:instrText>
        </w:r>
        <w:r>
          <w:fldChar w:fldCharType="separate"/>
        </w:r>
        <w:r>
          <w:t>50</w:t>
        </w:r>
        <w:r>
          <w:fldChar w:fldCharType="end"/>
        </w:r>
      </w:hyperlink>
    </w:p>
    <w:p>
      <w:pPr>
        <w:pStyle w:val="TOC1"/>
        <w:tabs>
          <w:tab w:val="right" w:leader="dot" w:pos="8306"/>
        </w:tabs>
      </w:pPr>
      <w:hyperlink w:anchor="_Toc14227" w:history="1">
        <w:r>
          <w:rPr>
            <w:rFonts w:ascii="仿宋" w:eastAsia="仿宋" w:hAnsi="仿宋" w:cs="仿宋" w:hint="eastAsia"/>
            <w:lang w:eastAsia="zh-CN"/>
          </w:rPr>
          <w:t>十二、环境保护与治理方案</w:t>
        </w:r>
        <w:r>
          <w:tab/>
        </w:r>
        <w:r>
          <w:fldChar w:fldCharType="begin"/>
        </w:r>
        <w:r>
          <w:instrText xml:space="preserve"> PAGEREF _Toc14227 \h </w:instrText>
        </w:r>
        <w:r>
          <w:fldChar w:fldCharType="separate"/>
        </w:r>
        <w:r>
          <w:t>52</w:t>
        </w:r>
        <w:r>
          <w:fldChar w:fldCharType="end"/>
        </w:r>
      </w:hyperlink>
    </w:p>
    <w:p>
      <w:pPr>
        <w:pStyle w:val="TOC2"/>
        <w:tabs>
          <w:tab w:val="right" w:leader="dot" w:pos="8306"/>
        </w:tabs>
      </w:pPr>
      <w:hyperlink w:anchor="_Toc4450" w:history="1">
        <w:r>
          <w:rPr>
            <w:rFonts w:ascii="仿宋" w:eastAsia="仿宋" w:hAnsi="仿宋" w:cs="仿宋" w:hint="eastAsia"/>
            <w:lang w:eastAsia="zh-CN"/>
          </w:rPr>
          <w:t>(一)、项目环境影响评估</w:t>
        </w:r>
        <w:r>
          <w:tab/>
        </w:r>
        <w:r>
          <w:fldChar w:fldCharType="begin"/>
        </w:r>
        <w:r>
          <w:instrText xml:space="preserve"> PAGEREF _Toc4450 \h </w:instrText>
        </w:r>
        <w:r>
          <w:fldChar w:fldCharType="separate"/>
        </w:r>
        <w:r>
          <w:t>52</w:t>
        </w:r>
        <w:r>
          <w:fldChar w:fldCharType="end"/>
        </w:r>
      </w:hyperlink>
    </w:p>
    <w:p>
      <w:pPr>
        <w:pStyle w:val="TOC2"/>
        <w:tabs>
          <w:tab w:val="right" w:leader="dot" w:pos="8306"/>
        </w:tabs>
      </w:pPr>
      <w:hyperlink w:anchor="_Toc13517" w:history="1">
        <w:r>
          <w:rPr>
            <w:rFonts w:ascii="仿宋" w:eastAsia="仿宋" w:hAnsi="仿宋" w:cs="仿宋" w:hint="eastAsia"/>
            <w:lang w:eastAsia="zh-CN"/>
          </w:rPr>
          <w:t>(二)、环境保护措施与治理方案</w:t>
        </w:r>
        <w:r>
          <w:tab/>
        </w:r>
        <w:r>
          <w:fldChar w:fldCharType="begin"/>
        </w:r>
        <w:r>
          <w:instrText xml:space="preserve"> PAGEREF _Toc13517 \h </w:instrText>
        </w:r>
        <w:r>
          <w:fldChar w:fldCharType="separate"/>
        </w:r>
        <w:r>
          <w:t>52</w:t>
        </w:r>
        <w:r>
          <w:fldChar w:fldCharType="end"/>
        </w:r>
      </w:hyperlink>
    </w:p>
    <w:p>
      <w:pPr>
        <w:pStyle w:val="TOC1"/>
        <w:tabs>
          <w:tab w:val="right" w:leader="dot" w:pos="8306"/>
        </w:tabs>
      </w:pPr>
      <w:hyperlink w:anchor="_Toc22839" w:history="1">
        <w:r>
          <w:rPr>
            <w:rFonts w:ascii="仿宋" w:eastAsia="仿宋" w:hAnsi="仿宋" w:cs="仿宋" w:hint="eastAsia"/>
            <w:lang w:eastAsia="zh-CN"/>
          </w:rPr>
          <w:t>十三、创新驱动与持续发展</w:t>
        </w:r>
        <w:r>
          <w:tab/>
        </w:r>
        <w:r>
          <w:fldChar w:fldCharType="begin"/>
        </w:r>
        <w:r>
          <w:instrText xml:space="preserve"> PAGEREF _Toc22839 \h </w:instrText>
        </w:r>
        <w:r>
          <w:fldChar w:fldCharType="separate"/>
        </w:r>
        <w:r>
          <w:t>53</w:t>
        </w:r>
        <w:r>
          <w:fldChar w:fldCharType="end"/>
        </w:r>
      </w:hyperlink>
    </w:p>
    <w:p>
      <w:pPr>
        <w:pStyle w:val="TOC2"/>
        <w:tabs>
          <w:tab w:val="right" w:leader="dot" w:pos="8306"/>
        </w:tabs>
      </w:pPr>
      <w:hyperlink w:anchor="_Toc7270" w:history="1">
        <w:r>
          <w:rPr>
            <w:rFonts w:ascii="仿宋" w:eastAsia="仿宋" w:hAnsi="仿宋" w:cs="仿宋" w:hint="eastAsia"/>
            <w:lang w:eastAsia="zh-CN"/>
          </w:rPr>
          <w:t>(一)、创新驱动战略实施</w:t>
        </w:r>
        <w:r>
          <w:tab/>
        </w:r>
        <w:r>
          <w:fldChar w:fldCharType="begin"/>
        </w:r>
        <w:r>
          <w:instrText xml:space="preserve"> PAGEREF _Toc7270 \h </w:instrText>
        </w:r>
        <w:r>
          <w:fldChar w:fldCharType="separate"/>
        </w:r>
        <w:r>
          <w:t>53</w:t>
        </w:r>
        <w:r>
          <w:fldChar w:fldCharType="end"/>
        </w:r>
      </w:hyperlink>
    </w:p>
    <w:p>
      <w:pPr>
        <w:pStyle w:val="TOC2"/>
        <w:tabs>
          <w:tab w:val="right" w:leader="dot" w:pos="8306"/>
        </w:tabs>
      </w:pPr>
      <w:hyperlink w:anchor="_Toc27721" w:history="1">
        <w:r>
          <w:rPr>
            <w:rFonts w:ascii="仿宋" w:eastAsia="仿宋" w:hAnsi="仿宋" w:cs="仿宋" w:hint="eastAsia"/>
            <w:lang w:eastAsia="zh-CN"/>
          </w:rPr>
          <w:t>(二)、持续发展路径探索</w:t>
        </w:r>
        <w:r>
          <w:tab/>
        </w:r>
        <w:r>
          <w:fldChar w:fldCharType="begin"/>
        </w:r>
        <w:r>
          <w:instrText xml:space="preserve"> PAGEREF _Toc27721 \h </w:instrText>
        </w:r>
        <w:r>
          <w:fldChar w:fldCharType="separate"/>
        </w:r>
        <w:r>
          <w:t>55</w:t>
        </w:r>
        <w:r>
          <w:fldChar w:fldCharType="end"/>
        </w:r>
      </w:hyperlink>
    </w:p>
    <w:p>
      <w:pPr>
        <w:pStyle w:val="TOC1"/>
        <w:tabs>
          <w:tab w:val="right" w:leader="dot" w:pos="8306"/>
        </w:tabs>
      </w:pPr>
      <w:hyperlink w:anchor="_Toc28738" w:history="1">
        <w:r>
          <w:rPr>
            <w:rFonts w:ascii="仿宋" w:eastAsia="仿宋" w:hAnsi="仿宋" w:cs="仿宋" w:hint="eastAsia"/>
            <w:lang w:eastAsia="zh-CN"/>
          </w:rPr>
          <w:t>十四、质量管理与控制</w:t>
        </w:r>
        <w:r>
          <w:tab/>
        </w:r>
        <w:r>
          <w:fldChar w:fldCharType="begin"/>
        </w:r>
        <w:r>
          <w:instrText xml:space="preserve"> PAGEREF _Toc28738 \h </w:instrText>
        </w:r>
        <w:r>
          <w:fldChar w:fldCharType="separate"/>
        </w:r>
        <w:r>
          <w:t>59</w:t>
        </w:r>
        <w:r>
          <w:fldChar w:fldCharType="end"/>
        </w:r>
      </w:hyperlink>
    </w:p>
    <w:p>
      <w:pPr>
        <w:pStyle w:val="TOC2"/>
        <w:tabs>
          <w:tab w:val="right" w:leader="dot" w:pos="8306"/>
        </w:tabs>
      </w:pPr>
      <w:hyperlink w:anchor="_Toc2463" w:history="1">
        <w:r>
          <w:rPr>
            <w:rFonts w:ascii="仿宋" w:eastAsia="仿宋" w:hAnsi="仿宋" w:cs="仿宋" w:hint="eastAsia"/>
            <w:lang w:eastAsia="zh-CN"/>
          </w:rPr>
          <w:t>(一)、质量管理体系建设</w:t>
        </w:r>
        <w:r>
          <w:tab/>
        </w:r>
        <w:r>
          <w:fldChar w:fldCharType="begin"/>
        </w:r>
        <w:r>
          <w:instrText xml:space="preserve"> PAGEREF _Toc2463 \h </w:instrText>
        </w:r>
        <w:r>
          <w:fldChar w:fldCharType="separate"/>
        </w:r>
        <w:r>
          <w:t>59</w:t>
        </w:r>
        <w:r>
          <w:fldChar w:fldCharType="end"/>
        </w:r>
      </w:hyperlink>
    </w:p>
    <w:p>
      <w:pPr>
        <w:pStyle w:val="TOC2"/>
        <w:tabs>
          <w:tab w:val="right" w:leader="dot" w:pos="8306"/>
        </w:tabs>
      </w:pPr>
      <w:hyperlink w:anchor="_Toc3355" w:history="1">
        <w:r>
          <w:rPr>
            <w:rFonts w:ascii="仿宋" w:eastAsia="仿宋" w:hAnsi="仿宋" w:cs="仿宋" w:hint="eastAsia"/>
            <w:lang w:eastAsia="zh-CN"/>
          </w:rPr>
          <w:t>(二)、质量控制措施</w:t>
        </w:r>
        <w:r>
          <w:tab/>
        </w:r>
        <w:r>
          <w:fldChar w:fldCharType="begin"/>
        </w:r>
        <w:r>
          <w:instrText xml:space="preserve"> PAGEREF _Toc3355 \h </w:instrText>
        </w:r>
        <w:r>
          <w:fldChar w:fldCharType="separate"/>
        </w:r>
        <w:r>
          <w:t>60</w:t>
        </w:r>
        <w:r>
          <w:fldChar w:fldCharType="end"/>
        </w:r>
      </w:hyperlink>
    </w:p>
    <w:p>
      <w:pPr>
        <w:pStyle w:val="TOC1"/>
        <w:tabs>
          <w:tab w:val="right" w:leader="dot" w:pos="8306"/>
        </w:tabs>
      </w:pPr>
      <w:hyperlink w:anchor="_Toc5530" w:history="1">
        <w:r>
          <w:rPr>
            <w:rFonts w:ascii="仿宋" w:eastAsia="仿宋" w:hAnsi="仿宋" w:cs="仿宋" w:hint="eastAsia"/>
            <w:lang w:eastAsia="zh-CN"/>
          </w:rPr>
          <w:t>十五、产业协同与集群发展</w:t>
        </w:r>
        <w:r>
          <w:tab/>
        </w:r>
        <w:r>
          <w:fldChar w:fldCharType="begin"/>
        </w:r>
        <w:r>
          <w:instrText xml:space="preserve"> PAGEREF _Toc5530 \h </w:instrText>
        </w:r>
        <w:r>
          <w:fldChar w:fldCharType="separate"/>
        </w:r>
        <w:r>
          <w:t>61</w:t>
        </w:r>
        <w:r>
          <w:fldChar w:fldCharType="end"/>
        </w:r>
      </w:hyperlink>
    </w:p>
    <w:p>
      <w:pPr>
        <w:pStyle w:val="TOC2"/>
        <w:tabs>
          <w:tab w:val="right" w:leader="dot" w:pos="8306"/>
        </w:tabs>
      </w:pPr>
      <w:hyperlink w:anchor="_Toc32312" w:history="1">
        <w:r>
          <w:rPr>
            <w:rFonts w:ascii="仿宋" w:eastAsia="仿宋" w:hAnsi="仿宋" w:cs="仿宋" w:hint="eastAsia"/>
            <w:lang w:eastAsia="zh-CN"/>
          </w:rPr>
          <w:t>(一)、产业协同机制建设</w:t>
        </w:r>
        <w:r>
          <w:tab/>
        </w:r>
        <w:r>
          <w:fldChar w:fldCharType="begin"/>
        </w:r>
        <w:r>
          <w:instrText xml:space="preserve"> PAGEREF _Toc32312 \h </w:instrText>
        </w:r>
        <w:r>
          <w:fldChar w:fldCharType="separate"/>
        </w:r>
        <w:r>
          <w:t>61</w:t>
        </w:r>
        <w:r>
          <w:fldChar w:fldCharType="end"/>
        </w:r>
      </w:hyperlink>
    </w:p>
    <w:p>
      <w:pPr>
        <w:pStyle w:val="TOC2"/>
        <w:tabs>
          <w:tab w:val="right" w:leader="dot" w:pos="8306"/>
        </w:tabs>
      </w:pPr>
      <w:hyperlink w:anchor="_Toc19776" w:history="1">
        <w:r>
          <w:rPr>
            <w:rFonts w:ascii="仿宋" w:eastAsia="仿宋" w:hAnsi="仿宋" w:cs="仿宋" w:hint="eastAsia"/>
            <w:lang w:eastAsia="zh-CN"/>
          </w:rPr>
          <w:t>(二)、产业集群培育与发展</w:t>
        </w:r>
        <w:r>
          <w:tab/>
        </w:r>
        <w:r>
          <w:fldChar w:fldCharType="begin"/>
        </w:r>
        <w:r>
          <w:instrText xml:space="preserve"> PAGEREF _Toc19776 \h </w:instrText>
        </w:r>
        <w:r>
          <w:fldChar w:fldCharType="separate"/>
        </w:r>
        <w:r>
          <w:t>62</w:t>
        </w:r>
        <w:r>
          <w:fldChar w:fldCharType="end"/>
        </w:r>
      </w:hyperlink>
    </w:p>
    <w:p>
      <w:pPr>
        <w:pStyle w:val="TOC1"/>
        <w:tabs>
          <w:tab w:val="right" w:leader="dot" w:pos="8306"/>
        </w:tabs>
      </w:pPr>
      <w:hyperlink w:anchor="_Toc22513" w:history="1">
        <w:r>
          <w:rPr>
            <w:rFonts w:ascii="仿宋" w:eastAsia="仿宋" w:hAnsi="仿宋" w:cs="仿宋" w:hint="eastAsia"/>
            <w:lang w:eastAsia="zh-CN"/>
          </w:rPr>
          <w:t>十六、企业合规与伦理</w:t>
        </w:r>
        <w:r>
          <w:tab/>
        </w:r>
        <w:r>
          <w:fldChar w:fldCharType="begin"/>
        </w:r>
        <w:r>
          <w:instrText xml:space="preserve"> PAGEREF _Toc22513 \h </w:instrText>
        </w:r>
        <w:r>
          <w:fldChar w:fldCharType="separate"/>
        </w:r>
        <w:r>
          <w:t>63</w:t>
        </w:r>
        <w:r>
          <w:fldChar w:fldCharType="end"/>
        </w:r>
      </w:hyperlink>
    </w:p>
    <w:p>
      <w:pPr>
        <w:pStyle w:val="TOC2"/>
        <w:tabs>
          <w:tab w:val="right" w:leader="dot" w:pos="8306"/>
        </w:tabs>
      </w:pPr>
      <w:hyperlink w:anchor="_Toc22833" w:history="1">
        <w:r>
          <w:rPr>
            <w:rFonts w:ascii="仿宋" w:eastAsia="仿宋" w:hAnsi="仿宋" w:cs="仿宋" w:hint="eastAsia"/>
            <w:lang w:eastAsia="zh-CN"/>
          </w:rPr>
          <w:t>(一)、合规政策与程序</w:t>
        </w:r>
        <w:r>
          <w:tab/>
        </w:r>
        <w:r>
          <w:fldChar w:fldCharType="begin"/>
        </w:r>
        <w:r>
          <w:instrText xml:space="preserve"> PAGEREF _Toc22833 \h </w:instrText>
        </w:r>
        <w:r>
          <w:fldChar w:fldCharType="separate"/>
        </w:r>
        <w:r>
          <w:t>63</w:t>
        </w:r>
        <w:r>
          <w:fldChar w:fldCharType="end"/>
        </w:r>
      </w:hyperlink>
    </w:p>
    <w:p>
      <w:pPr>
        <w:pStyle w:val="TOC2"/>
        <w:tabs>
          <w:tab w:val="right" w:leader="dot" w:pos="8306"/>
        </w:tabs>
      </w:pPr>
      <w:hyperlink w:anchor="_Toc5999" w:history="1">
        <w:r>
          <w:rPr>
            <w:rFonts w:ascii="仿宋" w:eastAsia="仿宋" w:hAnsi="仿宋" w:cs="仿宋" w:hint="eastAsia"/>
            <w:lang w:eastAsia="zh-CN"/>
          </w:rPr>
          <w:t>(二)、伦理规范与培训</w:t>
        </w:r>
        <w:r>
          <w:tab/>
        </w:r>
        <w:r>
          <w:fldChar w:fldCharType="begin"/>
        </w:r>
        <w:r>
          <w:instrText xml:space="preserve"> PAGEREF _Toc5999 \h </w:instrText>
        </w:r>
        <w:r>
          <w:fldChar w:fldCharType="separate"/>
        </w:r>
        <w:r>
          <w:t>64</w:t>
        </w:r>
        <w:r>
          <w:fldChar w:fldCharType="end"/>
        </w:r>
      </w:hyperlink>
    </w:p>
    <w:p>
      <w:pPr>
        <w:pStyle w:val="TOC2"/>
        <w:tabs>
          <w:tab w:val="right" w:leader="dot" w:pos="8306"/>
        </w:tabs>
      </w:pPr>
      <w:hyperlink w:anchor="_Toc25835" w:history="1">
        <w:r>
          <w:rPr>
            <w:rFonts w:ascii="仿宋" w:eastAsia="仿宋" w:hAnsi="仿宋" w:cs="仿宋" w:hint="eastAsia"/>
            <w:lang w:eastAsia="zh-CN"/>
          </w:rPr>
          <w:t>(三)、合规风险评估</w:t>
        </w:r>
        <w:r>
          <w:tab/>
        </w:r>
        <w:r>
          <w:fldChar w:fldCharType="begin"/>
        </w:r>
        <w:r>
          <w:instrText xml:space="preserve"> PAGEREF _Toc25835 \h </w:instrText>
        </w:r>
        <w:r>
          <w:fldChar w:fldCharType="separate"/>
        </w:r>
        <w:r>
          <w:t>65</w:t>
        </w:r>
        <w:r>
          <w:fldChar w:fldCharType="end"/>
        </w:r>
      </w:hyperlink>
    </w:p>
    <w:p>
      <w:pPr>
        <w:pStyle w:val="TOC2"/>
        <w:tabs>
          <w:tab w:val="right" w:leader="dot" w:pos="8306"/>
        </w:tabs>
      </w:pPr>
      <w:hyperlink w:anchor="_Toc14658" w:history="1">
        <w:r>
          <w:rPr>
            <w:rFonts w:ascii="仿宋" w:eastAsia="仿宋" w:hAnsi="仿宋" w:cs="仿宋" w:hint="eastAsia"/>
            <w:lang w:eastAsia="zh-CN"/>
          </w:rPr>
          <w:t>(四)、合规监督与执行</w:t>
        </w:r>
        <w:r>
          <w:tab/>
        </w:r>
        <w:r>
          <w:fldChar w:fldCharType="begin"/>
        </w:r>
        <w:r>
          <w:instrText xml:space="preserve"> PAGEREF _Toc14658 \h </w:instrText>
        </w:r>
        <w:r>
          <w:fldChar w:fldCharType="separate"/>
        </w:r>
        <w:r>
          <w:t>67</w:t>
        </w:r>
        <w:r>
          <w:fldChar w:fldCharType="end"/>
        </w:r>
      </w:hyperlink>
    </w:p>
    <w:p>
      <w:pPr>
        <w:pStyle w:val="TOC1"/>
        <w:tabs>
          <w:tab w:val="right" w:leader="dot" w:pos="8306"/>
        </w:tabs>
      </w:pPr>
      <w:hyperlink w:anchor="_Toc17802" w:history="1">
        <w:r>
          <w:rPr>
            <w:rFonts w:ascii="仿宋" w:eastAsia="仿宋" w:hAnsi="仿宋" w:cs="仿宋" w:hint="eastAsia"/>
            <w:lang w:eastAsia="zh-CN"/>
          </w:rPr>
          <w:t>十七、设施与设备管理</w:t>
        </w:r>
        <w:r>
          <w:tab/>
        </w:r>
        <w:r>
          <w:fldChar w:fldCharType="begin"/>
        </w:r>
        <w:r>
          <w:instrText xml:space="preserve"> PAGEREF _Toc17802 \h </w:instrText>
        </w:r>
        <w:r>
          <w:fldChar w:fldCharType="separate"/>
        </w:r>
        <w:r>
          <w:t>67</w:t>
        </w:r>
        <w:r>
          <w:fldChar w:fldCharType="end"/>
        </w:r>
      </w:hyperlink>
    </w:p>
    <w:p>
      <w:pPr>
        <w:pStyle w:val="TOC2"/>
        <w:tabs>
          <w:tab w:val="right" w:leader="dot" w:pos="8306"/>
        </w:tabs>
      </w:pPr>
      <w:hyperlink w:anchor="_Toc1471" w:history="1">
        <w:r>
          <w:rPr>
            <w:rFonts w:ascii="仿宋" w:eastAsia="仿宋" w:hAnsi="仿宋" w:cs="仿宋" w:hint="eastAsia"/>
            <w:lang w:eastAsia="zh-CN"/>
          </w:rPr>
          <w:t>(一)、设施规划与配置</w:t>
        </w:r>
        <w:r>
          <w:tab/>
        </w:r>
        <w:r>
          <w:fldChar w:fldCharType="begin"/>
        </w:r>
        <w:r>
          <w:instrText xml:space="preserve"> PAGEREF _Toc1471 \h </w:instrText>
        </w:r>
        <w:r>
          <w:fldChar w:fldCharType="separate"/>
        </w:r>
        <w:r>
          <w:t>67</w:t>
        </w:r>
        <w:r>
          <w:fldChar w:fldCharType="end"/>
        </w:r>
      </w:hyperlink>
    </w:p>
    <w:p>
      <w:pPr>
        <w:pStyle w:val="TOC2"/>
        <w:tabs>
          <w:tab w:val="right" w:leader="dot" w:pos="8306"/>
        </w:tabs>
      </w:pPr>
      <w:hyperlink w:anchor="_Toc21285" w:history="1">
        <w:r>
          <w:rPr>
            <w:rFonts w:ascii="仿宋" w:eastAsia="仿宋" w:hAnsi="仿宋" w:cs="仿宋" w:hint="eastAsia"/>
            <w:lang w:eastAsia="zh-CN"/>
          </w:rPr>
          <w:t>(二)、设备采购与维护管理</w:t>
        </w:r>
        <w:r>
          <w:tab/>
        </w:r>
        <w:r>
          <w:fldChar w:fldCharType="begin"/>
        </w:r>
        <w:r>
          <w:instrText xml:space="preserve"> PAGEREF _Toc21285 \h </w:instrText>
        </w:r>
        <w:r>
          <w:fldChar w:fldCharType="separate"/>
        </w:r>
        <w:r>
          <w:t>68</w:t>
        </w:r>
        <w:r>
          <w:fldChar w:fldCharType="end"/>
        </w:r>
      </w:hyperlink>
    </w:p>
    <w:p>
      <w:pPr>
        <w:pStyle w:val="TOC2"/>
        <w:tabs>
          <w:tab w:val="right" w:leader="dot" w:pos="8306"/>
        </w:tabs>
      </w:pPr>
      <w:hyperlink w:anchor="_Toc18765" w:history="1">
        <w:r>
          <w:rPr>
            <w:rFonts w:ascii="仿宋" w:eastAsia="仿宋" w:hAnsi="仿宋" w:cs="仿宋" w:hint="eastAsia"/>
            <w:lang w:eastAsia="zh-CN"/>
          </w:rPr>
          <w:t>(三)、设施设备升级策略</w:t>
        </w:r>
        <w:r>
          <w:tab/>
        </w:r>
        <w:r>
          <w:fldChar w:fldCharType="begin"/>
        </w:r>
        <w:r>
          <w:instrText xml:space="preserve"> PAGEREF _Toc18765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153"/>
      <w:r>
        <w:rPr>
          <w:rFonts w:ascii="仿宋" w:eastAsia="仿宋" w:hAnsi="仿宋" w:cs="仿宋" w:hint="eastAsia"/>
          <w:sz w:val="28"/>
          <w:lang w:eastAsia="zh-CN"/>
        </w:rPr>
        <w:t>一、目镜物镜项目概论</w:t>
      </w:r>
      <w:bookmarkEnd w:id="2"/>
    </w:p>
    <w:p>
      <w:pPr>
        <w:pStyle w:val="Heading2"/>
        <w:rPr>
          <w:rFonts w:ascii="仿宋" w:eastAsia="仿宋" w:hAnsi="仿宋" w:cs="仿宋" w:hint="eastAsia"/>
          <w:lang w:eastAsia="zh-CN"/>
        </w:rPr>
      </w:pPr>
      <w:bookmarkStart w:id="3" w:name="_Toc32610"/>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目镜物镜项目的申报单位是“XXX实业发展公司”，这是一家在其所处行业内备受尊敬的企业。公司自成立以来，通过其在目镜物镜项目中表现出的创新精神和卓越执行力，在市场上赢得了显著的地位。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该公司的法定代表人秦XX，在目镜物镜项目及其他多个行业领域中都有着显著的贡献。秦XX以其出色的领导才能和敏锐的商业洞察力，带领公司在目镜物镜项目等多个领域实现了持续的成长和成功。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目镜物镜项目的重要合作伙伴。公司专注于[行业名称]领域，以创新作为驱动力，不断推动技术进步和市场扩张。在目镜物镜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目镜物镜项目中展现了强劲的增长和稳定的财务表现。公司通过有效的策略，在目镜物镜项目中扩大了其市场份额并增强了盈利能力。同时，公司积极承担社会责任，参与各类社会公益项目，增强了其在目镜物镜项目中的品牌形象和社会影响力。</w:t>
      </w:r>
    </w:p>
    <w:p>
      <w:pPr>
        <w:pStyle w:val="Heading2"/>
        <w:ind w:firstLine="560" w:firstLineChars="200"/>
        <w:rPr>
          <w:rFonts w:ascii="仿宋" w:eastAsia="仿宋" w:hAnsi="仿宋" w:cs="仿宋" w:hint="eastAsia"/>
          <w:sz w:val="28"/>
          <w:lang w:eastAsia="zh-CN"/>
        </w:rPr>
      </w:pPr>
      <w:bookmarkStart w:id="4" w:name="_Toc10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目镜物镜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目镜物镜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1699"/>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4121"/>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30705"/>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https://d.book118.com/326040055005010103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目镜物镜项目构思建设方案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0F71FA"/>
    <w:rsid w:val="360F71F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6040055005010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2024-03-03T22:22:00Z</dcterms:created>
  <dcterms:modified xsi:type="dcterms:W3CDTF">2024-03-03T22:22:45Z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819356C6A9CA46DF89DEC98699AE37BF_11</vt:lpwstr>
  </property>
  <property fmtid="{D5CDD505-2E9C-101B-9397-08002B2CF9AE}" pid="3" name="KSOProductBuildVer">
    <vt:lpwstr>2052-12.1.0.16250</vt:lpwstr>
  </property>
</Properties>
</file>