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36" w:line="224" w:lineRule="auto"/>
        <w:ind w:left="6058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「基础设施与软件架构」专场</w:t>
      </w:r>
    </w:p>
    <w:p>
      <w:pPr>
        <w:spacing w:before="276" w:line="207" w:lineRule="auto"/>
        <w:ind w:left="45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本期议题：从</w:t>
      </w:r>
      <w:r>
        <w:rPr>
          <w:rFonts w:ascii="Microsoft YaHei" w:eastAsia="Microsoft YaHei" w:hAnsi="Microsoft YaHei" w:cs="Microsoft YaHei"/>
          <w:color w:val="FFFFFF"/>
          <w:spacing w:val="30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OpenCloud</w:t>
      </w:r>
      <w:r>
        <w:rPr>
          <w:rFonts w:ascii="Microsoft YaHei" w:eastAsia="Microsoft YaHei" w:hAnsi="Microsoft YaHei" w:cs="Microsoft YaHei"/>
          <w:color w:val="FFFFFF"/>
          <w:spacing w:val="-99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OS</w:t>
      </w:r>
      <w:r>
        <w:rPr>
          <w:rFonts w:ascii="Microsoft YaHei" w:eastAsia="Microsoft YaHei" w:hAnsi="Microsoft YaHei" w:cs="Microsoft YaHei"/>
          <w:color w:val="FFFFFF"/>
          <w:spacing w:val="49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的演进之</w:t>
      </w:r>
      <w:r>
        <w:rPr>
          <w:rFonts w:ascii="Microsoft YaHei" w:eastAsia="Microsoft YaHei" w:hAnsi="Microsoft YaHei" w:cs="Microsoft YaHei"/>
          <w:color w:val="FFFFFF"/>
          <w:spacing w:val="-4"/>
          <w:sz w:val="40"/>
          <w:szCs w:val="40"/>
        </w:rPr>
        <w:t>路，看开源操作系统的突围与演进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120" w:line="178" w:lineRule="auto"/>
        <w:ind w:left="816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陈海武</w:t>
      </w:r>
      <w:r>
        <w:rPr>
          <w:rFonts w:ascii="Microsoft YaHei" w:eastAsia="Microsoft YaHei" w:hAnsi="Microsoft YaHei" w:cs="Microsoft YaHei"/>
          <w:b/>
          <w:bCs/>
          <w:color w:val="FFFFFF"/>
          <w:spacing w:val="3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2023年5月28日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tbl>
      <w:tblPr>
        <w:tblStyle w:val="TableNormal0"/>
        <w:tblW w:w="2218" w:type="dxa"/>
        <w:tblInd w:w="16408" w:type="dxa"/>
        <w:tblBorders>
          <w:top w:val="single" w:sz="6" w:space="0" w:color="FEFEFE"/>
          <w:left w:val="single" w:sz="6" w:space="0" w:color="FEFEFE"/>
          <w:bottom w:val="single" w:sz="6" w:space="0" w:color="FEFEFE"/>
          <w:right w:val="single" w:sz="6" w:space="0" w:color="FEFEFE"/>
        </w:tblBorders>
        <w:tblLayout w:type="fixed"/>
      </w:tblPr>
      <w:tblGrid>
        <w:gridCol w:w="2218"/>
      </w:tblGrid>
      <w:tr>
        <w:tblPrEx>
          <w:tblW w:w="2218" w:type="dxa"/>
          <w:tblInd w:w="16408" w:type="dxa"/>
          <w:tblBorders>
            <w:top w:val="single" w:sz="6" w:space="0" w:color="FEFEFE"/>
            <w:left w:val="single" w:sz="6" w:space="0" w:color="FEFEFE"/>
            <w:bottom w:val="single" w:sz="6" w:space="0" w:color="FEFEFE"/>
            <w:right w:val="single" w:sz="6" w:space="0" w:color="FEFEFE"/>
          </w:tblBorders>
          <w:tblLayout w:type="fixed"/>
        </w:tblPrEx>
        <w:trPr>
          <w:trHeight w:val="806"/>
        </w:trPr>
        <w:tc>
          <w:tcPr>
            <w:tcW w:w="2218" w:type="dxa"/>
            <w:vAlign w:val="top"/>
          </w:tcPr>
          <w:p>
            <w:pPr>
              <w:spacing w:before="78" w:line="630" w:lineRule="exact"/>
              <w:ind w:firstLine="99"/>
            </w:pPr>
            <w:r>
              <w:rPr>
                <w:position w:val="-12"/>
              </w:rPr>
              <w:drawing>
                <wp:inline distT="0" distB="0" distL="0" distR="0">
                  <wp:extent cx="1260388" cy="39965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88" cy="39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275" w:line="207" w:lineRule="auto"/>
        <w:ind w:left="4755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color w:val="595959"/>
          <w:spacing w:val="-5"/>
          <w:sz w:val="64"/>
          <w:szCs w:val="64"/>
          <w14:textOutline w14:w="11641" w14:cap="sq">
            <w14:solidFill>
              <w14:srgbClr w14:val="595959"/>
            </w14:solidFill>
            <w14:prstDash w14:val="solid"/>
            <w14:bevel/>
          </w14:textOutline>
        </w:rPr>
        <w:t>OpenCloud</w:t>
      </w:r>
      <w:r>
        <w:rPr>
          <w:rFonts w:ascii="Microsoft YaHei" w:eastAsia="Microsoft YaHei" w:hAnsi="Microsoft YaHei" w:cs="Microsoft YaHei"/>
          <w:color w:val="595959"/>
          <w:spacing w:val="-150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5"/>
          <w:sz w:val="64"/>
          <w:szCs w:val="64"/>
          <w14:textOutline w14:w="11641" w14:cap="sq">
            <w14:solidFill>
              <w14:srgbClr w14:val="595959"/>
            </w14:solidFill>
            <w14:prstDash w14:val="solid"/>
            <w14:bevel/>
          </w14:textOutline>
        </w:rPr>
        <w:t>OS</w:t>
      </w:r>
      <w:r>
        <w:rPr>
          <w:rFonts w:ascii="Microsoft YaHei" w:eastAsia="Microsoft YaHei" w:hAnsi="Microsoft YaHei" w:cs="Microsoft YaHei"/>
          <w:color w:val="595959"/>
          <w:spacing w:val="-5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5"/>
          <w:sz w:val="64"/>
          <w:szCs w:val="64"/>
          <w14:textOutline w14:w="11641" w14:cap="sq">
            <w14:solidFill>
              <w14:srgbClr w14:val="595959"/>
            </w14:solidFill>
            <w14:prstDash w14:val="solid"/>
            <w14:bevel/>
          </w14:textOutline>
        </w:rPr>
        <w:t>发展历程及定位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headerReference w:type="default" r:id="rId7"/>
          <w:pgSz w:w="19200" w:h="10800"/>
          <w:pgMar w:top="356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  <w:sectPr>
          <w:headerReference w:type="default" r:id="rId9"/>
          <w:type w:val="nextPage"/>
          <w:pgSz w:w="19200" w:h="10800"/>
          <w:pgMar w:top="356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3" w:line="209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7.85pt;height:188.55pt;margin-top:278.28pt;margin-left:13.2pt;mso-position-horizontal-relative:page;mso-position-vertical-relative:page;position:absolute;z-index:251663360" o:allowincell="f" filled="t" fillcolor="#9dc3e6" stroked="f">
            <o:lock v:ext="edit" aspectratio="f"/>
            <v:textbox inset="0,0,0,0">
              <w:txbxContent>
                <w:p>
                  <w:pPr>
                    <w:spacing w:before="186" w:line="505" w:lineRule="exact"/>
                    <w:ind w:left="93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position w:val="2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开始自主研发</w:t>
                  </w:r>
                </w:p>
                <w:p>
                  <w:pPr>
                    <w:spacing w:line="174" w:lineRule="auto"/>
                    <w:ind w:left="91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0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代替外购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SUSE</w:t>
                  </w:r>
                </w:p>
              </w:txbxContent>
            </v:textbox>
          </v:shape>
        </w:pict>
      </w:r>
      <w:r>
        <w:pict>
          <v:group id="_x0000_s1026" style="width:157.1pt;height:188.55pt;margin-top:278.16pt;margin-left:668.76pt;mso-position-horizontal-relative:page;mso-position-vertical-relative:page;position:absolute;z-index:251658240" coordorigin="0,0" coordsize="3142,3771" o:allowincell="f" filled="f" stroked="f">
            <v:rect id="_x0000_s1027" style="width:3142;height:3771;position:absolute" filled="t" fillcolor="#2770ff" stroked="f"/>
            <v:rect id="_x0000_s1028" style="width:2597;height:447;left:128;position:absolute;top:92" filled="t" fillcolor="yellow" stroked="f"/>
            <v:shape id="_x0000_s1029" type="#_x0000_t202" style="width:2682;height:3260;left:130;position:absolute;top:177" filled="f" stroked="f">
              <o:lock v:ext="edit" aspectratio="f"/>
              <v:textbox inset="0,0,0,0">
                <w:txbxContent>
                  <w:p>
                    <w:pPr>
                      <w:spacing w:before="19" w:line="207" w:lineRule="auto"/>
                      <w:ind w:left="24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0000"/>
                        <w:spacing w:val="-3"/>
                        <w:sz w:val="24"/>
                        <w:szCs w:val="24"/>
                      </w:rPr>
                      <w:t>OpenCloudOS社区成立</w:t>
                    </w:r>
                  </w:p>
                  <w:p>
                    <w:pPr>
                      <w:spacing w:before="193" w:line="498" w:lineRule="exact"/>
                      <w:ind w:left="2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position w:val="20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打造生态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7"/>
                        <w:position w:val="2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position w:val="20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、引领核心技术</w:t>
                    </w:r>
                  </w:p>
                  <w:p>
                    <w:pPr>
                      <w:spacing w:line="177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私有云客户：</w:t>
                    </w:r>
                  </w:p>
                  <w:p>
                    <w:pPr>
                      <w:spacing w:before="201" w:line="432" w:lineRule="exact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9"/>
                        <w:w w:val="98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央行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3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9"/>
                        <w:w w:val="98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、农行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5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9"/>
                        <w:w w:val="98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、厦门国际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2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9"/>
                        <w:w w:val="98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</w:t>
                    </w:r>
                  </w:p>
                  <w:p>
                    <w:pPr>
                      <w:spacing w:line="185" w:lineRule="auto"/>
                      <w:ind w:left="2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东莞银行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、广州农商；</w:t>
                    </w:r>
                  </w:p>
                  <w:p>
                    <w:pPr>
                      <w:spacing w:before="184" w:line="436" w:lineRule="exact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0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太平洋保险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7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0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、山西证券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2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0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</w:t>
                    </w:r>
                  </w:p>
                  <w:p>
                    <w:pPr>
                      <w:spacing w:before="1" w:line="173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越秀金融云</w:t>
                    </w:r>
                  </w:p>
                </w:txbxContent>
              </v:textbox>
            </v:shape>
          </v:group>
        </w:pict>
      </w:r>
      <w:r>
        <w:pict>
          <v:shape id="_x0000_s1030" type="#_x0000_t202" style="width:115.2pt;height:188.55pt;margin-top:278.76pt;margin-left:105.6pt;mso-position-horizontal-relative:page;mso-position-vertical-relative:page;position:absolute;z-index:251661312" o:allowincell="f" filled="t" fillcolor="#9dc3e6" stroked="f">
            <o:lock v:ext="edit" aspectratio="f"/>
            <v:textbox inset="0,0,0,0">
              <w:txbxContent>
                <w:p>
                  <w:pPr>
                    <w:spacing w:before="206" w:line="502" w:lineRule="exact"/>
                    <w:ind w:left="108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position w:val="20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发布第一个版本TS1</w:t>
                  </w:r>
                </w:p>
                <w:p>
                  <w:pPr>
                    <w:spacing w:line="176" w:lineRule="auto"/>
                    <w:ind w:left="109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精简内核</w:t>
                  </w:r>
                </w:p>
                <w:p>
                  <w:pPr>
                    <w:spacing w:before="154" w:line="222" w:lineRule="auto"/>
                    <w:ind w:left="109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稳定性/性能提升</w:t>
                  </w:r>
                </w:p>
                <w:p>
                  <w:pPr>
                    <w:spacing w:before="166" w:line="502" w:lineRule="exact"/>
                    <w:ind w:left="11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position w:val="2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新硬件支持</w:t>
                  </w:r>
                </w:p>
                <w:p>
                  <w:pPr>
                    <w:spacing w:line="176" w:lineRule="auto"/>
                    <w:ind w:left="11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新技术引进</w:t>
                  </w:r>
                </w:p>
                <w:p>
                  <w:pPr>
                    <w:spacing w:before="200" w:line="175" w:lineRule="auto"/>
                    <w:ind w:left="111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功能定制</w:t>
                  </w:r>
                </w:p>
                <w:p>
                  <w:pPr>
                    <w:spacing w:before="200" w:line="175" w:lineRule="auto"/>
                    <w:ind w:left="109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持续运营打磨</w:t>
                  </w:r>
                </w:p>
              </w:txbxContent>
            </v:textbox>
          </v:shape>
        </w:pict>
      </w:r>
      <w:r>
        <w:pict>
          <v:shape id="_x0000_s1031" type="#_x0000_t202" style="width:115.2pt;height:188.55pt;margin-top:278.76pt;margin-left:225.96pt;mso-position-horizontal-relative:page;mso-position-vertical-relative:page;position:absolute;z-index:251662336" o:allowincell="f" filled="t" fillcolor="#9dc3e6" stroked="f">
            <o:lock v:ext="edit" aspectratio="f"/>
            <v:textbox inset="0,0,0,0">
              <w:txbxContent>
                <w:p>
                  <w:pPr>
                    <w:spacing w:before="206" w:line="176" w:lineRule="auto"/>
                    <w:ind w:left="102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发布TS2</w:t>
                  </w:r>
                </w:p>
                <w:p>
                  <w:pPr>
                    <w:spacing w:before="156" w:line="265" w:lineRule="auto"/>
                    <w:ind w:left="105" w:right="397" w:firstLine="29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4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自研覆盖99%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4"/>
                      <w:sz w:val="24"/>
                      <w:szCs w:val="24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"/>
                      <w:w w:val="9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支撑微信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"/>
                      <w:w w:val="9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、QQ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"/>
                      <w:w w:val="9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游戏等核心业务</w:t>
                  </w:r>
                </w:p>
                <w:p>
                  <w:pPr>
                    <w:spacing w:line="224" w:lineRule="auto"/>
                    <w:ind w:left="103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8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/t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8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linux</w:t>
                  </w:r>
                </w:p>
              </w:txbxContent>
            </v:textbox>
          </v:shape>
        </w:pict>
      </w:r>
      <w:r>
        <w:pict>
          <v:shape id="_x0000_s1032" type="#_x0000_t202" style="width:157pt;height:188.55pt;margin-top:278.76pt;margin-left:507.48pt;mso-position-horizontal-relative:page;mso-position-vertical-relative:page;position:absolute;z-index:251659264" o:allowincell="f" filled="t" fillcolor="#2770ff" stroked="f">
            <o:lock v:ext="edit" aspectratio="f"/>
            <v:textbox inset="0,0,0,0">
              <w:txbxContent>
                <w:p>
                  <w:pPr>
                    <w:spacing w:before="215" w:line="498" w:lineRule="exact"/>
                    <w:ind w:left="10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position w:val="20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私有化场景拓展</w:t>
                  </w:r>
                </w:p>
                <w:p>
                  <w:pPr>
                    <w:spacing w:line="177" w:lineRule="auto"/>
                    <w:ind w:left="10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私有云客户：</w:t>
                  </w:r>
                </w:p>
                <w:p>
                  <w:pPr>
                    <w:spacing w:before="200" w:line="432" w:lineRule="exact"/>
                    <w:jc w:val="right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w w:val="96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招行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2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w w:val="96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、上海银行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4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w w:val="96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、贵州银行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4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w w:val="96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</w:t>
                  </w:r>
                </w:p>
                <w:p>
                  <w:pPr>
                    <w:spacing w:before="1" w:line="186" w:lineRule="auto"/>
                    <w:ind w:left="122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3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富融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3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、内蒙古农信；</w:t>
                  </w:r>
                </w:p>
                <w:p>
                  <w:pPr>
                    <w:spacing w:before="184" w:line="184" w:lineRule="auto"/>
                    <w:ind w:left="11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9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华夏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9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、人保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9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、民生人寿；</w:t>
                  </w:r>
                </w:p>
                <w:p>
                  <w:pPr>
                    <w:spacing w:before="184" w:line="434" w:lineRule="exact"/>
                    <w:ind w:left="10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银联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0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、中金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4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、中信建投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4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、方</w:t>
                  </w:r>
                </w:p>
                <w:p>
                  <w:pPr>
                    <w:spacing w:before="1" w:line="174" w:lineRule="auto"/>
                    <w:ind w:left="11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正证券</w:t>
                  </w:r>
                </w:p>
              </w:txbxContent>
            </v:textbox>
          </v:shape>
        </w:pict>
      </w:r>
      <w:r>
        <w:pict>
          <v:group id="_x0000_s1033" style="width:119.05pt;height:188.55pt;margin-top:278.76pt;margin-left:829.08pt;mso-position-horizontal-relative:page;mso-position-vertical-relative:page;position:absolute;z-index:251660288" coordorigin="0,0" coordsize="2381,3771" o:allowincell="f" filled="f" stroked="f">
            <v:rect id="_x0000_s1034" style="width:2308;height:3771;position:absolute" filled="t" fillcolor="#2770ff" stroked="f"/>
            <v:shape id="_x0000_s1035" type="#_x0000_t202" style="width:2421;height:388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64" w:line="495" w:lineRule="exact"/>
                      <w:ind w:left="13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position w:val="20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规模1000万</w:t>
                    </w:r>
                  </w:p>
                  <w:p>
                    <w:pPr>
                      <w:spacing w:line="177" w:lineRule="auto"/>
                      <w:ind w:left="129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私有云客户：</w:t>
                    </w:r>
                  </w:p>
                  <w:p>
                    <w:pPr>
                      <w:spacing w:before="201" w:line="252" w:lineRule="auto"/>
                      <w:ind w:left="133" w:right="130" w:firstLine="2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7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人行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7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、华夏银行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7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、长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江银行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、上海农商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</w:t>
                    </w:r>
                  </w:p>
                  <w:p>
                    <w:pPr>
                      <w:spacing w:before="1" w:line="172" w:lineRule="auto"/>
                      <w:ind w:left="132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红塔银行</w:t>
                    </w:r>
                  </w:p>
                  <w:p>
                    <w:pPr>
                      <w:spacing w:before="204" w:line="435" w:lineRule="exact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5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东北证券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1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5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、中原消金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4"/>
                        <w:position w:val="1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8"/>
                        <w:w w:val="95"/>
                        <w:position w:val="1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、</w:t>
                    </w:r>
                  </w:p>
                  <w:p>
                    <w:pPr>
                      <w:spacing w:before="2" w:line="172" w:lineRule="auto"/>
                      <w:ind w:left="148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2"/>
                        <w:w w:val="98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中体彩</w:t>
                    </w:r>
                  </w:p>
                </w:txbxContent>
              </v:textbox>
            </v:shape>
          </v:group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95959"/>
          <w:spacing w:val="58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7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OpenCloud</w:t>
      </w:r>
      <w:r>
        <w:rPr>
          <w:rFonts w:ascii="Microsoft YaHei" w:eastAsia="Microsoft YaHei" w:hAnsi="Microsoft YaHei" w:cs="Microsoft YaHei"/>
          <w:b/>
          <w:bCs/>
          <w:color w:val="595959"/>
          <w:spacing w:val="-135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7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OS：</w:t>
      </w:r>
      <w:r>
        <w:rPr>
          <w:rFonts w:ascii="Microsoft YaHei" w:eastAsia="Microsoft YaHei" w:hAnsi="Microsoft YaHei" w:cs="Microsoft YaHei"/>
          <w:b/>
          <w:bCs/>
          <w:color w:val="595959"/>
          <w:spacing w:val="-10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7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十年积累，</w:t>
      </w:r>
      <w:r>
        <w:rPr>
          <w:rFonts w:ascii="Microsoft YaHei" w:eastAsia="Microsoft YaHei" w:hAnsi="Microsoft YaHei" w:cs="Microsoft YaHei"/>
          <w:b/>
          <w:bCs/>
          <w:color w:val="595959"/>
          <w:spacing w:val="-121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7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千万节点</w:t>
      </w:r>
    </w:p>
    <w:p>
      <w:pPr>
        <w:pStyle w:val="BodyText"/>
        <w:spacing w:line="273" w:lineRule="auto"/>
      </w:pPr>
    </w:p>
    <w:p>
      <w:pPr>
        <w:spacing w:before="236" w:line="238" w:lineRule="auto"/>
        <w:ind w:left="84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2770FF"/>
          <w:spacing w:val="4"/>
          <w:position w:val="-2"/>
          <w:sz w:val="55"/>
          <w:szCs w:val="55"/>
        </w:rPr>
        <w:t xml:space="preserve">2010     </w:t>
      </w:r>
      <w:r>
        <w:rPr>
          <w:rFonts w:ascii="Microsoft YaHei" w:eastAsia="Microsoft YaHei" w:hAnsi="Microsoft YaHei" w:cs="Microsoft YaHei"/>
          <w:color w:val="2770FF"/>
          <w:spacing w:val="4"/>
          <w:position w:val="5"/>
          <w:sz w:val="28"/>
          <w:szCs w:val="28"/>
        </w:rPr>
        <w:t>开始研发，</w:t>
      </w:r>
      <w:r>
        <w:rPr>
          <w:rFonts w:ascii="Microsoft YaHei" w:eastAsia="Microsoft YaHei" w:hAnsi="Microsoft YaHei" w:cs="Microsoft YaHei"/>
          <w:color w:val="2770FF"/>
          <w:spacing w:val="-47"/>
          <w:position w:val="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2770FF"/>
          <w:spacing w:val="4"/>
          <w:position w:val="5"/>
          <w:sz w:val="28"/>
          <w:szCs w:val="28"/>
        </w:rPr>
        <w:t xml:space="preserve">10+年积累               </w:t>
      </w:r>
      <w:r>
        <w:rPr>
          <w:rFonts w:ascii="Microsoft YaHei" w:eastAsia="Microsoft YaHei" w:hAnsi="Microsoft YaHei" w:cs="Microsoft YaHei"/>
          <w:color w:val="2770FF"/>
          <w:spacing w:val="4"/>
          <w:position w:val="-2"/>
          <w:sz w:val="55"/>
          <w:szCs w:val="55"/>
        </w:rPr>
        <w:t>1000</w:t>
      </w:r>
      <w:r>
        <w:rPr>
          <w:rFonts w:ascii="Microsoft YaHei" w:eastAsia="Microsoft YaHei" w:hAnsi="Microsoft YaHei" w:cs="Microsoft YaHei"/>
          <w:color w:val="2770FF"/>
          <w:spacing w:val="23"/>
          <w:position w:val="-2"/>
          <w:sz w:val="55"/>
          <w:szCs w:val="55"/>
        </w:rPr>
        <w:t xml:space="preserve">    </w:t>
      </w:r>
      <w:r>
        <w:rPr>
          <w:rFonts w:ascii="Microsoft YaHei" w:eastAsia="Microsoft YaHei" w:hAnsi="Microsoft YaHei" w:cs="Microsoft YaHei"/>
          <w:color w:val="2770FF"/>
          <w:spacing w:val="4"/>
          <w:position w:val="6"/>
          <w:sz w:val="28"/>
          <w:szCs w:val="28"/>
        </w:rPr>
        <w:t xml:space="preserve">规模超千万，行业领先        </w:t>
      </w:r>
      <w:r>
        <w:rPr>
          <w:rFonts w:ascii="Microsoft YaHei" w:eastAsia="Microsoft YaHei" w:hAnsi="Microsoft YaHei" w:cs="Microsoft YaHei"/>
          <w:color w:val="2770FF"/>
          <w:spacing w:val="4"/>
          <w:position w:val="-4"/>
          <w:sz w:val="55"/>
          <w:szCs w:val="55"/>
        </w:rPr>
        <w:t xml:space="preserve">99.999% </w:t>
      </w:r>
      <w:r>
        <w:rPr>
          <w:rFonts w:ascii="Microsoft YaHei" w:eastAsia="Microsoft YaHei" w:hAnsi="Microsoft YaHei" w:cs="Microsoft YaHei"/>
          <w:color w:val="2770FF"/>
          <w:spacing w:val="4"/>
          <w:position w:val="5"/>
          <w:sz w:val="28"/>
          <w:szCs w:val="28"/>
        </w:rPr>
        <w:t>可用性满足企业级要求</w:t>
      </w:r>
    </w:p>
    <w:p>
      <w:pPr>
        <w:pStyle w:val="BodyText"/>
        <w:spacing w:before="20" w:line="2951" w:lineRule="exact"/>
        <w:ind w:firstLine="263"/>
      </w:pPr>
      <w:r>
        <w:rPr>
          <w:position w:val="-59"/>
        </w:rPr>
        <w:pict>
          <v:group id="_x0000_i1036" style="width:931.35pt;height:147.55pt;mso-position-horizontal-relative:char;mso-position-vertical-relative:line" coordorigin="0,0" coordsize="18626,295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18626;height:2907;position:absolute" filled="f" stroked="f">
              <v:imagedata r:id="rId11" o:title=""/>
            </v:shape>
            <v:shape id="_x0000_s1038" type="#_x0000_t202" style="width:4575;height:2776;left:10258;position:absolute;top:151" filled="f" stroked="f">
              <o:lock v:ext="edit" aspectratio="f"/>
              <v:textbox inset="0,0,0,0">
                <w:txbxContent>
                  <w:p>
                    <w:pPr>
                      <w:spacing w:before="19" w:line="173" w:lineRule="auto"/>
                      <w:ind w:left="1365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8"/>
                        <w:sz w:val="31"/>
                        <w:szCs w:val="31"/>
                      </w:rPr>
                      <w:t>创新研发时代</w:t>
                    </w:r>
                  </w:p>
                  <w:p>
                    <w:pPr>
                      <w:spacing w:before="1" w:line="180" w:lineRule="auto"/>
                      <w:ind w:left="109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31"/>
                        <w:szCs w:val="31"/>
                      </w:rPr>
                      <w:t>向外生长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31"/>
                        <w:szCs w:val="31"/>
                      </w:rPr>
                      <w:t>、社区生态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3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31"/>
                        <w:szCs w:val="31"/>
                      </w:rPr>
                      <w:t>、技术引领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3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2020年</w:t>
                    </w:r>
                  </w:p>
                  <w:p>
                    <w:pPr>
                      <w:spacing w:before="44" w:line="1095" w:lineRule="exact"/>
                      <w:ind w:firstLine="193"/>
                    </w:pPr>
                    <w:r>
                      <w:rPr>
                        <w:position w:val="-21"/>
                      </w:rPr>
                      <w:drawing>
                        <wp:inline distT="0" distB="0" distL="0" distR="0">
                          <wp:extent cx="419519" cy="695337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19519" cy="6953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39" type="#_x0000_t202" style="width:3510;height:725;left:2054;position:absolute;top:188" filled="f" stroked="f">
              <o:lock v:ext="edit" aspectratio="f"/>
              <v:textbox inset="0,0,0,0">
                <w:txbxContent>
                  <w:p>
                    <w:pPr>
                      <w:spacing w:before="20" w:line="173" w:lineRule="auto"/>
                      <w:ind w:left="8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31"/>
                        <w:szCs w:val="31"/>
                      </w:rPr>
                      <w:t>自主研发时代</w:t>
                    </w:r>
                  </w:p>
                  <w:p>
                    <w:pPr>
                      <w:spacing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sz w:val="31"/>
                        <w:szCs w:val="31"/>
                      </w:rPr>
                      <w:t>自主研发运营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sz w:val="31"/>
                        <w:szCs w:val="31"/>
                      </w:rPr>
                      <w:t>、持续打磨</w:t>
                    </w:r>
                  </w:p>
                </w:txbxContent>
              </v:textbox>
            </v:shape>
            <v:shape id="_x0000_s1040" type="#_x0000_t75" style="width:660;height:1095;left:17308;position:absolute;top:1855" filled="f" stroked="f">
              <v:imagedata r:id="rId13" o:title=""/>
            </v:shape>
            <v:shape id="_x0000_s1041" type="#_x0000_t75" style="width:660;height:1095;left:4744;position:absolute;top:1815" filled="f" stroked="f">
              <v:imagedata r:id="rId14" o:title=""/>
            </v:shape>
            <v:shape id="_x0000_s1042" type="#_x0000_t75" style="width:660;height:1095;left:297;position:absolute;top:1822" filled="f" stroked="f">
              <v:imagedata r:id="rId15" o:title=""/>
            </v:shape>
            <v:shape id="_x0000_s1043" type="#_x0000_t75" style="width:660;height:1095;left:2176;position:absolute;top:1822" filled="f" stroked="f">
              <v:imagedata r:id="rId16" o:title=""/>
            </v:shape>
            <v:shape id="_x0000_s1044" type="#_x0000_t75" style="width:660;height:1095;left:7936;position:absolute;top:1822" filled="f" stroked="f">
              <v:imagedata r:id="rId17" o:title=""/>
            </v:shape>
            <v:shape id="_x0000_s1045" type="#_x0000_t75" style="width:660;height:1095;left:14408;position:absolute;top:1822" filled="f" stroked="f">
              <v:imagedata r:id="rId18" o:title=""/>
            </v:shape>
            <v:shape id="_x0000_s1046" type="#_x0000_t202" style="width:1143;height:334;left:4607;position:absolute;top:1354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2016年</w:t>
                    </w:r>
                  </w:p>
                </w:txbxContent>
              </v:textbox>
            </v:shape>
            <v:shape id="_x0000_s1047" type="#_x0000_t202" style="width:1143;height:334;left:14283;position:absolute;top:1330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2021年</w:t>
                    </w:r>
                  </w:p>
                </w:txbxContent>
              </v:textbox>
            </v:shape>
            <v:shape id="_x0000_s1048" type="#_x0000_t202" style="width:1143;height:334;left:7705;position:absolute;top:1361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2019年</w:t>
                    </w:r>
                  </w:p>
                </w:txbxContent>
              </v:textbox>
            </v:shape>
            <v:shape id="_x0000_s1049" type="#_x0000_t202" style="width:1143;height:334;left:17183;position:absolute;top:1361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2022年</w:t>
                    </w:r>
                  </w:p>
                </w:txbxContent>
              </v:textbox>
            </v:shape>
            <v:shape id="_x0000_s1050" type="#_x0000_t202" style="width:1143;height:334;left:2039;position:absolute;top:1361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2011年</w:t>
                    </w:r>
                  </w:p>
                </w:txbxContent>
              </v:textbox>
            </v:shape>
            <v:shape id="_x0000_s1051" type="#_x0000_t202" style="width:1143;height:334;left:192;position:absolute;top:1361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5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2010年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" w:line="3771" w:lineRule="exact"/>
        <w:ind w:firstLine="6921"/>
      </w:pPr>
      <w:r>
        <w:rPr>
          <w:position w:val="-75"/>
        </w:rPr>
        <w:pict>
          <v:shape id="_x0000_i1052" type="#_x0000_t202" style="width:157pt;height:188.55pt;mso-position-horizontal-relative:char;mso-position-vertical-relative:line" filled="t" fillcolor="#2770ff" stroked="f">
            <o:lock v:ext="edit" aspectratio="f"/>
            <v:textbox inset="0,0,0,0">
              <w:txbxContent>
                <w:p>
                  <w:pPr>
                    <w:spacing w:before="199" w:line="499" w:lineRule="exact"/>
                    <w:ind w:left="155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"/>
                      <w:position w:val="19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发布TS3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6"/>
                      <w:position w:val="1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5"/>
                      <w:position w:val="19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，升级品牌</w:t>
                  </w:r>
                </w:p>
                <w:p>
                  <w:pPr>
                    <w:spacing w:line="177" w:lineRule="auto"/>
                    <w:ind w:left="16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输出到公有云客户</w:t>
                  </w:r>
                </w:p>
                <w:p>
                  <w:pPr>
                    <w:spacing w:before="201" w:line="271" w:lineRule="auto"/>
                    <w:ind w:left="152" w:right="209" w:firstLine="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小红书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、作业帮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7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、拼多多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TCE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2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2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专有云平台基于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TS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2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构</w:t>
                  </w:r>
                </w:p>
                <w:p>
                  <w:pPr>
                    <w:spacing w:before="1" w:line="187" w:lineRule="auto"/>
                    <w:ind w:left="156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建，落地私有云客户</w:t>
                  </w:r>
                </w:p>
                <w:p>
                  <w:pPr>
                    <w:spacing w:before="182" w:line="432" w:lineRule="exact"/>
                    <w:ind w:left="17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中行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2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、建行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3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、微众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4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、富融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3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2"/>
                      <w:position w:val="15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</w:t>
                  </w:r>
                </w:p>
                <w:p>
                  <w:pPr>
                    <w:spacing w:before="1" w:line="174" w:lineRule="auto"/>
                    <w:ind w:left="17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中银国际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、深证通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1"/>
                      <w:sz w:val="24"/>
                      <w:szCs w:val="24"/>
                      <w14:textOutline w14:w="435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、富途</w:t>
                  </w:r>
                </w:p>
              </w:txbxContent>
            </v:textbox>
            <w10:wrap type="none"/>
          </v:shape>
        </w:pict>
      </w:r>
    </w:p>
    <w:p>
      <w:pPr>
        <w:spacing w:before="180"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  <w:sectPr>
          <w:headerReference w:type="default" r:id="rId19"/>
          <w:pgSz w:w="19200" w:h="10800"/>
          <w:pgMar w:top="296" w:right="0" w:bottom="0" w:left="0" w:header="0" w:footer="0" w:gutter="0"/>
          <w:pgNumType w:start="5"/>
          <w:cols w:space="708"/>
        </w:sectPr>
      </w:pPr>
    </w:p>
    <w:p>
      <w:pPr>
        <w:spacing w:before="3" w:line="209" w:lineRule="auto"/>
        <w:rPr>
          <w:rFonts w:ascii="Microsoft YaHei" w:eastAsia="Microsoft YaHei" w:hAnsi="Microsoft YaHei" w:cs="Microsoft YaHei"/>
          <w:sz w:val="55"/>
          <w:szCs w:val="55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7028625</wp:posOffset>
            </wp:positionH>
            <wp:positionV relativeFrom="page">
              <wp:posOffset>3713556</wp:posOffset>
            </wp:positionV>
            <wp:extent cx="76200" cy="234733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34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4434242</wp:posOffset>
            </wp:positionH>
            <wp:positionV relativeFrom="page">
              <wp:posOffset>2749956</wp:posOffset>
            </wp:positionV>
            <wp:extent cx="76200" cy="45063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450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595959"/>
          <w:spacing w:val="8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6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Linux行业现状与OpenCloud</w:t>
      </w:r>
      <w:r>
        <w:rPr>
          <w:rFonts w:ascii="Microsoft YaHei" w:eastAsia="Microsoft YaHei" w:hAnsi="Microsoft YaHei" w:cs="Microsoft YaHei"/>
          <w:b/>
          <w:bCs/>
          <w:color w:val="595959"/>
          <w:spacing w:val="-13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6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OS社区定位：</w:t>
      </w:r>
      <w:r>
        <w:rPr>
          <w:rFonts w:ascii="Microsoft YaHei" w:eastAsia="Microsoft YaHei" w:hAnsi="Microsoft YaHei" w:cs="Microsoft YaHei"/>
          <w:b/>
          <w:bCs/>
          <w:color w:val="595959"/>
          <w:spacing w:val="-91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595959"/>
          <w:spacing w:val="-6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L1/L2/L3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headerReference w:type="default" r:id="rId22"/>
          <w:pgSz w:w="19200" w:h="10800"/>
          <w:pgMar w:top="296" w:right="0" w:bottom="0" w:left="0" w:header="0" w:footer="0" w:gutter="0"/>
          <w:pgNumType w:start="6"/>
          <w:cols w:num="1" w:space="708" w:equalWidth="0">
            <w:col w:w="19200" w:space="0"/>
          </w:cols>
        </w:sectPr>
      </w:pPr>
    </w:p>
    <w:p>
      <w:pPr>
        <w:spacing w:before="2" w:line="6984" w:lineRule="exact"/>
        <w:ind w:firstLine="776"/>
      </w:pPr>
      <w:r>
        <w:rPr>
          <w:position w:val="-139"/>
        </w:rPr>
        <w:pict>
          <v:group id="_x0000_i1053" style="width:48.95pt;height:349.25pt;mso-position-horizontal-relative:char;mso-position-vertical-relative:line" coordorigin="0,0" coordsize="979,6985" filled="f" stroked="f">
            <v:shape id="_x0000_s1054" type="#_x0000_t75" style="width:964;height:6985;position:absolute" filled="f" stroked="f">
              <v:imagedata r:id="rId23" o:title=""/>
            </v:shape>
            <v:shape id="_x0000_s1055" type="#_x0000_t202" style="width:878;height:1408;left:121;position:absolute;top:3290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485" w:lineRule="exact"/>
                      <w:ind w:firstLine="638"/>
                    </w:pPr>
                    <w:r>
                      <w:rPr>
                        <w:position w:val="-9"/>
                      </w:rPr>
                      <w:drawing>
                        <wp:inline distT="0" distB="0" distL="0" distR="0">
                          <wp:extent cx="308089" cy="326478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8089" cy="32647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16" w:line="179" w:lineRule="auto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33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发行版玩家</w:t>
                    </w:r>
                  </w:p>
                </w:txbxContent>
              </v:textbox>
            </v:shape>
            <v:shape id="_x0000_s1056" type="#_x0000_t75" style="width:485;height:515;left:493;position:absolute;top:2604" filled="f" stroked="f">
              <v:imagedata r:id="rId25" o:title=""/>
            </v:shape>
            <v:shape id="_x0000_s1057" type="#_x0000_t75" style="width:485;height:515;left:493;position:absolute;top:5253" filled="f" stroked="f">
              <v:imagedata r:id="rId26" o:title=""/>
            </v:shape>
            <v:rect id="_x0000_s1058" style="width:15;height:5195;left:473;position:absolute;top:1789" filled="t" fillcolor="white" stroked="f">
              <v:fill opacity="65279f"/>
            </v:rect>
            <v:shape id="_x0000_s1059" type="#_x0000_t202" style="width:311;height:223;left:589;position:absolute;top:4774" filled="f" stroked="f">
              <o:lock v:ext="edit" aspectratio="f"/>
              <v:textbox inset="0,0,0,0">
                <w:txbxContent>
                  <w:p>
                    <w:pPr>
                      <w:spacing w:before="20" w:line="169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L3</w:t>
                    </w:r>
                  </w:p>
                </w:txbxContent>
              </v:textbox>
            </v:shape>
            <v:shape id="_x0000_s1060" type="#_x0000_t202" style="width:311;height:220;left:589;position:absolute;top:2068" filled="f" stroked="f">
              <o:lock v:ext="edit" aspectratio="f"/>
              <v:textbox inset="0,0,0,0">
                <w:txbxContent>
                  <w:p>
                    <w:pPr>
                      <w:spacing w:before="19" w:line="169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L1</w:t>
                    </w:r>
                  </w:p>
                </w:txbxContent>
              </v:textbox>
            </v:shape>
            <v:shape id="_x0000_s1061" type="#_x0000_t202" style="width:311;height:220;left:589;position:absolute;top:3365" filled="f" stroked="f">
              <o:lock v:ext="edit" aspectratio="f"/>
              <v:textbox inset="0,0,0,0">
                <w:txbxContent>
                  <w:p>
                    <w:pPr>
                      <w:spacing w:before="19" w:line="169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L2</w:t>
                    </w:r>
                  </w:p>
                </w:txbxContent>
              </v:textbox>
            </v:shape>
            <v:shape id="_x0000_s1062" type="#_x0000_t202" style="width:311;height:220;left:589;position:absolute;top:5981" filled="f" stroked="f">
              <o:lock v:ext="edit" aspectratio="f"/>
              <v:textbox inset="0,0,0,0">
                <w:txbxContent>
                  <w:p>
                    <w:pPr>
                      <w:spacing w:before="19" w:line="169" w:lineRule="auto"/>
                      <w:ind w:left="20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L4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tbl>
      <w:tblPr>
        <w:tblStyle w:val="TableNormal1"/>
        <w:tblW w:w="1069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50"/>
        <w:gridCol w:w="146"/>
        <w:gridCol w:w="120"/>
        <w:gridCol w:w="2526"/>
        <w:gridCol w:w="1110"/>
        <w:gridCol w:w="338"/>
        <w:gridCol w:w="1980"/>
        <w:gridCol w:w="2523"/>
      </w:tblGrid>
      <w:tr>
        <w:tblPrEx>
          <w:tblW w:w="1069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46"/>
        </w:trPr>
        <w:tc>
          <w:tcPr>
            <w:tcW w:w="10693" w:type="dxa"/>
            <w:gridSpan w:val="8"/>
            <w:tcBorders>
              <w:bottom w:val="single" w:sz="4" w:space="0" w:color="ADB0B1"/>
            </w:tcBorders>
            <w:vAlign w:val="top"/>
          </w:tcPr>
          <w:tbl>
            <w:tblPr>
              <w:tblStyle w:val="TableNormal1"/>
              <w:tblW w:w="10683" w:type="dxa"/>
              <w:tblInd w:w="5" w:type="dxa"/>
              <w:tblBorders>
                <w:top w:val="single" w:sz="4" w:space="0" w:color="1968EC"/>
                <w:left w:val="single" w:sz="4" w:space="0" w:color="1968EC"/>
                <w:bottom w:val="single" w:sz="4" w:space="0" w:color="1968EC"/>
                <w:right w:val="single" w:sz="4" w:space="0" w:color="1968EC"/>
              </w:tblBorders>
              <w:tblLayout w:type="fixed"/>
            </w:tblPr>
            <w:tblGrid>
              <w:gridCol w:w="10683"/>
            </w:tblGrid>
            <w:tr>
              <w:tblPrEx>
                <w:tblW w:w="10683" w:type="dxa"/>
                <w:tblInd w:w="5" w:type="dxa"/>
                <w:tblBorders>
                  <w:top w:val="single" w:sz="4" w:space="0" w:color="1968EC"/>
                  <w:left w:val="single" w:sz="4" w:space="0" w:color="1968EC"/>
                  <w:bottom w:val="single" w:sz="4" w:space="0" w:color="1968EC"/>
                  <w:right w:val="single" w:sz="4" w:space="0" w:color="1968EC"/>
                </w:tblBorders>
                <w:tblLayout w:type="fixed"/>
              </w:tblPrEx>
              <w:trPr>
                <w:trHeight w:val="1314"/>
              </w:trPr>
              <w:tc>
                <w:tcPr>
                  <w:tcW w:w="10683" w:type="dxa"/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  <w:r>
                    <w:drawing>
                      <wp:anchor distT="0" distB="0" distL="0" distR="0" simplePos="0" relativeHeight="251667456" behindDoc="0" locked="0" layoutInCell="1" allowOverlap="1">
                        <wp:simplePos x="0" y="0"/>
                        <wp:positionH relativeFrom="rightMargin">
                          <wp:posOffset>-5435854</wp:posOffset>
                        </wp:positionH>
                        <wp:positionV relativeFrom="topMargin">
                          <wp:posOffset>163588</wp:posOffset>
                        </wp:positionV>
                        <wp:extent cx="1354835" cy="603503"/>
                        <wp:effectExtent l="0" t="0" r="0" b="0"/>
                        <wp:wrapNone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4835" cy="6035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69504" behindDoc="0" locked="0" layoutInCell="1" allowOverlap="1">
                        <wp:simplePos x="0" y="0"/>
                        <wp:positionH relativeFrom="rightMargin">
                          <wp:posOffset>-3945382</wp:posOffset>
                        </wp:positionH>
                        <wp:positionV relativeFrom="topMargin">
                          <wp:posOffset>169684</wp:posOffset>
                        </wp:positionV>
                        <wp:extent cx="734567" cy="553211"/>
                        <wp:effectExtent l="0" t="0" r="0" b="0"/>
                        <wp:wrapNone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4567" cy="553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68480" behindDoc="0" locked="0" layoutInCell="1" allowOverlap="1">
                        <wp:simplePos x="0" y="0"/>
                        <wp:positionH relativeFrom="rightMargin">
                          <wp:posOffset>-2889250</wp:posOffset>
                        </wp:positionH>
                        <wp:positionV relativeFrom="topMargin">
                          <wp:posOffset>177304</wp:posOffset>
                        </wp:positionV>
                        <wp:extent cx="1347215" cy="548640"/>
                        <wp:effectExtent l="0" t="0" r="0" b="0"/>
                        <wp:wrapNone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47215" cy="548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406" w:lineRule="exact"/>
                    <w:ind w:firstLine="8652"/>
                  </w:pPr>
                  <w:r>
                    <w:rPr>
                      <w:position w:val="-8"/>
                    </w:rPr>
                    <w:drawing>
                      <wp:inline distT="0" distB="0" distL="0" distR="0">
                        <wp:extent cx="1213104" cy="257555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3104" cy="2575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spacing w:before="64" w:line="158" w:lineRule="auto"/>
                    <w:ind w:left="66"/>
                  </w:pPr>
                  <w:r>
                    <w:rPr>
                      <w:b/>
                      <w:bCs/>
                      <w:color w:val="2670ED"/>
                      <w:spacing w:val="-1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开源软件社区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W w:w="10693" w:type="dxa"/>
          <w:tblInd w:w="0" w:type="dxa"/>
          <w:tblLayout w:type="fixed"/>
        </w:tblPrEx>
        <w:trPr>
          <w:trHeight w:val="1366"/>
        </w:trPr>
        <w:tc>
          <w:tcPr>
            <w:tcW w:w="2216" w:type="dxa"/>
            <w:gridSpan w:val="3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5" w:lineRule="auto"/>
              <w:ind w:left="56"/>
            </w:pPr>
            <w:r>
              <w:rPr>
                <w:b/>
                <w:bCs/>
                <w:color w:val="2670ED"/>
                <w:spacing w:val="-2"/>
                <w14:textOutline w14:w="4358" w14:cap="sq">
                  <w14:solidFill>
                    <w14:srgbClr w14:val="2670ED"/>
                  </w14:solidFill>
                  <w14:prstDash w14:val="solid"/>
                  <w14:bevel/>
                </w14:textOutline>
              </w:rPr>
              <w:t>上游发行版</w:t>
            </w:r>
            <w:r>
              <w:rPr>
                <w:color w:val="2670ED"/>
                <w:spacing w:val="-2"/>
              </w:rPr>
              <w:t>：</w:t>
            </w:r>
          </w:p>
          <w:p>
            <w:pPr>
              <w:pStyle w:val="TableText"/>
              <w:spacing w:before="2" w:line="185" w:lineRule="auto"/>
              <w:ind w:left="52" w:right="146" w:firstLine="13"/>
            </w:pPr>
            <w:r>
              <w:rPr>
                <w:color w:val="2670ED"/>
                <w:spacing w:val="-5"/>
              </w:rPr>
              <w:t>Linux内核+GNU组</w:t>
            </w:r>
            <w:r>
              <w:rPr>
                <w:color w:val="2670ED"/>
                <w:spacing w:val="7"/>
              </w:rPr>
              <w:t xml:space="preserve"> </w:t>
            </w:r>
            <w:r>
              <w:rPr>
                <w:color w:val="2670ED"/>
                <w:spacing w:val="-5"/>
              </w:rPr>
              <w:t>件+其他开源组件</w:t>
            </w:r>
          </w:p>
        </w:tc>
        <w:tc>
          <w:tcPr>
            <w:tcW w:w="2526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848" w:lineRule="exact"/>
              <w:ind w:firstLine="146"/>
            </w:pPr>
            <w:r>
              <w:pict>
                <v:rect id="_x0000_s1063" style="width:4.55pt;height:3.3pt;margin-top:65.83pt;margin-left:-88.27pt;mso-position-horizontal-relative:right-margin-area;mso-position-vertical-relative:top-margin-area;position:absolute;z-index:251677696" filled="t" fillcolor="black" stroked="f">
                  <v:fill opacity="65279f"/>
                </v:rect>
              </w:pict>
            </w: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-605663</wp:posOffset>
                  </wp:positionH>
                  <wp:positionV relativeFrom="topMargin">
                    <wp:posOffset>468642</wp:posOffset>
                  </wp:positionV>
                  <wp:extent cx="534923" cy="310896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923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rightMargin">
                    <wp:posOffset>-1057262</wp:posOffset>
                  </wp:positionH>
                  <wp:positionV relativeFrom="topMargin">
                    <wp:posOffset>441985</wp:posOffset>
                  </wp:positionV>
                  <wp:extent cx="299934" cy="112977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934" cy="112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6"/>
              </w:rPr>
              <w:drawing>
                <wp:inline distT="0" distB="0" distL="0" distR="0">
                  <wp:extent cx="891540" cy="538912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40" cy="5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35" w:lineRule="exact"/>
              <w:ind w:firstLine="236"/>
            </w:pPr>
            <w:r>
              <w:rPr>
                <w:position w:val="-8"/>
              </w:rPr>
              <w:drawing>
                <wp:inline distT="0" distB="0" distL="0" distR="0">
                  <wp:extent cx="808883" cy="276539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883" cy="276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  <w:gridSpan w:val="2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358" w:lineRule="exact"/>
              <w:ind w:firstLine="466"/>
            </w:pPr>
            <w:r>
              <w:rPr>
                <w:position w:val="-7"/>
              </w:rPr>
              <w:drawing>
                <wp:inline distT="0" distB="0" distL="0" distR="0">
                  <wp:extent cx="76200" cy="227672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91" w:line="523" w:lineRule="exact"/>
              <w:ind w:firstLine="111"/>
            </w:pPr>
            <w:r>
              <w:rPr>
                <w:position w:val="-10"/>
              </w:rPr>
              <w:drawing>
                <wp:inline distT="0" distB="0" distL="0" distR="0">
                  <wp:extent cx="530352" cy="332232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332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576" w:lineRule="exact"/>
              <w:ind w:left="981"/>
            </w:pPr>
            <w:r>
              <w:rPr>
                <w:position w:val="-12"/>
              </w:rPr>
              <w:drawing>
                <wp:inline distT="0" distB="0" distL="0" distR="0">
                  <wp:extent cx="76200" cy="366013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66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36" w:lineRule="auto"/>
              <w:ind w:left="502"/>
              <w:rPr>
                <w:rFonts w:ascii="Arial" w:eastAsia="Arial" w:hAnsi="Arial" w:cs="Arial"/>
                <w:sz w:val="27"/>
                <w:szCs w:val="27"/>
              </w:rPr>
            </w:pPr>
            <w:r>
              <w:rPr>
                <w:rFonts w:ascii="Arial" w:eastAsia="Arial" w:hAnsi="Arial" w:cs="Arial"/>
                <w:color w:val="C6A5AE"/>
                <w:spacing w:val="23"/>
                <w:sz w:val="27"/>
                <w:szCs w:val="27"/>
              </w:rPr>
              <w:t>@</w:t>
            </w:r>
            <w:r>
              <w:rPr>
                <w:rFonts w:ascii="Arial" w:eastAsia="Arial" w:hAnsi="Arial" w:cs="Arial"/>
                <w:color w:val="C6A5AE"/>
                <w:sz w:val="27"/>
                <w:szCs w:val="27"/>
              </w:rPr>
              <w:t>debian</w:t>
            </w:r>
          </w:p>
          <w:p>
            <w:pPr>
              <w:spacing w:line="215" w:lineRule="exact"/>
              <w:ind w:left="891"/>
            </w:pPr>
            <w:r>
              <w:rPr>
                <w:position w:val="-4"/>
              </w:rPr>
              <w:drawing>
                <wp:inline distT="0" distB="0" distL="0" distR="0">
                  <wp:extent cx="101132" cy="136874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32" cy="136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7" w:lineRule="exact"/>
              <w:ind w:left="727"/>
            </w:pPr>
            <w:r>
              <w:rPr>
                <w:position w:val="-4"/>
              </w:rPr>
              <w:drawing>
                <wp:inline distT="0" distB="0" distL="0" distR="0">
                  <wp:extent cx="205323" cy="11242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323" cy="1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81" w:lineRule="exact"/>
              <w:ind w:left="645"/>
            </w:pPr>
            <w:r>
              <w:rPr>
                <w:position w:val="-2"/>
              </w:rPr>
              <w:drawing>
                <wp:inline distT="0" distB="0" distL="0" distR="0">
                  <wp:extent cx="257405" cy="51505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405" cy="5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3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358" w:lineRule="exact"/>
              <w:ind w:firstLine="1094"/>
            </w:pPr>
            <w:r>
              <w:rPr>
                <w:position w:val="-7"/>
              </w:rPr>
              <w:drawing>
                <wp:inline distT="0" distB="0" distL="0" distR="0">
                  <wp:extent cx="76200" cy="227672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05" w:line="892" w:lineRule="exact"/>
              <w:ind w:firstLine="399"/>
            </w:pPr>
            <w:r>
              <w:rPr>
                <w:position w:val="-17"/>
              </w:rPr>
              <w:drawing>
                <wp:inline distT="0" distB="0" distL="0" distR="0">
                  <wp:extent cx="993647" cy="566153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647" cy="566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693" w:type="dxa"/>
          <w:tblInd w:w="0" w:type="dxa"/>
          <w:tblLayout w:type="fixed"/>
        </w:tblPrEx>
        <w:trPr>
          <w:trHeight w:val="1429"/>
        </w:trPr>
        <w:tc>
          <w:tcPr>
            <w:tcW w:w="1950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pStyle w:val="TableText"/>
              <w:spacing w:before="239" w:line="175" w:lineRule="auto"/>
              <w:ind w:left="55"/>
            </w:pPr>
            <w:r>
              <w:rPr>
                <w:b/>
                <w:bCs/>
                <w:color w:val="2670ED"/>
                <w:spacing w:val="-2"/>
                <w14:textOutline w14:w="4358" w14:cap="sq">
                  <w14:solidFill>
                    <w14:srgbClr w14:val="2670ED"/>
                  </w14:solidFill>
                  <w14:prstDash w14:val="solid"/>
                  <w14:bevel/>
                </w14:textOutline>
              </w:rPr>
              <w:t>企业版</w:t>
            </w:r>
            <w:r>
              <w:rPr>
                <w:color w:val="2670ED"/>
                <w:spacing w:val="-2"/>
              </w:rPr>
              <w:t>：</w:t>
            </w:r>
          </w:p>
          <w:p>
            <w:pPr>
              <w:pStyle w:val="TableText"/>
              <w:spacing w:before="46" w:line="181" w:lineRule="auto"/>
              <w:ind w:left="58" w:right="22" w:firstLine="10"/>
            </w:pPr>
            <w:r>
              <w:rPr>
                <w:color w:val="2670ED"/>
                <w:spacing w:val="-3"/>
              </w:rPr>
              <w:t>L1版本加固+技术</w:t>
            </w:r>
            <w:r>
              <w:rPr>
                <w:color w:val="2670ED"/>
                <w:spacing w:val="3"/>
              </w:rPr>
              <w:t xml:space="preserve"> </w:t>
            </w:r>
            <w:r>
              <w:rPr>
                <w:color w:val="2670ED"/>
                <w:spacing w:val="-1"/>
                <w:w w:val="98"/>
              </w:rPr>
              <w:t>支持/服务</w:t>
            </w:r>
          </w:p>
        </w:tc>
        <w:tc>
          <w:tcPr>
            <w:tcW w:w="2792" w:type="dxa"/>
            <w:gridSpan w:val="3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before="8" w:line="209" w:lineRule="exact"/>
              <w:ind w:firstLine="693"/>
            </w:pP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rightMargin">
                    <wp:posOffset>-1103604</wp:posOffset>
                  </wp:positionH>
                  <wp:positionV relativeFrom="topMargin">
                    <wp:posOffset>-34518</wp:posOffset>
                  </wp:positionV>
                  <wp:extent cx="76200" cy="522211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522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"/>
              </w:rPr>
              <w:drawing>
                <wp:inline distT="0" distB="0" distL="0" distR="0">
                  <wp:extent cx="200611" cy="13257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11" cy="132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15" w:lineRule="exact"/>
              <w:ind w:left="513"/>
            </w:pPr>
            <w:r>
              <w:rPr>
                <w:position w:val="-2"/>
              </w:rPr>
              <w:drawing>
                <wp:inline distT="0" distB="0" distL="0" distR="0">
                  <wp:extent cx="104058" cy="73431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58" cy="73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82" w:lineRule="auto"/>
              <w:ind w:left="21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D15"/>
                <w:sz w:val="24"/>
                <w:szCs w:val="24"/>
              </w:rPr>
              <w:t>facebook</w:t>
            </w:r>
          </w:p>
          <w:p>
            <w:pPr>
              <w:spacing w:before="225" w:line="394" w:lineRule="exact"/>
              <w:ind w:firstLine="299"/>
            </w:pPr>
            <w:r>
              <w:rPr>
                <w:position w:val="-7"/>
              </w:rPr>
              <w:drawing>
                <wp:inline distT="0" distB="0" distL="0" distR="0">
                  <wp:extent cx="1033271" cy="250105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271" cy="25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0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rightMargin">
                    <wp:posOffset>-408902</wp:posOffset>
                  </wp:positionH>
                  <wp:positionV relativeFrom="topMargin">
                    <wp:posOffset>739343</wp:posOffset>
                  </wp:positionV>
                  <wp:extent cx="76200" cy="298754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8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624" w:lineRule="exact"/>
              <w:ind w:firstLine="135"/>
            </w:pPr>
            <w:r>
              <w:rPr>
                <w:position w:val="-12"/>
              </w:rPr>
              <w:drawing>
                <wp:inline distT="0" distB="0" distL="0" distR="0">
                  <wp:extent cx="464820" cy="39624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20" cy="39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8" w:type="dxa"/>
            <w:gridSpan w:val="2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before="30" w:line="639" w:lineRule="exact"/>
              <w:ind w:left="242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rightMargin">
                    <wp:posOffset>-988403</wp:posOffset>
                  </wp:positionH>
                  <wp:positionV relativeFrom="topMargin">
                    <wp:posOffset>10291</wp:posOffset>
                  </wp:positionV>
                  <wp:extent cx="137295" cy="171101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95" cy="171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3"/>
              </w:rPr>
              <w:drawing>
                <wp:inline distT="0" distB="0" distL="0" distR="0">
                  <wp:extent cx="760171" cy="405404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171" cy="405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569" w:lineRule="exact"/>
              <w:ind w:left="978"/>
            </w:pPr>
            <w:r>
              <w:rPr>
                <w:position w:val="-11"/>
              </w:rPr>
              <w:drawing>
                <wp:inline distT="0" distB="0" distL="0" distR="0">
                  <wp:extent cx="508124" cy="361188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124" cy="361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3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285" w:lineRule="exact"/>
              <w:ind w:firstLine="1122"/>
            </w:pPr>
            <w:r>
              <w:rPr>
                <w:position w:val="-5"/>
              </w:rPr>
              <w:drawing>
                <wp:inline distT="0" distB="0" distL="0" distR="0">
                  <wp:extent cx="76186" cy="181393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6" cy="181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526" w:lineRule="exact"/>
              <w:ind w:firstLine="406"/>
            </w:pPr>
            <w:r>
              <w:rPr>
                <w:position w:val="-10"/>
              </w:rPr>
              <w:drawing>
                <wp:inline distT="0" distB="0" distL="0" distR="0">
                  <wp:extent cx="1074419" cy="333756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19" cy="333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693" w:type="dxa"/>
          <w:tblInd w:w="0" w:type="dxa"/>
          <w:tblLayout w:type="fixed"/>
        </w:tblPrEx>
        <w:trPr>
          <w:trHeight w:val="1411"/>
        </w:trPr>
        <w:tc>
          <w:tcPr>
            <w:tcW w:w="2096" w:type="dxa"/>
            <w:gridSpan w:val="2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pStyle w:val="TableText"/>
              <w:spacing w:before="190" w:line="181" w:lineRule="auto"/>
              <w:ind w:left="78" w:right="258" w:hanging="6"/>
            </w:pPr>
            <w:r>
              <w:rPr>
                <w:b/>
                <w:bCs/>
                <w:color w:val="2670ED"/>
                <w:spacing w:val="-2"/>
                <w14:textOutline w14:w="4358" w14:cap="sq">
                  <w14:solidFill>
                    <w14:srgbClr w14:val="2670ED"/>
                  </w14:solidFill>
                  <w14:prstDash w14:val="solid"/>
                  <w14:bevel/>
                </w14:textOutline>
              </w:rPr>
              <w:t>社区稳定版(经企</w:t>
            </w:r>
            <w:r>
              <w:rPr>
                <w:b/>
                <w:bCs/>
                <w:color w:val="2670ED"/>
                <w:spacing w:val="6"/>
              </w:rPr>
              <w:t xml:space="preserve"> </w:t>
            </w:r>
            <w:r>
              <w:rPr>
                <w:b/>
                <w:bCs/>
                <w:color w:val="2670ED"/>
                <w:spacing w:val="-2"/>
                <w14:textOutline w14:w="4358" w14:cap="sq">
                  <w14:solidFill>
                    <w14:srgbClr w14:val="2670ED"/>
                  </w14:solidFill>
                  <w14:prstDash w14:val="solid"/>
                  <w14:bevel/>
                </w14:textOutline>
              </w:rPr>
              <w:t>业大规模验证)</w:t>
            </w:r>
            <w:r>
              <w:rPr>
                <w:color w:val="2670ED"/>
                <w:spacing w:val="-2"/>
              </w:rPr>
              <w:t>：</w:t>
            </w:r>
          </w:p>
          <w:p>
            <w:pPr>
              <w:pStyle w:val="TableText"/>
              <w:spacing w:before="2" w:line="171" w:lineRule="auto"/>
              <w:ind w:left="75" w:right="60" w:hanging="1"/>
            </w:pPr>
            <w:r>
              <w:rPr>
                <w:color w:val="2670ED"/>
                <w:spacing w:val="1"/>
              </w:rPr>
              <w:t>基于L2的重编译或</w:t>
            </w:r>
            <w:r>
              <w:rPr>
                <w:color w:val="2670ED"/>
                <w:spacing w:val="7"/>
              </w:rPr>
              <w:t xml:space="preserve"> </w:t>
            </w:r>
            <w:r>
              <w:rPr>
                <w:color w:val="2670ED"/>
                <w:spacing w:val="-3"/>
              </w:rPr>
              <w:t>定制优化</w:t>
            </w:r>
          </w:p>
        </w:tc>
        <w:tc>
          <w:tcPr>
            <w:tcW w:w="2646" w:type="dxa"/>
            <w:gridSpan w:val="2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484" w:lineRule="exact"/>
              <w:ind w:left="908"/>
            </w:pPr>
            <w:r>
              <w:rPr>
                <w:position w:val="-10"/>
              </w:rPr>
              <w:drawing>
                <wp:inline distT="0" distB="0" distL="0" distR="0">
                  <wp:extent cx="76200" cy="307949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6" w:line="172" w:lineRule="auto"/>
              <w:ind w:left="62"/>
              <w:rPr>
                <w:rFonts w:ascii="Arial" w:eastAsia="Arial" w:hAnsi="Arial" w:cs="Arial"/>
                <w:sz w:val="62"/>
                <w:szCs w:val="62"/>
              </w:rPr>
            </w:pPr>
            <w:r>
              <w:rPr>
                <w:rFonts w:ascii="Arial" w:eastAsia="Arial" w:hAnsi="Arial" w:cs="Arial"/>
                <w:color w:val="26211F"/>
                <w:spacing w:val="1"/>
                <w:sz w:val="62"/>
                <w:szCs w:val="62"/>
              </w:rPr>
              <w:t>centos</w:t>
            </w:r>
          </w:p>
        </w:tc>
        <w:tc>
          <w:tcPr>
            <w:tcW w:w="1110" w:type="dxa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785" w:lineRule="exact"/>
              <w:ind w:firstLine="223"/>
            </w:pPr>
            <w:r>
              <w:rPr>
                <w:position w:val="-15"/>
              </w:rPr>
              <w:drawing>
                <wp:inline distT="0" distB="0" distL="0" distR="0">
                  <wp:extent cx="391779" cy="498230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779" cy="49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1" w:type="dxa"/>
            <w:gridSpan w:val="3"/>
            <w:tcBorders>
              <w:top w:val="single" w:sz="4" w:space="0" w:color="ADB0B1"/>
              <w:bottom w:val="single" w:sz="4" w:space="0" w:color="ADB0B1"/>
            </w:tcBorders>
            <w:vAlign w:val="top"/>
          </w:tcPr>
          <w:p>
            <w:pPr>
              <w:spacing w:before="200" w:line="1123" w:lineRule="exact"/>
              <w:ind w:firstLine="2923"/>
            </w:pPr>
            <w:r>
              <w:rPr>
                <w:position w:val="-22"/>
              </w:rPr>
              <w:drawing>
                <wp:inline distT="0" distB="0" distL="0" distR="0">
                  <wp:extent cx="839723" cy="713232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723" cy="713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70" w:line="176" w:lineRule="auto"/>
        <w:ind w:left="7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2670ED"/>
          <w:spacing w:val="-1"/>
          <w:sz w:val="24"/>
          <w:szCs w:val="24"/>
          <w14:textOutline w14:w="4358" w14:cap="sq">
            <w14:solidFill>
              <w14:srgbClr w14:val="2670ED"/>
            </w14:solidFill>
            <w14:prstDash w14:val="solid"/>
            <w14:bevel/>
          </w14:textOutline>
        </w:rPr>
        <w:t>社区衍生版：</w:t>
      </w:r>
    </w:p>
    <w:p>
      <w:pPr>
        <w:spacing w:before="102" w:line="170" w:lineRule="auto"/>
        <w:ind w:left="74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2670ED"/>
          <w:spacing w:val="1"/>
          <w:sz w:val="24"/>
          <w:szCs w:val="24"/>
        </w:rPr>
        <w:t>基于L3优化改造的</w:t>
      </w:r>
    </w:p>
    <w:p>
      <w:pPr>
        <w:spacing w:line="176" w:lineRule="auto"/>
        <w:ind w:left="7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2670ED"/>
          <w:spacing w:val="-2"/>
          <w:sz w:val="24"/>
          <w:szCs w:val="24"/>
        </w:rPr>
        <w:t>发行版</w:t>
      </w:r>
    </w:p>
    <w:p>
      <w:pPr>
        <w:tabs>
          <w:tab w:val="left" w:pos="8215"/>
        </w:tabs>
        <w:spacing w:before="168" w:line="200" w:lineRule="auto"/>
        <w:ind w:left="7874"/>
        <w:rPr>
          <w:rFonts w:ascii="Microsoft YaHei" w:eastAsia="Microsoft YaHei" w:hAnsi="Microsoft YaHei" w:cs="Microsoft YaHei"/>
          <w:sz w:val="25"/>
          <w:szCs w:val="25"/>
        </w:rPr>
      </w:pPr>
      <w:r>
        <w:pict>
          <v:shape id="_x0000_s1064" type="#_x0000_t202" style="width:91.4pt;height:21.4pt;margin-top:7.42pt;margin-left:298.19pt;position:absolute;z-index:251671552" filled="f" stroked="f">
            <o:lock v:ext="edit" aspectratio="f"/>
            <v:textbox inset="0,0,0,0">
              <w:txbxContent>
                <w:p>
                  <w:pPr>
                    <w:tabs>
                      <w:tab w:val="left" w:pos="286"/>
                    </w:tabs>
                    <w:spacing w:before="19" w:line="217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z w:val="25"/>
                      <w:szCs w:val="25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2670ED"/>
                      <w:spacing w:val="-3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Debian体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trike/>
                      <w:color w:val="2670ED"/>
                      <w:spacing w:val="-3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系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z w:val="25"/>
                      <w:szCs w:val="25"/>
                    </w:rPr>
                    <w:t xml:space="preserve">   </w:t>
                  </w:r>
                </w:p>
              </w:txbxContent>
            </v:textbox>
          </v:shape>
        </w:pict>
      </w:r>
      <w:r>
        <w:pict>
          <v:shape id="_x0000_s1065" type="#_x0000_t202" style="width:96.2pt;height:21.4pt;margin-top:7.42pt;margin-left:101.82pt;position:absolute;z-index:251670528" filled="f" stroked="f">
            <o:lock v:ext="edit" aspectratio="f"/>
            <v:textbox inset="0,0,0,0">
              <w:txbxContent>
                <w:p>
                  <w:pPr>
                    <w:tabs>
                      <w:tab w:val="left" w:pos="251"/>
                    </w:tabs>
                    <w:spacing w:before="19" w:line="217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z w:val="25"/>
                      <w:szCs w:val="25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pacing w:val="-13"/>
                      <w:sz w:val="25"/>
                      <w:szCs w:val="25"/>
                      <w:shd w:val="clear" w:color="auto" w:fill="FFFFFE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2670ED"/>
                      <w:spacing w:val="-2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RedHat体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trike/>
                      <w:color w:val="2670ED"/>
                      <w:spacing w:val="-2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系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pacing w:val="-2"/>
                      <w:sz w:val="25"/>
                      <w:szCs w:val="25"/>
                    </w:rPr>
                    <w:t xml:space="preserve">   </w:t>
                  </w:r>
                </w:p>
              </w:txbxContent>
            </v:textbox>
          </v:shape>
        </w:pict>
      </w:r>
      <w:r>
        <w:pict>
          <v:shape id="_x0000_s1066" type="#_x0000_t202" style="width:79.5pt;height:17.1pt;margin-top:9.88pt;margin-left:206.02pt;position:absolute;z-index:251673600" filled="f" stroked="f">
            <o:lock v:ext="edit" aspectratio="f"/>
            <v:textbox inset="0,0,0,0">
              <w:txbxContent>
                <w:p>
                  <w:pPr>
                    <w:tabs>
                      <w:tab w:val="left" w:pos="227"/>
                    </w:tabs>
                    <w:spacing w:before="19" w:line="169" w:lineRule="auto"/>
                    <w:ind w:left="20"/>
                    <w:rPr>
                      <w:rFonts w:ascii="Microsoft YaHei" w:eastAsia="Microsoft YaHei" w:hAnsi="Microsoft YaHei" w:cs="Microsoft YaHei"/>
                      <w:sz w:val="25"/>
                      <w:szCs w:val="25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z w:val="25"/>
                      <w:szCs w:val="25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2670ED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SUSE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2670ED"/>
                      <w:spacing w:val="41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体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trike/>
                      <w:color w:val="2670ED"/>
                      <w:spacing w:val="41"/>
                      <w:sz w:val="25"/>
                      <w:szCs w:val="25"/>
                      <w:shd w:val="clear" w:color="auto" w:fill="FFFFFE"/>
                      <w14:textOutline w14:w="4358" w14:cap="sq">
                        <w14:solidFill>
                          <w14:srgbClr w14:val="2670ED"/>
                        </w14:solidFill>
                        <w14:prstDash w14:val="solid"/>
                        <w14:bevel/>
                      </w14:textOutline>
                    </w:rPr>
                    <w:t>系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color w:val="2670ED"/>
                      <w:sz w:val="25"/>
                      <w:szCs w:val="25"/>
                    </w:rPr>
                    <w:t xml:space="preserve">  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trike/>
          <w:color w:val="2670ED"/>
          <w:sz w:val="25"/>
          <w:szCs w:val="25"/>
        </w:rPr>
        <w:tab/>
      </w:r>
      <w:r>
        <w:rPr>
          <w:rFonts w:ascii="Microsoft YaHei" w:eastAsia="Microsoft YaHei" w:hAnsi="Microsoft YaHei" w:cs="Microsoft YaHei"/>
          <w:i/>
          <w:iCs/>
          <w:color w:val="2670ED"/>
          <w:spacing w:val="-4"/>
          <w:sz w:val="25"/>
          <w:szCs w:val="25"/>
          <w:shd w:val="clear" w:color="auto" w:fill="FFFFFE"/>
          <w14:textOutline w14:w="4358" w14:cap="sq">
            <w14:solidFill>
              <w14:srgbClr w14:val="2670ED"/>
            </w14:solidFill>
            <w14:prstDash w14:val="solid"/>
            <w14:bevel/>
          </w14:textOutline>
        </w:rPr>
        <w:t>OpenCloudOS体</w:t>
      </w:r>
      <w:r>
        <w:rPr>
          <w:rFonts w:ascii="Microsoft YaHei" w:eastAsia="Microsoft YaHei" w:hAnsi="Microsoft YaHei" w:cs="Microsoft YaHei"/>
          <w:i/>
          <w:iCs/>
          <w:strike/>
          <w:color w:val="2670ED"/>
          <w:spacing w:val="-4"/>
          <w:sz w:val="25"/>
          <w:szCs w:val="25"/>
          <w:shd w:val="clear" w:color="auto" w:fill="FFFFFE"/>
          <w14:textOutline w14:w="4358" w14:cap="sq">
            <w14:solidFill>
              <w14:srgbClr w14:val="2670ED"/>
            </w14:solidFill>
            <w14:prstDash w14:val="solid"/>
            <w14:bevel/>
          </w14:textOutline>
        </w:rPr>
        <w:t>系</w:t>
      </w:r>
      <w:r>
        <w:rPr>
          <w:rFonts w:ascii="Microsoft YaHei" w:eastAsia="Microsoft YaHei" w:hAnsi="Microsoft YaHei" w:cs="Microsoft YaHei"/>
          <w:strike/>
          <w:color w:val="2670ED"/>
          <w:sz w:val="25"/>
          <w:szCs w:val="25"/>
        </w:rPr>
        <w:t xml:space="preserve">     </w:t>
      </w:r>
    </w:p>
    <w:p>
      <w:pPr>
        <w:pStyle w:val="BodyText"/>
        <w:spacing w:line="14" w:lineRule="auto"/>
        <w:rPr>
          <w:sz w:val="2"/>
        </w:rPr>
        <w:sectPr>
          <w:headerReference w:type="default" r:id="rId57"/>
          <w:type w:val="continuous"/>
          <w:pgSz w:w="19200" w:h="10800"/>
          <w:pgMar w:top="296" w:right="0" w:bottom="0" w:left="0" w:header="0" w:footer="0" w:gutter="0"/>
          <w:pgNumType w:start="7"/>
          <w:cols w:num="3" w:space="708" w:equalWidth="0">
            <w:col w:w="1755" w:space="20"/>
            <w:col w:w="11108" w:space="100"/>
            <w:col w:w="6218" w:space="0"/>
          </w:cols>
        </w:sectPr>
      </w:pPr>
      <w:r>
        <w:rPr>
          <w:sz w:val="2"/>
          <w:szCs w:val="2"/>
        </w:rPr>
        <w:br w:type="column"/>
      </w:r>
    </w:p>
    <w:p>
      <w:pPr>
        <w:spacing w:line="46" w:lineRule="auto"/>
        <w:rPr>
          <w:rFonts w:ascii="Arial"/>
          <w:sz w:val="2"/>
        </w:rPr>
      </w:pPr>
    </w:p>
    <w:tbl>
      <w:tblPr>
        <w:tblStyle w:val="TableNormal2"/>
        <w:tblW w:w="5496" w:type="dxa"/>
        <w:tblInd w:w="10" w:type="dxa"/>
        <w:tblBorders>
          <w:top w:val="single" w:sz="8" w:space="0" w:color="1968EC"/>
          <w:left w:val="single" w:sz="8" w:space="0" w:color="1968EC"/>
          <w:bottom w:val="single" w:sz="8" w:space="0" w:color="1968EC"/>
          <w:right w:val="single" w:sz="8" w:space="0" w:color="1968EC"/>
          <w:insideH w:val="single" w:sz="8" w:space="0" w:color="1968EC"/>
          <w:insideV w:val="single" w:sz="8" w:space="0" w:color="1968EC"/>
        </w:tblBorders>
        <w:tblLayout w:type="fixed"/>
      </w:tblPr>
      <w:tblGrid>
        <w:gridCol w:w="5496"/>
      </w:tblGrid>
      <w:tr>
        <w:tblPrEx>
          <w:tblW w:w="5496" w:type="dxa"/>
          <w:tblInd w:w="10" w:type="dxa"/>
          <w:tblBorders>
            <w:top w:val="single" w:sz="8" w:space="0" w:color="1968EC"/>
            <w:left w:val="single" w:sz="8" w:space="0" w:color="1968EC"/>
            <w:bottom w:val="single" w:sz="8" w:space="0" w:color="1968EC"/>
            <w:right w:val="single" w:sz="8" w:space="0" w:color="1968EC"/>
            <w:insideH w:val="single" w:sz="8" w:space="0" w:color="1968EC"/>
            <w:insideV w:val="single" w:sz="8" w:space="0" w:color="1968EC"/>
          </w:tblBorders>
          <w:tblLayout w:type="fixed"/>
        </w:tblPrEx>
        <w:trPr>
          <w:trHeight w:val="483"/>
        </w:trPr>
        <w:tc>
          <w:tcPr>
            <w:tcW w:w="5496" w:type="dxa"/>
            <w:vAlign w:val="top"/>
          </w:tcPr>
          <w:p>
            <w:pPr>
              <w:pStyle w:val="TableText"/>
              <w:spacing w:before="118" w:line="177" w:lineRule="auto"/>
              <w:ind w:left="311"/>
              <w:rPr>
                <w:sz w:val="28"/>
                <w:szCs w:val="28"/>
              </w:rPr>
            </w:pPr>
            <w:r>
              <w:pict>
                <v:shape id="_x0000_s1067" type="#_x0000_t202" style="width:277.55pt;height:91.5pt;margin-top:-1.46pt;margin-left:-1.71pt;position:absolute;z-index:-25163776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"/>
                          <w:tblW w:w="5500" w:type="dxa"/>
                          <w:tblInd w:w="25" w:type="dxa"/>
                          <w:tblBorders>
                            <w:top w:val="single" w:sz="4" w:space="0" w:color="1968EC"/>
                            <w:left w:val="single" w:sz="4" w:space="0" w:color="1968EC"/>
                            <w:bottom w:val="single" w:sz="4" w:space="0" w:color="1968EC"/>
                            <w:right w:val="single" w:sz="4" w:space="0" w:color="1968EC"/>
                            <w:insideH w:val="single" w:sz="4" w:space="0" w:color="1968EC"/>
                            <w:insideV w:val="single" w:sz="4" w:space="0" w:color="1968EC"/>
                          </w:tblBorders>
                          <w:tblLayout w:type="fixed"/>
                        </w:tblPr>
                        <w:tblGrid>
                          <w:gridCol w:w="5500"/>
                        </w:tblGrid>
                        <w:tr>
                          <w:tblPrEx>
                            <w:tblW w:w="5500" w:type="dxa"/>
                            <w:tblInd w:w="25" w:type="dxa"/>
                            <w:tblBorders>
                              <w:top w:val="single" w:sz="4" w:space="0" w:color="1968EC"/>
                              <w:left w:val="single" w:sz="4" w:space="0" w:color="1968EC"/>
                              <w:bottom w:val="single" w:sz="4" w:space="0" w:color="1968EC"/>
                              <w:right w:val="single" w:sz="4" w:space="0" w:color="1968EC"/>
                              <w:insideH w:val="single" w:sz="4" w:space="0" w:color="1968EC"/>
                              <w:insideV w:val="single" w:sz="4" w:space="0" w:color="1968EC"/>
                            </w:tblBorders>
                            <w:tblLayout w:type="fixed"/>
                          </w:tblPrEx>
                          <w:trPr>
                            <w:trHeight w:val="476"/>
                          </w:trPr>
                          <w:tc>
                            <w:tcPr>
                              <w:tcW w:w="5500" w:type="dxa"/>
                              <w:tcBorders>
                                <w:bottom w:val="nil"/>
                              </w:tcBorders>
                              <w:shd w:val="clear" w:color="auto" w:fill="1968EC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5500" w:type="dxa"/>
                            <w:tblInd w:w="25" w:type="dxa"/>
                            <w:tblLayout w:type="fixed"/>
                          </w:tblPrEx>
                          <w:trPr>
                            <w:trHeight w:val="1293"/>
                          </w:trPr>
                          <w:tc>
                            <w:tcPr>
                              <w:tcW w:w="5500" w:type="dxa"/>
                              <w:tcBorders>
                                <w:top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FFFFFF"/>
                <w:spacing w:val="-1"/>
                <w:sz w:val="28"/>
                <w:szCs w:val="28"/>
                <w14:textOutline w14:w="510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行业问题:开源供应链安全风险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1425"/>
        </w:trPr>
        <w:tc>
          <w:tcPr>
            <w:tcW w:w="5496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200" w:line="177" w:lineRule="auto"/>
              <w:ind w:left="350" w:right="231" w:firstLine="3"/>
            </w:pPr>
            <w:r>
              <w:rPr>
                <w:color w:val="262626"/>
                <w:spacing w:val="-3"/>
              </w:rPr>
              <w:t>红帽不再维护CentOS8；</w:t>
            </w:r>
            <w:r>
              <w:rPr>
                <w:color w:val="262626"/>
                <w:spacing w:val="-32"/>
              </w:rPr>
              <w:t xml:space="preserve"> </w:t>
            </w:r>
            <w:r>
              <w:rPr>
                <w:color w:val="262626"/>
                <w:spacing w:val="-3"/>
              </w:rPr>
              <w:t>国产OS对其强依赖，</w:t>
            </w:r>
            <w:r>
              <w:rPr>
                <w:color w:val="262626"/>
              </w:rPr>
              <w:t xml:space="preserve"> </w:t>
            </w:r>
            <w:r>
              <w:rPr>
                <w:color w:val="262626"/>
              </w:rPr>
              <w:t>影响较大；</w:t>
            </w:r>
            <w:r>
              <w:rPr>
                <w:b/>
                <w:bCs/>
                <w:color w:val="262626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开源软件供应链存在安全风险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461"/>
        </w:trPr>
        <w:tc>
          <w:tcPr>
            <w:tcW w:w="5496" w:type="dxa"/>
            <w:tcBorders>
              <w:left w:val="single" w:sz="4" w:space="0" w:color="1968EC"/>
            </w:tcBorders>
            <w:shd w:val="clear" w:color="auto" w:fill="1968EC"/>
            <w:vAlign w:val="top"/>
          </w:tcPr>
          <w:p>
            <w:pPr>
              <w:pStyle w:val="TableText"/>
              <w:spacing w:before="28" w:line="177" w:lineRule="auto"/>
              <w:ind w:left="332"/>
              <w:rPr>
                <w:sz w:val="28"/>
                <w:szCs w:val="28"/>
              </w:rPr>
            </w:pPr>
            <w:r>
              <w:rPr>
                <w:b/>
                <w:bCs/>
                <w:color w:val="FFFFFF"/>
                <w:spacing w:val="-1"/>
                <w:sz w:val="28"/>
                <w:szCs w:val="28"/>
                <w14:textOutline w14:w="510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L1国产发行版不足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1291"/>
        </w:trPr>
        <w:tc>
          <w:tcPr>
            <w:tcW w:w="5496" w:type="dxa"/>
            <w:tcBorders>
              <w:left w:val="single" w:sz="4" w:space="0" w:color="1968EC"/>
              <w:right w:val="single" w:sz="4" w:space="0" w:color="1968EC"/>
            </w:tcBorders>
            <w:vAlign w:val="top"/>
          </w:tcPr>
          <w:p>
            <w:pPr>
              <w:pStyle w:val="TableText"/>
              <w:spacing w:before="181" w:line="174" w:lineRule="auto"/>
              <w:ind w:left="344" w:right="346" w:firstLine="13"/>
              <w:jc w:val="both"/>
            </w:pPr>
            <w:r>
              <w:rPr>
                <w:color w:val="262626"/>
                <w:spacing w:val="-2"/>
              </w:rPr>
              <w:t>L1上游发行版需聚焦多方协同开发，投入</w:t>
            </w:r>
            <w:r>
              <w:rPr>
                <w:color w:val="262626"/>
                <w:spacing w:val="-3"/>
              </w:rPr>
              <w:t>大，</w:t>
            </w:r>
            <w:r>
              <w:rPr>
                <w:color w:val="262626"/>
              </w:rPr>
              <w:t xml:space="preserve"> </w:t>
            </w:r>
            <w:r>
              <w:rPr>
                <w:color w:val="262626"/>
                <w:spacing w:val="-3"/>
              </w:rPr>
              <w:t>社区版本未经过大规模生产环境验证</w:t>
            </w:r>
            <w:r>
              <w:rPr>
                <w:color w:val="262626"/>
                <w:spacing w:val="-17"/>
              </w:rPr>
              <w:t xml:space="preserve"> </w:t>
            </w:r>
            <w:r>
              <w:rPr>
                <w:color w:val="262626"/>
                <w:spacing w:val="-3"/>
              </w:rPr>
              <w:t>，</w:t>
            </w:r>
            <w:r>
              <w:rPr>
                <w:b/>
                <w:bCs/>
                <w:color w:val="262626"/>
                <w:spacing w:val="-3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非稳定</w:t>
            </w:r>
            <w:r>
              <w:rPr>
                <w:b/>
                <w:bCs/>
                <w:color w:val="262626"/>
              </w:rPr>
              <w:t xml:space="preserve"> </w:t>
            </w:r>
            <w:r>
              <w:rPr>
                <w:b/>
                <w:bCs/>
                <w:color w:val="262626"/>
                <w:spacing w:val="-4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版本</w:t>
            </w:r>
            <w:r>
              <w:rPr>
                <w:b/>
                <w:bCs/>
                <w:color w:val="262626"/>
                <w:spacing w:val="-16"/>
              </w:rPr>
              <w:t xml:space="preserve"> </w:t>
            </w:r>
            <w:r>
              <w:rPr>
                <w:b/>
                <w:bCs/>
                <w:color w:val="262626"/>
                <w:spacing w:val="-4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，无法直接用于生产环境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471"/>
        </w:trPr>
        <w:tc>
          <w:tcPr>
            <w:tcW w:w="5496" w:type="dxa"/>
            <w:vAlign w:val="top"/>
          </w:tcPr>
          <w:p>
            <w:pPr>
              <w:pStyle w:val="TableText"/>
              <w:spacing w:before="97" w:line="177" w:lineRule="auto"/>
              <w:ind w:left="332"/>
              <w:rPr>
                <w:sz w:val="28"/>
                <w:szCs w:val="28"/>
              </w:rPr>
            </w:pPr>
            <w:r>
              <w:pict>
                <v:shape id="_x0000_s1068" type="#_x0000_t202" style="width:277.6pt;height:91.55pt;margin-top:0.01pt;margin-left:-2pt;position:absolute;z-index:-25163673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"/>
                          <w:tblW w:w="5501" w:type="dxa"/>
                          <w:tblInd w:w="25" w:type="dxa"/>
                          <w:tblBorders>
                            <w:top w:val="single" w:sz="4" w:space="0" w:color="1968EC"/>
                            <w:left w:val="single" w:sz="4" w:space="0" w:color="1968EC"/>
                            <w:bottom w:val="single" w:sz="4" w:space="0" w:color="1968EC"/>
                            <w:right w:val="single" w:sz="4" w:space="0" w:color="1968EC"/>
                            <w:insideH w:val="single" w:sz="4" w:space="0" w:color="1968EC"/>
                            <w:insideV w:val="single" w:sz="4" w:space="0" w:color="1968EC"/>
                          </w:tblBorders>
                          <w:tblLayout w:type="fixed"/>
                        </w:tblPr>
                        <w:tblGrid>
                          <w:gridCol w:w="5501"/>
                        </w:tblGrid>
                        <w:tr>
                          <w:tblPrEx>
                            <w:tblW w:w="5501" w:type="dxa"/>
                            <w:tblInd w:w="25" w:type="dxa"/>
                            <w:tblBorders>
                              <w:top w:val="single" w:sz="4" w:space="0" w:color="1968EC"/>
                              <w:left w:val="single" w:sz="4" w:space="0" w:color="1968EC"/>
                              <w:bottom w:val="single" w:sz="4" w:space="0" w:color="1968EC"/>
                              <w:right w:val="single" w:sz="4" w:space="0" w:color="1968EC"/>
                              <w:insideH w:val="single" w:sz="4" w:space="0" w:color="1968EC"/>
                              <w:insideV w:val="single" w:sz="4" w:space="0" w:color="1968EC"/>
                            </w:tblBorders>
                            <w:tblLayout w:type="fixed"/>
                          </w:tblPrEx>
                          <w:trPr>
                            <w:trHeight w:val="477"/>
                          </w:trPr>
                          <w:tc>
                            <w:tcPr>
                              <w:tcW w:w="5501" w:type="dxa"/>
                              <w:tcBorders>
                                <w:bottom w:val="nil"/>
                              </w:tcBorders>
                              <w:shd w:val="clear" w:color="auto" w:fill="1968EC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  <w:tr>
                          <w:tblPrEx>
                            <w:tblW w:w="5501" w:type="dxa"/>
                            <w:tblInd w:w="25" w:type="dxa"/>
                            <w:tblLayout w:type="fixed"/>
                          </w:tblPrEx>
                          <w:trPr>
                            <w:trHeight w:val="1293"/>
                          </w:trPr>
                          <w:tc>
                            <w:tcPr>
                              <w:tcW w:w="5501" w:type="dxa"/>
                              <w:tcBorders>
                                <w:top w:val="nil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pStyle w:val="BodyText"/>
                        </w:pPr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FFFFFF"/>
                <w:spacing w:val="-1"/>
                <w:sz w:val="28"/>
                <w:szCs w:val="28"/>
                <w14:textOutline w14:w="510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L2国产商业版不足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1386"/>
        </w:trPr>
        <w:tc>
          <w:tcPr>
            <w:tcW w:w="5496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240" w:line="172" w:lineRule="auto"/>
              <w:ind w:left="344" w:right="299" w:firstLine="12"/>
            </w:pPr>
            <w:r>
              <w:rPr>
                <w:b/>
                <w:bCs/>
                <w:color w:val="262626"/>
                <w:spacing w:val="-3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L2国产商业版本稀缺</w:t>
            </w:r>
            <w:r>
              <w:rPr>
                <w:b/>
                <w:bCs/>
                <w:color w:val="262626"/>
                <w:spacing w:val="-10"/>
              </w:rPr>
              <w:t xml:space="preserve"> </w:t>
            </w:r>
            <w:r>
              <w:rPr>
                <w:color w:val="262626"/>
                <w:spacing w:val="-3"/>
              </w:rPr>
              <w:t>。主要原因是上游社区维</w:t>
            </w:r>
            <w:r>
              <w:rPr>
                <w:color w:val="262626"/>
              </w:rPr>
              <w:t xml:space="preserve"> </w:t>
            </w:r>
            <w:r>
              <w:rPr>
                <w:color w:val="262626"/>
                <w:spacing w:val="-1"/>
              </w:rPr>
              <w:t>护</w:t>
            </w:r>
            <w:r>
              <w:rPr>
                <w:b/>
                <w:bCs/>
                <w:color w:val="262626"/>
                <w:spacing w:val="-1"/>
                <w14:textOutline w14:w="4358" w14:cap="sq">
                  <w14:solidFill>
                    <w14:srgbClr w14:val="262626"/>
                  </w14:solidFill>
                  <w14:prstDash w14:val="solid"/>
                  <w14:bevel/>
                </w14:textOutline>
              </w:rPr>
              <w:t>能力与投入不足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461"/>
        </w:trPr>
        <w:tc>
          <w:tcPr>
            <w:tcW w:w="5496" w:type="dxa"/>
            <w:tcBorders>
              <w:left w:val="single" w:sz="4" w:space="0" w:color="1968EC"/>
            </w:tcBorders>
            <w:shd w:val="clear" w:color="auto" w:fill="1968EC"/>
            <w:vAlign w:val="top"/>
          </w:tcPr>
          <w:p>
            <w:pPr>
              <w:pStyle w:val="TableText"/>
              <w:spacing w:before="10" w:line="220" w:lineRule="auto"/>
              <w:ind w:left="321"/>
              <w:rPr>
                <w:sz w:val="28"/>
                <w:szCs w:val="28"/>
              </w:rPr>
            </w:pPr>
            <w:r>
              <w:rPr>
                <w:b/>
                <w:bCs/>
                <w:color w:val="FFFFFF"/>
                <w:spacing w:val="-1"/>
                <w:sz w:val="28"/>
                <w:szCs w:val="28"/>
                <w14:textOutline w14:w="510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L3/L4国产发行版不足</w:t>
            </w:r>
          </w:p>
        </w:tc>
      </w:tr>
      <w:tr>
        <w:tblPrEx>
          <w:tblW w:w="5496" w:type="dxa"/>
          <w:tblInd w:w="10" w:type="dxa"/>
          <w:tblLayout w:type="fixed"/>
        </w:tblPrEx>
        <w:trPr>
          <w:trHeight w:val="1297"/>
        </w:trPr>
        <w:tc>
          <w:tcPr>
            <w:tcW w:w="5496" w:type="dxa"/>
            <w:tcBorders>
              <w:left w:val="single" w:sz="4" w:space="0" w:color="1968EC"/>
              <w:bottom w:val="single" w:sz="4" w:space="0" w:color="1968EC"/>
              <w:right w:val="single" w:sz="4" w:space="0" w:color="1968EC"/>
            </w:tcBorders>
            <w:vAlign w:val="top"/>
          </w:tcPr>
          <w:p>
            <w:pPr>
              <w:pStyle w:val="TableText"/>
              <w:spacing w:before="186" w:line="193" w:lineRule="auto"/>
              <w:ind w:left="342" w:right="401" w:firstLine="9"/>
            </w:pPr>
            <w:r>
              <w:rPr>
                <w:color w:val="262626"/>
                <w:spacing w:val="1"/>
              </w:rPr>
              <w:t>L3/L4社区聚焦版本的稳定和生产价值，但需</w:t>
            </w:r>
            <w:r>
              <w:rPr>
                <w:color w:val="262626"/>
              </w:rPr>
              <w:t xml:space="preserve"> </w:t>
            </w:r>
            <w:r>
              <w:rPr>
                <w:color w:val="262626"/>
                <w:spacing w:val="-1"/>
              </w:rPr>
              <w:t>要依赖可靠上游版本（商业版本</w:t>
            </w:r>
            <w:r>
              <w:rPr>
                <w:color w:val="262626"/>
                <w:spacing w:val="1"/>
              </w:rPr>
              <w:t>）；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8"/>
          <w:type w:val="nextPage"/>
          <w:pgSz w:w="19200" w:h="10800"/>
          <w:pgMar w:top="296" w:right="0" w:bottom="0" w:left="0" w:header="0" w:footer="0" w:gutter="0"/>
          <w:pgNumType w:start="8"/>
          <w:cols w:num="3" w:space="708" w:equalWidth="0">
            <w:col w:w="1755" w:space="20"/>
            <w:col w:w="11108" w:space="100"/>
            <w:col w:w="6218" w:space="0"/>
          </w:cols>
          <w:titlePg w:val="0"/>
        </w:sectPr>
      </w:pPr>
    </w:p>
    <w:p>
      <w:pPr>
        <w:spacing w:before="191"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https://d.book118.com/326102150243010055</w:t>
        </w:r>
      </w:hyperlink>
    </w:p>
    <w:p>
      <w:pPr>
        <w:spacing w:line="823" w:lineRule="exact"/>
      </w:pPr>
    </w:p>
    <w:sectPr>
      <w:headerReference w:type="default" r:id="rId60"/>
      <w:type w:val="continuous"/>
      <w:pgSz w:w="19200" w:h="10800"/>
      <w:pgMar w:top="296" w:right="0" w:bottom="0" w:left="0" w:header="0" w:footer="0" w:gutter="0"/>
      <w:pgNumType w:start="9"/>
      <w:cols w:num="1" w:space="708" w:equalWidth="0">
        <w:col w:w="19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7046689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37040926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40926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13525261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25261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725806274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806274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4624" o:allowincell="f" filled="t" fillcolor="#ededed" stroked="f">
          <v:fill opacity="22873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7785016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5016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960pt;height:540pt;margin-top:0;margin-left:0;mso-position-horizontal-relative:page;mso-position-vertical-relative:page;position:absolute;z-index:251676672" o:allowincell="f" filled="t" fillcolor="#ededed" stroked="f">
          <v:fill opacity="22873f"/>
        </v:rect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13057024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57024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header" Target="header6.xml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jpeg" /><Relationship Id="rId28" Type="http://schemas.openxmlformats.org/officeDocument/2006/relationships/image" Target="media/image22.jpeg" /><Relationship Id="rId29" Type="http://schemas.openxmlformats.org/officeDocument/2006/relationships/image" Target="media/image23.jpe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header" Target="header1.xml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jpe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image" Target="media/image39.png" /><Relationship Id="rId46" Type="http://schemas.openxmlformats.org/officeDocument/2006/relationships/image" Target="media/image40.png" /><Relationship Id="rId47" Type="http://schemas.openxmlformats.org/officeDocument/2006/relationships/image" Target="media/image41.png" /><Relationship Id="rId48" Type="http://schemas.openxmlformats.org/officeDocument/2006/relationships/image" Target="media/image42.png" /><Relationship Id="rId49" Type="http://schemas.openxmlformats.org/officeDocument/2006/relationships/image" Target="media/image43.png" /><Relationship Id="rId5" Type="http://schemas.openxmlformats.org/officeDocument/2006/relationships/header" Target="header2.xml" /><Relationship Id="rId50" Type="http://schemas.openxmlformats.org/officeDocument/2006/relationships/image" Target="media/image44.png" /><Relationship Id="rId51" Type="http://schemas.openxmlformats.org/officeDocument/2006/relationships/image" Target="media/image45.png" /><Relationship Id="rId52" Type="http://schemas.openxmlformats.org/officeDocument/2006/relationships/image" Target="media/image46.png" /><Relationship Id="rId53" Type="http://schemas.openxmlformats.org/officeDocument/2006/relationships/image" Target="media/image47.jpeg" /><Relationship Id="rId54" Type="http://schemas.openxmlformats.org/officeDocument/2006/relationships/image" Target="media/image48.png" /><Relationship Id="rId55" Type="http://schemas.openxmlformats.org/officeDocument/2006/relationships/image" Target="media/image49.png" /><Relationship Id="rId56" Type="http://schemas.openxmlformats.org/officeDocument/2006/relationships/image" Target="media/image50.jpeg" /><Relationship Id="rId57" Type="http://schemas.openxmlformats.org/officeDocument/2006/relationships/header" Target="header7.xml" /><Relationship Id="rId58" Type="http://schemas.openxmlformats.org/officeDocument/2006/relationships/header" Target="header8.xml" /><Relationship Id="rId59" Type="http://schemas.openxmlformats.org/officeDocument/2006/relationships/hyperlink" Target="https://d.book118.com/326102150243010055" TargetMode="External" /><Relationship Id="rId6" Type="http://schemas.openxmlformats.org/officeDocument/2006/relationships/image" Target="media/image2.png" /><Relationship Id="rId60" Type="http://schemas.openxmlformats.org/officeDocument/2006/relationships/header" Target="header9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3.xml" /><Relationship Id="rId8" Type="http://schemas.openxmlformats.org/officeDocument/2006/relationships/image" Target="media/image4.png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2024-03-09T16:18:13Z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2024-03-09T16:35:51Z</vt:filetime>
  </property>
  <property fmtid="{D5CDD505-2E9C-101B-9397-08002B2CF9AE}" pid="3" name="CRO">
    <vt:lpwstr>wqlLaW5nc29mdCBQREYgdG8gV1BTIDkw</vt:lpwstr>
  </property>
</Properties>
</file>