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1" w:history="1">
        <w:r>
          <w:rPr>
            <w:rFonts w:ascii="仿宋" w:eastAsia="仿宋" w:hAnsi="仿宋" w:cs="仿宋" w:hint="eastAsia"/>
            <w:lang w:eastAsia="zh-CN"/>
          </w:rPr>
          <w:t>概论</w:t>
        </w:r>
        <w:r>
          <w:tab/>
        </w:r>
        <w:r>
          <w:fldChar w:fldCharType="begin"/>
        </w:r>
        <w:r>
          <w:instrText xml:space="preserve"> PAGEREF _Toc8451 \h </w:instrText>
        </w:r>
        <w:r>
          <w:fldChar w:fldCharType="separate"/>
        </w:r>
        <w:r>
          <w:t>3</w:t>
        </w:r>
        <w:r>
          <w:fldChar w:fldCharType="end"/>
        </w:r>
      </w:hyperlink>
    </w:p>
    <w:p>
      <w:pPr>
        <w:pStyle w:val="TOC1"/>
        <w:tabs>
          <w:tab w:val="right" w:leader="dot" w:pos="8306"/>
        </w:tabs>
      </w:pPr>
      <w:hyperlink w:anchor="_Toc29938" w:history="1">
        <w:r>
          <w:rPr>
            <w:rFonts w:ascii="仿宋" w:eastAsia="仿宋" w:hAnsi="仿宋" w:cs="仿宋" w:hint="eastAsia"/>
            <w:lang w:eastAsia="zh-CN"/>
          </w:rPr>
          <w:t>一、经济影响分析</w:t>
        </w:r>
        <w:r>
          <w:tab/>
        </w:r>
        <w:r>
          <w:fldChar w:fldCharType="begin"/>
        </w:r>
        <w:r>
          <w:instrText xml:space="preserve"> PAGEREF _Toc29938 \h </w:instrText>
        </w:r>
        <w:r>
          <w:fldChar w:fldCharType="separate"/>
        </w:r>
        <w:r>
          <w:t>3</w:t>
        </w:r>
        <w:r>
          <w:fldChar w:fldCharType="end"/>
        </w:r>
      </w:hyperlink>
    </w:p>
    <w:p>
      <w:pPr>
        <w:pStyle w:val="TOC2"/>
        <w:tabs>
          <w:tab w:val="right" w:leader="dot" w:pos="8306"/>
        </w:tabs>
      </w:pPr>
      <w:hyperlink w:anchor="_Toc22881" w:history="1">
        <w:r>
          <w:rPr>
            <w:rFonts w:ascii="仿宋" w:eastAsia="仿宋" w:hAnsi="仿宋" w:cs="仿宋" w:hint="eastAsia"/>
            <w:lang w:eastAsia="zh-CN"/>
          </w:rPr>
          <w:t>(一)、经济费用效益或费用效果分析</w:t>
        </w:r>
        <w:r>
          <w:tab/>
        </w:r>
        <w:r>
          <w:fldChar w:fldCharType="begin"/>
        </w:r>
        <w:r>
          <w:instrText xml:space="preserve"> PAGEREF _Toc22881 \h </w:instrText>
        </w:r>
        <w:r>
          <w:fldChar w:fldCharType="separate"/>
        </w:r>
        <w:r>
          <w:t>3</w:t>
        </w:r>
        <w:r>
          <w:fldChar w:fldCharType="end"/>
        </w:r>
      </w:hyperlink>
    </w:p>
    <w:p>
      <w:pPr>
        <w:pStyle w:val="TOC2"/>
        <w:tabs>
          <w:tab w:val="right" w:leader="dot" w:pos="8306"/>
        </w:tabs>
      </w:pPr>
      <w:hyperlink w:anchor="_Toc28940" w:history="1">
        <w:r>
          <w:rPr>
            <w:rFonts w:ascii="仿宋" w:eastAsia="仿宋" w:hAnsi="仿宋" w:cs="仿宋" w:hint="eastAsia"/>
            <w:lang w:eastAsia="zh-CN"/>
          </w:rPr>
          <w:t>(二)、行业影响分析</w:t>
        </w:r>
        <w:r>
          <w:tab/>
        </w:r>
        <w:r>
          <w:fldChar w:fldCharType="begin"/>
        </w:r>
        <w:r>
          <w:instrText xml:space="preserve"> PAGEREF _Toc28940 \h </w:instrText>
        </w:r>
        <w:r>
          <w:fldChar w:fldCharType="separate"/>
        </w:r>
        <w:r>
          <w:t>5</w:t>
        </w:r>
        <w:r>
          <w:fldChar w:fldCharType="end"/>
        </w:r>
      </w:hyperlink>
    </w:p>
    <w:p>
      <w:pPr>
        <w:pStyle w:val="TOC2"/>
        <w:tabs>
          <w:tab w:val="right" w:leader="dot" w:pos="8306"/>
        </w:tabs>
      </w:pPr>
      <w:hyperlink w:anchor="_Toc27157" w:history="1">
        <w:r>
          <w:rPr>
            <w:rFonts w:ascii="仿宋" w:eastAsia="仿宋" w:hAnsi="仿宋" w:cs="仿宋" w:hint="eastAsia"/>
            <w:lang w:eastAsia="zh-CN"/>
          </w:rPr>
          <w:t>(三)、区域经济影响分析</w:t>
        </w:r>
        <w:r>
          <w:tab/>
        </w:r>
        <w:r>
          <w:fldChar w:fldCharType="begin"/>
        </w:r>
        <w:r>
          <w:instrText xml:space="preserve"> PAGEREF _Toc27157 \h </w:instrText>
        </w:r>
        <w:r>
          <w:fldChar w:fldCharType="separate"/>
        </w:r>
        <w:r>
          <w:t>7</w:t>
        </w:r>
        <w:r>
          <w:fldChar w:fldCharType="end"/>
        </w:r>
      </w:hyperlink>
    </w:p>
    <w:p>
      <w:pPr>
        <w:pStyle w:val="TOC2"/>
        <w:tabs>
          <w:tab w:val="right" w:leader="dot" w:pos="8306"/>
        </w:tabs>
      </w:pPr>
      <w:hyperlink w:anchor="_Toc21003" w:history="1">
        <w:r>
          <w:rPr>
            <w:rFonts w:ascii="仿宋" w:eastAsia="仿宋" w:hAnsi="仿宋" w:cs="仿宋" w:hint="eastAsia"/>
            <w:lang w:eastAsia="zh-CN"/>
          </w:rPr>
          <w:t>(四)、宏观经济影响分析</w:t>
        </w:r>
        <w:r>
          <w:tab/>
        </w:r>
        <w:r>
          <w:fldChar w:fldCharType="begin"/>
        </w:r>
        <w:r>
          <w:instrText xml:space="preserve"> PAGEREF _Toc21003 \h </w:instrText>
        </w:r>
        <w:r>
          <w:fldChar w:fldCharType="separate"/>
        </w:r>
        <w:r>
          <w:t>8</w:t>
        </w:r>
        <w:r>
          <w:fldChar w:fldCharType="end"/>
        </w:r>
      </w:hyperlink>
    </w:p>
    <w:p>
      <w:pPr>
        <w:pStyle w:val="TOC1"/>
        <w:tabs>
          <w:tab w:val="right" w:leader="dot" w:pos="8306"/>
        </w:tabs>
      </w:pPr>
      <w:hyperlink w:anchor="_Toc10093" w:history="1">
        <w:r>
          <w:rPr>
            <w:rFonts w:ascii="仿宋" w:eastAsia="仿宋" w:hAnsi="仿宋" w:cs="仿宋" w:hint="eastAsia"/>
            <w:lang w:eastAsia="zh-CN"/>
          </w:rPr>
          <w:t>二、项目监理与质量保证</w:t>
        </w:r>
        <w:r>
          <w:tab/>
        </w:r>
        <w:r>
          <w:fldChar w:fldCharType="begin"/>
        </w:r>
        <w:r>
          <w:instrText xml:space="preserve"> PAGEREF _Toc10093 \h </w:instrText>
        </w:r>
        <w:r>
          <w:fldChar w:fldCharType="separate"/>
        </w:r>
        <w:r>
          <w:t>10</w:t>
        </w:r>
        <w:r>
          <w:fldChar w:fldCharType="end"/>
        </w:r>
      </w:hyperlink>
    </w:p>
    <w:p>
      <w:pPr>
        <w:pStyle w:val="TOC2"/>
        <w:tabs>
          <w:tab w:val="right" w:leader="dot" w:pos="8306"/>
        </w:tabs>
      </w:pPr>
      <w:hyperlink w:anchor="_Toc11308" w:history="1">
        <w:r>
          <w:rPr>
            <w:rFonts w:ascii="仿宋" w:eastAsia="仿宋" w:hAnsi="仿宋" w:cs="仿宋" w:hint="eastAsia"/>
            <w:lang w:eastAsia="zh-CN"/>
          </w:rPr>
          <w:t>(一)、监理体系构建</w:t>
        </w:r>
        <w:r>
          <w:tab/>
        </w:r>
        <w:r>
          <w:fldChar w:fldCharType="begin"/>
        </w:r>
        <w:r>
          <w:instrText xml:space="preserve"> PAGEREF _Toc11308 \h </w:instrText>
        </w:r>
        <w:r>
          <w:fldChar w:fldCharType="separate"/>
        </w:r>
        <w:r>
          <w:t>10</w:t>
        </w:r>
        <w:r>
          <w:fldChar w:fldCharType="end"/>
        </w:r>
      </w:hyperlink>
    </w:p>
    <w:p>
      <w:pPr>
        <w:pStyle w:val="TOC2"/>
        <w:tabs>
          <w:tab w:val="right" w:leader="dot" w:pos="8306"/>
        </w:tabs>
      </w:pPr>
      <w:hyperlink w:anchor="_Toc18733" w:history="1">
        <w:r>
          <w:rPr>
            <w:rFonts w:ascii="仿宋" w:eastAsia="仿宋" w:hAnsi="仿宋" w:cs="仿宋" w:hint="eastAsia"/>
            <w:lang w:eastAsia="zh-CN"/>
          </w:rPr>
          <w:t>(二)、质量保证体系实施</w:t>
        </w:r>
        <w:r>
          <w:tab/>
        </w:r>
        <w:r>
          <w:fldChar w:fldCharType="begin"/>
        </w:r>
        <w:r>
          <w:instrText xml:space="preserve"> PAGEREF _Toc18733 \h </w:instrText>
        </w:r>
        <w:r>
          <w:fldChar w:fldCharType="separate"/>
        </w:r>
        <w:r>
          <w:t>10</w:t>
        </w:r>
        <w:r>
          <w:fldChar w:fldCharType="end"/>
        </w:r>
      </w:hyperlink>
    </w:p>
    <w:p>
      <w:pPr>
        <w:pStyle w:val="TOC2"/>
        <w:tabs>
          <w:tab w:val="right" w:leader="dot" w:pos="8306"/>
        </w:tabs>
      </w:pPr>
      <w:hyperlink w:anchor="_Toc670" w:history="1">
        <w:r>
          <w:rPr>
            <w:rFonts w:ascii="仿宋" w:eastAsia="仿宋" w:hAnsi="仿宋" w:cs="仿宋" w:hint="eastAsia"/>
            <w:lang w:eastAsia="zh-CN"/>
          </w:rPr>
          <w:t>(三)、监理与质量控制流程</w:t>
        </w:r>
        <w:r>
          <w:tab/>
        </w:r>
        <w:r>
          <w:fldChar w:fldCharType="begin"/>
        </w:r>
        <w:r>
          <w:instrText xml:space="preserve"> PAGEREF _Toc670 \h </w:instrText>
        </w:r>
        <w:r>
          <w:fldChar w:fldCharType="separate"/>
        </w:r>
        <w:r>
          <w:t>11</w:t>
        </w:r>
        <w:r>
          <w:fldChar w:fldCharType="end"/>
        </w:r>
      </w:hyperlink>
    </w:p>
    <w:p>
      <w:pPr>
        <w:pStyle w:val="TOC1"/>
        <w:tabs>
          <w:tab w:val="right" w:leader="dot" w:pos="8306"/>
        </w:tabs>
      </w:pPr>
      <w:hyperlink w:anchor="_Toc11873" w:history="1">
        <w:r>
          <w:rPr>
            <w:rFonts w:ascii="仿宋" w:eastAsia="仿宋" w:hAnsi="仿宋" w:cs="仿宋" w:hint="eastAsia"/>
            <w:lang w:eastAsia="zh-CN"/>
          </w:rPr>
          <w:t>三、环境和生态影响分析</w:t>
        </w:r>
        <w:r>
          <w:tab/>
        </w:r>
        <w:r>
          <w:fldChar w:fldCharType="begin"/>
        </w:r>
        <w:r>
          <w:instrText xml:space="preserve"> PAGEREF _Toc11873 \h </w:instrText>
        </w:r>
        <w:r>
          <w:fldChar w:fldCharType="separate"/>
        </w:r>
        <w:r>
          <w:t>12</w:t>
        </w:r>
        <w:r>
          <w:fldChar w:fldCharType="end"/>
        </w:r>
      </w:hyperlink>
    </w:p>
    <w:p>
      <w:pPr>
        <w:pStyle w:val="TOC2"/>
        <w:tabs>
          <w:tab w:val="right" w:leader="dot" w:pos="8306"/>
        </w:tabs>
      </w:pPr>
      <w:hyperlink w:anchor="_Toc18057" w:history="1">
        <w:r>
          <w:rPr>
            <w:rFonts w:ascii="仿宋" w:eastAsia="仿宋" w:hAnsi="仿宋" w:cs="仿宋" w:hint="eastAsia"/>
            <w:lang w:eastAsia="zh-CN"/>
          </w:rPr>
          <w:t>(一)、环境和生态现状</w:t>
        </w:r>
        <w:r>
          <w:tab/>
        </w:r>
        <w:r>
          <w:fldChar w:fldCharType="begin"/>
        </w:r>
        <w:r>
          <w:instrText xml:space="preserve"> PAGEREF _Toc18057 \h </w:instrText>
        </w:r>
        <w:r>
          <w:fldChar w:fldCharType="separate"/>
        </w:r>
        <w:r>
          <w:t>12</w:t>
        </w:r>
        <w:r>
          <w:fldChar w:fldCharType="end"/>
        </w:r>
      </w:hyperlink>
    </w:p>
    <w:p>
      <w:pPr>
        <w:pStyle w:val="TOC2"/>
        <w:tabs>
          <w:tab w:val="right" w:leader="dot" w:pos="8306"/>
        </w:tabs>
      </w:pPr>
      <w:hyperlink w:anchor="_Toc175" w:history="1">
        <w:r>
          <w:rPr>
            <w:rFonts w:ascii="仿宋" w:eastAsia="仿宋" w:hAnsi="仿宋" w:cs="仿宋" w:hint="eastAsia"/>
            <w:lang w:eastAsia="zh-CN"/>
          </w:rPr>
          <w:t>(二)、生态环境影响分析</w:t>
        </w:r>
        <w:r>
          <w:tab/>
        </w:r>
        <w:r>
          <w:fldChar w:fldCharType="begin"/>
        </w:r>
        <w:r>
          <w:instrText xml:space="preserve"> PAGEREF _Toc175 \h </w:instrText>
        </w:r>
        <w:r>
          <w:fldChar w:fldCharType="separate"/>
        </w:r>
        <w:r>
          <w:t>13</w:t>
        </w:r>
        <w:r>
          <w:fldChar w:fldCharType="end"/>
        </w:r>
      </w:hyperlink>
    </w:p>
    <w:p>
      <w:pPr>
        <w:pStyle w:val="TOC2"/>
        <w:tabs>
          <w:tab w:val="right" w:leader="dot" w:pos="8306"/>
        </w:tabs>
      </w:pPr>
      <w:hyperlink w:anchor="_Toc2961" w:history="1">
        <w:r>
          <w:rPr>
            <w:rFonts w:ascii="仿宋" w:eastAsia="仿宋" w:hAnsi="仿宋" w:cs="仿宋" w:hint="eastAsia"/>
            <w:lang w:eastAsia="zh-CN"/>
          </w:rPr>
          <w:t>(三)、生态环境保护措施</w:t>
        </w:r>
        <w:r>
          <w:tab/>
        </w:r>
        <w:r>
          <w:fldChar w:fldCharType="begin"/>
        </w:r>
        <w:r>
          <w:instrText xml:space="preserve"> PAGEREF _Toc2961 \h </w:instrText>
        </w:r>
        <w:r>
          <w:fldChar w:fldCharType="separate"/>
        </w:r>
        <w:r>
          <w:t>15</w:t>
        </w:r>
        <w:r>
          <w:fldChar w:fldCharType="end"/>
        </w:r>
      </w:hyperlink>
    </w:p>
    <w:p>
      <w:pPr>
        <w:pStyle w:val="TOC2"/>
        <w:tabs>
          <w:tab w:val="right" w:leader="dot" w:pos="8306"/>
        </w:tabs>
      </w:pPr>
      <w:hyperlink w:anchor="_Toc15198" w:history="1">
        <w:r>
          <w:rPr>
            <w:rFonts w:ascii="仿宋" w:eastAsia="仿宋" w:hAnsi="仿宋" w:cs="仿宋" w:hint="eastAsia"/>
            <w:lang w:eastAsia="zh-CN"/>
          </w:rPr>
          <w:t>(四)、地质灾害影响分析</w:t>
        </w:r>
        <w:r>
          <w:tab/>
        </w:r>
        <w:r>
          <w:fldChar w:fldCharType="begin"/>
        </w:r>
        <w:r>
          <w:instrText xml:space="preserve"> PAGEREF _Toc15198 \h </w:instrText>
        </w:r>
        <w:r>
          <w:fldChar w:fldCharType="separate"/>
        </w:r>
        <w:r>
          <w:t>16</w:t>
        </w:r>
        <w:r>
          <w:fldChar w:fldCharType="end"/>
        </w:r>
      </w:hyperlink>
    </w:p>
    <w:p>
      <w:pPr>
        <w:pStyle w:val="TOC2"/>
        <w:tabs>
          <w:tab w:val="right" w:leader="dot" w:pos="8306"/>
        </w:tabs>
      </w:pPr>
      <w:hyperlink w:anchor="_Toc1357" w:history="1">
        <w:r>
          <w:rPr>
            <w:rFonts w:ascii="仿宋" w:eastAsia="仿宋" w:hAnsi="仿宋" w:cs="仿宋" w:hint="eastAsia"/>
            <w:lang w:eastAsia="zh-CN"/>
          </w:rPr>
          <w:t>(五)、特殊环境影响</w:t>
        </w:r>
        <w:r>
          <w:tab/>
        </w:r>
        <w:r>
          <w:fldChar w:fldCharType="begin"/>
        </w:r>
        <w:r>
          <w:instrText xml:space="preserve"> PAGEREF _Toc1357 \h </w:instrText>
        </w:r>
        <w:r>
          <w:fldChar w:fldCharType="separate"/>
        </w:r>
        <w:r>
          <w:t>18</w:t>
        </w:r>
        <w:r>
          <w:fldChar w:fldCharType="end"/>
        </w:r>
      </w:hyperlink>
    </w:p>
    <w:p>
      <w:pPr>
        <w:pStyle w:val="TOC1"/>
        <w:tabs>
          <w:tab w:val="right" w:leader="dot" w:pos="8306"/>
        </w:tabs>
      </w:pPr>
      <w:hyperlink w:anchor="_Toc31595" w:history="1">
        <w:r>
          <w:rPr>
            <w:rFonts w:ascii="仿宋" w:eastAsia="仿宋" w:hAnsi="仿宋" w:cs="仿宋" w:hint="eastAsia"/>
            <w:lang w:eastAsia="zh-CN"/>
          </w:rPr>
          <w:t>四、资源开发及综合利用分析</w:t>
        </w:r>
        <w:r>
          <w:tab/>
        </w:r>
        <w:r>
          <w:fldChar w:fldCharType="begin"/>
        </w:r>
        <w:r>
          <w:instrText xml:space="preserve"> PAGEREF _Toc31595 \h </w:instrText>
        </w:r>
        <w:r>
          <w:fldChar w:fldCharType="separate"/>
        </w:r>
        <w:r>
          <w:t>19</w:t>
        </w:r>
        <w:r>
          <w:fldChar w:fldCharType="end"/>
        </w:r>
      </w:hyperlink>
    </w:p>
    <w:p>
      <w:pPr>
        <w:pStyle w:val="TOC2"/>
        <w:tabs>
          <w:tab w:val="right" w:leader="dot" w:pos="8306"/>
        </w:tabs>
      </w:pPr>
      <w:hyperlink w:anchor="_Toc15744" w:history="1">
        <w:r>
          <w:rPr>
            <w:rFonts w:ascii="仿宋" w:eastAsia="仿宋" w:hAnsi="仿宋" w:cs="仿宋" w:hint="eastAsia"/>
            <w:lang w:eastAsia="zh-CN"/>
          </w:rPr>
          <w:t>(一)、资源开发方案</w:t>
        </w:r>
        <w:r>
          <w:tab/>
        </w:r>
        <w:r>
          <w:fldChar w:fldCharType="begin"/>
        </w:r>
        <w:r>
          <w:instrText xml:space="preserve"> PAGEREF _Toc15744 \h </w:instrText>
        </w:r>
        <w:r>
          <w:fldChar w:fldCharType="separate"/>
        </w:r>
        <w:r>
          <w:t>19</w:t>
        </w:r>
        <w:r>
          <w:fldChar w:fldCharType="end"/>
        </w:r>
      </w:hyperlink>
    </w:p>
    <w:p>
      <w:pPr>
        <w:pStyle w:val="TOC2"/>
        <w:tabs>
          <w:tab w:val="right" w:leader="dot" w:pos="8306"/>
        </w:tabs>
      </w:pPr>
      <w:hyperlink w:anchor="_Toc26975" w:history="1">
        <w:r>
          <w:rPr>
            <w:rFonts w:ascii="仿宋" w:eastAsia="仿宋" w:hAnsi="仿宋" w:cs="仿宋" w:hint="eastAsia"/>
            <w:lang w:eastAsia="zh-CN"/>
          </w:rPr>
          <w:t>(二)、资源利用方案</w:t>
        </w:r>
        <w:r>
          <w:tab/>
        </w:r>
        <w:r>
          <w:fldChar w:fldCharType="begin"/>
        </w:r>
        <w:r>
          <w:instrText xml:space="preserve"> PAGEREF _Toc26975 \h </w:instrText>
        </w:r>
        <w:r>
          <w:fldChar w:fldCharType="separate"/>
        </w:r>
        <w:r>
          <w:t>20</w:t>
        </w:r>
        <w:r>
          <w:fldChar w:fldCharType="end"/>
        </w:r>
      </w:hyperlink>
    </w:p>
    <w:p>
      <w:pPr>
        <w:pStyle w:val="TOC2"/>
        <w:tabs>
          <w:tab w:val="right" w:leader="dot" w:pos="8306"/>
        </w:tabs>
      </w:pPr>
      <w:hyperlink w:anchor="_Toc12573" w:history="1">
        <w:r>
          <w:rPr>
            <w:rFonts w:ascii="仿宋" w:eastAsia="仿宋" w:hAnsi="仿宋" w:cs="仿宋" w:hint="eastAsia"/>
            <w:lang w:eastAsia="zh-CN"/>
          </w:rPr>
          <w:t>(三)、资源节约措施</w:t>
        </w:r>
        <w:r>
          <w:tab/>
        </w:r>
        <w:r>
          <w:fldChar w:fldCharType="begin"/>
        </w:r>
        <w:r>
          <w:instrText xml:space="preserve"> PAGEREF _Toc12573 \h </w:instrText>
        </w:r>
        <w:r>
          <w:fldChar w:fldCharType="separate"/>
        </w:r>
        <w:r>
          <w:t>21</w:t>
        </w:r>
        <w:r>
          <w:fldChar w:fldCharType="end"/>
        </w:r>
      </w:hyperlink>
    </w:p>
    <w:p>
      <w:pPr>
        <w:pStyle w:val="TOC1"/>
        <w:tabs>
          <w:tab w:val="right" w:leader="dot" w:pos="8306"/>
        </w:tabs>
      </w:pPr>
      <w:hyperlink w:anchor="_Toc21189" w:history="1">
        <w:r>
          <w:rPr>
            <w:rFonts w:ascii="仿宋" w:eastAsia="仿宋" w:hAnsi="仿宋" w:cs="仿宋" w:hint="eastAsia"/>
            <w:lang w:eastAsia="zh-CN"/>
          </w:rPr>
          <w:t>五、项目选址研究</w:t>
        </w:r>
        <w:r>
          <w:tab/>
        </w:r>
        <w:r>
          <w:fldChar w:fldCharType="begin"/>
        </w:r>
        <w:r>
          <w:instrText xml:space="preserve"> PAGEREF _Toc21189 \h </w:instrText>
        </w:r>
        <w:r>
          <w:fldChar w:fldCharType="separate"/>
        </w:r>
        <w:r>
          <w:t>23</w:t>
        </w:r>
        <w:r>
          <w:fldChar w:fldCharType="end"/>
        </w:r>
      </w:hyperlink>
    </w:p>
    <w:p>
      <w:pPr>
        <w:pStyle w:val="TOC2"/>
        <w:tabs>
          <w:tab w:val="right" w:leader="dot" w:pos="8306"/>
        </w:tabs>
      </w:pPr>
      <w:hyperlink w:anchor="_Toc12886" w:history="1">
        <w:r>
          <w:rPr>
            <w:rFonts w:ascii="仿宋" w:eastAsia="仿宋" w:hAnsi="仿宋" w:cs="仿宋" w:hint="eastAsia"/>
            <w:lang w:eastAsia="zh-CN"/>
          </w:rPr>
          <w:t>(一)、项目选址原则</w:t>
        </w:r>
        <w:r>
          <w:tab/>
        </w:r>
        <w:r>
          <w:fldChar w:fldCharType="begin"/>
        </w:r>
        <w:r>
          <w:instrText xml:space="preserve"> PAGEREF _Toc12886 \h </w:instrText>
        </w:r>
        <w:r>
          <w:fldChar w:fldCharType="separate"/>
        </w:r>
        <w:r>
          <w:t>23</w:t>
        </w:r>
        <w:r>
          <w:fldChar w:fldCharType="end"/>
        </w:r>
      </w:hyperlink>
    </w:p>
    <w:p>
      <w:pPr>
        <w:pStyle w:val="TOC2"/>
        <w:tabs>
          <w:tab w:val="right" w:leader="dot" w:pos="8306"/>
        </w:tabs>
      </w:pPr>
      <w:hyperlink w:anchor="_Toc30839" w:history="1">
        <w:r>
          <w:rPr>
            <w:rFonts w:ascii="仿宋" w:eastAsia="仿宋" w:hAnsi="仿宋" w:cs="仿宋" w:hint="eastAsia"/>
            <w:lang w:eastAsia="zh-CN"/>
          </w:rPr>
          <w:t>(二)、项目选址</w:t>
        </w:r>
        <w:r>
          <w:tab/>
        </w:r>
        <w:r>
          <w:fldChar w:fldCharType="begin"/>
        </w:r>
        <w:r>
          <w:instrText xml:space="preserve"> PAGEREF _Toc30839 \h </w:instrText>
        </w:r>
        <w:r>
          <w:fldChar w:fldCharType="separate"/>
        </w:r>
        <w:r>
          <w:t>26</w:t>
        </w:r>
        <w:r>
          <w:fldChar w:fldCharType="end"/>
        </w:r>
      </w:hyperlink>
    </w:p>
    <w:p>
      <w:pPr>
        <w:pStyle w:val="TOC2"/>
        <w:tabs>
          <w:tab w:val="right" w:leader="dot" w:pos="8306"/>
        </w:tabs>
      </w:pPr>
      <w:hyperlink w:anchor="_Toc8268" w:history="1">
        <w:r>
          <w:rPr>
            <w:rFonts w:ascii="仿宋" w:eastAsia="仿宋" w:hAnsi="仿宋" w:cs="仿宋" w:hint="eastAsia"/>
            <w:lang w:eastAsia="zh-CN"/>
          </w:rPr>
          <w:t>(三)、建设条件分析</w:t>
        </w:r>
        <w:r>
          <w:tab/>
        </w:r>
        <w:r>
          <w:fldChar w:fldCharType="begin"/>
        </w:r>
        <w:r>
          <w:instrText xml:space="preserve"> PAGEREF _Toc8268 \h </w:instrText>
        </w:r>
        <w:r>
          <w:fldChar w:fldCharType="separate"/>
        </w:r>
        <w:r>
          <w:t>28</w:t>
        </w:r>
        <w:r>
          <w:fldChar w:fldCharType="end"/>
        </w:r>
      </w:hyperlink>
    </w:p>
    <w:p>
      <w:pPr>
        <w:pStyle w:val="TOC2"/>
        <w:tabs>
          <w:tab w:val="right" w:leader="dot" w:pos="8306"/>
        </w:tabs>
      </w:pPr>
      <w:hyperlink w:anchor="_Toc19" w:history="1">
        <w:r>
          <w:rPr>
            <w:rFonts w:ascii="仿宋" w:eastAsia="仿宋" w:hAnsi="仿宋" w:cs="仿宋" w:hint="eastAsia"/>
            <w:lang w:eastAsia="zh-CN"/>
          </w:rPr>
          <w:t>(四)、用地控制指标</w:t>
        </w:r>
        <w:r>
          <w:tab/>
        </w:r>
        <w:r>
          <w:fldChar w:fldCharType="begin"/>
        </w:r>
        <w:r>
          <w:instrText xml:space="preserve"> PAGEREF _Toc19 \h </w:instrText>
        </w:r>
        <w:r>
          <w:fldChar w:fldCharType="separate"/>
        </w:r>
        <w:r>
          <w:t>29</w:t>
        </w:r>
        <w:r>
          <w:fldChar w:fldCharType="end"/>
        </w:r>
      </w:hyperlink>
    </w:p>
    <w:p>
      <w:pPr>
        <w:pStyle w:val="TOC2"/>
        <w:tabs>
          <w:tab w:val="right" w:leader="dot" w:pos="8306"/>
        </w:tabs>
      </w:pPr>
      <w:hyperlink w:anchor="_Toc18714" w:history="1">
        <w:r>
          <w:rPr>
            <w:rFonts w:ascii="仿宋" w:eastAsia="仿宋" w:hAnsi="仿宋" w:cs="仿宋" w:hint="eastAsia"/>
            <w:lang w:eastAsia="zh-CN"/>
          </w:rPr>
          <w:t>(五)、地总体要求</w:t>
        </w:r>
        <w:r>
          <w:tab/>
        </w:r>
        <w:r>
          <w:fldChar w:fldCharType="begin"/>
        </w:r>
        <w:r>
          <w:instrText xml:space="preserve"> PAGEREF _Toc18714 \h </w:instrText>
        </w:r>
        <w:r>
          <w:fldChar w:fldCharType="separate"/>
        </w:r>
        <w:r>
          <w:t>31</w:t>
        </w:r>
        <w:r>
          <w:fldChar w:fldCharType="end"/>
        </w:r>
      </w:hyperlink>
    </w:p>
    <w:p>
      <w:pPr>
        <w:pStyle w:val="TOC2"/>
        <w:tabs>
          <w:tab w:val="right" w:leader="dot" w:pos="8306"/>
        </w:tabs>
      </w:pPr>
      <w:hyperlink w:anchor="_Toc10842" w:history="1">
        <w:r>
          <w:rPr>
            <w:rFonts w:ascii="仿宋" w:eastAsia="仿宋" w:hAnsi="仿宋" w:cs="仿宋" w:hint="eastAsia"/>
            <w:lang w:eastAsia="zh-CN"/>
          </w:rPr>
          <w:t>(六)、节约用地措施</w:t>
        </w:r>
        <w:r>
          <w:tab/>
        </w:r>
        <w:r>
          <w:fldChar w:fldCharType="begin"/>
        </w:r>
        <w:r>
          <w:instrText xml:space="preserve"> PAGEREF _Toc10842 \h </w:instrText>
        </w:r>
        <w:r>
          <w:fldChar w:fldCharType="separate"/>
        </w:r>
        <w:r>
          <w:t>32</w:t>
        </w:r>
        <w:r>
          <w:fldChar w:fldCharType="end"/>
        </w:r>
      </w:hyperlink>
    </w:p>
    <w:p>
      <w:pPr>
        <w:pStyle w:val="TOC2"/>
        <w:tabs>
          <w:tab w:val="right" w:leader="dot" w:pos="8306"/>
        </w:tabs>
      </w:pPr>
      <w:hyperlink w:anchor="_Toc12622" w:history="1">
        <w:r>
          <w:rPr>
            <w:rFonts w:ascii="仿宋" w:eastAsia="仿宋" w:hAnsi="仿宋" w:cs="仿宋" w:hint="eastAsia"/>
            <w:lang w:eastAsia="zh-CN"/>
          </w:rPr>
          <w:t>(七)、选址综合评价</w:t>
        </w:r>
        <w:r>
          <w:tab/>
        </w:r>
        <w:r>
          <w:fldChar w:fldCharType="begin"/>
        </w:r>
        <w:r>
          <w:instrText xml:space="preserve"> PAGEREF _Toc12622 \h </w:instrText>
        </w:r>
        <w:r>
          <w:fldChar w:fldCharType="separate"/>
        </w:r>
        <w:r>
          <w:t>34</w:t>
        </w:r>
        <w:r>
          <w:fldChar w:fldCharType="end"/>
        </w:r>
      </w:hyperlink>
    </w:p>
    <w:p>
      <w:pPr>
        <w:pStyle w:val="TOC1"/>
        <w:tabs>
          <w:tab w:val="right" w:leader="dot" w:pos="8306"/>
        </w:tabs>
      </w:pPr>
      <w:hyperlink w:anchor="_Toc15687" w:history="1">
        <w:r>
          <w:rPr>
            <w:rFonts w:ascii="仿宋" w:eastAsia="仿宋" w:hAnsi="仿宋" w:cs="仿宋" w:hint="eastAsia"/>
            <w:lang w:eastAsia="zh-CN"/>
          </w:rPr>
          <w:t>六、发展规划、产业政策和行业准入分析</w:t>
        </w:r>
        <w:r>
          <w:tab/>
        </w:r>
        <w:r>
          <w:fldChar w:fldCharType="begin"/>
        </w:r>
        <w:r>
          <w:instrText xml:space="preserve"> PAGEREF _Toc15687 \h </w:instrText>
        </w:r>
        <w:r>
          <w:fldChar w:fldCharType="separate"/>
        </w:r>
        <w:r>
          <w:t>35</w:t>
        </w:r>
        <w:r>
          <w:fldChar w:fldCharType="end"/>
        </w:r>
      </w:hyperlink>
    </w:p>
    <w:p>
      <w:pPr>
        <w:pStyle w:val="TOC2"/>
        <w:tabs>
          <w:tab w:val="right" w:leader="dot" w:pos="8306"/>
        </w:tabs>
      </w:pPr>
      <w:hyperlink w:anchor="_Toc5132" w:history="1">
        <w:r>
          <w:rPr>
            <w:rFonts w:ascii="仿宋" w:eastAsia="仿宋" w:hAnsi="仿宋" w:cs="仿宋" w:hint="eastAsia"/>
            <w:lang w:eastAsia="zh-CN"/>
          </w:rPr>
          <w:t>(一)、发展规划分析</w:t>
        </w:r>
        <w:r>
          <w:tab/>
        </w:r>
        <w:r>
          <w:fldChar w:fldCharType="begin"/>
        </w:r>
        <w:r>
          <w:instrText xml:space="preserve"> PAGEREF _Toc5132 \h </w:instrText>
        </w:r>
        <w:r>
          <w:fldChar w:fldCharType="separate"/>
        </w:r>
        <w:r>
          <w:t>35</w:t>
        </w:r>
        <w:r>
          <w:fldChar w:fldCharType="end"/>
        </w:r>
      </w:hyperlink>
    </w:p>
    <w:p>
      <w:pPr>
        <w:pStyle w:val="TOC2"/>
        <w:tabs>
          <w:tab w:val="right" w:leader="dot" w:pos="8306"/>
        </w:tabs>
      </w:pPr>
      <w:hyperlink w:anchor="_Toc18463" w:history="1">
        <w:r>
          <w:rPr>
            <w:rFonts w:ascii="仿宋" w:eastAsia="仿宋" w:hAnsi="仿宋" w:cs="仿宋" w:hint="eastAsia"/>
            <w:lang w:eastAsia="zh-CN"/>
          </w:rPr>
          <w:t>(二)、产业政策分析</w:t>
        </w:r>
        <w:r>
          <w:tab/>
        </w:r>
        <w:r>
          <w:fldChar w:fldCharType="begin"/>
        </w:r>
        <w:r>
          <w:instrText xml:space="preserve"> PAGEREF _Toc18463 \h </w:instrText>
        </w:r>
        <w:r>
          <w:fldChar w:fldCharType="separate"/>
        </w:r>
        <w:r>
          <w:t>36</w:t>
        </w:r>
        <w:r>
          <w:fldChar w:fldCharType="end"/>
        </w:r>
      </w:hyperlink>
    </w:p>
    <w:p>
      <w:pPr>
        <w:pStyle w:val="TOC2"/>
        <w:tabs>
          <w:tab w:val="right" w:leader="dot" w:pos="8306"/>
        </w:tabs>
      </w:pPr>
      <w:hyperlink w:anchor="_Toc18800" w:history="1">
        <w:r>
          <w:rPr>
            <w:rFonts w:ascii="仿宋" w:eastAsia="仿宋" w:hAnsi="仿宋" w:cs="仿宋" w:hint="eastAsia"/>
            <w:lang w:eastAsia="zh-CN"/>
          </w:rPr>
          <w:t>(三)、行业准入分析</w:t>
        </w:r>
        <w:r>
          <w:tab/>
        </w:r>
        <w:r>
          <w:fldChar w:fldCharType="begin"/>
        </w:r>
        <w:r>
          <w:instrText xml:space="preserve"> PAGEREF _Toc18800 \h </w:instrText>
        </w:r>
        <w:r>
          <w:fldChar w:fldCharType="separate"/>
        </w:r>
        <w:r>
          <w:t>38</w:t>
        </w:r>
        <w:r>
          <w:fldChar w:fldCharType="end"/>
        </w:r>
      </w:hyperlink>
    </w:p>
    <w:p>
      <w:pPr>
        <w:pStyle w:val="TOC1"/>
        <w:tabs>
          <w:tab w:val="right" w:leader="dot" w:pos="8306"/>
        </w:tabs>
      </w:pPr>
      <w:hyperlink w:anchor="_Toc22734" w:history="1">
        <w:r>
          <w:rPr>
            <w:rFonts w:ascii="仿宋" w:eastAsia="仿宋" w:hAnsi="仿宋" w:cs="仿宋" w:hint="eastAsia"/>
            <w:lang w:eastAsia="zh-CN"/>
          </w:rPr>
          <w:t>七、经济效益与社会效益优化</w:t>
        </w:r>
        <w:r>
          <w:tab/>
        </w:r>
        <w:r>
          <w:fldChar w:fldCharType="begin"/>
        </w:r>
        <w:r>
          <w:instrText xml:space="preserve"> PAGEREF _Toc22734 \h </w:instrText>
        </w:r>
        <w:r>
          <w:fldChar w:fldCharType="separate"/>
        </w:r>
        <w:r>
          <w:t>40</w:t>
        </w:r>
        <w:r>
          <w:fldChar w:fldCharType="end"/>
        </w:r>
      </w:hyperlink>
    </w:p>
    <w:p>
      <w:pPr>
        <w:pStyle w:val="TOC2"/>
        <w:tabs>
          <w:tab w:val="right" w:leader="dot" w:pos="8306"/>
        </w:tabs>
      </w:pPr>
      <w:hyperlink w:anchor="_Toc27889" w:history="1">
        <w:r>
          <w:rPr>
            <w:rFonts w:ascii="仿宋" w:eastAsia="仿宋" w:hAnsi="仿宋" w:cs="仿宋" w:hint="eastAsia"/>
            <w:lang w:eastAsia="zh-CN"/>
          </w:rPr>
          <w:t>(一)、经济效益提升策略</w:t>
        </w:r>
        <w:r>
          <w:tab/>
        </w:r>
        <w:r>
          <w:fldChar w:fldCharType="begin"/>
        </w:r>
        <w:r>
          <w:instrText xml:space="preserve"> PAGEREF _Toc27889 \h </w:instrText>
        </w:r>
        <w:r>
          <w:fldChar w:fldCharType="separate"/>
        </w:r>
        <w:r>
          <w:t>40</w:t>
        </w:r>
        <w:r>
          <w:fldChar w:fldCharType="end"/>
        </w:r>
      </w:hyperlink>
    </w:p>
    <w:p>
      <w:pPr>
        <w:pStyle w:val="TOC2"/>
        <w:tabs>
          <w:tab w:val="right" w:leader="dot" w:pos="8306"/>
        </w:tabs>
      </w:pPr>
      <w:hyperlink w:anchor="_Toc13636" w:history="1">
        <w:r>
          <w:rPr>
            <w:rFonts w:ascii="仿宋" w:eastAsia="仿宋" w:hAnsi="仿宋" w:cs="仿宋" w:hint="eastAsia"/>
            <w:lang w:eastAsia="zh-CN"/>
          </w:rPr>
          <w:t>(二)、社会效益增强方案</w:t>
        </w:r>
        <w:r>
          <w:tab/>
        </w:r>
        <w:r>
          <w:fldChar w:fldCharType="begin"/>
        </w:r>
        <w:r>
          <w:instrText xml:space="preserve"> PAGEREF _Toc13636 \h </w:instrText>
        </w:r>
        <w:r>
          <w:fldChar w:fldCharType="separate"/>
        </w:r>
        <w:r>
          <w:t>41</w:t>
        </w:r>
        <w:r>
          <w:fldChar w:fldCharType="end"/>
        </w:r>
      </w:hyperlink>
    </w:p>
    <w:p>
      <w:pPr>
        <w:pStyle w:val="TOC1"/>
        <w:tabs>
          <w:tab w:val="right" w:leader="dot" w:pos="8306"/>
        </w:tabs>
      </w:pPr>
      <w:hyperlink w:anchor="_Toc11207" w:history="1">
        <w:r>
          <w:rPr>
            <w:rFonts w:ascii="仿宋" w:eastAsia="仿宋" w:hAnsi="仿宋" w:cs="仿宋" w:hint="eastAsia"/>
            <w:lang w:eastAsia="zh-CN"/>
          </w:rPr>
          <w:t>八、项目实施与管理方案</w:t>
        </w:r>
        <w:r>
          <w:tab/>
        </w:r>
        <w:r>
          <w:fldChar w:fldCharType="begin"/>
        </w:r>
        <w:r>
          <w:instrText xml:space="preserve"> PAGEREF _Toc11207 \h </w:instrText>
        </w:r>
        <w:r>
          <w:fldChar w:fldCharType="separate"/>
        </w:r>
        <w:r>
          <w:t>42</w:t>
        </w:r>
        <w:r>
          <w:fldChar w:fldCharType="end"/>
        </w:r>
      </w:hyperlink>
    </w:p>
    <w:p>
      <w:pPr>
        <w:pStyle w:val="TOC2"/>
        <w:tabs>
          <w:tab w:val="right" w:leader="dot" w:pos="8306"/>
        </w:tabs>
      </w:pPr>
      <w:hyperlink w:anchor="_Toc184" w:history="1">
        <w:r>
          <w:rPr>
            <w:rFonts w:ascii="仿宋" w:eastAsia="仿宋" w:hAnsi="仿宋" w:cs="仿宋" w:hint="eastAsia"/>
            <w:lang w:eastAsia="zh-CN"/>
          </w:rPr>
          <w:t>(一)、项目实施计划</w:t>
        </w:r>
        <w:r>
          <w:tab/>
        </w:r>
        <w:r>
          <w:fldChar w:fldCharType="begin"/>
        </w:r>
        <w:r>
          <w:instrText xml:space="preserve"> PAGEREF _Toc184 \h </w:instrText>
        </w:r>
        <w:r>
          <w:fldChar w:fldCharType="separate"/>
        </w:r>
        <w:r>
          <w:t>42</w:t>
        </w:r>
        <w:r>
          <w:fldChar w:fldCharType="end"/>
        </w:r>
      </w:hyperlink>
    </w:p>
    <w:p>
      <w:pPr>
        <w:pStyle w:val="TOC2"/>
        <w:tabs>
          <w:tab w:val="right" w:leader="dot" w:pos="8306"/>
        </w:tabs>
      </w:pPr>
      <w:hyperlink w:anchor="_Toc9131" w:history="1">
        <w:r>
          <w:rPr>
            <w:rFonts w:ascii="仿宋" w:eastAsia="仿宋" w:hAnsi="仿宋" w:cs="仿宋" w:hint="eastAsia"/>
            <w:lang w:eastAsia="zh-CN"/>
          </w:rPr>
          <w:t>(二)、项目组织机构与职责</w:t>
        </w:r>
        <w:r>
          <w:tab/>
        </w:r>
        <w:r>
          <w:fldChar w:fldCharType="begin"/>
        </w:r>
        <w:r>
          <w:instrText xml:space="preserve"> PAGEREF _Toc9131 \h </w:instrText>
        </w:r>
        <w:r>
          <w:fldChar w:fldCharType="separate"/>
        </w:r>
        <w:r>
          <w:t>43</w:t>
        </w:r>
        <w:r>
          <w:fldChar w:fldCharType="end"/>
        </w:r>
      </w:hyperlink>
    </w:p>
    <w:p>
      <w:pPr>
        <w:pStyle w:val="TOC2"/>
        <w:tabs>
          <w:tab w:val="right" w:leader="dot" w:pos="8306"/>
        </w:tabs>
      </w:pPr>
      <w:hyperlink w:anchor="_Toc13299" w:history="1">
        <w:r>
          <w:rPr>
            <w:rFonts w:ascii="仿宋" w:eastAsia="仿宋" w:hAnsi="仿宋" w:cs="仿宋" w:hint="eastAsia"/>
            <w:lang w:eastAsia="zh-CN"/>
          </w:rPr>
          <w:t>(三)、项目管理与监控体系</w:t>
        </w:r>
        <w:r>
          <w:tab/>
        </w:r>
        <w:r>
          <w:fldChar w:fldCharType="begin"/>
        </w:r>
        <w:r>
          <w:instrText xml:space="preserve"> PAGEREF _Toc13299 \h </w:instrText>
        </w:r>
        <w:r>
          <w:fldChar w:fldCharType="separate"/>
        </w:r>
        <w:r>
          <w:t>46</w:t>
        </w:r>
        <w:r>
          <w:fldChar w:fldCharType="end"/>
        </w:r>
      </w:hyperlink>
    </w:p>
    <w:p>
      <w:pPr>
        <w:pStyle w:val="TOC1"/>
        <w:tabs>
          <w:tab w:val="right" w:leader="dot" w:pos="8306"/>
        </w:tabs>
      </w:pPr>
      <w:hyperlink w:anchor="_Toc15462" w:history="1">
        <w:r>
          <w:rPr>
            <w:rFonts w:ascii="仿宋" w:eastAsia="仿宋" w:hAnsi="仿宋" w:cs="仿宋" w:hint="eastAsia"/>
            <w:lang w:eastAsia="zh-CN"/>
          </w:rPr>
          <w:t>九、项目变更管理</w:t>
        </w:r>
        <w:r>
          <w:tab/>
        </w:r>
        <w:r>
          <w:fldChar w:fldCharType="begin"/>
        </w:r>
        <w:r>
          <w:instrText xml:space="preserve"> PAGEREF _Toc15462 \h </w:instrText>
        </w:r>
        <w:r>
          <w:fldChar w:fldCharType="separate"/>
        </w:r>
        <w:r>
          <w:t>47</w:t>
        </w:r>
        <w:r>
          <w:fldChar w:fldCharType="end"/>
        </w:r>
      </w:hyperlink>
    </w:p>
    <w:p>
      <w:pPr>
        <w:pStyle w:val="TOC2"/>
        <w:tabs>
          <w:tab w:val="right" w:leader="dot" w:pos="8306"/>
        </w:tabs>
      </w:pPr>
      <w:hyperlink w:anchor="_Toc18712" w:history="1">
        <w:r>
          <w:rPr>
            <w:rFonts w:ascii="仿宋" w:eastAsia="仿宋" w:hAnsi="仿宋" w:cs="仿宋" w:hint="eastAsia"/>
            <w:lang w:eastAsia="zh-CN"/>
          </w:rPr>
          <w:t>(一)、变更控制流程</w:t>
        </w:r>
        <w:r>
          <w:tab/>
        </w:r>
        <w:r>
          <w:fldChar w:fldCharType="begin"/>
        </w:r>
        <w:r>
          <w:instrText xml:space="preserve"> PAGEREF _Toc18712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0" w:history="1">
        <w:r>
          <w:rPr>
            <w:rFonts w:ascii="仿宋" w:eastAsia="仿宋" w:hAnsi="仿宋" w:cs="仿宋" w:hint="eastAsia"/>
            <w:lang w:eastAsia="zh-CN"/>
          </w:rPr>
          <w:t>(二)、影响评估与处理</w:t>
        </w:r>
        <w:r>
          <w:tab/>
        </w:r>
        <w:r>
          <w:fldChar w:fldCharType="begin"/>
        </w:r>
        <w:r>
          <w:instrText xml:space="preserve"> PAGEREF _Toc31500 \h </w:instrText>
        </w:r>
        <w:r>
          <w:fldChar w:fldCharType="separate"/>
        </w:r>
        <w:r>
          <w:t>48</w:t>
        </w:r>
        <w:r>
          <w:fldChar w:fldCharType="end"/>
        </w:r>
      </w:hyperlink>
    </w:p>
    <w:p>
      <w:pPr>
        <w:pStyle w:val="TOC2"/>
        <w:tabs>
          <w:tab w:val="right" w:leader="dot" w:pos="8306"/>
        </w:tabs>
      </w:pPr>
      <w:hyperlink w:anchor="_Toc16003" w:history="1">
        <w:r>
          <w:rPr>
            <w:rFonts w:ascii="仿宋" w:eastAsia="仿宋" w:hAnsi="仿宋" w:cs="仿宋" w:hint="eastAsia"/>
            <w:lang w:eastAsia="zh-CN"/>
          </w:rPr>
          <w:t>(三)、变更记录与追踪</w:t>
        </w:r>
        <w:r>
          <w:tab/>
        </w:r>
        <w:r>
          <w:fldChar w:fldCharType="begin"/>
        </w:r>
        <w:r>
          <w:instrText xml:space="preserve"> PAGEREF _Toc16003 \h </w:instrText>
        </w:r>
        <w:r>
          <w:fldChar w:fldCharType="separate"/>
        </w:r>
        <w:r>
          <w:t>50</w:t>
        </w:r>
        <w:r>
          <w:fldChar w:fldCharType="end"/>
        </w:r>
      </w:hyperlink>
    </w:p>
    <w:p>
      <w:pPr>
        <w:pStyle w:val="TOC2"/>
        <w:tabs>
          <w:tab w:val="right" w:leader="dot" w:pos="8306"/>
        </w:tabs>
      </w:pPr>
      <w:hyperlink w:anchor="_Toc980" w:history="1">
        <w:r>
          <w:rPr>
            <w:rFonts w:ascii="仿宋" w:eastAsia="仿宋" w:hAnsi="仿宋" w:cs="仿宋" w:hint="eastAsia"/>
            <w:lang w:eastAsia="zh-CN"/>
          </w:rPr>
          <w:t>(四)、变更管理策略</w:t>
        </w:r>
        <w:r>
          <w:tab/>
        </w:r>
        <w:r>
          <w:fldChar w:fldCharType="begin"/>
        </w:r>
        <w:r>
          <w:instrText xml:space="preserve"> PAGEREF _Toc980 \h </w:instrText>
        </w:r>
        <w:r>
          <w:fldChar w:fldCharType="separate"/>
        </w:r>
        <w:r>
          <w:t>51</w:t>
        </w:r>
        <w:r>
          <w:fldChar w:fldCharType="end"/>
        </w:r>
      </w:hyperlink>
    </w:p>
    <w:p>
      <w:pPr>
        <w:pStyle w:val="TOC1"/>
        <w:tabs>
          <w:tab w:val="right" w:leader="dot" w:pos="8306"/>
        </w:tabs>
      </w:pPr>
      <w:hyperlink w:anchor="_Toc29102" w:history="1">
        <w:r>
          <w:rPr>
            <w:rFonts w:ascii="仿宋" w:eastAsia="仿宋" w:hAnsi="仿宋" w:cs="仿宋" w:hint="eastAsia"/>
            <w:lang w:eastAsia="zh-CN"/>
          </w:rPr>
          <w:t>十、客户关系管理与市场拓展</w:t>
        </w:r>
        <w:r>
          <w:tab/>
        </w:r>
        <w:r>
          <w:fldChar w:fldCharType="begin"/>
        </w:r>
        <w:r>
          <w:instrText xml:space="preserve"> PAGEREF _Toc29102 \h </w:instrText>
        </w:r>
        <w:r>
          <w:fldChar w:fldCharType="separate"/>
        </w:r>
        <w:r>
          <w:t>53</w:t>
        </w:r>
        <w:r>
          <w:fldChar w:fldCharType="end"/>
        </w:r>
      </w:hyperlink>
    </w:p>
    <w:p>
      <w:pPr>
        <w:pStyle w:val="TOC2"/>
        <w:tabs>
          <w:tab w:val="right" w:leader="dot" w:pos="8306"/>
        </w:tabs>
      </w:pPr>
      <w:hyperlink w:anchor="_Toc26604" w:history="1">
        <w:r>
          <w:rPr>
            <w:rFonts w:ascii="仿宋" w:eastAsia="仿宋" w:hAnsi="仿宋" w:cs="仿宋" w:hint="eastAsia"/>
            <w:lang w:eastAsia="zh-CN"/>
          </w:rPr>
          <w:t>(一)、客户关系管理策略</w:t>
        </w:r>
        <w:r>
          <w:tab/>
        </w:r>
        <w:r>
          <w:fldChar w:fldCharType="begin"/>
        </w:r>
        <w:r>
          <w:instrText xml:space="preserve"> PAGEREF _Toc26604 \h </w:instrText>
        </w:r>
        <w:r>
          <w:fldChar w:fldCharType="separate"/>
        </w:r>
        <w:r>
          <w:t>53</w:t>
        </w:r>
        <w:r>
          <w:fldChar w:fldCharType="end"/>
        </w:r>
      </w:hyperlink>
    </w:p>
    <w:p>
      <w:pPr>
        <w:pStyle w:val="TOC2"/>
        <w:tabs>
          <w:tab w:val="right" w:leader="dot" w:pos="8306"/>
        </w:tabs>
      </w:pPr>
      <w:hyperlink w:anchor="_Toc6722" w:history="1">
        <w:r>
          <w:rPr>
            <w:rFonts w:ascii="仿宋" w:eastAsia="仿宋" w:hAnsi="仿宋" w:cs="仿宋" w:hint="eastAsia"/>
            <w:lang w:eastAsia="zh-CN"/>
          </w:rPr>
          <w:t>(二)、市场拓展方案</w:t>
        </w:r>
        <w:r>
          <w:tab/>
        </w:r>
        <w:r>
          <w:fldChar w:fldCharType="begin"/>
        </w:r>
        <w:r>
          <w:instrText xml:space="preserve"> PAGEREF _Toc6722 \h </w:instrText>
        </w:r>
        <w:r>
          <w:fldChar w:fldCharType="separate"/>
        </w:r>
        <w:r>
          <w:t>54</w:t>
        </w:r>
        <w:r>
          <w:fldChar w:fldCharType="end"/>
        </w:r>
      </w:hyperlink>
    </w:p>
    <w:p>
      <w:pPr>
        <w:pStyle w:val="TOC1"/>
        <w:tabs>
          <w:tab w:val="right" w:leader="dot" w:pos="8306"/>
        </w:tabs>
      </w:pPr>
      <w:hyperlink w:anchor="_Toc1726" w:history="1">
        <w:r>
          <w:rPr>
            <w:rFonts w:ascii="仿宋" w:eastAsia="仿宋" w:hAnsi="仿宋" w:cs="仿宋" w:hint="eastAsia"/>
            <w:lang w:eastAsia="zh-CN"/>
          </w:rPr>
          <w:t>十一、技术创新与产业升级</w:t>
        </w:r>
        <w:r>
          <w:tab/>
        </w:r>
        <w:r>
          <w:fldChar w:fldCharType="begin"/>
        </w:r>
        <w:r>
          <w:instrText xml:space="preserve"> PAGEREF _Toc1726 \h </w:instrText>
        </w:r>
        <w:r>
          <w:fldChar w:fldCharType="separate"/>
        </w:r>
        <w:r>
          <w:t>56</w:t>
        </w:r>
        <w:r>
          <w:fldChar w:fldCharType="end"/>
        </w:r>
      </w:hyperlink>
    </w:p>
    <w:p>
      <w:pPr>
        <w:pStyle w:val="TOC2"/>
        <w:tabs>
          <w:tab w:val="right" w:leader="dot" w:pos="8306"/>
        </w:tabs>
      </w:pPr>
      <w:hyperlink w:anchor="_Toc11971" w:history="1">
        <w:r>
          <w:rPr>
            <w:rFonts w:ascii="仿宋" w:eastAsia="仿宋" w:hAnsi="仿宋" w:cs="仿宋" w:hint="eastAsia"/>
            <w:lang w:eastAsia="zh-CN"/>
          </w:rPr>
          <w:t>(一)、技术创新方向与目标</w:t>
        </w:r>
        <w:r>
          <w:tab/>
        </w:r>
        <w:r>
          <w:fldChar w:fldCharType="begin"/>
        </w:r>
        <w:r>
          <w:instrText xml:space="preserve"> PAGEREF _Toc11971 \h </w:instrText>
        </w:r>
        <w:r>
          <w:fldChar w:fldCharType="separate"/>
        </w:r>
        <w:r>
          <w:t>56</w:t>
        </w:r>
        <w:r>
          <w:fldChar w:fldCharType="end"/>
        </w:r>
      </w:hyperlink>
    </w:p>
    <w:p>
      <w:pPr>
        <w:pStyle w:val="TOC2"/>
        <w:tabs>
          <w:tab w:val="right" w:leader="dot" w:pos="8306"/>
        </w:tabs>
      </w:pPr>
      <w:hyperlink w:anchor="_Toc18041" w:history="1">
        <w:r>
          <w:rPr>
            <w:rFonts w:ascii="仿宋" w:eastAsia="仿宋" w:hAnsi="仿宋" w:cs="仿宋" w:hint="eastAsia"/>
            <w:lang w:eastAsia="zh-CN"/>
          </w:rPr>
          <w:t>(二)、产业升级路径与措施</w:t>
        </w:r>
        <w:r>
          <w:tab/>
        </w:r>
        <w:r>
          <w:fldChar w:fldCharType="begin"/>
        </w:r>
        <w:r>
          <w:instrText xml:space="preserve"> PAGEREF _Toc18041 \h </w:instrText>
        </w:r>
        <w:r>
          <w:fldChar w:fldCharType="separate"/>
        </w:r>
        <w:r>
          <w:t>57</w:t>
        </w:r>
        <w:r>
          <w:fldChar w:fldCharType="end"/>
        </w:r>
      </w:hyperlink>
    </w:p>
    <w:p>
      <w:pPr>
        <w:pStyle w:val="TOC1"/>
        <w:tabs>
          <w:tab w:val="right" w:leader="dot" w:pos="8306"/>
        </w:tabs>
      </w:pPr>
      <w:hyperlink w:anchor="_Toc1906" w:history="1">
        <w:r>
          <w:rPr>
            <w:rFonts w:ascii="仿宋" w:eastAsia="仿宋" w:hAnsi="仿宋" w:cs="仿宋" w:hint="eastAsia"/>
            <w:lang w:eastAsia="zh-CN"/>
          </w:rPr>
          <w:t>十二、项目进度计划</w:t>
        </w:r>
        <w:r>
          <w:tab/>
        </w:r>
        <w:r>
          <w:fldChar w:fldCharType="begin"/>
        </w:r>
        <w:r>
          <w:instrText xml:space="preserve"> PAGEREF _Toc1906 \h </w:instrText>
        </w:r>
        <w:r>
          <w:fldChar w:fldCharType="separate"/>
        </w:r>
        <w:r>
          <w:t>58</w:t>
        </w:r>
        <w:r>
          <w:fldChar w:fldCharType="end"/>
        </w:r>
      </w:hyperlink>
    </w:p>
    <w:p>
      <w:pPr>
        <w:pStyle w:val="TOC2"/>
        <w:tabs>
          <w:tab w:val="right" w:leader="dot" w:pos="8306"/>
        </w:tabs>
      </w:pPr>
      <w:hyperlink w:anchor="_Toc17896" w:history="1">
        <w:r>
          <w:rPr>
            <w:rFonts w:ascii="仿宋" w:eastAsia="仿宋" w:hAnsi="仿宋" w:cs="仿宋" w:hint="eastAsia"/>
            <w:lang w:eastAsia="zh-CN"/>
          </w:rPr>
          <w:t>(一)、建设周期</w:t>
        </w:r>
        <w:r>
          <w:tab/>
        </w:r>
        <w:r>
          <w:fldChar w:fldCharType="begin"/>
        </w:r>
        <w:r>
          <w:instrText xml:space="preserve"> PAGEREF _Toc17896 \h </w:instrText>
        </w:r>
        <w:r>
          <w:fldChar w:fldCharType="separate"/>
        </w:r>
        <w:r>
          <w:t>58</w:t>
        </w:r>
        <w:r>
          <w:fldChar w:fldCharType="end"/>
        </w:r>
      </w:hyperlink>
    </w:p>
    <w:p>
      <w:pPr>
        <w:pStyle w:val="TOC2"/>
        <w:tabs>
          <w:tab w:val="right" w:leader="dot" w:pos="8306"/>
        </w:tabs>
      </w:pPr>
      <w:hyperlink w:anchor="_Toc31061" w:history="1">
        <w:r>
          <w:rPr>
            <w:rFonts w:ascii="仿宋" w:eastAsia="仿宋" w:hAnsi="仿宋" w:cs="仿宋" w:hint="eastAsia"/>
            <w:lang w:eastAsia="zh-CN"/>
          </w:rPr>
          <w:t>(二)、建设进度</w:t>
        </w:r>
        <w:r>
          <w:tab/>
        </w:r>
        <w:r>
          <w:fldChar w:fldCharType="begin"/>
        </w:r>
        <w:r>
          <w:instrText xml:space="preserve"> PAGEREF _Toc31061 \h </w:instrText>
        </w:r>
        <w:r>
          <w:fldChar w:fldCharType="separate"/>
        </w:r>
        <w:r>
          <w:t>59</w:t>
        </w:r>
        <w:r>
          <w:fldChar w:fldCharType="end"/>
        </w:r>
      </w:hyperlink>
    </w:p>
    <w:p>
      <w:pPr>
        <w:pStyle w:val="TOC2"/>
        <w:tabs>
          <w:tab w:val="right" w:leader="dot" w:pos="8306"/>
        </w:tabs>
      </w:pPr>
      <w:hyperlink w:anchor="_Toc31183" w:history="1">
        <w:r>
          <w:rPr>
            <w:rFonts w:ascii="仿宋" w:eastAsia="仿宋" w:hAnsi="仿宋" w:cs="仿宋" w:hint="eastAsia"/>
            <w:lang w:eastAsia="zh-CN"/>
          </w:rPr>
          <w:t>(三)、进度安排注意事项</w:t>
        </w:r>
        <w:r>
          <w:tab/>
        </w:r>
        <w:r>
          <w:fldChar w:fldCharType="begin"/>
        </w:r>
        <w:r>
          <w:instrText xml:space="preserve"> PAGEREF _Toc31183 \h </w:instrText>
        </w:r>
        <w:r>
          <w:fldChar w:fldCharType="separate"/>
        </w:r>
        <w:r>
          <w:t>60</w:t>
        </w:r>
        <w:r>
          <w:fldChar w:fldCharType="end"/>
        </w:r>
      </w:hyperlink>
    </w:p>
    <w:p>
      <w:pPr>
        <w:pStyle w:val="TOC2"/>
        <w:tabs>
          <w:tab w:val="right" w:leader="dot" w:pos="8306"/>
        </w:tabs>
      </w:pPr>
      <w:hyperlink w:anchor="_Toc12945" w:history="1">
        <w:r>
          <w:rPr>
            <w:rFonts w:ascii="仿宋" w:eastAsia="仿宋" w:hAnsi="仿宋" w:cs="仿宋" w:hint="eastAsia"/>
            <w:lang w:eastAsia="zh-CN"/>
          </w:rPr>
          <w:t>(四)、人力资源配置</w:t>
        </w:r>
        <w:r>
          <w:tab/>
        </w:r>
        <w:r>
          <w:fldChar w:fldCharType="begin"/>
        </w:r>
        <w:r>
          <w:instrText xml:space="preserve"> PAGEREF _Toc12945 \h </w:instrText>
        </w:r>
        <w:r>
          <w:fldChar w:fldCharType="separate"/>
        </w:r>
        <w:r>
          <w:t>61</w:t>
        </w:r>
        <w:r>
          <w:fldChar w:fldCharType="end"/>
        </w:r>
      </w:hyperlink>
    </w:p>
    <w:p>
      <w:pPr>
        <w:pStyle w:val="TOC2"/>
        <w:tabs>
          <w:tab w:val="right" w:leader="dot" w:pos="8306"/>
        </w:tabs>
      </w:pPr>
      <w:hyperlink w:anchor="_Toc31337" w:history="1">
        <w:r>
          <w:rPr>
            <w:rFonts w:ascii="仿宋" w:eastAsia="仿宋" w:hAnsi="仿宋" w:cs="仿宋" w:hint="eastAsia"/>
            <w:lang w:eastAsia="zh-CN"/>
          </w:rPr>
          <w:t>(五)、员工培训</w:t>
        </w:r>
        <w:r>
          <w:tab/>
        </w:r>
        <w:r>
          <w:fldChar w:fldCharType="begin"/>
        </w:r>
        <w:r>
          <w:instrText xml:space="preserve"> PAGEREF _Toc31337 \h </w:instrText>
        </w:r>
        <w:r>
          <w:fldChar w:fldCharType="separate"/>
        </w:r>
        <w:r>
          <w:t>63</w:t>
        </w:r>
        <w:r>
          <w:fldChar w:fldCharType="end"/>
        </w:r>
      </w:hyperlink>
    </w:p>
    <w:p>
      <w:pPr>
        <w:pStyle w:val="TOC2"/>
        <w:tabs>
          <w:tab w:val="right" w:leader="dot" w:pos="8306"/>
        </w:tabs>
      </w:pPr>
      <w:hyperlink w:anchor="_Toc10868" w:history="1">
        <w:r>
          <w:rPr>
            <w:rFonts w:ascii="仿宋" w:eastAsia="仿宋" w:hAnsi="仿宋" w:cs="仿宋" w:hint="eastAsia"/>
            <w:lang w:eastAsia="zh-CN"/>
          </w:rPr>
          <w:t>(六)、项目实施保障</w:t>
        </w:r>
        <w:r>
          <w:tab/>
        </w:r>
        <w:r>
          <w:fldChar w:fldCharType="begin"/>
        </w:r>
        <w:r>
          <w:instrText xml:space="preserve"> PAGEREF _Toc10868 \h </w:instrText>
        </w:r>
        <w:r>
          <w:fldChar w:fldCharType="separate"/>
        </w:r>
        <w:r>
          <w:t>64</w:t>
        </w:r>
        <w:r>
          <w:fldChar w:fldCharType="end"/>
        </w:r>
      </w:hyperlink>
    </w:p>
    <w:p>
      <w:pPr>
        <w:pStyle w:val="TOC2"/>
        <w:tabs>
          <w:tab w:val="right" w:leader="dot" w:pos="8306"/>
        </w:tabs>
      </w:pPr>
      <w:hyperlink w:anchor="_Toc10697" w:history="1">
        <w:r>
          <w:rPr>
            <w:rFonts w:ascii="仿宋" w:eastAsia="仿宋" w:hAnsi="仿宋" w:cs="仿宋" w:hint="eastAsia"/>
            <w:lang w:eastAsia="zh-CN"/>
          </w:rPr>
          <w:t>(七)、安全规范管理</w:t>
        </w:r>
        <w:r>
          <w:tab/>
        </w:r>
        <w:r>
          <w:fldChar w:fldCharType="begin"/>
        </w:r>
        <w:r>
          <w:instrText xml:space="preserve"> PAGEREF _Toc10697 \h </w:instrText>
        </w:r>
        <w:r>
          <w:fldChar w:fldCharType="separate"/>
        </w:r>
        <w:r>
          <w:t>65</w:t>
        </w:r>
        <w:r>
          <w:fldChar w:fldCharType="end"/>
        </w:r>
      </w:hyperlink>
    </w:p>
    <w:p>
      <w:pPr>
        <w:pStyle w:val="TOC1"/>
        <w:tabs>
          <w:tab w:val="right" w:leader="dot" w:pos="8306"/>
        </w:tabs>
      </w:pPr>
      <w:hyperlink w:anchor="_Toc19166" w:history="1">
        <w:r>
          <w:rPr>
            <w:rFonts w:ascii="仿宋" w:eastAsia="仿宋" w:hAnsi="仿宋" w:cs="仿宋" w:hint="eastAsia"/>
            <w:lang w:eastAsia="zh-CN"/>
          </w:rPr>
          <w:t>十三、合作与交流机制建立</w:t>
        </w:r>
        <w:r>
          <w:tab/>
        </w:r>
        <w:r>
          <w:fldChar w:fldCharType="begin"/>
        </w:r>
        <w:r>
          <w:instrText xml:space="preserve"> PAGEREF _Toc19166 \h </w:instrText>
        </w:r>
        <w:r>
          <w:fldChar w:fldCharType="separate"/>
        </w:r>
        <w:r>
          <w:t>66</w:t>
        </w:r>
        <w:r>
          <w:fldChar w:fldCharType="end"/>
        </w:r>
      </w:hyperlink>
    </w:p>
    <w:p>
      <w:pPr>
        <w:pStyle w:val="TOC2"/>
        <w:tabs>
          <w:tab w:val="right" w:leader="dot" w:pos="8306"/>
        </w:tabs>
      </w:pPr>
      <w:hyperlink w:anchor="_Toc25112" w:history="1">
        <w:r>
          <w:rPr>
            <w:rFonts w:ascii="仿宋" w:eastAsia="仿宋" w:hAnsi="仿宋" w:cs="仿宋" w:hint="eastAsia"/>
            <w:lang w:eastAsia="zh-CN"/>
          </w:rPr>
          <w:t>(一)、合作伙伴选择与合作方式</w:t>
        </w:r>
        <w:r>
          <w:tab/>
        </w:r>
        <w:r>
          <w:fldChar w:fldCharType="begin"/>
        </w:r>
        <w:r>
          <w:instrText xml:space="preserve"> PAGEREF _Toc25112 \h </w:instrText>
        </w:r>
        <w:r>
          <w:fldChar w:fldCharType="separate"/>
        </w:r>
        <w:r>
          <w:t>66</w:t>
        </w:r>
        <w:r>
          <w:fldChar w:fldCharType="end"/>
        </w:r>
      </w:hyperlink>
    </w:p>
    <w:p>
      <w:pPr>
        <w:pStyle w:val="TOC2"/>
        <w:tabs>
          <w:tab w:val="right" w:leader="dot" w:pos="8306"/>
        </w:tabs>
      </w:pPr>
      <w:hyperlink w:anchor="_Toc26092" w:history="1">
        <w:r>
          <w:rPr>
            <w:rFonts w:ascii="仿宋" w:eastAsia="仿宋" w:hAnsi="仿宋" w:cs="仿宋" w:hint="eastAsia"/>
            <w:lang w:eastAsia="zh-CN"/>
          </w:rPr>
          <w:t>(二)、交流与合作平台搭建</w:t>
        </w:r>
        <w:r>
          <w:tab/>
        </w:r>
        <w:r>
          <w:fldChar w:fldCharType="begin"/>
        </w:r>
        <w:r>
          <w:instrText xml:space="preserve"> PAGEREF _Toc26092 \h </w:instrText>
        </w:r>
        <w:r>
          <w:fldChar w:fldCharType="separate"/>
        </w:r>
        <w:r>
          <w:t>67</w:t>
        </w:r>
        <w:r>
          <w:fldChar w:fldCharType="end"/>
        </w:r>
      </w:hyperlink>
    </w:p>
    <w:p>
      <w:pPr>
        <w:pStyle w:val="TOC1"/>
        <w:tabs>
          <w:tab w:val="right" w:leader="dot" w:pos="8306"/>
        </w:tabs>
      </w:pPr>
      <w:hyperlink w:anchor="_Toc4886" w:history="1">
        <w:r>
          <w:rPr>
            <w:rFonts w:ascii="仿宋" w:eastAsia="仿宋" w:hAnsi="仿宋" w:cs="仿宋" w:hint="eastAsia"/>
            <w:lang w:eastAsia="zh-CN"/>
          </w:rPr>
          <w:t>十四、产业协同与集群发展</w:t>
        </w:r>
        <w:r>
          <w:tab/>
        </w:r>
        <w:r>
          <w:fldChar w:fldCharType="begin"/>
        </w:r>
        <w:r>
          <w:instrText xml:space="preserve"> PAGEREF _Toc4886 \h </w:instrText>
        </w:r>
        <w:r>
          <w:fldChar w:fldCharType="separate"/>
        </w:r>
        <w:r>
          <w:t>69</w:t>
        </w:r>
        <w:r>
          <w:fldChar w:fldCharType="end"/>
        </w:r>
      </w:hyperlink>
    </w:p>
    <w:p>
      <w:pPr>
        <w:pStyle w:val="TOC2"/>
        <w:tabs>
          <w:tab w:val="right" w:leader="dot" w:pos="8306"/>
        </w:tabs>
      </w:pPr>
      <w:hyperlink w:anchor="_Toc12354" w:history="1">
        <w:r>
          <w:rPr>
            <w:rFonts w:ascii="仿宋" w:eastAsia="仿宋" w:hAnsi="仿宋" w:cs="仿宋" w:hint="eastAsia"/>
            <w:lang w:eastAsia="zh-CN"/>
          </w:rPr>
          <w:t>(一)、产业协同机制建设</w:t>
        </w:r>
        <w:r>
          <w:tab/>
        </w:r>
        <w:r>
          <w:fldChar w:fldCharType="begin"/>
        </w:r>
        <w:r>
          <w:instrText xml:space="preserve"> PAGEREF _Toc12354 \h </w:instrText>
        </w:r>
        <w:r>
          <w:fldChar w:fldCharType="separate"/>
        </w:r>
        <w:r>
          <w:t>69</w:t>
        </w:r>
        <w:r>
          <w:fldChar w:fldCharType="end"/>
        </w:r>
      </w:hyperlink>
    </w:p>
    <w:p>
      <w:pPr>
        <w:pStyle w:val="TOC2"/>
        <w:tabs>
          <w:tab w:val="right" w:leader="dot" w:pos="8306"/>
        </w:tabs>
      </w:pPr>
      <w:hyperlink w:anchor="_Toc6180" w:history="1">
        <w:r>
          <w:rPr>
            <w:rFonts w:ascii="仿宋" w:eastAsia="仿宋" w:hAnsi="仿宋" w:cs="仿宋" w:hint="eastAsia"/>
            <w:lang w:eastAsia="zh-CN"/>
          </w:rPr>
          <w:t>(二)、产业集群培育与发展</w:t>
        </w:r>
        <w:r>
          <w:tab/>
        </w:r>
        <w:r>
          <w:fldChar w:fldCharType="begin"/>
        </w:r>
        <w:r>
          <w:instrText xml:space="preserve"> PAGEREF _Toc6180 \h </w:instrText>
        </w:r>
        <w:r>
          <w:fldChar w:fldCharType="separate"/>
        </w:r>
        <w:r>
          <w:t>70</w:t>
        </w:r>
        <w:r>
          <w:fldChar w:fldCharType="end"/>
        </w:r>
      </w:hyperlink>
    </w:p>
    <w:p>
      <w:pPr>
        <w:pStyle w:val="TOC1"/>
        <w:tabs>
          <w:tab w:val="right" w:leader="dot" w:pos="8306"/>
        </w:tabs>
      </w:pPr>
      <w:hyperlink w:anchor="_Toc7567" w:history="1">
        <w:r>
          <w:rPr>
            <w:rFonts w:ascii="仿宋" w:eastAsia="仿宋" w:hAnsi="仿宋" w:cs="仿宋" w:hint="eastAsia"/>
            <w:lang w:eastAsia="zh-CN"/>
          </w:rPr>
          <w:t>十五、成果转化与推广应用</w:t>
        </w:r>
        <w:r>
          <w:tab/>
        </w:r>
        <w:r>
          <w:fldChar w:fldCharType="begin"/>
        </w:r>
        <w:r>
          <w:instrText xml:space="preserve"> PAGEREF _Toc7567 \h </w:instrText>
        </w:r>
        <w:r>
          <w:fldChar w:fldCharType="separate"/>
        </w:r>
        <w:r>
          <w:t>71</w:t>
        </w:r>
        <w:r>
          <w:fldChar w:fldCharType="end"/>
        </w:r>
      </w:hyperlink>
    </w:p>
    <w:p>
      <w:pPr>
        <w:pStyle w:val="TOC2"/>
        <w:tabs>
          <w:tab w:val="right" w:leader="dot" w:pos="8306"/>
        </w:tabs>
      </w:pPr>
      <w:hyperlink w:anchor="_Toc31113" w:history="1">
        <w:r>
          <w:rPr>
            <w:rFonts w:ascii="仿宋" w:eastAsia="仿宋" w:hAnsi="仿宋" w:cs="仿宋" w:hint="eastAsia"/>
            <w:lang w:eastAsia="zh-CN"/>
          </w:rPr>
          <w:t>(一)、成果转化策略制定</w:t>
        </w:r>
        <w:r>
          <w:tab/>
        </w:r>
        <w:r>
          <w:fldChar w:fldCharType="begin"/>
        </w:r>
        <w:r>
          <w:instrText xml:space="preserve"> PAGEREF _Toc31113 \h </w:instrText>
        </w:r>
        <w:r>
          <w:fldChar w:fldCharType="separate"/>
        </w:r>
        <w:r>
          <w:t>71</w:t>
        </w:r>
        <w:r>
          <w:fldChar w:fldCharType="end"/>
        </w:r>
      </w:hyperlink>
    </w:p>
    <w:p>
      <w:pPr>
        <w:pStyle w:val="TOC2"/>
        <w:tabs>
          <w:tab w:val="right" w:leader="dot" w:pos="8306"/>
        </w:tabs>
      </w:pPr>
      <w:hyperlink w:anchor="_Toc30366" w:history="1">
        <w:r>
          <w:rPr>
            <w:rFonts w:ascii="仿宋" w:eastAsia="仿宋" w:hAnsi="仿宋" w:cs="仿宋" w:hint="eastAsia"/>
            <w:lang w:eastAsia="zh-CN"/>
          </w:rPr>
          <w:t>(二)、成果推广应用方案</w:t>
        </w:r>
        <w:r>
          <w:tab/>
        </w:r>
        <w:r>
          <w:fldChar w:fldCharType="begin"/>
        </w:r>
        <w:r>
          <w:instrText xml:space="preserve"> PAGEREF _Toc30366 \h </w:instrText>
        </w:r>
        <w:r>
          <w:fldChar w:fldCharType="separate"/>
        </w:r>
        <w:r>
          <w:t>72</w:t>
        </w:r>
        <w:r>
          <w:fldChar w:fldCharType="end"/>
        </w:r>
      </w:hyperlink>
    </w:p>
    <w:p>
      <w:pPr>
        <w:pStyle w:val="TOC1"/>
        <w:tabs>
          <w:tab w:val="right" w:leader="dot" w:pos="8306"/>
        </w:tabs>
      </w:pPr>
      <w:hyperlink w:anchor="_Toc2886" w:history="1">
        <w:r>
          <w:rPr>
            <w:rFonts w:ascii="仿宋" w:eastAsia="仿宋" w:hAnsi="仿宋" w:cs="仿宋" w:hint="eastAsia"/>
            <w:lang w:eastAsia="zh-CN"/>
          </w:rPr>
          <w:t>十六、法律法规与政策遵循</w:t>
        </w:r>
        <w:r>
          <w:tab/>
        </w:r>
        <w:r>
          <w:fldChar w:fldCharType="begin"/>
        </w:r>
        <w:r>
          <w:instrText xml:space="preserve"> PAGEREF _Toc2886 \h </w:instrText>
        </w:r>
        <w:r>
          <w:fldChar w:fldCharType="separate"/>
        </w:r>
        <w:r>
          <w:t>74</w:t>
        </w:r>
        <w:r>
          <w:fldChar w:fldCharType="end"/>
        </w:r>
      </w:hyperlink>
    </w:p>
    <w:p>
      <w:pPr>
        <w:pStyle w:val="TOC2"/>
        <w:tabs>
          <w:tab w:val="right" w:leader="dot" w:pos="8306"/>
        </w:tabs>
      </w:pPr>
      <w:hyperlink w:anchor="_Toc11463" w:history="1">
        <w:r>
          <w:rPr>
            <w:rFonts w:ascii="仿宋" w:eastAsia="仿宋" w:hAnsi="仿宋" w:cs="仿宋" w:hint="eastAsia"/>
            <w:lang w:eastAsia="zh-CN"/>
          </w:rPr>
          <w:t>(一)、法律法规遵守</w:t>
        </w:r>
        <w:r>
          <w:tab/>
        </w:r>
        <w:r>
          <w:fldChar w:fldCharType="begin"/>
        </w:r>
        <w:r>
          <w:instrText xml:space="preserve"> PAGEREF _Toc11463 \h </w:instrText>
        </w:r>
        <w:r>
          <w:fldChar w:fldCharType="separate"/>
        </w:r>
        <w:r>
          <w:t>74</w:t>
        </w:r>
        <w:r>
          <w:fldChar w:fldCharType="end"/>
        </w:r>
      </w:hyperlink>
    </w:p>
    <w:p>
      <w:pPr>
        <w:pStyle w:val="TOC2"/>
        <w:tabs>
          <w:tab w:val="right" w:leader="dot" w:pos="8306"/>
        </w:tabs>
      </w:pPr>
      <w:hyperlink w:anchor="_Toc24643" w:history="1">
        <w:r>
          <w:rPr>
            <w:rFonts w:ascii="仿宋" w:eastAsia="仿宋" w:hAnsi="仿宋" w:cs="仿宋" w:hint="eastAsia"/>
            <w:lang w:eastAsia="zh-CN"/>
          </w:rPr>
          <w:t>(二)、政策导向与利用</w:t>
        </w:r>
        <w:r>
          <w:tab/>
        </w:r>
        <w:r>
          <w:fldChar w:fldCharType="begin"/>
        </w:r>
        <w:r>
          <w:instrText xml:space="preserve"> PAGEREF _Toc24643 \h </w:instrText>
        </w:r>
        <w:r>
          <w:fldChar w:fldCharType="separate"/>
        </w:r>
        <w:r>
          <w:t>75</w:t>
        </w:r>
        <w:r>
          <w:fldChar w:fldCharType="end"/>
        </w:r>
      </w:hyperlink>
    </w:p>
    <w:p>
      <w:pPr>
        <w:pStyle w:val="TOC1"/>
        <w:tabs>
          <w:tab w:val="right" w:leader="dot" w:pos="8306"/>
        </w:tabs>
      </w:pPr>
      <w:hyperlink w:anchor="_Toc6786" w:history="1">
        <w:r>
          <w:rPr>
            <w:rFonts w:ascii="仿宋" w:eastAsia="仿宋" w:hAnsi="仿宋" w:cs="仿宋" w:hint="eastAsia"/>
            <w:lang w:eastAsia="zh-CN"/>
          </w:rPr>
          <w:t>十七、项目施工方案</w:t>
        </w:r>
        <w:r>
          <w:tab/>
        </w:r>
        <w:r>
          <w:fldChar w:fldCharType="begin"/>
        </w:r>
        <w:r>
          <w:instrText xml:space="preserve"> PAGEREF _Toc6786 \h </w:instrText>
        </w:r>
        <w:r>
          <w:fldChar w:fldCharType="separate"/>
        </w:r>
        <w:r>
          <w:t>76</w:t>
        </w:r>
        <w:r>
          <w:fldChar w:fldCharType="end"/>
        </w:r>
      </w:hyperlink>
    </w:p>
    <w:p>
      <w:pPr>
        <w:pStyle w:val="TOC2"/>
        <w:tabs>
          <w:tab w:val="right" w:leader="dot" w:pos="8306"/>
        </w:tabs>
      </w:pPr>
      <w:hyperlink w:anchor="_Toc22432" w:history="1">
        <w:r>
          <w:rPr>
            <w:rFonts w:ascii="仿宋" w:eastAsia="仿宋" w:hAnsi="仿宋" w:cs="仿宋" w:hint="eastAsia"/>
            <w:lang w:eastAsia="zh-CN"/>
          </w:rPr>
          <w:t>(一)、施工组织设计</w:t>
        </w:r>
        <w:r>
          <w:tab/>
        </w:r>
        <w:r>
          <w:fldChar w:fldCharType="begin"/>
        </w:r>
        <w:r>
          <w:instrText xml:space="preserve"> PAGEREF _Toc22432 \h </w:instrText>
        </w:r>
        <w:r>
          <w:fldChar w:fldCharType="separate"/>
        </w:r>
        <w:r>
          <w:t>76</w:t>
        </w:r>
        <w:r>
          <w:fldChar w:fldCharType="end"/>
        </w:r>
      </w:hyperlink>
    </w:p>
    <w:p>
      <w:pPr>
        <w:pStyle w:val="TOC2"/>
        <w:tabs>
          <w:tab w:val="right" w:leader="dot" w:pos="8306"/>
        </w:tabs>
      </w:pPr>
      <w:hyperlink w:anchor="_Toc24292" w:history="1">
        <w:r>
          <w:rPr>
            <w:rFonts w:ascii="仿宋" w:eastAsia="仿宋" w:hAnsi="仿宋" w:cs="仿宋" w:hint="eastAsia"/>
            <w:lang w:eastAsia="zh-CN"/>
          </w:rPr>
          <w:t>(二)、施工工艺与技术路线</w:t>
        </w:r>
        <w:r>
          <w:tab/>
        </w:r>
        <w:r>
          <w:fldChar w:fldCharType="begin"/>
        </w:r>
        <w:r>
          <w:instrText xml:space="preserve"> PAGEREF _Toc24292 \h </w:instrText>
        </w:r>
        <w:r>
          <w:fldChar w:fldCharType="separate"/>
        </w:r>
        <w:r>
          <w:t>78</w:t>
        </w:r>
        <w:r>
          <w:fldChar w:fldCharType="end"/>
        </w:r>
      </w:hyperlink>
    </w:p>
    <w:p>
      <w:pPr>
        <w:pStyle w:val="TOC2"/>
        <w:tabs>
          <w:tab w:val="right" w:leader="dot" w:pos="8306"/>
        </w:tabs>
      </w:pPr>
      <w:hyperlink w:anchor="_Toc18090" w:history="1">
        <w:r>
          <w:rPr>
            <w:rFonts w:ascii="仿宋" w:eastAsia="仿宋" w:hAnsi="仿宋" w:cs="仿宋" w:hint="eastAsia"/>
            <w:lang w:eastAsia="zh-CN"/>
          </w:rPr>
          <w:t>(三)、关键节点施工计划</w:t>
        </w:r>
        <w:r>
          <w:tab/>
        </w:r>
        <w:r>
          <w:fldChar w:fldCharType="begin"/>
        </w:r>
        <w:r>
          <w:instrText xml:space="preserve"> PAGEREF _Toc18090 \h </w:instrText>
        </w:r>
        <w:r>
          <w:fldChar w:fldCharType="separate"/>
        </w:r>
        <w:r>
          <w:t>79</w:t>
        </w:r>
        <w:r>
          <w:fldChar w:fldCharType="end"/>
        </w:r>
      </w:hyperlink>
    </w:p>
    <w:p>
      <w:pPr>
        <w:pStyle w:val="TOC2"/>
        <w:tabs>
          <w:tab w:val="right" w:leader="dot" w:pos="8306"/>
        </w:tabs>
      </w:pPr>
      <w:hyperlink w:anchor="_Toc10838" w:history="1">
        <w:r>
          <w:rPr>
            <w:rFonts w:ascii="仿宋" w:eastAsia="仿宋" w:hAnsi="仿宋" w:cs="仿宋" w:hint="eastAsia"/>
            <w:lang w:eastAsia="zh-CN"/>
          </w:rPr>
          <w:t>(四)、施工现场管理</w:t>
        </w:r>
        <w:r>
          <w:tab/>
        </w:r>
        <w:r>
          <w:fldChar w:fldCharType="begin"/>
        </w:r>
        <w:r>
          <w:instrText xml:space="preserve"> PAGEREF _Toc10838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直接收益：假设数字模拟信号混合输出的智能化仪表项目的产品或服务年销售收入为XX万元。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9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若数字模拟信号混合输出的智能化仪表项目成功推广新型环保产品，比如采用可回收材料的包装，可能会激发消费者对可持续产品的需求。这种需求的增长可能迫使整个行业转向更环保的产品设计和生产方法。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1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0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模拟信号混合输出的智能化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模拟信号混合输出的智能化仪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数字模拟信号混合输出的智能化仪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093"/>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1308"/>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873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67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https://d.book118.com/326120105200010033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1794D"/>
    <w:rsid w:val="471179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201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2023-12-23T04:20:00Z</dcterms:created>
  <dcterms:modified xsi:type="dcterms:W3CDTF">2023-12-23T04:20:33Z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28FD4816C48C4B81AF2FE3E4072AAA62_11</vt:lpwstr>
  </property>
  <property fmtid="{D5CDD505-2E9C-101B-9397-08002B2CF9AE}" pid="3" name="KSOProductBuildVer">
    <vt:lpwstr>2052-12.1.0.16120</vt:lpwstr>
  </property>
</Properties>
</file>