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应急产业项目计划设计方案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1" w:history="1">
        <w:r>
          <w:rPr>
            <w:rFonts w:ascii="仿宋" w:eastAsia="仿宋" w:hAnsi="仿宋" w:cs="仿宋" w:hint="eastAsia"/>
            <w:lang w:eastAsia="zh-CN"/>
          </w:rPr>
          <w:t>概论</w:t>
        </w:r>
        <w:r>
          <w:tab/>
        </w:r>
        <w:r>
          <w:fldChar w:fldCharType="begin"/>
        </w:r>
        <w:r>
          <w:instrText xml:space="preserve"> PAGEREF _Toc9691 \h </w:instrText>
        </w:r>
        <w:r>
          <w:fldChar w:fldCharType="separate"/>
        </w:r>
        <w:r>
          <w:t>3</w:t>
        </w:r>
        <w:r>
          <w:fldChar w:fldCharType="end"/>
        </w:r>
      </w:hyperlink>
    </w:p>
    <w:p>
      <w:pPr>
        <w:pStyle w:val="TOC1"/>
        <w:tabs>
          <w:tab w:val="right" w:leader="dot" w:pos="8306"/>
        </w:tabs>
      </w:pPr>
      <w:hyperlink w:anchor="_Toc6466" w:history="1">
        <w:r>
          <w:rPr>
            <w:rFonts w:ascii="仿宋" w:eastAsia="仿宋" w:hAnsi="仿宋" w:cs="仿宋" w:hint="eastAsia"/>
            <w:lang w:eastAsia="zh-CN"/>
          </w:rPr>
          <w:t>一、应急产业项目概论</w:t>
        </w:r>
        <w:r>
          <w:tab/>
        </w:r>
        <w:r>
          <w:fldChar w:fldCharType="begin"/>
        </w:r>
        <w:r>
          <w:instrText xml:space="preserve"> PAGEREF _Toc6466 \h </w:instrText>
        </w:r>
        <w:r>
          <w:fldChar w:fldCharType="separate"/>
        </w:r>
        <w:r>
          <w:t>3</w:t>
        </w:r>
        <w:r>
          <w:fldChar w:fldCharType="end"/>
        </w:r>
      </w:hyperlink>
    </w:p>
    <w:p>
      <w:pPr>
        <w:pStyle w:val="TOC2"/>
        <w:tabs>
          <w:tab w:val="right" w:leader="dot" w:pos="8306"/>
        </w:tabs>
      </w:pPr>
      <w:hyperlink w:anchor="_Toc19992" w:history="1">
        <w:r>
          <w:rPr>
            <w:rFonts w:ascii="仿宋" w:eastAsia="仿宋" w:hAnsi="仿宋" w:cs="仿宋" w:hint="eastAsia"/>
            <w:lang w:eastAsia="zh-CN"/>
          </w:rPr>
          <w:t>(一)、应急产业项目概况</w:t>
        </w:r>
        <w:r>
          <w:tab/>
        </w:r>
        <w:r>
          <w:fldChar w:fldCharType="begin"/>
        </w:r>
        <w:r>
          <w:instrText xml:space="preserve"> PAGEREF _Toc19992 \h </w:instrText>
        </w:r>
        <w:r>
          <w:fldChar w:fldCharType="separate"/>
        </w:r>
        <w:r>
          <w:t>3</w:t>
        </w:r>
        <w:r>
          <w:fldChar w:fldCharType="end"/>
        </w:r>
      </w:hyperlink>
    </w:p>
    <w:p>
      <w:pPr>
        <w:pStyle w:val="TOC2"/>
        <w:tabs>
          <w:tab w:val="right" w:leader="dot" w:pos="8306"/>
        </w:tabs>
      </w:pPr>
      <w:hyperlink w:anchor="_Toc16231" w:history="1">
        <w:r>
          <w:rPr>
            <w:rFonts w:ascii="仿宋" w:eastAsia="仿宋" w:hAnsi="仿宋" w:cs="仿宋" w:hint="eastAsia"/>
            <w:lang w:eastAsia="zh-CN"/>
          </w:rPr>
          <w:t>(二)、应急产业项目目标</w:t>
        </w:r>
        <w:r>
          <w:tab/>
        </w:r>
        <w:r>
          <w:fldChar w:fldCharType="begin"/>
        </w:r>
        <w:r>
          <w:instrText xml:space="preserve"> PAGEREF _Toc16231 \h </w:instrText>
        </w:r>
        <w:r>
          <w:fldChar w:fldCharType="separate"/>
        </w:r>
        <w:r>
          <w:t>5</w:t>
        </w:r>
        <w:r>
          <w:fldChar w:fldCharType="end"/>
        </w:r>
      </w:hyperlink>
    </w:p>
    <w:p>
      <w:pPr>
        <w:pStyle w:val="TOC2"/>
        <w:tabs>
          <w:tab w:val="right" w:leader="dot" w:pos="8306"/>
        </w:tabs>
      </w:pPr>
      <w:hyperlink w:anchor="_Toc17720" w:history="1">
        <w:r>
          <w:rPr>
            <w:rFonts w:ascii="仿宋" w:eastAsia="仿宋" w:hAnsi="仿宋" w:cs="仿宋" w:hint="eastAsia"/>
            <w:lang w:eastAsia="zh-CN"/>
          </w:rPr>
          <w:t>(三)、应急产业项目提出的理由</w:t>
        </w:r>
        <w:r>
          <w:tab/>
        </w:r>
        <w:r>
          <w:fldChar w:fldCharType="begin"/>
        </w:r>
        <w:r>
          <w:instrText xml:space="preserve"> PAGEREF _Toc17720 \h </w:instrText>
        </w:r>
        <w:r>
          <w:fldChar w:fldCharType="separate"/>
        </w:r>
        <w:r>
          <w:t>6</w:t>
        </w:r>
        <w:r>
          <w:fldChar w:fldCharType="end"/>
        </w:r>
      </w:hyperlink>
    </w:p>
    <w:p>
      <w:pPr>
        <w:pStyle w:val="TOC2"/>
        <w:tabs>
          <w:tab w:val="right" w:leader="dot" w:pos="8306"/>
        </w:tabs>
      </w:pPr>
      <w:hyperlink w:anchor="_Toc19195" w:history="1">
        <w:r>
          <w:rPr>
            <w:rFonts w:ascii="仿宋" w:eastAsia="仿宋" w:hAnsi="仿宋" w:cs="仿宋" w:hint="eastAsia"/>
            <w:lang w:eastAsia="zh-CN"/>
          </w:rPr>
          <w:t>(四)、应急产业项目意义</w:t>
        </w:r>
        <w:r>
          <w:tab/>
        </w:r>
        <w:r>
          <w:fldChar w:fldCharType="begin"/>
        </w:r>
        <w:r>
          <w:instrText xml:space="preserve"> PAGEREF _Toc19195 \h </w:instrText>
        </w:r>
        <w:r>
          <w:fldChar w:fldCharType="separate"/>
        </w:r>
        <w:r>
          <w:t>8</w:t>
        </w:r>
        <w:r>
          <w:fldChar w:fldCharType="end"/>
        </w:r>
      </w:hyperlink>
    </w:p>
    <w:p>
      <w:pPr>
        <w:pStyle w:val="TOC2"/>
        <w:tabs>
          <w:tab w:val="right" w:leader="dot" w:pos="8306"/>
        </w:tabs>
      </w:pPr>
      <w:hyperlink w:anchor="_Toc18114" w:history="1">
        <w:r>
          <w:rPr>
            <w:rFonts w:ascii="仿宋" w:eastAsia="仿宋" w:hAnsi="仿宋" w:cs="仿宋" w:hint="eastAsia"/>
            <w:lang w:eastAsia="zh-CN"/>
          </w:rPr>
          <w:t>(五)、应急产业项目背景</w:t>
        </w:r>
        <w:r>
          <w:tab/>
        </w:r>
        <w:r>
          <w:fldChar w:fldCharType="begin"/>
        </w:r>
        <w:r>
          <w:instrText xml:space="preserve"> PAGEREF _Toc18114 \h </w:instrText>
        </w:r>
        <w:r>
          <w:fldChar w:fldCharType="separate"/>
        </w:r>
        <w:r>
          <w:t>9</w:t>
        </w:r>
        <w:r>
          <w:fldChar w:fldCharType="end"/>
        </w:r>
      </w:hyperlink>
    </w:p>
    <w:p>
      <w:pPr>
        <w:pStyle w:val="TOC1"/>
        <w:tabs>
          <w:tab w:val="right" w:leader="dot" w:pos="8306"/>
        </w:tabs>
      </w:pPr>
      <w:hyperlink w:anchor="_Toc29736" w:history="1">
        <w:r>
          <w:rPr>
            <w:rFonts w:ascii="仿宋" w:eastAsia="仿宋" w:hAnsi="仿宋" w:cs="仿宋" w:hint="eastAsia"/>
            <w:lang w:eastAsia="zh-CN"/>
          </w:rPr>
          <w:t>二、应急产业项目建设单位说明</w:t>
        </w:r>
        <w:r>
          <w:tab/>
        </w:r>
        <w:r>
          <w:fldChar w:fldCharType="begin"/>
        </w:r>
        <w:r>
          <w:instrText xml:space="preserve"> PAGEREF _Toc29736 \h </w:instrText>
        </w:r>
        <w:r>
          <w:fldChar w:fldCharType="separate"/>
        </w:r>
        <w:r>
          <w:t>9</w:t>
        </w:r>
        <w:r>
          <w:fldChar w:fldCharType="end"/>
        </w:r>
      </w:hyperlink>
    </w:p>
    <w:p>
      <w:pPr>
        <w:pStyle w:val="TOC2"/>
        <w:tabs>
          <w:tab w:val="right" w:leader="dot" w:pos="8306"/>
        </w:tabs>
      </w:pPr>
      <w:hyperlink w:anchor="_Toc29170" w:history="1">
        <w:r>
          <w:rPr>
            <w:rFonts w:ascii="仿宋" w:eastAsia="仿宋" w:hAnsi="仿宋" w:cs="仿宋" w:hint="eastAsia"/>
            <w:lang w:eastAsia="zh-CN"/>
          </w:rPr>
          <w:t>(一)、应急产业项目承办单位基本情况</w:t>
        </w:r>
        <w:r>
          <w:tab/>
        </w:r>
        <w:r>
          <w:fldChar w:fldCharType="begin"/>
        </w:r>
        <w:r>
          <w:instrText xml:space="preserve"> PAGEREF _Toc29170 \h </w:instrText>
        </w:r>
        <w:r>
          <w:fldChar w:fldCharType="separate"/>
        </w:r>
        <w:r>
          <w:t>9</w:t>
        </w:r>
        <w:r>
          <w:fldChar w:fldCharType="end"/>
        </w:r>
      </w:hyperlink>
    </w:p>
    <w:p>
      <w:pPr>
        <w:pStyle w:val="TOC2"/>
        <w:tabs>
          <w:tab w:val="right" w:leader="dot" w:pos="8306"/>
        </w:tabs>
      </w:pPr>
      <w:hyperlink w:anchor="_Toc28179" w:history="1">
        <w:r>
          <w:rPr>
            <w:rFonts w:ascii="仿宋" w:eastAsia="仿宋" w:hAnsi="仿宋" w:cs="仿宋" w:hint="eastAsia"/>
            <w:lang w:eastAsia="zh-CN"/>
          </w:rPr>
          <w:t>(二)、公司经济效益分析</w:t>
        </w:r>
        <w:r>
          <w:tab/>
        </w:r>
        <w:r>
          <w:fldChar w:fldCharType="begin"/>
        </w:r>
        <w:r>
          <w:instrText xml:space="preserve"> PAGEREF _Toc28179 \h </w:instrText>
        </w:r>
        <w:r>
          <w:fldChar w:fldCharType="separate"/>
        </w:r>
        <w:r>
          <w:t>10</w:t>
        </w:r>
        <w:r>
          <w:fldChar w:fldCharType="end"/>
        </w:r>
      </w:hyperlink>
    </w:p>
    <w:p>
      <w:pPr>
        <w:pStyle w:val="TOC1"/>
        <w:tabs>
          <w:tab w:val="right" w:leader="dot" w:pos="8306"/>
        </w:tabs>
      </w:pPr>
      <w:hyperlink w:anchor="_Toc17125" w:history="1">
        <w:r>
          <w:rPr>
            <w:rFonts w:ascii="仿宋" w:eastAsia="仿宋" w:hAnsi="仿宋" w:cs="仿宋" w:hint="eastAsia"/>
            <w:lang w:eastAsia="zh-CN"/>
          </w:rPr>
          <w:t>三、应急产业项目可持续发展</w:t>
        </w:r>
        <w:r>
          <w:tab/>
        </w:r>
        <w:r>
          <w:fldChar w:fldCharType="begin"/>
        </w:r>
        <w:r>
          <w:instrText xml:space="preserve"> PAGEREF _Toc17125 \h </w:instrText>
        </w:r>
        <w:r>
          <w:fldChar w:fldCharType="separate"/>
        </w:r>
        <w:r>
          <w:t>11</w:t>
        </w:r>
        <w:r>
          <w:fldChar w:fldCharType="end"/>
        </w:r>
      </w:hyperlink>
    </w:p>
    <w:p>
      <w:pPr>
        <w:pStyle w:val="TOC2"/>
        <w:tabs>
          <w:tab w:val="right" w:leader="dot" w:pos="8306"/>
        </w:tabs>
      </w:pPr>
      <w:hyperlink w:anchor="_Toc11201" w:history="1">
        <w:r>
          <w:rPr>
            <w:rFonts w:ascii="仿宋" w:eastAsia="仿宋" w:hAnsi="仿宋" w:cs="仿宋" w:hint="eastAsia"/>
            <w:lang w:eastAsia="zh-CN"/>
          </w:rPr>
          <w:t>(一)、可持续战略与实践</w:t>
        </w:r>
        <w:r>
          <w:tab/>
        </w:r>
        <w:r>
          <w:fldChar w:fldCharType="begin"/>
        </w:r>
        <w:r>
          <w:instrText xml:space="preserve"> PAGEREF _Toc11201 \h </w:instrText>
        </w:r>
        <w:r>
          <w:fldChar w:fldCharType="separate"/>
        </w:r>
        <w:r>
          <w:t>11</w:t>
        </w:r>
        <w:r>
          <w:fldChar w:fldCharType="end"/>
        </w:r>
      </w:hyperlink>
    </w:p>
    <w:p>
      <w:pPr>
        <w:pStyle w:val="TOC2"/>
        <w:tabs>
          <w:tab w:val="right" w:leader="dot" w:pos="8306"/>
        </w:tabs>
      </w:pPr>
      <w:hyperlink w:anchor="_Toc12898" w:history="1">
        <w:r>
          <w:rPr>
            <w:rFonts w:ascii="仿宋" w:eastAsia="仿宋" w:hAnsi="仿宋" w:cs="仿宋" w:hint="eastAsia"/>
            <w:lang w:eastAsia="zh-CN"/>
          </w:rPr>
          <w:t>(二)、环保与社会责任</w:t>
        </w:r>
        <w:r>
          <w:tab/>
        </w:r>
        <w:r>
          <w:fldChar w:fldCharType="begin"/>
        </w:r>
        <w:r>
          <w:instrText xml:space="preserve"> PAGEREF _Toc12898 \h </w:instrText>
        </w:r>
        <w:r>
          <w:fldChar w:fldCharType="separate"/>
        </w:r>
        <w:r>
          <w:t>12</w:t>
        </w:r>
        <w:r>
          <w:fldChar w:fldCharType="end"/>
        </w:r>
      </w:hyperlink>
    </w:p>
    <w:p>
      <w:pPr>
        <w:pStyle w:val="TOC1"/>
        <w:tabs>
          <w:tab w:val="right" w:leader="dot" w:pos="8306"/>
        </w:tabs>
      </w:pPr>
      <w:hyperlink w:anchor="_Toc13651" w:history="1">
        <w:r>
          <w:rPr>
            <w:rFonts w:ascii="仿宋" w:eastAsia="仿宋" w:hAnsi="仿宋" w:cs="仿宋" w:hint="eastAsia"/>
            <w:lang w:eastAsia="zh-CN"/>
          </w:rPr>
          <w:t>四、应急产业项目文档管理</w:t>
        </w:r>
        <w:r>
          <w:tab/>
        </w:r>
        <w:r>
          <w:fldChar w:fldCharType="begin"/>
        </w:r>
        <w:r>
          <w:instrText xml:space="preserve"> PAGEREF _Toc13651 \h </w:instrText>
        </w:r>
        <w:r>
          <w:fldChar w:fldCharType="separate"/>
        </w:r>
        <w:r>
          <w:t>13</w:t>
        </w:r>
        <w:r>
          <w:fldChar w:fldCharType="end"/>
        </w:r>
      </w:hyperlink>
    </w:p>
    <w:p>
      <w:pPr>
        <w:pStyle w:val="TOC2"/>
        <w:tabs>
          <w:tab w:val="right" w:leader="dot" w:pos="8306"/>
        </w:tabs>
      </w:pPr>
      <w:hyperlink w:anchor="_Toc6321" w:history="1">
        <w:r>
          <w:rPr>
            <w:rFonts w:ascii="仿宋" w:eastAsia="仿宋" w:hAnsi="仿宋" w:cs="仿宋" w:hint="eastAsia"/>
            <w:lang w:eastAsia="zh-CN"/>
          </w:rPr>
          <w:t>(一)、文档编制与审查</w:t>
        </w:r>
        <w:r>
          <w:tab/>
        </w:r>
        <w:r>
          <w:fldChar w:fldCharType="begin"/>
        </w:r>
        <w:r>
          <w:instrText xml:space="preserve"> PAGEREF _Toc6321 \h </w:instrText>
        </w:r>
        <w:r>
          <w:fldChar w:fldCharType="separate"/>
        </w:r>
        <w:r>
          <w:t>13</w:t>
        </w:r>
        <w:r>
          <w:fldChar w:fldCharType="end"/>
        </w:r>
      </w:hyperlink>
    </w:p>
    <w:p>
      <w:pPr>
        <w:pStyle w:val="TOC2"/>
        <w:tabs>
          <w:tab w:val="right" w:leader="dot" w:pos="8306"/>
        </w:tabs>
      </w:pPr>
      <w:hyperlink w:anchor="_Toc22511" w:history="1">
        <w:r>
          <w:rPr>
            <w:rFonts w:ascii="仿宋" w:eastAsia="仿宋" w:hAnsi="仿宋" w:cs="仿宋" w:hint="eastAsia"/>
            <w:lang w:eastAsia="zh-CN"/>
          </w:rPr>
          <w:t>(二)、文档发布与分发</w:t>
        </w:r>
        <w:r>
          <w:tab/>
        </w:r>
        <w:r>
          <w:fldChar w:fldCharType="begin"/>
        </w:r>
        <w:r>
          <w:instrText xml:space="preserve"> PAGEREF _Toc22511 \h </w:instrText>
        </w:r>
        <w:r>
          <w:fldChar w:fldCharType="separate"/>
        </w:r>
        <w:r>
          <w:t>14</w:t>
        </w:r>
        <w:r>
          <w:fldChar w:fldCharType="end"/>
        </w:r>
      </w:hyperlink>
    </w:p>
    <w:p>
      <w:pPr>
        <w:pStyle w:val="TOC2"/>
        <w:tabs>
          <w:tab w:val="right" w:leader="dot" w:pos="8306"/>
        </w:tabs>
      </w:pPr>
      <w:hyperlink w:anchor="_Toc5214" w:history="1">
        <w:r>
          <w:rPr>
            <w:rFonts w:ascii="仿宋" w:eastAsia="仿宋" w:hAnsi="仿宋" w:cs="仿宋" w:hint="eastAsia"/>
            <w:lang w:eastAsia="zh-CN"/>
          </w:rPr>
          <w:t>(三)、文档存档与归档</w:t>
        </w:r>
        <w:r>
          <w:tab/>
        </w:r>
        <w:r>
          <w:fldChar w:fldCharType="begin"/>
        </w:r>
        <w:r>
          <w:instrText xml:space="preserve"> PAGEREF _Toc5214 \h </w:instrText>
        </w:r>
        <w:r>
          <w:fldChar w:fldCharType="separate"/>
        </w:r>
        <w:r>
          <w:t>15</w:t>
        </w:r>
        <w:r>
          <w:fldChar w:fldCharType="end"/>
        </w:r>
      </w:hyperlink>
    </w:p>
    <w:p>
      <w:pPr>
        <w:pStyle w:val="TOC1"/>
        <w:tabs>
          <w:tab w:val="right" w:leader="dot" w:pos="8306"/>
        </w:tabs>
      </w:pPr>
      <w:hyperlink w:anchor="_Toc3591" w:history="1">
        <w:r>
          <w:rPr>
            <w:rFonts w:ascii="仿宋" w:eastAsia="仿宋" w:hAnsi="仿宋" w:cs="仿宋" w:hint="eastAsia"/>
            <w:lang w:eastAsia="zh-CN"/>
          </w:rPr>
          <w:t>五、工艺说明</w:t>
        </w:r>
        <w:r>
          <w:tab/>
        </w:r>
        <w:r>
          <w:fldChar w:fldCharType="begin"/>
        </w:r>
        <w:r>
          <w:instrText xml:space="preserve"> PAGEREF _Toc3591 \h </w:instrText>
        </w:r>
        <w:r>
          <w:fldChar w:fldCharType="separate"/>
        </w:r>
        <w:r>
          <w:t>16</w:t>
        </w:r>
        <w:r>
          <w:fldChar w:fldCharType="end"/>
        </w:r>
      </w:hyperlink>
    </w:p>
    <w:p>
      <w:pPr>
        <w:pStyle w:val="TOC2"/>
        <w:tabs>
          <w:tab w:val="right" w:leader="dot" w:pos="8306"/>
        </w:tabs>
      </w:pPr>
      <w:hyperlink w:anchor="_Toc31706" w:history="1">
        <w:r>
          <w:rPr>
            <w:rFonts w:ascii="仿宋" w:eastAsia="仿宋" w:hAnsi="仿宋" w:cs="仿宋" w:hint="eastAsia"/>
            <w:lang w:eastAsia="zh-CN"/>
          </w:rPr>
          <w:t>(一)、技术管理特点</w:t>
        </w:r>
        <w:r>
          <w:tab/>
        </w:r>
        <w:r>
          <w:fldChar w:fldCharType="begin"/>
        </w:r>
        <w:r>
          <w:instrText xml:space="preserve"> PAGEREF _Toc31706 \h </w:instrText>
        </w:r>
        <w:r>
          <w:fldChar w:fldCharType="separate"/>
        </w:r>
        <w:r>
          <w:t>16</w:t>
        </w:r>
        <w:r>
          <w:fldChar w:fldCharType="end"/>
        </w:r>
      </w:hyperlink>
    </w:p>
    <w:p>
      <w:pPr>
        <w:pStyle w:val="TOC2"/>
        <w:tabs>
          <w:tab w:val="right" w:leader="dot" w:pos="8306"/>
        </w:tabs>
      </w:pPr>
      <w:hyperlink w:anchor="_Toc10986" w:history="1">
        <w:r>
          <w:rPr>
            <w:rFonts w:ascii="仿宋" w:eastAsia="仿宋" w:hAnsi="仿宋" w:cs="仿宋" w:hint="eastAsia"/>
            <w:lang w:eastAsia="zh-CN"/>
          </w:rPr>
          <w:t>(二)、应急产业项目工艺技术设计方案</w:t>
        </w:r>
        <w:r>
          <w:tab/>
        </w:r>
        <w:r>
          <w:fldChar w:fldCharType="begin"/>
        </w:r>
        <w:r>
          <w:instrText xml:space="preserve"> PAGEREF _Toc10986 \h </w:instrText>
        </w:r>
        <w:r>
          <w:fldChar w:fldCharType="separate"/>
        </w:r>
        <w:r>
          <w:t>17</w:t>
        </w:r>
        <w:r>
          <w:fldChar w:fldCharType="end"/>
        </w:r>
      </w:hyperlink>
    </w:p>
    <w:p>
      <w:pPr>
        <w:pStyle w:val="TOC2"/>
        <w:tabs>
          <w:tab w:val="right" w:leader="dot" w:pos="8306"/>
        </w:tabs>
      </w:pPr>
      <w:hyperlink w:anchor="_Toc22867" w:history="1">
        <w:r>
          <w:rPr>
            <w:rFonts w:ascii="仿宋" w:eastAsia="仿宋" w:hAnsi="仿宋" w:cs="仿宋" w:hint="eastAsia"/>
            <w:lang w:eastAsia="zh-CN"/>
          </w:rPr>
          <w:t>(三)、设备选型方案</w:t>
        </w:r>
        <w:r>
          <w:tab/>
        </w:r>
        <w:r>
          <w:fldChar w:fldCharType="begin"/>
        </w:r>
        <w:r>
          <w:instrText xml:space="preserve"> PAGEREF _Toc22867 \h </w:instrText>
        </w:r>
        <w:r>
          <w:fldChar w:fldCharType="separate"/>
        </w:r>
        <w:r>
          <w:t>18</w:t>
        </w:r>
        <w:r>
          <w:fldChar w:fldCharType="end"/>
        </w:r>
      </w:hyperlink>
    </w:p>
    <w:p>
      <w:pPr>
        <w:pStyle w:val="TOC1"/>
        <w:tabs>
          <w:tab w:val="right" w:leader="dot" w:pos="8306"/>
        </w:tabs>
      </w:pPr>
      <w:hyperlink w:anchor="_Toc27579" w:history="1">
        <w:r>
          <w:rPr>
            <w:rFonts w:ascii="仿宋" w:eastAsia="仿宋" w:hAnsi="仿宋" w:cs="仿宋" w:hint="eastAsia"/>
            <w:lang w:eastAsia="zh-CN"/>
          </w:rPr>
          <w:t>六、市场分析、调研</w:t>
        </w:r>
        <w:r>
          <w:tab/>
        </w:r>
        <w:r>
          <w:fldChar w:fldCharType="begin"/>
        </w:r>
        <w:r>
          <w:instrText xml:space="preserve"> PAGEREF _Toc27579 \h </w:instrText>
        </w:r>
        <w:r>
          <w:fldChar w:fldCharType="separate"/>
        </w:r>
        <w:r>
          <w:t>20</w:t>
        </w:r>
        <w:r>
          <w:fldChar w:fldCharType="end"/>
        </w:r>
      </w:hyperlink>
    </w:p>
    <w:p>
      <w:pPr>
        <w:pStyle w:val="TOC2"/>
        <w:tabs>
          <w:tab w:val="right" w:leader="dot" w:pos="8306"/>
        </w:tabs>
      </w:pPr>
      <w:hyperlink w:anchor="_Toc10824" w:history="1">
        <w:r>
          <w:rPr>
            <w:rFonts w:ascii="仿宋" w:eastAsia="仿宋" w:hAnsi="仿宋" w:cs="仿宋" w:hint="eastAsia"/>
            <w:lang w:eastAsia="zh-CN"/>
          </w:rPr>
          <w:t>(一)、应急产业行业分析</w:t>
        </w:r>
        <w:r>
          <w:tab/>
        </w:r>
        <w:r>
          <w:fldChar w:fldCharType="begin"/>
        </w:r>
        <w:r>
          <w:instrText xml:space="preserve"> PAGEREF _Toc10824 \h </w:instrText>
        </w:r>
        <w:r>
          <w:fldChar w:fldCharType="separate"/>
        </w:r>
        <w:r>
          <w:t>20</w:t>
        </w:r>
        <w:r>
          <w:fldChar w:fldCharType="end"/>
        </w:r>
      </w:hyperlink>
    </w:p>
    <w:p>
      <w:pPr>
        <w:pStyle w:val="TOC2"/>
        <w:tabs>
          <w:tab w:val="right" w:leader="dot" w:pos="8306"/>
        </w:tabs>
      </w:pPr>
      <w:hyperlink w:anchor="_Toc24901" w:history="1">
        <w:r>
          <w:rPr>
            <w:rFonts w:ascii="仿宋" w:eastAsia="仿宋" w:hAnsi="仿宋" w:cs="仿宋" w:hint="eastAsia"/>
            <w:lang w:eastAsia="zh-CN"/>
          </w:rPr>
          <w:t>(二)、应急产业市场分析预测</w:t>
        </w:r>
        <w:r>
          <w:tab/>
        </w:r>
        <w:r>
          <w:fldChar w:fldCharType="begin"/>
        </w:r>
        <w:r>
          <w:instrText xml:space="preserve"> PAGEREF _Toc24901 \h </w:instrText>
        </w:r>
        <w:r>
          <w:fldChar w:fldCharType="separate"/>
        </w:r>
        <w:r>
          <w:t>20</w:t>
        </w:r>
        <w:r>
          <w:fldChar w:fldCharType="end"/>
        </w:r>
      </w:hyperlink>
    </w:p>
    <w:p>
      <w:pPr>
        <w:pStyle w:val="TOC1"/>
        <w:tabs>
          <w:tab w:val="right" w:leader="dot" w:pos="8306"/>
        </w:tabs>
      </w:pPr>
      <w:hyperlink w:anchor="_Toc10388" w:history="1">
        <w:r>
          <w:rPr>
            <w:rFonts w:ascii="仿宋" w:eastAsia="仿宋" w:hAnsi="仿宋" w:cs="仿宋" w:hint="eastAsia"/>
            <w:lang w:eastAsia="zh-CN"/>
          </w:rPr>
          <w:t>七、应急产业项目创新与研发</w:t>
        </w:r>
        <w:r>
          <w:tab/>
        </w:r>
        <w:r>
          <w:fldChar w:fldCharType="begin"/>
        </w:r>
        <w:r>
          <w:instrText xml:space="preserve"> PAGEREF _Toc10388 \h </w:instrText>
        </w:r>
        <w:r>
          <w:fldChar w:fldCharType="separate"/>
        </w:r>
        <w:r>
          <w:t>21</w:t>
        </w:r>
        <w:r>
          <w:fldChar w:fldCharType="end"/>
        </w:r>
      </w:hyperlink>
    </w:p>
    <w:p>
      <w:pPr>
        <w:pStyle w:val="TOC2"/>
        <w:tabs>
          <w:tab w:val="right" w:leader="dot" w:pos="8306"/>
        </w:tabs>
      </w:pPr>
      <w:hyperlink w:anchor="_Toc323" w:history="1">
        <w:r>
          <w:rPr>
            <w:rFonts w:ascii="仿宋" w:eastAsia="仿宋" w:hAnsi="仿宋" w:cs="仿宋" w:hint="eastAsia"/>
            <w:lang w:eastAsia="zh-CN"/>
          </w:rPr>
          <w:t>(一)、创新策略与方向</w:t>
        </w:r>
        <w:r>
          <w:tab/>
        </w:r>
        <w:r>
          <w:fldChar w:fldCharType="begin"/>
        </w:r>
        <w:r>
          <w:instrText xml:space="preserve"> PAGEREF _Toc323 \h </w:instrText>
        </w:r>
        <w:r>
          <w:fldChar w:fldCharType="separate"/>
        </w:r>
        <w:r>
          <w:t>21</w:t>
        </w:r>
        <w:r>
          <w:fldChar w:fldCharType="end"/>
        </w:r>
      </w:hyperlink>
    </w:p>
    <w:p>
      <w:pPr>
        <w:pStyle w:val="TOC2"/>
        <w:tabs>
          <w:tab w:val="right" w:leader="dot" w:pos="8306"/>
        </w:tabs>
      </w:pPr>
      <w:hyperlink w:anchor="_Toc20751" w:history="1">
        <w:r>
          <w:rPr>
            <w:rFonts w:ascii="仿宋" w:eastAsia="仿宋" w:hAnsi="仿宋" w:cs="仿宋" w:hint="eastAsia"/>
            <w:lang w:eastAsia="zh-CN"/>
          </w:rPr>
          <w:t>(二)、研发规划与投入</w:t>
        </w:r>
        <w:r>
          <w:tab/>
        </w:r>
        <w:r>
          <w:fldChar w:fldCharType="begin"/>
        </w:r>
        <w:r>
          <w:instrText xml:space="preserve"> PAGEREF _Toc20751 \h </w:instrText>
        </w:r>
        <w:r>
          <w:fldChar w:fldCharType="separate"/>
        </w:r>
        <w:r>
          <w:t>23</w:t>
        </w:r>
        <w:r>
          <w:fldChar w:fldCharType="end"/>
        </w:r>
      </w:hyperlink>
    </w:p>
    <w:p>
      <w:pPr>
        <w:pStyle w:val="TOC1"/>
        <w:tabs>
          <w:tab w:val="right" w:leader="dot" w:pos="8306"/>
        </w:tabs>
      </w:pPr>
      <w:hyperlink w:anchor="_Toc25365" w:history="1">
        <w:r>
          <w:rPr>
            <w:rFonts w:ascii="仿宋" w:eastAsia="仿宋" w:hAnsi="仿宋" w:cs="仿宋" w:hint="eastAsia"/>
            <w:lang w:eastAsia="zh-CN"/>
          </w:rPr>
          <w:t>八、应急产业项目人力资源管理</w:t>
        </w:r>
        <w:r>
          <w:tab/>
        </w:r>
        <w:r>
          <w:fldChar w:fldCharType="begin"/>
        </w:r>
        <w:r>
          <w:instrText xml:space="preserve"> PAGEREF _Toc25365 \h </w:instrText>
        </w:r>
        <w:r>
          <w:fldChar w:fldCharType="separate"/>
        </w:r>
        <w:r>
          <w:t>24</w:t>
        </w:r>
        <w:r>
          <w:fldChar w:fldCharType="end"/>
        </w:r>
      </w:hyperlink>
    </w:p>
    <w:p>
      <w:pPr>
        <w:pStyle w:val="TOC2"/>
        <w:tabs>
          <w:tab w:val="right" w:leader="dot" w:pos="8306"/>
        </w:tabs>
      </w:pPr>
      <w:hyperlink w:anchor="_Toc15346" w:history="1">
        <w:r>
          <w:rPr>
            <w:rFonts w:ascii="仿宋" w:eastAsia="仿宋" w:hAnsi="仿宋" w:cs="仿宋" w:hint="eastAsia"/>
            <w:lang w:eastAsia="zh-CN"/>
          </w:rPr>
          <w:t>(一)、建立健全的预算管理制度</w:t>
        </w:r>
        <w:r>
          <w:tab/>
        </w:r>
        <w:r>
          <w:fldChar w:fldCharType="begin"/>
        </w:r>
        <w:r>
          <w:instrText xml:space="preserve"> PAGEREF _Toc15346 \h </w:instrText>
        </w:r>
        <w:r>
          <w:fldChar w:fldCharType="separate"/>
        </w:r>
        <w:r>
          <w:t>24</w:t>
        </w:r>
        <w:r>
          <w:fldChar w:fldCharType="end"/>
        </w:r>
      </w:hyperlink>
    </w:p>
    <w:p>
      <w:pPr>
        <w:pStyle w:val="TOC2"/>
        <w:tabs>
          <w:tab w:val="right" w:leader="dot" w:pos="8306"/>
        </w:tabs>
      </w:pPr>
      <w:hyperlink w:anchor="_Toc2814" w:history="1">
        <w:r>
          <w:rPr>
            <w:rFonts w:ascii="仿宋" w:eastAsia="仿宋" w:hAnsi="仿宋" w:cs="仿宋" w:hint="eastAsia"/>
            <w:lang w:eastAsia="zh-CN"/>
          </w:rPr>
          <w:t>(二)、加强资金流动监控</w:t>
        </w:r>
        <w:r>
          <w:tab/>
        </w:r>
        <w:r>
          <w:fldChar w:fldCharType="begin"/>
        </w:r>
        <w:r>
          <w:instrText xml:space="preserve"> PAGEREF _Toc2814 \h </w:instrText>
        </w:r>
        <w:r>
          <w:fldChar w:fldCharType="separate"/>
        </w:r>
        <w:r>
          <w:t>26</w:t>
        </w:r>
        <w:r>
          <w:fldChar w:fldCharType="end"/>
        </w:r>
      </w:hyperlink>
    </w:p>
    <w:p>
      <w:pPr>
        <w:pStyle w:val="TOC2"/>
        <w:tabs>
          <w:tab w:val="right" w:leader="dot" w:pos="8306"/>
        </w:tabs>
      </w:pPr>
      <w:hyperlink w:anchor="_Toc15777" w:history="1">
        <w:r>
          <w:rPr>
            <w:rFonts w:ascii="仿宋" w:eastAsia="仿宋" w:hAnsi="仿宋" w:cs="仿宋" w:hint="eastAsia"/>
            <w:lang w:eastAsia="zh-CN"/>
          </w:rPr>
          <w:t>(三)、制定完善的风险控制机制</w:t>
        </w:r>
        <w:r>
          <w:tab/>
        </w:r>
        <w:r>
          <w:fldChar w:fldCharType="begin"/>
        </w:r>
        <w:r>
          <w:instrText xml:space="preserve"> PAGEREF _Toc15777 \h </w:instrText>
        </w:r>
        <w:r>
          <w:fldChar w:fldCharType="separate"/>
        </w:r>
        <w:r>
          <w:t>27</w:t>
        </w:r>
        <w:r>
          <w:fldChar w:fldCharType="end"/>
        </w:r>
      </w:hyperlink>
    </w:p>
    <w:p>
      <w:pPr>
        <w:pStyle w:val="TOC2"/>
        <w:tabs>
          <w:tab w:val="right" w:leader="dot" w:pos="8306"/>
        </w:tabs>
      </w:pPr>
      <w:hyperlink w:anchor="_Toc85" w:history="1">
        <w:r>
          <w:rPr>
            <w:rFonts w:ascii="仿宋" w:eastAsia="仿宋" w:hAnsi="仿宋" w:cs="仿宋" w:hint="eastAsia"/>
            <w:lang w:eastAsia="zh-CN"/>
          </w:rPr>
          <w:t>(四)、优化成本管理</w:t>
        </w:r>
        <w:r>
          <w:tab/>
        </w:r>
        <w:r>
          <w:fldChar w:fldCharType="begin"/>
        </w:r>
        <w:r>
          <w:instrText xml:space="preserve"> PAGEREF _Toc85 \h </w:instrText>
        </w:r>
        <w:r>
          <w:fldChar w:fldCharType="separate"/>
        </w:r>
        <w:r>
          <w:t>28</w:t>
        </w:r>
        <w:r>
          <w:fldChar w:fldCharType="end"/>
        </w:r>
      </w:hyperlink>
    </w:p>
    <w:p>
      <w:pPr>
        <w:pStyle w:val="TOC1"/>
        <w:tabs>
          <w:tab w:val="right" w:leader="dot" w:pos="8306"/>
        </w:tabs>
      </w:pPr>
      <w:hyperlink w:anchor="_Toc14989" w:history="1">
        <w:r>
          <w:rPr>
            <w:rFonts w:ascii="仿宋" w:eastAsia="仿宋" w:hAnsi="仿宋" w:cs="仿宋" w:hint="eastAsia"/>
            <w:lang w:eastAsia="zh-CN"/>
          </w:rPr>
          <w:t>九、应急产业项目经营效益</w:t>
        </w:r>
        <w:r>
          <w:tab/>
        </w:r>
        <w:r>
          <w:fldChar w:fldCharType="begin"/>
        </w:r>
        <w:r>
          <w:instrText xml:space="preserve"> PAGEREF _Toc14989 \h </w:instrText>
        </w:r>
        <w:r>
          <w:fldChar w:fldCharType="separate"/>
        </w:r>
        <w:r>
          <w:t>30</w:t>
        </w:r>
        <w:r>
          <w:fldChar w:fldCharType="end"/>
        </w:r>
      </w:hyperlink>
    </w:p>
    <w:p>
      <w:pPr>
        <w:pStyle w:val="TOC2"/>
        <w:tabs>
          <w:tab w:val="right" w:leader="dot" w:pos="8306"/>
        </w:tabs>
      </w:pPr>
      <w:hyperlink w:anchor="_Toc3675" w:history="1">
        <w:r>
          <w:rPr>
            <w:rFonts w:ascii="仿宋" w:eastAsia="仿宋" w:hAnsi="仿宋" w:cs="仿宋" w:hint="eastAsia"/>
            <w:lang w:eastAsia="zh-CN"/>
          </w:rPr>
          <w:t>(一)、经济评价财务测算</w:t>
        </w:r>
        <w:r>
          <w:tab/>
        </w:r>
        <w:r>
          <w:fldChar w:fldCharType="begin"/>
        </w:r>
        <w:r>
          <w:instrText xml:space="preserve"> PAGEREF _Toc3675 \h </w:instrText>
        </w:r>
        <w:r>
          <w:fldChar w:fldCharType="separate"/>
        </w:r>
        <w:r>
          <w:t>30</w:t>
        </w:r>
        <w:r>
          <w:fldChar w:fldCharType="end"/>
        </w:r>
      </w:hyperlink>
    </w:p>
    <w:p>
      <w:pPr>
        <w:pStyle w:val="TOC2"/>
        <w:tabs>
          <w:tab w:val="right" w:leader="dot" w:pos="8306"/>
        </w:tabs>
      </w:pPr>
      <w:hyperlink w:anchor="_Toc12099" w:history="1">
        <w:r>
          <w:rPr>
            <w:rFonts w:ascii="仿宋" w:eastAsia="仿宋" w:hAnsi="仿宋" w:cs="仿宋" w:hint="eastAsia"/>
            <w:lang w:eastAsia="zh-CN"/>
          </w:rPr>
          <w:t>(二)、应急产业项目盈利能力分析</w:t>
        </w:r>
        <w:r>
          <w:tab/>
        </w:r>
        <w:r>
          <w:fldChar w:fldCharType="begin"/>
        </w:r>
        <w:r>
          <w:instrText xml:space="preserve"> PAGEREF _Toc12099 \h </w:instrText>
        </w:r>
        <w:r>
          <w:fldChar w:fldCharType="separate"/>
        </w:r>
        <w:r>
          <w:t>31</w:t>
        </w:r>
        <w:r>
          <w:fldChar w:fldCharType="end"/>
        </w:r>
      </w:hyperlink>
    </w:p>
    <w:p>
      <w:pPr>
        <w:pStyle w:val="TOC1"/>
        <w:tabs>
          <w:tab w:val="right" w:leader="dot" w:pos="8306"/>
        </w:tabs>
      </w:pPr>
      <w:hyperlink w:anchor="_Toc19593" w:history="1">
        <w:r>
          <w:rPr>
            <w:rFonts w:ascii="仿宋" w:eastAsia="仿宋" w:hAnsi="仿宋" w:cs="仿宋" w:hint="eastAsia"/>
            <w:lang w:eastAsia="zh-CN"/>
          </w:rPr>
          <w:t>十、应急产业项目风险管理</w:t>
        </w:r>
        <w:r>
          <w:tab/>
        </w:r>
        <w:r>
          <w:fldChar w:fldCharType="begin"/>
        </w:r>
        <w:r>
          <w:instrText xml:space="preserve"> PAGEREF _Toc19593 \h </w:instrText>
        </w:r>
        <w:r>
          <w:fldChar w:fldCharType="separate"/>
        </w:r>
        <w:r>
          <w:t>32</w:t>
        </w:r>
        <w:r>
          <w:fldChar w:fldCharType="end"/>
        </w:r>
      </w:hyperlink>
    </w:p>
    <w:p>
      <w:pPr>
        <w:pStyle w:val="TOC2"/>
        <w:tabs>
          <w:tab w:val="right" w:leader="dot" w:pos="8306"/>
        </w:tabs>
      </w:pPr>
      <w:hyperlink w:anchor="_Toc13802" w:history="1">
        <w:r>
          <w:rPr>
            <w:rFonts w:ascii="仿宋" w:eastAsia="仿宋" w:hAnsi="仿宋" w:cs="仿宋" w:hint="eastAsia"/>
            <w:lang w:eastAsia="zh-CN"/>
          </w:rPr>
          <w:t>(一)、风险识别与评估</w:t>
        </w:r>
        <w:r>
          <w:tab/>
        </w:r>
        <w:r>
          <w:fldChar w:fldCharType="begin"/>
        </w:r>
        <w:r>
          <w:instrText xml:space="preserve"> PAGEREF _Toc13802 \h </w:instrText>
        </w:r>
        <w:r>
          <w:fldChar w:fldCharType="separate"/>
        </w:r>
        <w:r>
          <w:t>32</w:t>
        </w:r>
        <w:r>
          <w:fldChar w:fldCharType="end"/>
        </w:r>
      </w:hyperlink>
    </w:p>
    <w:p>
      <w:pPr>
        <w:pStyle w:val="TOC2"/>
        <w:tabs>
          <w:tab w:val="right" w:leader="dot" w:pos="8306"/>
        </w:tabs>
      </w:pPr>
      <w:hyperlink w:anchor="_Toc12955" w:history="1">
        <w:r>
          <w:rPr>
            <w:rFonts w:ascii="仿宋" w:eastAsia="仿宋" w:hAnsi="仿宋" w:cs="仿宋" w:hint="eastAsia"/>
            <w:lang w:eastAsia="zh-CN"/>
          </w:rPr>
          <w:t>(二)、风险应对策略</w:t>
        </w:r>
        <w:r>
          <w:tab/>
        </w:r>
        <w:r>
          <w:fldChar w:fldCharType="begin"/>
        </w:r>
        <w:r>
          <w:instrText xml:space="preserve"> PAGEREF _Toc12955 \h </w:instrText>
        </w:r>
        <w:r>
          <w:fldChar w:fldCharType="separate"/>
        </w:r>
        <w:r>
          <w:t>33</w:t>
        </w:r>
        <w:r>
          <w:fldChar w:fldCharType="end"/>
        </w:r>
      </w:hyperlink>
    </w:p>
    <w:p>
      <w:pPr>
        <w:pStyle w:val="TOC2"/>
        <w:tabs>
          <w:tab w:val="right" w:leader="dot" w:pos="8306"/>
        </w:tabs>
      </w:pPr>
      <w:hyperlink w:anchor="_Toc23741" w:history="1">
        <w:r>
          <w:rPr>
            <w:rFonts w:ascii="仿宋" w:eastAsia="仿宋" w:hAnsi="仿宋" w:cs="仿宋" w:hint="eastAsia"/>
            <w:lang w:eastAsia="zh-CN"/>
          </w:rPr>
          <w:t>(三)、风险监控与控制</w:t>
        </w:r>
        <w:r>
          <w:tab/>
        </w:r>
        <w:r>
          <w:fldChar w:fldCharType="begin"/>
        </w:r>
        <w:r>
          <w:instrText xml:space="preserve"> PAGEREF _Toc23741 \h </w:instrText>
        </w:r>
        <w:r>
          <w:fldChar w:fldCharType="separate"/>
        </w:r>
        <w:r>
          <w:t>35</w:t>
        </w:r>
        <w:r>
          <w:fldChar w:fldCharType="end"/>
        </w:r>
      </w:hyperlink>
    </w:p>
    <w:p>
      <w:pPr>
        <w:pStyle w:val="TOC1"/>
        <w:tabs>
          <w:tab w:val="right" w:leader="dot" w:pos="8306"/>
        </w:tabs>
      </w:pPr>
      <w:hyperlink w:anchor="_Toc23970" w:history="1">
        <w:r>
          <w:rPr>
            <w:rFonts w:ascii="仿宋" w:eastAsia="仿宋" w:hAnsi="仿宋" w:cs="仿宋" w:hint="eastAsia"/>
            <w:lang w:eastAsia="zh-CN"/>
          </w:rPr>
          <w:t>十一、应急产业项目人力资源培养与发展</w:t>
        </w:r>
        <w:r>
          <w:tab/>
        </w:r>
        <w:r>
          <w:fldChar w:fldCharType="begin"/>
        </w:r>
        <w:r>
          <w:instrText xml:space="preserve"> PAGEREF _Toc23970 \h </w:instrText>
        </w:r>
        <w:r>
          <w:fldChar w:fldCharType="separate"/>
        </w:r>
        <w:r>
          <w:t>36</w:t>
        </w:r>
        <w:r>
          <w:fldChar w:fldCharType="end"/>
        </w:r>
      </w:hyperlink>
    </w:p>
    <w:p>
      <w:pPr>
        <w:pStyle w:val="TOC2"/>
        <w:tabs>
          <w:tab w:val="right" w:leader="dot" w:pos="8306"/>
        </w:tabs>
      </w:pPr>
      <w:hyperlink w:anchor="_Toc32069" w:history="1">
        <w:r>
          <w:rPr>
            <w:rFonts w:ascii="仿宋" w:eastAsia="仿宋" w:hAnsi="仿宋" w:cs="仿宋" w:hint="eastAsia"/>
            <w:lang w:eastAsia="zh-CN"/>
          </w:rPr>
          <w:t>(一)、人才需求与规划</w:t>
        </w:r>
        <w:r>
          <w:tab/>
        </w:r>
        <w:r>
          <w:fldChar w:fldCharType="begin"/>
        </w:r>
        <w:r>
          <w:instrText xml:space="preserve"> PAGEREF _Toc32069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9" w:history="1">
        <w:r>
          <w:rPr>
            <w:rFonts w:ascii="仿宋" w:eastAsia="仿宋" w:hAnsi="仿宋" w:cs="仿宋" w:hint="eastAsia"/>
            <w:lang w:eastAsia="zh-CN"/>
          </w:rPr>
          <w:t>(二)、培训与发展计划</w:t>
        </w:r>
        <w:r>
          <w:tab/>
        </w:r>
        <w:r>
          <w:fldChar w:fldCharType="begin"/>
        </w:r>
        <w:r>
          <w:instrText xml:space="preserve"> PAGEREF _Toc5849 \h </w:instrText>
        </w:r>
        <w:r>
          <w:fldChar w:fldCharType="separate"/>
        </w:r>
        <w:r>
          <w:t>36</w:t>
        </w:r>
        <w:r>
          <w:fldChar w:fldCharType="end"/>
        </w:r>
      </w:hyperlink>
    </w:p>
    <w:p>
      <w:pPr>
        <w:pStyle w:val="TOC1"/>
        <w:tabs>
          <w:tab w:val="right" w:leader="dot" w:pos="8306"/>
        </w:tabs>
      </w:pPr>
      <w:hyperlink w:anchor="_Toc598" w:history="1">
        <w:r>
          <w:rPr>
            <w:rFonts w:ascii="仿宋" w:eastAsia="仿宋" w:hAnsi="仿宋" w:cs="仿宋" w:hint="eastAsia"/>
            <w:lang w:eastAsia="zh-CN"/>
          </w:rPr>
          <w:t>十二、应急产业项目社会影响</w:t>
        </w:r>
        <w:r>
          <w:tab/>
        </w:r>
        <w:r>
          <w:fldChar w:fldCharType="begin"/>
        </w:r>
        <w:r>
          <w:instrText xml:space="preserve"> PAGEREF _Toc598 \h </w:instrText>
        </w:r>
        <w:r>
          <w:fldChar w:fldCharType="separate"/>
        </w:r>
        <w:r>
          <w:t>37</w:t>
        </w:r>
        <w:r>
          <w:fldChar w:fldCharType="end"/>
        </w:r>
      </w:hyperlink>
    </w:p>
    <w:p>
      <w:pPr>
        <w:pStyle w:val="TOC2"/>
        <w:tabs>
          <w:tab w:val="right" w:leader="dot" w:pos="8306"/>
        </w:tabs>
      </w:pPr>
      <w:hyperlink w:anchor="_Toc29218" w:history="1">
        <w:r>
          <w:rPr>
            <w:rFonts w:ascii="仿宋" w:eastAsia="仿宋" w:hAnsi="仿宋" w:cs="仿宋" w:hint="eastAsia"/>
            <w:lang w:eastAsia="zh-CN"/>
          </w:rPr>
          <w:t>(一)、社会责任与义务</w:t>
        </w:r>
        <w:r>
          <w:tab/>
        </w:r>
        <w:r>
          <w:fldChar w:fldCharType="begin"/>
        </w:r>
        <w:r>
          <w:instrText xml:space="preserve"> PAGEREF _Toc29218 \h </w:instrText>
        </w:r>
        <w:r>
          <w:fldChar w:fldCharType="separate"/>
        </w:r>
        <w:r>
          <w:t>37</w:t>
        </w:r>
        <w:r>
          <w:fldChar w:fldCharType="end"/>
        </w:r>
      </w:hyperlink>
    </w:p>
    <w:p>
      <w:pPr>
        <w:pStyle w:val="TOC2"/>
        <w:tabs>
          <w:tab w:val="right" w:leader="dot" w:pos="8306"/>
        </w:tabs>
      </w:pPr>
      <w:hyperlink w:anchor="_Toc15144" w:history="1">
        <w:r>
          <w:rPr>
            <w:rFonts w:ascii="仿宋" w:eastAsia="仿宋" w:hAnsi="仿宋" w:cs="仿宋" w:hint="eastAsia"/>
            <w:lang w:eastAsia="zh-CN"/>
          </w:rPr>
          <w:t>(二)、社会参与与沟通</w:t>
        </w:r>
        <w:r>
          <w:tab/>
        </w:r>
        <w:r>
          <w:fldChar w:fldCharType="begin"/>
        </w:r>
        <w:r>
          <w:instrText xml:space="preserve"> PAGEREF _Toc15144 \h </w:instrText>
        </w:r>
        <w:r>
          <w:fldChar w:fldCharType="separate"/>
        </w:r>
        <w:r>
          <w:t>37</w:t>
        </w:r>
        <w:r>
          <w:fldChar w:fldCharType="end"/>
        </w:r>
      </w:hyperlink>
    </w:p>
    <w:p>
      <w:pPr>
        <w:pStyle w:val="TOC1"/>
        <w:tabs>
          <w:tab w:val="right" w:leader="dot" w:pos="8306"/>
        </w:tabs>
      </w:pPr>
      <w:hyperlink w:anchor="_Toc18760" w:history="1">
        <w:r>
          <w:rPr>
            <w:rFonts w:ascii="仿宋" w:eastAsia="仿宋" w:hAnsi="仿宋" w:cs="仿宋" w:hint="eastAsia"/>
            <w:lang w:eastAsia="zh-CN"/>
          </w:rPr>
          <w:t>十三、质量管理体系</w:t>
        </w:r>
        <w:r>
          <w:tab/>
        </w:r>
        <w:r>
          <w:fldChar w:fldCharType="begin"/>
        </w:r>
        <w:r>
          <w:instrText xml:space="preserve"> PAGEREF _Toc18760 \h </w:instrText>
        </w:r>
        <w:r>
          <w:fldChar w:fldCharType="separate"/>
        </w:r>
        <w:r>
          <w:t>38</w:t>
        </w:r>
        <w:r>
          <w:fldChar w:fldCharType="end"/>
        </w:r>
      </w:hyperlink>
    </w:p>
    <w:p>
      <w:pPr>
        <w:pStyle w:val="TOC2"/>
        <w:tabs>
          <w:tab w:val="right" w:leader="dot" w:pos="8306"/>
        </w:tabs>
      </w:pPr>
      <w:hyperlink w:anchor="_Toc3071" w:history="1">
        <w:r>
          <w:rPr>
            <w:rFonts w:ascii="仿宋" w:eastAsia="仿宋" w:hAnsi="仿宋" w:cs="仿宋" w:hint="eastAsia"/>
            <w:lang w:eastAsia="zh-CN"/>
          </w:rPr>
          <w:t>(一)、质量目标与方针</w:t>
        </w:r>
        <w:r>
          <w:tab/>
        </w:r>
        <w:r>
          <w:fldChar w:fldCharType="begin"/>
        </w:r>
        <w:r>
          <w:instrText xml:space="preserve"> PAGEREF _Toc3071 \h </w:instrText>
        </w:r>
        <w:r>
          <w:fldChar w:fldCharType="separate"/>
        </w:r>
        <w:r>
          <w:t>38</w:t>
        </w:r>
        <w:r>
          <w:fldChar w:fldCharType="end"/>
        </w:r>
      </w:hyperlink>
    </w:p>
    <w:p>
      <w:pPr>
        <w:pStyle w:val="TOC2"/>
        <w:tabs>
          <w:tab w:val="right" w:leader="dot" w:pos="8306"/>
        </w:tabs>
      </w:pPr>
      <w:hyperlink w:anchor="_Toc17024" w:history="1">
        <w:r>
          <w:rPr>
            <w:rFonts w:ascii="仿宋" w:eastAsia="仿宋" w:hAnsi="仿宋" w:cs="仿宋" w:hint="eastAsia"/>
            <w:lang w:eastAsia="zh-CN"/>
          </w:rPr>
          <w:t>(二)、质量管理责任</w:t>
        </w:r>
        <w:r>
          <w:tab/>
        </w:r>
        <w:r>
          <w:fldChar w:fldCharType="begin"/>
        </w:r>
        <w:r>
          <w:instrText xml:space="preserve"> PAGEREF _Toc17024 \h </w:instrText>
        </w:r>
        <w:r>
          <w:fldChar w:fldCharType="separate"/>
        </w:r>
        <w:r>
          <w:t>39</w:t>
        </w:r>
        <w:r>
          <w:fldChar w:fldCharType="end"/>
        </w:r>
      </w:hyperlink>
    </w:p>
    <w:p>
      <w:pPr>
        <w:pStyle w:val="TOC2"/>
        <w:tabs>
          <w:tab w:val="right" w:leader="dot" w:pos="8306"/>
        </w:tabs>
      </w:pPr>
      <w:hyperlink w:anchor="_Toc4412" w:history="1">
        <w:r>
          <w:rPr>
            <w:rFonts w:ascii="仿宋" w:eastAsia="仿宋" w:hAnsi="仿宋" w:cs="仿宋" w:hint="eastAsia"/>
            <w:lang w:eastAsia="zh-CN"/>
          </w:rPr>
          <w:t>(三)、质量管理体系文件</w:t>
        </w:r>
        <w:r>
          <w:tab/>
        </w:r>
        <w:r>
          <w:fldChar w:fldCharType="begin"/>
        </w:r>
        <w:r>
          <w:instrText xml:space="preserve"> PAGEREF _Toc4412 \h </w:instrText>
        </w:r>
        <w:r>
          <w:fldChar w:fldCharType="separate"/>
        </w:r>
        <w:r>
          <w:t>41</w:t>
        </w:r>
        <w:r>
          <w:fldChar w:fldCharType="end"/>
        </w:r>
      </w:hyperlink>
    </w:p>
    <w:p>
      <w:pPr>
        <w:pStyle w:val="TOC2"/>
        <w:tabs>
          <w:tab w:val="right" w:leader="dot" w:pos="8306"/>
        </w:tabs>
      </w:pPr>
      <w:hyperlink w:anchor="_Toc17341" w:history="1">
        <w:r>
          <w:rPr>
            <w:rFonts w:ascii="仿宋" w:eastAsia="仿宋" w:hAnsi="仿宋" w:cs="仿宋" w:hint="eastAsia"/>
            <w:lang w:eastAsia="zh-CN"/>
          </w:rPr>
          <w:t>(四)、质量培训与教育</w:t>
        </w:r>
        <w:r>
          <w:tab/>
        </w:r>
        <w:r>
          <w:fldChar w:fldCharType="begin"/>
        </w:r>
        <w:r>
          <w:instrText xml:space="preserve"> PAGEREF _Toc17341 \h </w:instrText>
        </w:r>
        <w:r>
          <w:fldChar w:fldCharType="separate"/>
        </w:r>
        <w:r>
          <w:t>43</w:t>
        </w:r>
        <w:r>
          <w:fldChar w:fldCharType="end"/>
        </w:r>
      </w:hyperlink>
    </w:p>
    <w:p>
      <w:pPr>
        <w:pStyle w:val="TOC2"/>
        <w:tabs>
          <w:tab w:val="right" w:leader="dot" w:pos="8306"/>
        </w:tabs>
      </w:pPr>
      <w:hyperlink w:anchor="_Toc12239" w:history="1">
        <w:r>
          <w:rPr>
            <w:rFonts w:ascii="仿宋" w:eastAsia="仿宋" w:hAnsi="仿宋" w:cs="仿宋" w:hint="eastAsia"/>
            <w:lang w:eastAsia="zh-CN"/>
          </w:rPr>
          <w:t>(五)、质量审核与评价</w:t>
        </w:r>
        <w:r>
          <w:tab/>
        </w:r>
        <w:r>
          <w:fldChar w:fldCharType="begin"/>
        </w:r>
        <w:r>
          <w:instrText xml:space="preserve"> PAGEREF _Toc12239 \h </w:instrText>
        </w:r>
        <w:r>
          <w:fldChar w:fldCharType="separate"/>
        </w:r>
        <w:r>
          <w:t>44</w:t>
        </w:r>
        <w:r>
          <w:fldChar w:fldCharType="end"/>
        </w:r>
      </w:hyperlink>
    </w:p>
    <w:p>
      <w:pPr>
        <w:pStyle w:val="TOC2"/>
        <w:tabs>
          <w:tab w:val="right" w:leader="dot" w:pos="8306"/>
        </w:tabs>
      </w:pPr>
      <w:hyperlink w:anchor="_Toc462" w:history="1">
        <w:r>
          <w:rPr>
            <w:rFonts w:ascii="仿宋" w:eastAsia="仿宋" w:hAnsi="仿宋" w:cs="仿宋" w:hint="eastAsia"/>
            <w:lang w:eastAsia="zh-CN"/>
          </w:rPr>
          <w:t>(六)、不符合与纠正措施</w:t>
        </w:r>
        <w:r>
          <w:tab/>
        </w:r>
        <w:r>
          <w:fldChar w:fldCharType="begin"/>
        </w:r>
        <w:r>
          <w:instrText xml:space="preserve"> PAGEREF _Toc462 \h </w:instrText>
        </w:r>
        <w:r>
          <w:fldChar w:fldCharType="separate"/>
        </w:r>
        <w:r>
          <w:t>45</w:t>
        </w:r>
        <w:r>
          <w:fldChar w:fldCharType="end"/>
        </w:r>
      </w:hyperlink>
    </w:p>
    <w:p>
      <w:pPr>
        <w:pStyle w:val="TOC1"/>
        <w:tabs>
          <w:tab w:val="right" w:leader="dot" w:pos="8306"/>
        </w:tabs>
      </w:pPr>
      <w:hyperlink w:anchor="_Toc9824" w:history="1">
        <w:r>
          <w:rPr>
            <w:rFonts w:ascii="仿宋" w:eastAsia="仿宋" w:hAnsi="仿宋" w:cs="仿宋" w:hint="eastAsia"/>
            <w:lang w:eastAsia="zh-CN"/>
          </w:rPr>
          <w:t>十四、应急产业项目实施时间节点</w:t>
        </w:r>
        <w:r>
          <w:tab/>
        </w:r>
        <w:r>
          <w:fldChar w:fldCharType="begin"/>
        </w:r>
        <w:r>
          <w:instrText xml:space="preserve"> PAGEREF _Toc9824 \h </w:instrText>
        </w:r>
        <w:r>
          <w:fldChar w:fldCharType="separate"/>
        </w:r>
        <w:r>
          <w:t>46</w:t>
        </w:r>
        <w:r>
          <w:fldChar w:fldCharType="end"/>
        </w:r>
      </w:hyperlink>
    </w:p>
    <w:p>
      <w:pPr>
        <w:pStyle w:val="TOC2"/>
        <w:tabs>
          <w:tab w:val="right" w:leader="dot" w:pos="8306"/>
        </w:tabs>
      </w:pPr>
      <w:hyperlink w:anchor="_Toc4461" w:history="1">
        <w:r>
          <w:rPr>
            <w:rFonts w:ascii="仿宋" w:eastAsia="仿宋" w:hAnsi="仿宋" w:cs="仿宋" w:hint="eastAsia"/>
            <w:lang w:eastAsia="zh-CN"/>
          </w:rPr>
          <w:t>(一)、应急产业项目启动阶段时间节点</w:t>
        </w:r>
        <w:r>
          <w:tab/>
        </w:r>
        <w:r>
          <w:fldChar w:fldCharType="begin"/>
        </w:r>
        <w:r>
          <w:instrText xml:space="preserve"> PAGEREF _Toc4461 \h </w:instrText>
        </w:r>
        <w:r>
          <w:fldChar w:fldCharType="separate"/>
        </w:r>
        <w:r>
          <w:t>46</w:t>
        </w:r>
        <w:r>
          <w:fldChar w:fldCharType="end"/>
        </w:r>
      </w:hyperlink>
    </w:p>
    <w:p>
      <w:pPr>
        <w:pStyle w:val="TOC2"/>
        <w:tabs>
          <w:tab w:val="right" w:leader="dot" w:pos="8306"/>
        </w:tabs>
      </w:pPr>
      <w:hyperlink w:anchor="_Toc3247" w:history="1">
        <w:r>
          <w:rPr>
            <w:rFonts w:ascii="仿宋" w:eastAsia="仿宋" w:hAnsi="仿宋" w:cs="仿宋" w:hint="eastAsia"/>
            <w:lang w:eastAsia="zh-CN"/>
          </w:rPr>
          <w:t>(二)、应急产业项目执行阶段时间节点</w:t>
        </w:r>
        <w:r>
          <w:tab/>
        </w:r>
        <w:r>
          <w:fldChar w:fldCharType="begin"/>
        </w:r>
        <w:r>
          <w:instrText xml:space="preserve"> PAGEREF _Toc3247 \h </w:instrText>
        </w:r>
        <w:r>
          <w:fldChar w:fldCharType="separate"/>
        </w:r>
        <w:r>
          <w:t>47</w:t>
        </w:r>
        <w:r>
          <w:fldChar w:fldCharType="end"/>
        </w:r>
      </w:hyperlink>
    </w:p>
    <w:p>
      <w:pPr>
        <w:pStyle w:val="TOC2"/>
        <w:tabs>
          <w:tab w:val="right" w:leader="dot" w:pos="8306"/>
        </w:tabs>
      </w:pPr>
      <w:hyperlink w:anchor="_Toc20889" w:history="1">
        <w:r>
          <w:rPr>
            <w:rFonts w:ascii="仿宋" w:eastAsia="仿宋" w:hAnsi="仿宋" w:cs="仿宋" w:hint="eastAsia"/>
            <w:lang w:eastAsia="zh-CN"/>
          </w:rPr>
          <w:t>(三)、应急产业项目完成阶段时间节点</w:t>
        </w:r>
        <w:r>
          <w:tab/>
        </w:r>
        <w:r>
          <w:fldChar w:fldCharType="begin"/>
        </w:r>
        <w:r>
          <w:instrText xml:space="preserve"> PAGEREF _Toc20889 \h </w:instrText>
        </w:r>
        <w:r>
          <w:fldChar w:fldCharType="separate"/>
        </w:r>
        <w:r>
          <w:t>48</w:t>
        </w:r>
        <w:r>
          <w:fldChar w:fldCharType="end"/>
        </w:r>
      </w:hyperlink>
    </w:p>
    <w:p>
      <w:pPr>
        <w:pStyle w:val="TOC1"/>
        <w:tabs>
          <w:tab w:val="right" w:leader="dot" w:pos="8306"/>
        </w:tabs>
      </w:pPr>
      <w:hyperlink w:anchor="_Toc23288" w:history="1">
        <w:r>
          <w:rPr>
            <w:rFonts w:ascii="仿宋" w:eastAsia="仿宋" w:hAnsi="仿宋" w:cs="仿宋" w:hint="eastAsia"/>
            <w:lang w:eastAsia="zh-CN"/>
          </w:rPr>
          <w:t>十五、营销与推广策略</w:t>
        </w:r>
        <w:r>
          <w:tab/>
        </w:r>
        <w:r>
          <w:fldChar w:fldCharType="begin"/>
        </w:r>
        <w:r>
          <w:instrText xml:space="preserve"> PAGEREF _Toc23288 \h </w:instrText>
        </w:r>
        <w:r>
          <w:fldChar w:fldCharType="separate"/>
        </w:r>
        <w:r>
          <w:t>49</w:t>
        </w:r>
        <w:r>
          <w:fldChar w:fldCharType="end"/>
        </w:r>
      </w:hyperlink>
    </w:p>
    <w:p>
      <w:pPr>
        <w:pStyle w:val="TOC2"/>
        <w:tabs>
          <w:tab w:val="right" w:leader="dot" w:pos="8306"/>
        </w:tabs>
      </w:pPr>
      <w:hyperlink w:anchor="_Toc503" w:history="1">
        <w:r>
          <w:rPr>
            <w:rFonts w:ascii="仿宋" w:eastAsia="仿宋" w:hAnsi="仿宋" w:cs="仿宋" w:hint="eastAsia"/>
            <w:lang w:eastAsia="zh-CN"/>
          </w:rPr>
          <w:t>(一)、产品/服务定位与特点</w:t>
        </w:r>
        <w:r>
          <w:tab/>
        </w:r>
        <w:r>
          <w:fldChar w:fldCharType="begin"/>
        </w:r>
        <w:r>
          <w:instrText xml:space="preserve"> PAGEREF _Toc503 \h </w:instrText>
        </w:r>
        <w:r>
          <w:fldChar w:fldCharType="separate"/>
        </w:r>
        <w:r>
          <w:t>49</w:t>
        </w:r>
        <w:r>
          <w:fldChar w:fldCharType="end"/>
        </w:r>
      </w:hyperlink>
    </w:p>
    <w:p>
      <w:pPr>
        <w:pStyle w:val="TOC2"/>
        <w:tabs>
          <w:tab w:val="right" w:leader="dot" w:pos="8306"/>
        </w:tabs>
      </w:pPr>
      <w:hyperlink w:anchor="_Toc8535" w:history="1">
        <w:r>
          <w:rPr>
            <w:rFonts w:ascii="仿宋" w:eastAsia="仿宋" w:hAnsi="仿宋" w:cs="仿宋" w:hint="eastAsia"/>
            <w:lang w:eastAsia="zh-CN"/>
          </w:rPr>
          <w:t>(二)、市场定位与竞争分析</w:t>
        </w:r>
        <w:r>
          <w:tab/>
        </w:r>
        <w:r>
          <w:fldChar w:fldCharType="begin"/>
        </w:r>
        <w:r>
          <w:instrText xml:space="preserve"> PAGEREF _Toc8535 \h </w:instrText>
        </w:r>
        <w:r>
          <w:fldChar w:fldCharType="separate"/>
        </w:r>
        <w:r>
          <w:t>51</w:t>
        </w:r>
        <w:r>
          <w:fldChar w:fldCharType="end"/>
        </w:r>
      </w:hyperlink>
    </w:p>
    <w:p>
      <w:pPr>
        <w:pStyle w:val="TOC2"/>
        <w:tabs>
          <w:tab w:val="right" w:leader="dot" w:pos="8306"/>
        </w:tabs>
      </w:pPr>
      <w:hyperlink w:anchor="_Toc11537" w:history="1">
        <w:r>
          <w:rPr>
            <w:rFonts w:ascii="仿宋" w:eastAsia="仿宋" w:hAnsi="仿宋" w:cs="仿宋" w:hint="eastAsia"/>
            <w:lang w:eastAsia="zh-CN"/>
          </w:rPr>
          <w:t>(三)、营销渠道与策略</w:t>
        </w:r>
        <w:r>
          <w:tab/>
        </w:r>
        <w:r>
          <w:fldChar w:fldCharType="begin"/>
        </w:r>
        <w:r>
          <w:instrText xml:space="preserve"> PAGEREF _Toc11537 \h </w:instrText>
        </w:r>
        <w:r>
          <w:fldChar w:fldCharType="separate"/>
        </w:r>
        <w:r>
          <w:t>52</w:t>
        </w:r>
        <w:r>
          <w:fldChar w:fldCharType="end"/>
        </w:r>
      </w:hyperlink>
    </w:p>
    <w:p>
      <w:pPr>
        <w:pStyle w:val="TOC2"/>
        <w:tabs>
          <w:tab w:val="right" w:leader="dot" w:pos="8306"/>
        </w:tabs>
      </w:pPr>
      <w:hyperlink w:anchor="_Toc6023" w:history="1">
        <w:r>
          <w:rPr>
            <w:rFonts w:ascii="仿宋" w:eastAsia="仿宋" w:hAnsi="仿宋" w:cs="仿宋" w:hint="eastAsia"/>
            <w:lang w:eastAsia="zh-CN"/>
          </w:rPr>
          <w:t>(四)、推广与宣传活动</w:t>
        </w:r>
        <w:r>
          <w:tab/>
        </w:r>
        <w:r>
          <w:fldChar w:fldCharType="begin"/>
        </w:r>
        <w:r>
          <w:instrText xml:space="preserve"> PAGEREF _Toc6023 \h </w:instrText>
        </w:r>
        <w:r>
          <w:fldChar w:fldCharType="separate"/>
        </w:r>
        <w:r>
          <w:t>53</w:t>
        </w:r>
        <w:r>
          <w:fldChar w:fldCharType="end"/>
        </w:r>
      </w:hyperlink>
    </w:p>
    <w:p>
      <w:pPr>
        <w:pStyle w:val="TOC1"/>
        <w:tabs>
          <w:tab w:val="right" w:leader="dot" w:pos="8306"/>
        </w:tabs>
      </w:pPr>
      <w:hyperlink w:anchor="_Toc3493" w:history="1">
        <w:r>
          <w:rPr>
            <w:rFonts w:ascii="仿宋" w:eastAsia="仿宋" w:hAnsi="仿宋" w:cs="仿宋" w:hint="eastAsia"/>
            <w:lang w:eastAsia="zh-CN"/>
          </w:rPr>
          <w:t>十六、风险识别与分类</w:t>
        </w:r>
        <w:r>
          <w:tab/>
        </w:r>
        <w:r>
          <w:fldChar w:fldCharType="begin"/>
        </w:r>
        <w:r>
          <w:instrText xml:space="preserve"> PAGEREF _Toc3493 \h </w:instrText>
        </w:r>
        <w:r>
          <w:fldChar w:fldCharType="separate"/>
        </w:r>
        <w:r>
          <w:t>58</w:t>
        </w:r>
        <w:r>
          <w:fldChar w:fldCharType="end"/>
        </w:r>
      </w:hyperlink>
    </w:p>
    <w:p>
      <w:pPr>
        <w:pStyle w:val="TOC2"/>
        <w:tabs>
          <w:tab w:val="right" w:leader="dot" w:pos="8306"/>
        </w:tabs>
      </w:pPr>
      <w:hyperlink w:anchor="_Toc12153" w:history="1">
        <w:r>
          <w:rPr>
            <w:rFonts w:ascii="仿宋" w:eastAsia="仿宋" w:hAnsi="仿宋" w:cs="仿宋" w:hint="eastAsia"/>
            <w:lang w:eastAsia="zh-CN"/>
          </w:rPr>
          <w:t>(一)、风险识别</w:t>
        </w:r>
        <w:r>
          <w:tab/>
        </w:r>
        <w:r>
          <w:fldChar w:fldCharType="begin"/>
        </w:r>
        <w:r>
          <w:instrText xml:space="preserve"> PAGEREF _Toc12153 \h </w:instrText>
        </w:r>
        <w:r>
          <w:fldChar w:fldCharType="separate"/>
        </w:r>
        <w:r>
          <w:t>58</w:t>
        </w:r>
        <w:r>
          <w:fldChar w:fldCharType="end"/>
        </w:r>
      </w:hyperlink>
    </w:p>
    <w:p>
      <w:pPr>
        <w:pStyle w:val="TOC2"/>
        <w:tabs>
          <w:tab w:val="right" w:leader="dot" w:pos="8306"/>
        </w:tabs>
      </w:pPr>
      <w:hyperlink w:anchor="_Toc3945" w:history="1">
        <w:r>
          <w:rPr>
            <w:rFonts w:ascii="仿宋" w:eastAsia="仿宋" w:hAnsi="仿宋" w:cs="仿宋" w:hint="eastAsia"/>
            <w:lang w:eastAsia="zh-CN"/>
          </w:rPr>
          <w:t>(二)、风险分类</w:t>
        </w:r>
        <w:r>
          <w:tab/>
        </w:r>
        <w:r>
          <w:fldChar w:fldCharType="begin"/>
        </w:r>
        <w:r>
          <w:instrText xml:space="preserve"> PAGEREF _Toc3945 \h </w:instrText>
        </w:r>
        <w:r>
          <w:fldChar w:fldCharType="separate"/>
        </w:r>
        <w:r>
          <w:t>60</w:t>
        </w:r>
        <w:r>
          <w:fldChar w:fldCharType="end"/>
        </w:r>
      </w:hyperlink>
    </w:p>
    <w:p>
      <w:pPr>
        <w:pStyle w:val="TOC1"/>
        <w:tabs>
          <w:tab w:val="right" w:leader="dot" w:pos="8306"/>
        </w:tabs>
      </w:pPr>
      <w:hyperlink w:anchor="_Toc27009" w:history="1">
        <w:r>
          <w:rPr>
            <w:rFonts w:ascii="仿宋" w:eastAsia="仿宋" w:hAnsi="仿宋" w:cs="仿宋" w:hint="eastAsia"/>
            <w:lang w:eastAsia="zh-CN"/>
          </w:rPr>
          <w:t>十七、应急产业项目实施保障措施</w:t>
        </w:r>
        <w:r>
          <w:tab/>
        </w:r>
        <w:r>
          <w:fldChar w:fldCharType="begin"/>
        </w:r>
        <w:r>
          <w:instrText xml:space="preserve"> PAGEREF _Toc27009 \h </w:instrText>
        </w:r>
        <w:r>
          <w:fldChar w:fldCharType="separate"/>
        </w:r>
        <w:r>
          <w:t>61</w:t>
        </w:r>
        <w:r>
          <w:fldChar w:fldCharType="end"/>
        </w:r>
      </w:hyperlink>
    </w:p>
    <w:p>
      <w:pPr>
        <w:pStyle w:val="TOC2"/>
        <w:tabs>
          <w:tab w:val="right" w:leader="dot" w:pos="8306"/>
        </w:tabs>
      </w:pPr>
      <w:hyperlink w:anchor="_Toc20206" w:history="1">
        <w:r>
          <w:rPr>
            <w:rFonts w:ascii="仿宋" w:eastAsia="仿宋" w:hAnsi="仿宋" w:cs="仿宋" w:hint="eastAsia"/>
            <w:lang w:eastAsia="zh-CN"/>
          </w:rPr>
          <w:t>(一)、应急产业项目实施保障机制</w:t>
        </w:r>
        <w:r>
          <w:tab/>
        </w:r>
        <w:r>
          <w:fldChar w:fldCharType="begin"/>
        </w:r>
        <w:r>
          <w:instrText xml:space="preserve"> PAGEREF _Toc20206 \h </w:instrText>
        </w:r>
        <w:r>
          <w:fldChar w:fldCharType="separate"/>
        </w:r>
        <w:r>
          <w:t>61</w:t>
        </w:r>
        <w:r>
          <w:fldChar w:fldCharType="end"/>
        </w:r>
      </w:hyperlink>
    </w:p>
    <w:p>
      <w:pPr>
        <w:pStyle w:val="TOC2"/>
        <w:tabs>
          <w:tab w:val="right" w:leader="dot" w:pos="8306"/>
        </w:tabs>
      </w:pPr>
      <w:hyperlink w:anchor="_Toc24379" w:history="1">
        <w:r>
          <w:rPr>
            <w:rFonts w:ascii="仿宋" w:eastAsia="仿宋" w:hAnsi="仿宋" w:cs="仿宋" w:hint="eastAsia"/>
            <w:lang w:eastAsia="zh-CN"/>
          </w:rPr>
          <w:t>(二)、应急产业项目法律合规要求</w:t>
        </w:r>
        <w:r>
          <w:tab/>
        </w:r>
        <w:r>
          <w:fldChar w:fldCharType="begin"/>
        </w:r>
        <w:r>
          <w:instrText xml:space="preserve"> PAGEREF _Toc24379 \h </w:instrText>
        </w:r>
        <w:r>
          <w:fldChar w:fldCharType="separate"/>
        </w:r>
        <w:r>
          <w:t>65</w:t>
        </w:r>
        <w:r>
          <w:fldChar w:fldCharType="end"/>
        </w:r>
      </w:hyperlink>
    </w:p>
    <w:p>
      <w:pPr>
        <w:pStyle w:val="TOC2"/>
        <w:tabs>
          <w:tab w:val="right" w:leader="dot" w:pos="8306"/>
        </w:tabs>
      </w:pPr>
      <w:hyperlink w:anchor="_Toc22913" w:history="1">
        <w:r>
          <w:rPr>
            <w:rFonts w:ascii="仿宋" w:eastAsia="仿宋" w:hAnsi="仿宋" w:cs="仿宋" w:hint="eastAsia"/>
            <w:lang w:eastAsia="zh-CN"/>
          </w:rPr>
          <w:t>(三)、应急产业项目合同管理与法律事务</w:t>
        </w:r>
        <w:r>
          <w:tab/>
        </w:r>
        <w:r>
          <w:fldChar w:fldCharType="begin"/>
        </w:r>
        <w:r>
          <w:instrText xml:space="preserve"> PAGEREF _Toc22913 \h </w:instrText>
        </w:r>
        <w:r>
          <w:fldChar w:fldCharType="separate"/>
        </w:r>
        <w:r>
          <w:t>69</w:t>
        </w:r>
        <w:r>
          <w:fldChar w:fldCharType="end"/>
        </w:r>
      </w:hyperlink>
    </w:p>
    <w:p>
      <w:pPr>
        <w:pStyle w:val="TOC2"/>
        <w:tabs>
          <w:tab w:val="right" w:leader="dot" w:pos="8306"/>
        </w:tabs>
      </w:pPr>
      <w:hyperlink w:anchor="_Toc25178" w:history="1">
        <w:r>
          <w:rPr>
            <w:rFonts w:ascii="仿宋" w:eastAsia="仿宋" w:hAnsi="仿宋" w:cs="仿宋" w:hint="eastAsia"/>
            <w:lang w:eastAsia="zh-CN"/>
          </w:rPr>
          <w:t>(四)、应急产业项目知识产权保护策略</w:t>
        </w:r>
        <w:r>
          <w:tab/>
        </w:r>
        <w:r>
          <w:fldChar w:fldCharType="begin"/>
        </w:r>
        <w:r>
          <w:instrText xml:space="preserve"> PAGEREF _Toc25178 \h </w:instrText>
        </w:r>
        <w:r>
          <w:fldChar w:fldCharType="separate"/>
        </w:r>
        <w:r>
          <w:t>75</w:t>
        </w:r>
        <w:r>
          <w:fldChar w:fldCharType="end"/>
        </w:r>
      </w:hyperlink>
    </w:p>
    <w:p>
      <w:pPr>
        <w:pStyle w:val="TOC1"/>
        <w:tabs>
          <w:tab w:val="right" w:leader="dot" w:pos="8306"/>
        </w:tabs>
      </w:pPr>
      <w:hyperlink w:anchor="_Toc13632" w:history="1">
        <w:r>
          <w:rPr>
            <w:rFonts w:ascii="仿宋" w:eastAsia="仿宋" w:hAnsi="仿宋" w:cs="仿宋" w:hint="eastAsia"/>
            <w:lang w:eastAsia="zh-CN"/>
          </w:rPr>
          <w:t>十八、应急产业项目治理与监督</w:t>
        </w:r>
        <w:r>
          <w:tab/>
        </w:r>
        <w:r>
          <w:fldChar w:fldCharType="begin"/>
        </w:r>
        <w:r>
          <w:instrText xml:space="preserve"> PAGEREF _Toc13632 \h </w:instrText>
        </w:r>
        <w:r>
          <w:fldChar w:fldCharType="separate"/>
        </w:r>
        <w:r>
          <w:t>78</w:t>
        </w:r>
        <w:r>
          <w:fldChar w:fldCharType="end"/>
        </w:r>
      </w:hyperlink>
    </w:p>
    <w:p>
      <w:pPr>
        <w:pStyle w:val="TOC2"/>
        <w:tabs>
          <w:tab w:val="right" w:leader="dot" w:pos="8306"/>
        </w:tabs>
      </w:pPr>
      <w:hyperlink w:anchor="_Toc14059" w:history="1">
        <w:r>
          <w:rPr>
            <w:rFonts w:ascii="仿宋" w:eastAsia="仿宋" w:hAnsi="仿宋" w:cs="仿宋" w:hint="eastAsia"/>
            <w:lang w:eastAsia="zh-CN"/>
          </w:rPr>
          <w:t>(一)、应急产业项目治理结构</w:t>
        </w:r>
        <w:r>
          <w:tab/>
        </w:r>
        <w:r>
          <w:fldChar w:fldCharType="begin"/>
        </w:r>
        <w:r>
          <w:instrText xml:space="preserve"> PAGEREF _Toc14059 \h </w:instrText>
        </w:r>
        <w:r>
          <w:fldChar w:fldCharType="separate"/>
        </w:r>
        <w:r>
          <w:t>78</w:t>
        </w:r>
        <w:r>
          <w:fldChar w:fldCharType="end"/>
        </w:r>
      </w:hyperlink>
    </w:p>
    <w:p>
      <w:pPr>
        <w:pStyle w:val="TOC2"/>
        <w:tabs>
          <w:tab w:val="right" w:leader="dot" w:pos="8306"/>
        </w:tabs>
      </w:pPr>
      <w:hyperlink w:anchor="_Toc15043" w:history="1">
        <w:r>
          <w:rPr>
            <w:rFonts w:ascii="仿宋" w:eastAsia="仿宋" w:hAnsi="仿宋" w:cs="仿宋" w:hint="eastAsia"/>
            <w:lang w:eastAsia="zh-CN"/>
          </w:rPr>
          <w:t>(二)、监督与审计</w:t>
        </w:r>
        <w:r>
          <w:tab/>
        </w:r>
        <w:r>
          <w:fldChar w:fldCharType="begin"/>
        </w:r>
        <w:r>
          <w:instrText xml:space="preserve"> PAGEREF _Toc15043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66"/>
      <w:r>
        <w:rPr>
          <w:rFonts w:ascii="仿宋" w:eastAsia="仿宋" w:hAnsi="仿宋" w:cs="仿宋" w:hint="eastAsia"/>
          <w:sz w:val="28"/>
          <w:lang w:eastAsia="zh-CN"/>
        </w:rPr>
        <w:t>一、应急产业项目概论</w:t>
      </w:r>
      <w:bookmarkEnd w:id="2"/>
    </w:p>
    <w:p>
      <w:pPr>
        <w:pStyle w:val="Heading2"/>
        <w:rPr>
          <w:rFonts w:ascii="仿宋" w:eastAsia="仿宋" w:hAnsi="仿宋" w:cs="仿宋" w:hint="eastAsia"/>
          <w:lang w:eastAsia="zh-CN"/>
        </w:rPr>
      </w:pPr>
      <w:bookmarkStart w:id="3" w:name="_Toc19992"/>
      <w:r>
        <w:rPr>
          <w:rFonts w:ascii="仿宋" w:eastAsia="仿宋" w:hAnsi="仿宋" w:cs="仿宋" w:hint="eastAsia"/>
          <w:lang w:eastAsia="zh-CN"/>
        </w:rPr>
        <w:t>(一)、应急产业项目概况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起源追溯至对市场的深入洞察。市场的不断演变与变革为应急产业项目提供了难得的机遇。当前市场存在的需求缺口和变革的大环境共同构成了应急产业项目的背景。这个应急产业项目旨在充分利用市场机遇，填补行业中尚未满足的需求，为客户提供全新的解决方案。市场的变革和需求的增长使得这个应急产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应急产业项目名称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急产业项目正式命名为应急产业。这个名称不仅仅是一个标识，更代表了应急产业项目的核心理念和愿景。它蕴含着应急产业项目所要解决问题的关键字，具有强烈的表达和辨识度，为应急产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应急产业项目目标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核心目标是提供一种全新、高效的解决方案，满足客户日益增长的需求。应急产业项目追求的不仅仅是满足市场需求，更是在市场中获得卓越的竞争优势。通过不断提升产品或服务的质量和创新水平，应急产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应急产业项目范围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全面涵盖了产品研发、制造、市场推广和售后服务，确保从产品设计到最终用户体验的全方位关注。这一全面的应急产业项目范围是为了确保应急产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应急产业项目时间表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应急产业项目计划在未来18个月内完成，包括研发、测试、市场试点和正式推出等不同阶段。这个时间表的合理设计是为了确保应急产业项目各个阶段的顺利推进，以便按时交付高质量的成果。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应急产业项目预算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应急产业项目总预算估算为XX百万美元，主要分配在研发、市场推广、人员培训和运营等方面。这一充足的预算为应急产业项目提供了充足的资源，确保应急产业项目在各个方面都能取得优异的表现。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应急产业项目风险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应急产业项目可能面临的风险包括市场接受度低、技术难题、竞争激烈等。应急产业项目团队已经制定了相应的风险应对计划，通过前瞻性的风险管理，确保应急产业项目在面对不确定性时能够迅速做出应对。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应急产业项目团队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应急产业项目汇聚了一支经验丰富、多领域专业素养的核心团队，确保应急产业项目在各个方面都能拥有高水平的执行力。团队的协同作战是应急产业项目成功的关键因素之一。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应急产业项目背景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应急产业项目的背景根植于市场对更高效、创新产品的渴望，同时也受到科技发展对行业格局的深刻改变的影响。这为应急产业项目提供了广阔的发展空间和市场需求。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应急产业项目现状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截至目前，应急产业项目已完成市场调研和技术验证，取得了初步的成功。这为应急产业项目在未来的发展奠定了坚实的基础，为更远大的目标打下了坚实的基石。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231"/>
      <w:r>
        <w:rPr>
          <w:rFonts w:ascii="仿宋" w:eastAsia="仿宋" w:hAnsi="仿宋" w:cs="仿宋" w:hint="eastAsia"/>
          <w:sz w:val="28"/>
          <w:lang w:eastAsia="zh-CN"/>
        </w:rPr>
        <w:t>(二)、应急产业项目目标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keyword》应急产业项目首要业务目标是在市场中占据有利地位，实现产品/服务的成功推广和销售。通过不断提升产品质量、创新性，应急产业项目追求成为行业中的领导者，赢得更多客户的青睐。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在科技迅速发展的时代，应急产业项目着眼于技术创新。通过持续的研发和技术升级，应急产业项目旨在推出更具创新性的产品或服务，以满足市场对新鲜、先进解决方案的需求。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为了建立可持续的客户关系，应急产业项目设定了客户满意度目标。通过提供卓越的产品质量和优质的客户服务，应急产业项目追求赢得客户的信任和忠诚度，确保他们的满意度达到行业领先水平。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应急产业项目注重社会责任和可持续发展。通过实施环保、社会责任应急产业项目，应急产业项目致力于在经济发展的同时保护环境，促进社会公平，实现可持续经营。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应急产业项目的团队是实现目标的核心驱动力。因此，应急产业项目设定了团队发展目标，包括提升团队成员的专业技能、培养领导力，以及搭建协同高效的团队工作氛围。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720"/>
      <w:r>
        <w:rPr>
          <w:rFonts w:ascii="仿宋" w:eastAsia="仿宋" w:hAnsi="仿宋" w:cs="仿宋" w:hint="eastAsia"/>
          <w:sz w:val="28"/>
          <w:lang w:eastAsia="zh-CN"/>
        </w:rPr>
        <w:t>(三)、应急产业项目提出的理由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应急产业项目提出的理由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提出源于对市场机遇的深刻洞察。当前市场中存在的需求缺口和行业发展趋势表明，有巨大的商业机会等待被开发。通过准确捕捉市场机遇，应急产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理念基于对技术创新的信仰。通过持续的研发和技术投入，应急产业项目有望推出更具创新性的产品或服务。在科技飞速发展的当下，应急产业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提出是为了增强企业的行业竞争力。通过提升产品或服务的质量和独特性，应急产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响应了消费者需求的变化。随着社会和科技的不断发展，消费者对产品和服务的需求也在发生变化。通过深入了解并及时回应消费者的新需求，应急产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应急产业项目的提出是企业战略发展规划的一部分。在面对日益激烈的市场竞争和不断变化的商业环境中，应急产业项目作为企业战略的一环，旨在为企业开辟新的增长领域，巩固企业在行业中的地位。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提出不仅仅是基于商业考量，还注重社会责任。通过推出环保、社会责任等方面的应急产业项目，应急产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应急产业项目的提出反映了对利益相关者期望的关注。包括客户、员工、投资者等利益相关者在企业发展中都有着各自的期望，应急产业项目力求在满足这些期望的同时，取得更大的共赢。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195"/>
      <w:r>
        <w:rPr>
          <w:rFonts w:ascii="仿宋" w:eastAsia="仿宋" w:hAnsi="仿宋" w:cs="仿宋" w:hint="eastAsia"/>
          <w:sz w:val="28"/>
          <w:lang w:eastAsia="zh-CN"/>
        </w:rPr>
        <w:t>(四)、应急产业项目意义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在实施应急产业项目的过程中，我们不仅仅是在追逐商业成功，更是为企业和社会的多个层面创造了深远的意义。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首要意义在于提升企业的市场竞争力。通过持续的创新和对产品质量的高标准要求，应急产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应急产业项目的推进将促使行业技术水平的提升。通过引入先进技术和创新性解决方案，应急产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应急产业项目不仅创造了大量就业机会，提高了就业水平，还注重社会责任和环保。通过参与社会公益事业和推动环保应急产业项目，应急产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综合而言，应急产业项目意义重大，不仅推动了企业的发展，也为行业和社会的进步贡献了积极力量。这是一个全面而深刻的影响，将在未来产生可持续的正面效应。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114"/>
      <w:r>
        <w:rPr>
          <w:rFonts w:ascii="仿宋" w:eastAsia="仿宋" w:hAnsi="仿宋" w:cs="仿宋" w:hint="eastAsia"/>
          <w:sz w:val="28"/>
          <w:lang w:eastAsia="zh-CN"/>
        </w:rPr>
        <w:t>(五)、应急产业项目背景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在当今迅猛发展的商业环境中，应急产业项目的动因根植于对多方面因素的审慎考量。这个应急产业项目的提出并非孤立的决策，而是对企业所处背景深入思考的产物。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市场的不断演变是应急产业项目背后的首要原因。科技的迅速发展和全球市场的快速变化使得企业必须灵活应对。应急产业项目应运而生，旨在通过创新性的解决方案迎合市场的多变需求，赢得竞争中的先机。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竞争的激烈程度也是应急产业项目背景中不可忽视的一环。企业需要在激烈竞争中脱颖而出，为此，应急产业项目致力于打破常规，提供独特的价值主张，以吸引客户并确保市场份额的增长。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技术的迅速发展为企业带来了机遇与挑战。作为应急产业项目启动的背景之一，对新兴技术的应用将有助于提升企业的技术水平，使其在不断演进的商业环境中保持竞争优势。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此外，社会对企业责任的期望也在逐渐升高。应急产业项目充分融入了社会责任的理念，通过可持续经营和社会公益应急产业项目，企图为社会贡献一份力量，在商业成功的同时关注社会价值。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736"/>
      <w:r>
        <w:rPr>
          <w:rFonts w:ascii="仿宋" w:eastAsia="仿宋" w:hAnsi="仿宋" w:cs="仿宋" w:hint="eastAsia"/>
          <w:sz w:val="28"/>
          <w:lang w:eastAsia="zh-CN"/>
        </w:rPr>
        <w:t>二、应急产业项目建设单位说明</w:t>
      </w:r>
      <w:bookmarkEnd w:id="8"/>
    </w:p>
    <w:p>
      <w:pPr>
        <w:pStyle w:val="Heading2"/>
        <w:rPr>
          <w:rFonts w:ascii="仿宋" w:eastAsia="仿宋" w:hAnsi="仿宋" w:cs="仿宋" w:hint="eastAsia"/>
          <w:lang w:eastAsia="zh-CN"/>
        </w:rPr>
      </w:pPr>
      <w:bookmarkStart w:id="9" w:name="_Toc29170"/>
      <w:r>
        <w:rPr>
          <w:rFonts w:ascii="仿宋" w:eastAsia="仿宋" w:hAnsi="仿宋" w:cs="仿宋" w:hint="eastAsia"/>
          <w:lang w:eastAsia="zh-CN"/>
        </w:rPr>
        <w:t>(一)、应急产业项目承办单位基本情况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17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应急产业项目承办单位的XXXX，我们着眼于实现可持续的经济效益。通过技术创新和解决方案的提供，公司预计在应急产业项目执行期间将获得可观的收入增长。这一收入来源主要包括应急产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同时，我们注重成本控制和效率提升，以确保应急产业项目的可持续盈利。透过精细的管理和资源优化，公司期望实现应急产业项目利润最大化。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应急产业项目实施进行全面的投资评估，包括应急产业项目启动阶段的资金投入和后续运营成本。通过对应急产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应急产业项目实施过程中具备足够的资金流动性，公司将进行详尽的现金流分析。这包括资金需求的合理预测、应急产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125"/>
      <w:r>
        <w:rPr>
          <w:rFonts w:ascii="仿宋" w:eastAsia="仿宋" w:hAnsi="仿宋" w:cs="仿宋" w:hint="eastAsia"/>
          <w:sz w:val="28"/>
          <w:lang w:eastAsia="zh-CN"/>
        </w:rPr>
        <w:t>三、应急产业项目可持续发展</w:t>
      </w:r>
      <w:bookmarkEnd w:id="11"/>
    </w:p>
    <w:p>
      <w:pPr>
        <w:pStyle w:val="Heading2"/>
        <w:rPr>
          <w:rFonts w:ascii="仿宋" w:eastAsia="仿宋" w:hAnsi="仿宋" w:cs="仿宋" w:hint="eastAsia"/>
          <w:lang w:eastAsia="zh-CN"/>
        </w:rPr>
      </w:pPr>
      <w:bookmarkStart w:id="12" w:name="_Toc1120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产业项目中，应急产业项目团队着眼于未来，明确了可持续发展的战略方向。制定的具体可持续发展目标包括降低资源使用、采用环保技术、最大化社会效益等。这一步骤不仅有助于应急产业项目在环保和社会责任方面达到最高标准，也为未来提供了明确的指引，确保应急产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可持续实践的融入应急产业项目管理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应急产业项目管理周期。从应急产业项目规划开始，应急产业项目团队就考虑了环境和社会的因素。在执行阶段，应急产业项目团队积极推动绿色技术的应用，优化资源利用。此外，关注员工的社会责任，通过培训和沟通活动提高员工对可持续发展的认知，使他们能够在日常工作中践行可持续实践。这些举措不仅为应急产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8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扎根于应急产业项目的可持续发展理念，我们深信环保与社会责任是应急产业项目成功的关键支柱。在应急产业项目的每一步，我们都致力于通过创新和实践，履行对环境和社会的坚定责任。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团队通过引入先进的环保技术、建立高效的废物处理系统以及推动能源节约措施，积极履行环保责任。定期的环保监测和评估确保应急产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不仅致力于自身可持续发展，还注重对社会的回馈。通过支持社区应急产业项目、参与慈善事业、提供培训机会等方式，应急产业项目积极履行社会责任。与当地社区建立积极互动，关注员工的工作与生活平衡，以及员工的身心健康，是应急产业项目在社会责任层面的关键举措。这样的实践不仅增强了应急产业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3651"/>
      <w:r>
        <w:rPr>
          <w:rFonts w:ascii="仿宋" w:eastAsia="仿宋" w:hAnsi="仿宋" w:cs="仿宋" w:hint="eastAsia"/>
          <w:sz w:val="28"/>
          <w:lang w:eastAsia="zh-CN"/>
        </w:rPr>
        <w:t>四、应急产业项目文档管理</w:t>
      </w:r>
      <w:bookmarkEnd w:id="14"/>
    </w:p>
    <w:p>
      <w:pPr>
        <w:pStyle w:val="Heading2"/>
        <w:rPr>
          <w:rFonts w:ascii="仿宋" w:eastAsia="仿宋" w:hAnsi="仿宋" w:cs="仿宋" w:hint="eastAsia"/>
          <w:lang w:eastAsia="zh-CN"/>
        </w:rPr>
      </w:pPr>
      <w:bookmarkStart w:id="15" w:name="_Toc632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应急产业项目高度重视文档的质量和准确性，以支持应急产业项目的各项活动和决策。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文档的编制始于应急产业项目计划的初期，我们制定了详细的文档编制计划，明确了每个文档的内容、格式和编写责任人。在应急产业项目启动阶段，我们首先编制了应急产业项目章程，明确定义了应急产业项目的目标、范围、风险等关键要素。随后，应急产业项目团队根据计划陆续编制了需求文档、设计文档、测试文档等各类文档，确保应急产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应急产业项目管理中的重要环节，旨在确保应急产业项目文档符合质量标准和应急产业项目需求。在应急产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除了内部审查，我们还进行了外部审查，邀请应急产业项目相关利益方和专业领域的专家对文档进行独立审查。这有助于获取更全面、客观的反馈，确保应急产业项目文档不仅符合内部标准，也满足外部需求。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应急产业项目在文档编制与审查方面建立了严格的管理机制，通过规范的流程和多维度的审查，确保应急产业项目文档的质量、准确性和可靠性，为应急产业项目的顺利推进提供了有力支持。</w:t>
      </w:r>
    </w:p>
    <w:p>
      <w:pPr>
        <w:pStyle w:val="Heading2"/>
        <w:ind w:firstLine="560" w:firstLineChars="200"/>
        <w:rPr>
          <w:rFonts w:ascii="仿宋" w:eastAsia="仿宋" w:hAnsi="仿宋" w:cs="仿宋" w:hint="eastAsia"/>
          <w:sz w:val="28"/>
          <w:lang w:eastAsia="zh-CN"/>
        </w:rPr>
      </w:pPr>
      <w:bookmarkStart w:id="16" w:name="_Toc2251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在应急产业项目中，我们致力于优化文档发布与分发过程，以确保信息的高效传递和团队间协作的顺畅进行。以下是我们采取的关键优化策略：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我们通过多渠道发布文档，包括电子邮件、应急产业项目管理平台、内部网站等，以满足不同团队成员的偏好和需求。多渠道发布确保了信息的全面覆盖。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我们采用了精细的权限控制，确保只有授权人员可以访问敏感信息。这种安全措施保护了应急产业项目文档的机密性，防止了未经授权的信息泄露。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21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文档存档与归档是应急产业项目生命周期中一个至关重要的环节，直接关系到应急产业项目信息的长期保存和历史记录的完整性。在应急产业项目中，我们实施了一系列有效的文档存档与归档管理策略：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59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70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应急产业项目的技术管理特点体现在其创新导向。通过引入最先进的技术趋势和解决方案，应急产业项目致力于提升科技含量、提高质量和效率水平。这意味着我们将采用最新的工具和方法，确保应急产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应急产业项目技术管理的显著特征。通过整合不同领域的技术资源，我们实现了跨学科的协同工作。这有助于优化技术架构，提高整体效能。此外，整合性策略还促进了不同技术团队之间的紧密沟通和高效合作，确保应急产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https://d.book118.com/326130120211010031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应急产业项目计划设计方案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5773B"/>
    <w:rsid w:val="146577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3012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2024-01-04T03:32:00Z</dcterms:created>
  <dcterms:modified xsi:type="dcterms:W3CDTF">2024-01-04T03:32:29Z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FC6110CB20F94192AEC9F7EEAE7CBF69_11</vt:lpwstr>
  </property>
  <property fmtid="{D5CDD505-2E9C-101B-9397-08002B2CF9AE}" pid="3" name="KSOProductBuildVer">
    <vt:lpwstr>2052-12.1.0.16120</vt:lpwstr>
  </property>
</Properties>
</file>