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耐温隔热纸项目规划设计方案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59" w:history="1">
        <w:r>
          <w:rPr>
            <w:rFonts w:ascii="仿宋" w:eastAsia="仿宋" w:hAnsi="仿宋" w:cs="仿宋" w:hint="eastAsia"/>
            <w:lang w:eastAsia="zh-CN"/>
          </w:rPr>
          <w:t>前言</w:t>
        </w:r>
        <w:r>
          <w:tab/>
        </w:r>
        <w:r>
          <w:fldChar w:fldCharType="begin"/>
        </w:r>
        <w:r>
          <w:instrText xml:space="preserve"> PAGEREF _Toc9359 \h </w:instrText>
        </w:r>
        <w:r>
          <w:fldChar w:fldCharType="separate"/>
        </w:r>
        <w:r>
          <w:t>3</w:t>
        </w:r>
        <w:r>
          <w:fldChar w:fldCharType="end"/>
        </w:r>
      </w:hyperlink>
    </w:p>
    <w:p>
      <w:pPr>
        <w:pStyle w:val="TOC1"/>
        <w:tabs>
          <w:tab w:val="right" w:leader="dot" w:pos="8306"/>
        </w:tabs>
      </w:pPr>
      <w:hyperlink w:anchor="_Toc18084" w:history="1">
        <w:r>
          <w:rPr>
            <w:rFonts w:ascii="仿宋" w:eastAsia="仿宋" w:hAnsi="仿宋" w:cs="仿宋" w:hint="eastAsia"/>
            <w:lang w:eastAsia="zh-CN"/>
          </w:rPr>
          <w:t>一、耐温隔热纸项目危机管理</w:t>
        </w:r>
        <w:r>
          <w:tab/>
        </w:r>
        <w:r>
          <w:fldChar w:fldCharType="begin"/>
        </w:r>
        <w:r>
          <w:instrText xml:space="preserve"> PAGEREF _Toc18084 \h </w:instrText>
        </w:r>
        <w:r>
          <w:fldChar w:fldCharType="separate"/>
        </w:r>
        <w:r>
          <w:t>3</w:t>
        </w:r>
        <w:r>
          <w:fldChar w:fldCharType="end"/>
        </w:r>
      </w:hyperlink>
    </w:p>
    <w:p>
      <w:pPr>
        <w:pStyle w:val="TOC2"/>
        <w:tabs>
          <w:tab w:val="right" w:leader="dot" w:pos="8306"/>
        </w:tabs>
      </w:pPr>
      <w:hyperlink w:anchor="_Toc6055" w:history="1">
        <w:r>
          <w:rPr>
            <w:rFonts w:ascii="仿宋" w:eastAsia="仿宋" w:hAnsi="仿宋" w:cs="仿宋" w:hint="eastAsia"/>
            <w:lang w:eastAsia="zh-CN"/>
          </w:rPr>
          <w:t>(一)、危机预警与识别</w:t>
        </w:r>
        <w:r>
          <w:tab/>
        </w:r>
        <w:r>
          <w:fldChar w:fldCharType="begin"/>
        </w:r>
        <w:r>
          <w:instrText xml:space="preserve"> PAGEREF _Toc6055 \h </w:instrText>
        </w:r>
        <w:r>
          <w:fldChar w:fldCharType="separate"/>
        </w:r>
        <w:r>
          <w:t>3</w:t>
        </w:r>
        <w:r>
          <w:fldChar w:fldCharType="end"/>
        </w:r>
      </w:hyperlink>
    </w:p>
    <w:p>
      <w:pPr>
        <w:pStyle w:val="TOC2"/>
        <w:tabs>
          <w:tab w:val="right" w:leader="dot" w:pos="8306"/>
        </w:tabs>
      </w:pPr>
      <w:hyperlink w:anchor="_Toc17157" w:history="1">
        <w:r>
          <w:rPr>
            <w:rFonts w:ascii="仿宋" w:eastAsia="仿宋" w:hAnsi="仿宋" w:cs="仿宋" w:hint="eastAsia"/>
            <w:lang w:eastAsia="zh-CN"/>
          </w:rPr>
          <w:t>(二)、危机应对与恢复</w:t>
        </w:r>
        <w:r>
          <w:tab/>
        </w:r>
        <w:r>
          <w:fldChar w:fldCharType="begin"/>
        </w:r>
        <w:r>
          <w:instrText xml:space="preserve"> PAGEREF _Toc17157 \h </w:instrText>
        </w:r>
        <w:r>
          <w:fldChar w:fldCharType="separate"/>
        </w:r>
        <w:r>
          <w:t>4</w:t>
        </w:r>
        <w:r>
          <w:fldChar w:fldCharType="end"/>
        </w:r>
      </w:hyperlink>
    </w:p>
    <w:p>
      <w:pPr>
        <w:pStyle w:val="TOC1"/>
        <w:tabs>
          <w:tab w:val="right" w:leader="dot" w:pos="8306"/>
        </w:tabs>
      </w:pPr>
      <w:hyperlink w:anchor="_Toc22825" w:history="1">
        <w:r>
          <w:rPr>
            <w:rFonts w:ascii="仿宋" w:eastAsia="仿宋" w:hAnsi="仿宋" w:cs="仿宋" w:hint="eastAsia"/>
            <w:lang w:eastAsia="zh-CN"/>
          </w:rPr>
          <w:t>二、耐温隔热纸项目选址可行性分析</w:t>
        </w:r>
        <w:r>
          <w:tab/>
        </w:r>
        <w:r>
          <w:fldChar w:fldCharType="begin"/>
        </w:r>
        <w:r>
          <w:instrText xml:space="preserve"> PAGEREF _Toc22825 \h </w:instrText>
        </w:r>
        <w:r>
          <w:fldChar w:fldCharType="separate"/>
        </w:r>
        <w:r>
          <w:t>5</w:t>
        </w:r>
        <w:r>
          <w:fldChar w:fldCharType="end"/>
        </w:r>
      </w:hyperlink>
    </w:p>
    <w:p>
      <w:pPr>
        <w:pStyle w:val="TOC2"/>
        <w:tabs>
          <w:tab w:val="right" w:leader="dot" w:pos="8306"/>
        </w:tabs>
      </w:pPr>
      <w:hyperlink w:anchor="_Toc13235" w:history="1">
        <w:r>
          <w:rPr>
            <w:rFonts w:ascii="仿宋" w:eastAsia="仿宋" w:hAnsi="仿宋" w:cs="仿宋" w:hint="eastAsia"/>
            <w:lang w:eastAsia="zh-CN"/>
          </w:rPr>
          <w:t>(一)、耐温隔热纸项目选址</w:t>
        </w:r>
        <w:r>
          <w:tab/>
        </w:r>
        <w:r>
          <w:fldChar w:fldCharType="begin"/>
        </w:r>
        <w:r>
          <w:instrText xml:space="preserve"> PAGEREF _Toc13235 \h </w:instrText>
        </w:r>
        <w:r>
          <w:fldChar w:fldCharType="separate"/>
        </w:r>
        <w:r>
          <w:t>5</w:t>
        </w:r>
        <w:r>
          <w:fldChar w:fldCharType="end"/>
        </w:r>
      </w:hyperlink>
    </w:p>
    <w:p>
      <w:pPr>
        <w:pStyle w:val="TOC2"/>
        <w:tabs>
          <w:tab w:val="right" w:leader="dot" w:pos="8306"/>
        </w:tabs>
      </w:pPr>
      <w:hyperlink w:anchor="_Toc23585" w:history="1">
        <w:r>
          <w:rPr>
            <w:rFonts w:ascii="仿宋" w:eastAsia="仿宋" w:hAnsi="仿宋" w:cs="仿宋" w:hint="eastAsia"/>
            <w:lang w:eastAsia="zh-CN"/>
          </w:rPr>
          <w:t>(二)、用地控制指标</w:t>
        </w:r>
        <w:r>
          <w:tab/>
        </w:r>
        <w:r>
          <w:fldChar w:fldCharType="begin"/>
        </w:r>
        <w:r>
          <w:instrText xml:space="preserve"> PAGEREF _Toc23585 \h </w:instrText>
        </w:r>
        <w:r>
          <w:fldChar w:fldCharType="separate"/>
        </w:r>
        <w:r>
          <w:t>5</w:t>
        </w:r>
        <w:r>
          <w:fldChar w:fldCharType="end"/>
        </w:r>
      </w:hyperlink>
    </w:p>
    <w:p>
      <w:pPr>
        <w:pStyle w:val="TOC2"/>
        <w:tabs>
          <w:tab w:val="right" w:leader="dot" w:pos="8306"/>
        </w:tabs>
      </w:pPr>
      <w:hyperlink w:anchor="_Toc19941" w:history="1">
        <w:r>
          <w:rPr>
            <w:rFonts w:ascii="仿宋" w:eastAsia="仿宋" w:hAnsi="仿宋" w:cs="仿宋" w:hint="eastAsia"/>
            <w:lang w:eastAsia="zh-CN"/>
          </w:rPr>
          <w:t>(三)、节约用地措施</w:t>
        </w:r>
        <w:r>
          <w:tab/>
        </w:r>
        <w:r>
          <w:fldChar w:fldCharType="begin"/>
        </w:r>
        <w:r>
          <w:instrText xml:space="preserve"> PAGEREF _Toc19941 \h </w:instrText>
        </w:r>
        <w:r>
          <w:fldChar w:fldCharType="separate"/>
        </w:r>
        <w:r>
          <w:t>7</w:t>
        </w:r>
        <w:r>
          <w:fldChar w:fldCharType="end"/>
        </w:r>
      </w:hyperlink>
    </w:p>
    <w:p>
      <w:pPr>
        <w:pStyle w:val="TOC2"/>
        <w:tabs>
          <w:tab w:val="right" w:leader="dot" w:pos="8306"/>
        </w:tabs>
      </w:pPr>
      <w:hyperlink w:anchor="_Toc15837" w:history="1">
        <w:r>
          <w:rPr>
            <w:rFonts w:ascii="仿宋" w:eastAsia="仿宋" w:hAnsi="仿宋" w:cs="仿宋" w:hint="eastAsia"/>
            <w:lang w:eastAsia="zh-CN"/>
          </w:rPr>
          <w:t>(四)、总图布置方案</w:t>
        </w:r>
        <w:r>
          <w:tab/>
        </w:r>
        <w:r>
          <w:fldChar w:fldCharType="begin"/>
        </w:r>
        <w:r>
          <w:instrText xml:space="preserve"> PAGEREF _Toc15837 \h </w:instrText>
        </w:r>
        <w:r>
          <w:fldChar w:fldCharType="separate"/>
        </w:r>
        <w:r>
          <w:t>8</w:t>
        </w:r>
        <w:r>
          <w:fldChar w:fldCharType="end"/>
        </w:r>
      </w:hyperlink>
    </w:p>
    <w:p>
      <w:pPr>
        <w:pStyle w:val="TOC2"/>
        <w:tabs>
          <w:tab w:val="right" w:leader="dot" w:pos="8306"/>
        </w:tabs>
      </w:pPr>
      <w:hyperlink w:anchor="_Toc19162" w:history="1">
        <w:r>
          <w:rPr>
            <w:rFonts w:ascii="仿宋" w:eastAsia="仿宋" w:hAnsi="仿宋" w:cs="仿宋" w:hint="eastAsia"/>
            <w:lang w:eastAsia="zh-CN"/>
          </w:rPr>
          <w:t>(五)、选址综合评价</w:t>
        </w:r>
        <w:r>
          <w:tab/>
        </w:r>
        <w:r>
          <w:fldChar w:fldCharType="begin"/>
        </w:r>
        <w:r>
          <w:instrText xml:space="preserve"> PAGEREF _Toc19162 \h </w:instrText>
        </w:r>
        <w:r>
          <w:fldChar w:fldCharType="separate"/>
        </w:r>
        <w:r>
          <w:t>10</w:t>
        </w:r>
        <w:r>
          <w:fldChar w:fldCharType="end"/>
        </w:r>
      </w:hyperlink>
    </w:p>
    <w:p>
      <w:pPr>
        <w:pStyle w:val="TOC1"/>
        <w:tabs>
          <w:tab w:val="right" w:leader="dot" w:pos="8306"/>
        </w:tabs>
      </w:pPr>
      <w:hyperlink w:anchor="_Toc18209" w:history="1">
        <w:r>
          <w:rPr>
            <w:rFonts w:ascii="仿宋" w:eastAsia="仿宋" w:hAnsi="仿宋" w:cs="仿宋" w:hint="eastAsia"/>
            <w:lang w:eastAsia="zh-CN"/>
          </w:rPr>
          <w:t>三、耐温隔热纸项目文档管理</w:t>
        </w:r>
        <w:r>
          <w:tab/>
        </w:r>
        <w:r>
          <w:fldChar w:fldCharType="begin"/>
        </w:r>
        <w:r>
          <w:instrText xml:space="preserve"> PAGEREF _Toc18209 \h </w:instrText>
        </w:r>
        <w:r>
          <w:fldChar w:fldCharType="separate"/>
        </w:r>
        <w:r>
          <w:t>11</w:t>
        </w:r>
        <w:r>
          <w:fldChar w:fldCharType="end"/>
        </w:r>
      </w:hyperlink>
    </w:p>
    <w:p>
      <w:pPr>
        <w:pStyle w:val="TOC2"/>
        <w:tabs>
          <w:tab w:val="right" w:leader="dot" w:pos="8306"/>
        </w:tabs>
      </w:pPr>
      <w:hyperlink w:anchor="_Toc31424" w:history="1">
        <w:r>
          <w:rPr>
            <w:rFonts w:ascii="仿宋" w:eastAsia="仿宋" w:hAnsi="仿宋" w:cs="仿宋" w:hint="eastAsia"/>
            <w:lang w:eastAsia="zh-CN"/>
          </w:rPr>
          <w:t>(一)、文档编制与审查</w:t>
        </w:r>
        <w:r>
          <w:tab/>
        </w:r>
        <w:r>
          <w:fldChar w:fldCharType="begin"/>
        </w:r>
        <w:r>
          <w:instrText xml:space="preserve"> PAGEREF _Toc31424 \h </w:instrText>
        </w:r>
        <w:r>
          <w:fldChar w:fldCharType="separate"/>
        </w:r>
        <w:r>
          <w:t>11</w:t>
        </w:r>
        <w:r>
          <w:fldChar w:fldCharType="end"/>
        </w:r>
      </w:hyperlink>
    </w:p>
    <w:p>
      <w:pPr>
        <w:pStyle w:val="TOC2"/>
        <w:tabs>
          <w:tab w:val="right" w:leader="dot" w:pos="8306"/>
        </w:tabs>
      </w:pPr>
      <w:hyperlink w:anchor="_Toc28665" w:history="1">
        <w:r>
          <w:rPr>
            <w:rFonts w:ascii="仿宋" w:eastAsia="仿宋" w:hAnsi="仿宋" w:cs="仿宋" w:hint="eastAsia"/>
            <w:lang w:eastAsia="zh-CN"/>
          </w:rPr>
          <w:t>(二)、文档发布与分发</w:t>
        </w:r>
        <w:r>
          <w:tab/>
        </w:r>
        <w:r>
          <w:fldChar w:fldCharType="begin"/>
        </w:r>
        <w:r>
          <w:instrText xml:space="preserve"> PAGEREF _Toc28665 \h </w:instrText>
        </w:r>
        <w:r>
          <w:fldChar w:fldCharType="separate"/>
        </w:r>
        <w:r>
          <w:t>12</w:t>
        </w:r>
        <w:r>
          <w:fldChar w:fldCharType="end"/>
        </w:r>
      </w:hyperlink>
    </w:p>
    <w:p>
      <w:pPr>
        <w:pStyle w:val="TOC2"/>
        <w:tabs>
          <w:tab w:val="right" w:leader="dot" w:pos="8306"/>
        </w:tabs>
      </w:pPr>
      <w:hyperlink w:anchor="_Toc959" w:history="1">
        <w:r>
          <w:rPr>
            <w:rFonts w:ascii="仿宋" w:eastAsia="仿宋" w:hAnsi="仿宋" w:cs="仿宋" w:hint="eastAsia"/>
            <w:lang w:eastAsia="zh-CN"/>
          </w:rPr>
          <w:t>(三)、文档存档与归档</w:t>
        </w:r>
        <w:r>
          <w:tab/>
        </w:r>
        <w:r>
          <w:fldChar w:fldCharType="begin"/>
        </w:r>
        <w:r>
          <w:instrText xml:space="preserve"> PAGEREF _Toc959 \h </w:instrText>
        </w:r>
        <w:r>
          <w:fldChar w:fldCharType="separate"/>
        </w:r>
        <w:r>
          <w:t>13</w:t>
        </w:r>
        <w:r>
          <w:fldChar w:fldCharType="end"/>
        </w:r>
      </w:hyperlink>
    </w:p>
    <w:p>
      <w:pPr>
        <w:pStyle w:val="TOC1"/>
        <w:tabs>
          <w:tab w:val="right" w:leader="dot" w:pos="8306"/>
        </w:tabs>
      </w:pPr>
      <w:hyperlink w:anchor="_Toc17163" w:history="1">
        <w:r>
          <w:rPr>
            <w:rFonts w:ascii="仿宋" w:eastAsia="仿宋" w:hAnsi="仿宋" w:cs="仿宋" w:hint="eastAsia"/>
            <w:lang w:eastAsia="zh-CN"/>
          </w:rPr>
          <w:t>四、市场分析、调研</w:t>
        </w:r>
        <w:r>
          <w:tab/>
        </w:r>
        <w:r>
          <w:fldChar w:fldCharType="begin"/>
        </w:r>
        <w:r>
          <w:instrText xml:space="preserve"> PAGEREF _Toc17163 \h </w:instrText>
        </w:r>
        <w:r>
          <w:fldChar w:fldCharType="separate"/>
        </w:r>
        <w:r>
          <w:t>14</w:t>
        </w:r>
        <w:r>
          <w:fldChar w:fldCharType="end"/>
        </w:r>
      </w:hyperlink>
    </w:p>
    <w:p>
      <w:pPr>
        <w:pStyle w:val="TOC2"/>
        <w:tabs>
          <w:tab w:val="right" w:leader="dot" w:pos="8306"/>
        </w:tabs>
      </w:pPr>
      <w:hyperlink w:anchor="_Toc22139" w:history="1">
        <w:r>
          <w:rPr>
            <w:rFonts w:ascii="仿宋" w:eastAsia="仿宋" w:hAnsi="仿宋" w:cs="仿宋" w:hint="eastAsia"/>
            <w:lang w:eastAsia="zh-CN"/>
          </w:rPr>
          <w:t>(一)、耐温隔热纸行业分析</w:t>
        </w:r>
        <w:r>
          <w:tab/>
        </w:r>
        <w:r>
          <w:fldChar w:fldCharType="begin"/>
        </w:r>
        <w:r>
          <w:instrText xml:space="preserve"> PAGEREF _Toc22139 \h </w:instrText>
        </w:r>
        <w:r>
          <w:fldChar w:fldCharType="separate"/>
        </w:r>
        <w:r>
          <w:t>14</w:t>
        </w:r>
        <w:r>
          <w:fldChar w:fldCharType="end"/>
        </w:r>
      </w:hyperlink>
    </w:p>
    <w:p>
      <w:pPr>
        <w:pStyle w:val="TOC2"/>
        <w:tabs>
          <w:tab w:val="right" w:leader="dot" w:pos="8306"/>
        </w:tabs>
      </w:pPr>
      <w:hyperlink w:anchor="_Toc9375" w:history="1">
        <w:r>
          <w:rPr>
            <w:rFonts w:ascii="仿宋" w:eastAsia="仿宋" w:hAnsi="仿宋" w:cs="仿宋" w:hint="eastAsia"/>
            <w:lang w:eastAsia="zh-CN"/>
          </w:rPr>
          <w:t>(二)、耐温隔热纸市场分析预测</w:t>
        </w:r>
        <w:r>
          <w:tab/>
        </w:r>
        <w:r>
          <w:fldChar w:fldCharType="begin"/>
        </w:r>
        <w:r>
          <w:instrText xml:space="preserve"> PAGEREF _Toc9375 \h </w:instrText>
        </w:r>
        <w:r>
          <w:fldChar w:fldCharType="separate"/>
        </w:r>
        <w:r>
          <w:t>15</w:t>
        </w:r>
        <w:r>
          <w:fldChar w:fldCharType="end"/>
        </w:r>
      </w:hyperlink>
    </w:p>
    <w:p>
      <w:pPr>
        <w:pStyle w:val="TOC1"/>
        <w:tabs>
          <w:tab w:val="right" w:leader="dot" w:pos="8306"/>
        </w:tabs>
      </w:pPr>
      <w:hyperlink w:anchor="_Toc27531" w:history="1">
        <w:r>
          <w:rPr>
            <w:rFonts w:ascii="仿宋" w:eastAsia="仿宋" w:hAnsi="仿宋" w:cs="仿宋" w:hint="eastAsia"/>
            <w:lang w:eastAsia="zh-CN"/>
          </w:rPr>
          <w:t>五、产品规划分析</w:t>
        </w:r>
        <w:r>
          <w:tab/>
        </w:r>
        <w:r>
          <w:fldChar w:fldCharType="begin"/>
        </w:r>
        <w:r>
          <w:instrText xml:space="preserve"> PAGEREF _Toc27531 \h </w:instrText>
        </w:r>
        <w:r>
          <w:fldChar w:fldCharType="separate"/>
        </w:r>
        <w:r>
          <w:t>16</w:t>
        </w:r>
        <w:r>
          <w:fldChar w:fldCharType="end"/>
        </w:r>
      </w:hyperlink>
    </w:p>
    <w:p>
      <w:pPr>
        <w:pStyle w:val="TOC2"/>
        <w:tabs>
          <w:tab w:val="right" w:leader="dot" w:pos="8306"/>
        </w:tabs>
      </w:pPr>
      <w:hyperlink w:anchor="_Toc25264" w:history="1">
        <w:r>
          <w:rPr>
            <w:rFonts w:ascii="仿宋" w:eastAsia="仿宋" w:hAnsi="仿宋" w:cs="仿宋" w:hint="eastAsia"/>
            <w:lang w:eastAsia="zh-CN"/>
          </w:rPr>
          <w:t>(一)、产品规划</w:t>
        </w:r>
        <w:r>
          <w:tab/>
        </w:r>
        <w:r>
          <w:fldChar w:fldCharType="begin"/>
        </w:r>
        <w:r>
          <w:instrText xml:space="preserve"> PAGEREF _Toc25264 \h </w:instrText>
        </w:r>
        <w:r>
          <w:fldChar w:fldCharType="separate"/>
        </w:r>
        <w:r>
          <w:t>16</w:t>
        </w:r>
        <w:r>
          <w:fldChar w:fldCharType="end"/>
        </w:r>
      </w:hyperlink>
    </w:p>
    <w:p>
      <w:pPr>
        <w:pStyle w:val="TOC2"/>
        <w:tabs>
          <w:tab w:val="right" w:leader="dot" w:pos="8306"/>
        </w:tabs>
      </w:pPr>
      <w:hyperlink w:anchor="_Toc14771" w:history="1">
        <w:r>
          <w:rPr>
            <w:rFonts w:ascii="仿宋" w:eastAsia="仿宋" w:hAnsi="仿宋" w:cs="仿宋" w:hint="eastAsia"/>
            <w:lang w:eastAsia="zh-CN"/>
          </w:rPr>
          <w:t>(二)、建设规模</w:t>
        </w:r>
        <w:r>
          <w:tab/>
        </w:r>
        <w:r>
          <w:fldChar w:fldCharType="begin"/>
        </w:r>
        <w:r>
          <w:instrText xml:space="preserve"> PAGEREF _Toc14771 \h </w:instrText>
        </w:r>
        <w:r>
          <w:fldChar w:fldCharType="separate"/>
        </w:r>
        <w:r>
          <w:t>16</w:t>
        </w:r>
        <w:r>
          <w:fldChar w:fldCharType="end"/>
        </w:r>
      </w:hyperlink>
    </w:p>
    <w:p>
      <w:pPr>
        <w:pStyle w:val="TOC1"/>
        <w:tabs>
          <w:tab w:val="right" w:leader="dot" w:pos="8306"/>
        </w:tabs>
      </w:pPr>
      <w:hyperlink w:anchor="_Toc24263" w:history="1">
        <w:r>
          <w:rPr>
            <w:rFonts w:ascii="仿宋" w:eastAsia="仿宋" w:hAnsi="仿宋" w:cs="仿宋" w:hint="eastAsia"/>
            <w:lang w:eastAsia="zh-CN"/>
          </w:rPr>
          <w:t>六、耐温隔热纸项目土建工程</w:t>
        </w:r>
        <w:r>
          <w:tab/>
        </w:r>
        <w:r>
          <w:fldChar w:fldCharType="begin"/>
        </w:r>
        <w:r>
          <w:instrText xml:space="preserve"> PAGEREF _Toc24263 \h </w:instrText>
        </w:r>
        <w:r>
          <w:fldChar w:fldCharType="separate"/>
        </w:r>
        <w:r>
          <w:t>18</w:t>
        </w:r>
        <w:r>
          <w:fldChar w:fldCharType="end"/>
        </w:r>
      </w:hyperlink>
    </w:p>
    <w:p>
      <w:pPr>
        <w:pStyle w:val="TOC2"/>
        <w:tabs>
          <w:tab w:val="right" w:leader="dot" w:pos="8306"/>
        </w:tabs>
      </w:pPr>
      <w:hyperlink w:anchor="_Toc4835" w:history="1">
        <w:r>
          <w:rPr>
            <w:rFonts w:ascii="仿宋" w:eastAsia="仿宋" w:hAnsi="仿宋" w:cs="仿宋" w:hint="eastAsia"/>
            <w:lang w:eastAsia="zh-CN"/>
          </w:rPr>
          <w:t>(一)、建筑工程设计原则</w:t>
        </w:r>
        <w:r>
          <w:tab/>
        </w:r>
        <w:r>
          <w:fldChar w:fldCharType="begin"/>
        </w:r>
        <w:r>
          <w:instrText xml:space="preserve"> PAGEREF _Toc4835 \h </w:instrText>
        </w:r>
        <w:r>
          <w:fldChar w:fldCharType="separate"/>
        </w:r>
        <w:r>
          <w:t>18</w:t>
        </w:r>
        <w:r>
          <w:fldChar w:fldCharType="end"/>
        </w:r>
      </w:hyperlink>
    </w:p>
    <w:p>
      <w:pPr>
        <w:pStyle w:val="TOC2"/>
        <w:tabs>
          <w:tab w:val="right" w:leader="dot" w:pos="8306"/>
        </w:tabs>
      </w:pPr>
      <w:hyperlink w:anchor="_Toc26482" w:history="1">
        <w:r>
          <w:rPr>
            <w:rFonts w:ascii="仿宋" w:eastAsia="仿宋" w:hAnsi="仿宋" w:cs="仿宋" w:hint="eastAsia"/>
            <w:lang w:eastAsia="zh-CN"/>
          </w:rPr>
          <w:t>(二)、土建工程设计年限及安全等级</w:t>
        </w:r>
        <w:r>
          <w:tab/>
        </w:r>
        <w:r>
          <w:fldChar w:fldCharType="begin"/>
        </w:r>
        <w:r>
          <w:instrText xml:space="preserve"> PAGEREF _Toc26482 \h </w:instrText>
        </w:r>
        <w:r>
          <w:fldChar w:fldCharType="separate"/>
        </w:r>
        <w:r>
          <w:t>19</w:t>
        </w:r>
        <w:r>
          <w:fldChar w:fldCharType="end"/>
        </w:r>
      </w:hyperlink>
    </w:p>
    <w:p>
      <w:pPr>
        <w:pStyle w:val="TOC2"/>
        <w:tabs>
          <w:tab w:val="right" w:leader="dot" w:pos="8306"/>
        </w:tabs>
      </w:pPr>
      <w:hyperlink w:anchor="_Toc18000" w:history="1">
        <w:r>
          <w:rPr>
            <w:rFonts w:ascii="仿宋" w:eastAsia="仿宋" w:hAnsi="仿宋" w:cs="仿宋" w:hint="eastAsia"/>
            <w:lang w:eastAsia="zh-CN"/>
          </w:rPr>
          <w:t>(三)、建筑工程设计总体要求</w:t>
        </w:r>
        <w:r>
          <w:tab/>
        </w:r>
        <w:r>
          <w:fldChar w:fldCharType="begin"/>
        </w:r>
        <w:r>
          <w:instrText xml:space="preserve"> PAGEREF _Toc18000 \h </w:instrText>
        </w:r>
        <w:r>
          <w:fldChar w:fldCharType="separate"/>
        </w:r>
        <w:r>
          <w:t>20</w:t>
        </w:r>
        <w:r>
          <w:fldChar w:fldCharType="end"/>
        </w:r>
      </w:hyperlink>
    </w:p>
    <w:p>
      <w:pPr>
        <w:pStyle w:val="TOC2"/>
        <w:tabs>
          <w:tab w:val="right" w:leader="dot" w:pos="8306"/>
        </w:tabs>
      </w:pPr>
      <w:hyperlink w:anchor="_Toc18055" w:history="1">
        <w:r>
          <w:rPr>
            <w:rFonts w:ascii="仿宋" w:eastAsia="仿宋" w:hAnsi="仿宋" w:cs="仿宋" w:hint="eastAsia"/>
            <w:lang w:eastAsia="zh-CN"/>
          </w:rPr>
          <w:t>(四)、土建工程建设指标</w:t>
        </w:r>
        <w:r>
          <w:tab/>
        </w:r>
        <w:r>
          <w:fldChar w:fldCharType="begin"/>
        </w:r>
        <w:r>
          <w:instrText xml:space="preserve"> PAGEREF _Toc18055 \h </w:instrText>
        </w:r>
        <w:r>
          <w:fldChar w:fldCharType="separate"/>
        </w:r>
        <w:r>
          <w:t>21</w:t>
        </w:r>
        <w:r>
          <w:fldChar w:fldCharType="end"/>
        </w:r>
      </w:hyperlink>
    </w:p>
    <w:p>
      <w:pPr>
        <w:pStyle w:val="TOC1"/>
        <w:tabs>
          <w:tab w:val="right" w:leader="dot" w:pos="8306"/>
        </w:tabs>
      </w:pPr>
      <w:hyperlink w:anchor="_Toc6170" w:history="1">
        <w:r>
          <w:rPr>
            <w:rFonts w:ascii="仿宋" w:eastAsia="仿宋" w:hAnsi="仿宋" w:cs="仿宋" w:hint="eastAsia"/>
            <w:lang w:eastAsia="zh-CN"/>
          </w:rPr>
          <w:t>七、生产安全保护</w:t>
        </w:r>
        <w:r>
          <w:tab/>
        </w:r>
        <w:r>
          <w:fldChar w:fldCharType="begin"/>
        </w:r>
        <w:r>
          <w:instrText xml:space="preserve"> PAGEREF _Toc6170 \h </w:instrText>
        </w:r>
        <w:r>
          <w:fldChar w:fldCharType="separate"/>
        </w:r>
        <w:r>
          <w:t>21</w:t>
        </w:r>
        <w:r>
          <w:fldChar w:fldCharType="end"/>
        </w:r>
      </w:hyperlink>
    </w:p>
    <w:p>
      <w:pPr>
        <w:pStyle w:val="TOC2"/>
        <w:tabs>
          <w:tab w:val="right" w:leader="dot" w:pos="8306"/>
        </w:tabs>
      </w:pPr>
      <w:hyperlink w:anchor="_Toc29352" w:history="1">
        <w:r>
          <w:rPr>
            <w:rFonts w:ascii="仿宋" w:eastAsia="仿宋" w:hAnsi="仿宋" w:cs="仿宋" w:hint="eastAsia"/>
            <w:lang w:eastAsia="zh-CN"/>
          </w:rPr>
          <w:t>(一)、消防安全</w:t>
        </w:r>
        <w:r>
          <w:tab/>
        </w:r>
        <w:r>
          <w:fldChar w:fldCharType="begin"/>
        </w:r>
        <w:r>
          <w:instrText xml:space="preserve"> PAGEREF _Toc29352 \h </w:instrText>
        </w:r>
        <w:r>
          <w:fldChar w:fldCharType="separate"/>
        </w:r>
        <w:r>
          <w:t>21</w:t>
        </w:r>
        <w:r>
          <w:fldChar w:fldCharType="end"/>
        </w:r>
      </w:hyperlink>
    </w:p>
    <w:p>
      <w:pPr>
        <w:pStyle w:val="TOC2"/>
        <w:tabs>
          <w:tab w:val="right" w:leader="dot" w:pos="8306"/>
        </w:tabs>
      </w:pPr>
      <w:hyperlink w:anchor="_Toc25437" w:history="1">
        <w:r>
          <w:rPr>
            <w:rFonts w:ascii="仿宋" w:eastAsia="仿宋" w:hAnsi="仿宋" w:cs="仿宋" w:hint="eastAsia"/>
            <w:lang w:eastAsia="zh-CN"/>
          </w:rPr>
          <w:t>(二)、防火防爆总图布置措施</w:t>
        </w:r>
        <w:r>
          <w:tab/>
        </w:r>
        <w:r>
          <w:fldChar w:fldCharType="begin"/>
        </w:r>
        <w:r>
          <w:instrText xml:space="preserve"> PAGEREF _Toc25437 \h </w:instrText>
        </w:r>
        <w:r>
          <w:fldChar w:fldCharType="separate"/>
        </w:r>
        <w:r>
          <w:t>22</w:t>
        </w:r>
        <w:r>
          <w:fldChar w:fldCharType="end"/>
        </w:r>
      </w:hyperlink>
    </w:p>
    <w:p>
      <w:pPr>
        <w:pStyle w:val="TOC2"/>
        <w:tabs>
          <w:tab w:val="right" w:leader="dot" w:pos="8306"/>
        </w:tabs>
      </w:pPr>
      <w:hyperlink w:anchor="_Toc1427" w:history="1">
        <w:r>
          <w:rPr>
            <w:rFonts w:ascii="仿宋" w:eastAsia="仿宋" w:hAnsi="仿宋" w:cs="仿宋" w:hint="eastAsia"/>
            <w:lang w:eastAsia="zh-CN"/>
          </w:rPr>
          <w:t>(三)、自然灾害防范措施</w:t>
        </w:r>
        <w:r>
          <w:tab/>
        </w:r>
        <w:r>
          <w:fldChar w:fldCharType="begin"/>
        </w:r>
        <w:r>
          <w:instrText xml:space="preserve"> PAGEREF _Toc1427 \h </w:instrText>
        </w:r>
        <w:r>
          <w:fldChar w:fldCharType="separate"/>
        </w:r>
        <w:r>
          <w:t>23</w:t>
        </w:r>
        <w:r>
          <w:fldChar w:fldCharType="end"/>
        </w:r>
      </w:hyperlink>
    </w:p>
    <w:p>
      <w:pPr>
        <w:pStyle w:val="TOC2"/>
        <w:tabs>
          <w:tab w:val="right" w:leader="dot" w:pos="8306"/>
        </w:tabs>
      </w:pPr>
      <w:hyperlink w:anchor="_Toc8613" w:history="1">
        <w:r>
          <w:rPr>
            <w:rFonts w:ascii="仿宋" w:eastAsia="仿宋" w:hAnsi="仿宋" w:cs="仿宋" w:hint="eastAsia"/>
            <w:lang w:eastAsia="zh-CN"/>
          </w:rPr>
          <w:t>(四)、安全色及安全标志使用要求</w:t>
        </w:r>
        <w:r>
          <w:tab/>
        </w:r>
        <w:r>
          <w:fldChar w:fldCharType="begin"/>
        </w:r>
        <w:r>
          <w:instrText xml:space="preserve"> PAGEREF _Toc8613 \h </w:instrText>
        </w:r>
        <w:r>
          <w:fldChar w:fldCharType="separate"/>
        </w:r>
        <w:r>
          <w:t>24</w:t>
        </w:r>
        <w:r>
          <w:fldChar w:fldCharType="end"/>
        </w:r>
      </w:hyperlink>
    </w:p>
    <w:p>
      <w:pPr>
        <w:pStyle w:val="TOC2"/>
        <w:tabs>
          <w:tab w:val="right" w:leader="dot" w:pos="8306"/>
        </w:tabs>
      </w:pPr>
      <w:hyperlink w:anchor="_Toc26180" w:history="1">
        <w:r>
          <w:rPr>
            <w:rFonts w:ascii="仿宋" w:eastAsia="仿宋" w:hAnsi="仿宋" w:cs="仿宋" w:hint="eastAsia"/>
            <w:lang w:eastAsia="zh-CN"/>
          </w:rPr>
          <w:t>(五)、防尘防毒措施</w:t>
        </w:r>
        <w:r>
          <w:tab/>
        </w:r>
        <w:r>
          <w:fldChar w:fldCharType="begin"/>
        </w:r>
        <w:r>
          <w:instrText xml:space="preserve"> PAGEREF _Toc26180 \h </w:instrText>
        </w:r>
        <w:r>
          <w:fldChar w:fldCharType="separate"/>
        </w:r>
        <w:r>
          <w:t>25</w:t>
        </w:r>
        <w:r>
          <w:fldChar w:fldCharType="end"/>
        </w:r>
      </w:hyperlink>
    </w:p>
    <w:p>
      <w:pPr>
        <w:pStyle w:val="TOC2"/>
        <w:tabs>
          <w:tab w:val="right" w:leader="dot" w:pos="8306"/>
        </w:tabs>
      </w:pPr>
      <w:hyperlink w:anchor="_Toc11031" w:history="1">
        <w:r>
          <w:rPr>
            <w:rFonts w:ascii="仿宋" w:eastAsia="仿宋" w:hAnsi="仿宋" w:cs="仿宋" w:hint="eastAsia"/>
            <w:lang w:eastAsia="zh-CN"/>
          </w:rPr>
          <w:t>(六)、防静电、触电防护及防雷措施</w:t>
        </w:r>
        <w:r>
          <w:tab/>
        </w:r>
        <w:r>
          <w:fldChar w:fldCharType="begin"/>
        </w:r>
        <w:r>
          <w:instrText xml:space="preserve"> PAGEREF _Toc11031 \h </w:instrText>
        </w:r>
        <w:r>
          <w:fldChar w:fldCharType="separate"/>
        </w:r>
        <w:r>
          <w:t>26</w:t>
        </w:r>
        <w:r>
          <w:fldChar w:fldCharType="end"/>
        </w:r>
      </w:hyperlink>
    </w:p>
    <w:p>
      <w:pPr>
        <w:pStyle w:val="TOC2"/>
        <w:tabs>
          <w:tab w:val="right" w:leader="dot" w:pos="8306"/>
        </w:tabs>
      </w:pPr>
      <w:hyperlink w:anchor="_Toc19712" w:history="1">
        <w:r>
          <w:rPr>
            <w:rFonts w:ascii="仿宋" w:eastAsia="仿宋" w:hAnsi="仿宋" w:cs="仿宋" w:hint="eastAsia"/>
            <w:lang w:eastAsia="zh-CN"/>
          </w:rPr>
          <w:t>(七)、机械设备安全保障措施</w:t>
        </w:r>
        <w:r>
          <w:tab/>
        </w:r>
        <w:r>
          <w:fldChar w:fldCharType="begin"/>
        </w:r>
        <w:r>
          <w:instrText xml:space="preserve"> PAGEREF _Toc19712 \h </w:instrText>
        </w:r>
        <w:r>
          <w:fldChar w:fldCharType="separate"/>
        </w:r>
        <w:r>
          <w:t>27</w:t>
        </w:r>
        <w:r>
          <w:fldChar w:fldCharType="end"/>
        </w:r>
      </w:hyperlink>
    </w:p>
    <w:p>
      <w:pPr>
        <w:pStyle w:val="TOC1"/>
        <w:tabs>
          <w:tab w:val="right" w:leader="dot" w:pos="8306"/>
        </w:tabs>
      </w:pPr>
      <w:hyperlink w:anchor="_Toc23759" w:history="1">
        <w:r>
          <w:rPr>
            <w:rFonts w:ascii="仿宋" w:eastAsia="仿宋" w:hAnsi="仿宋" w:cs="仿宋" w:hint="eastAsia"/>
            <w:lang w:eastAsia="zh-CN"/>
          </w:rPr>
          <w:t>八、耐温隔热纸项目计划安排</w:t>
        </w:r>
        <w:r>
          <w:tab/>
        </w:r>
        <w:r>
          <w:fldChar w:fldCharType="begin"/>
        </w:r>
        <w:r>
          <w:instrText xml:space="preserve"> PAGEREF _Toc23759 \h </w:instrText>
        </w:r>
        <w:r>
          <w:fldChar w:fldCharType="separate"/>
        </w:r>
        <w:r>
          <w:t>29</w:t>
        </w:r>
        <w:r>
          <w:fldChar w:fldCharType="end"/>
        </w:r>
      </w:hyperlink>
    </w:p>
    <w:p>
      <w:pPr>
        <w:pStyle w:val="TOC2"/>
        <w:tabs>
          <w:tab w:val="right" w:leader="dot" w:pos="8306"/>
        </w:tabs>
      </w:pPr>
      <w:hyperlink w:anchor="_Toc14515" w:history="1">
        <w:r>
          <w:rPr>
            <w:rFonts w:ascii="仿宋" w:eastAsia="仿宋" w:hAnsi="仿宋" w:cs="仿宋" w:hint="eastAsia"/>
            <w:lang w:eastAsia="zh-CN"/>
          </w:rPr>
          <w:t>(一)、建设周期</w:t>
        </w:r>
        <w:r>
          <w:tab/>
        </w:r>
        <w:r>
          <w:fldChar w:fldCharType="begin"/>
        </w:r>
        <w:r>
          <w:instrText xml:space="preserve"> PAGEREF _Toc14515 \h </w:instrText>
        </w:r>
        <w:r>
          <w:fldChar w:fldCharType="separate"/>
        </w:r>
        <w:r>
          <w:t>29</w:t>
        </w:r>
        <w:r>
          <w:fldChar w:fldCharType="end"/>
        </w:r>
      </w:hyperlink>
    </w:p>
    <w:p>
      <w:pPr>
        <w:pStyle w:val="TOC2"/>
        <w:tabs>
          <w:tab w:val="right" w:leader="dot" w:pos="8306"/>
        </w:tabs>
      </w:pPr>
      <w:hyperlink w:anchor="_Toc32579" w:history="1">
        <w:r>
          <w:rPr>
            <w:rFonts w:ascii="仿宋" w:eastAsia="仿宋" w:hAnsi="仿宋" w:cs="仿宋" w:hint="eastAsia"/>
            <w:lang w:eastAsia="zh-CN"/>
          </w:rPr>
          <w:t>(二)、建设进度</w:t>
        </w:r>
        <w:r>
          <w:tab/>
        </w:r>
        <w:r>
          <w:fldChar w:fldCharType="begin"/>
        </w:r>
        <w:r>
          <w:instrText xml:space="preserve"> PAGEREF _Toc32579 \h </w:instrText>
        </w:r>
        <w:r>
          <w:fldChar w:fldCharType="separate"/>
        </w:r>
        <w:r>
          <w:t>30</w:t>
        </w:r>
        <w:r>
          <w:fldChar w:fldCharType="end"/>
        </w:r>
      </w:hyperlink>
    </w:p>
    <w:p>
      <w:pPr>
        <w:pStyle w:val="TOC2"/>
        <w:tabs>
          <w:tab w:val="right" w:leader="dot" w:pos="8306"/>
        </w:tabs>
      </w:pPr>
      <w:hyperlink w:anchor="_Toc26701" w:history="1">
        <w:r>
          <w:rPr>
            <w:rFonts w:ascii="仿宋" w:eastAsia="仿宋" w:hAnsi="仿宋" w:cs="仿宋" w:hint="eastAsia"/>
            <w:lang w:eastAsia="zh-CN"/>
          </w:rPr>
          <w:t>(三)、进度安排注意事项</w:t>
        </w:r>
        <w:r>
          <w:tab/>
        </w:r>
        <w:r>
          <w:fldChar w:fldCharType="begin"/>
        </w:r>
        <w:r>
          <w:instrText xml:space="preserve"> PAGEREF _Toc26701 \h </w:instrText>
        </w:r>
        <w:r>
          <w:fldChar w:fldCharType="separate"/>
        </w:r>
        <w:r>
          <w:t>31</w:t>
        </w:r>
        <w:r>
          <w:fldChar w:fldCharType="end"/>
        </w:r>
      </w:hyperlink>
    </w:p>
    <w:p>
      <w:pPr>
        <w:pStyle w:val="TOC2"/>
        <w:tabs>
          <w:tab w:val="right" w:leader="dot" w:pos="8306"/>
        </w:tabs>
      </w:pPr>
      <w:hyperlink w:anchor="_Toc21678" w:history="1">
        <w:r>
          <w:rPr>
            <w:rFonts w:ascii="仿宋" w:eastAsia="仿宋" w:hAnsi="仿宋" w:cs="仿宋" w:hint="eastAsia"/>
            <w:lang w:eastAsia="zh-CN"/>
          </w:rPr>
          <w:t>(四)、人力资源配置</w:t>
        </w:r>
        <w:r>
          <w:tab/>
        </w:r>
        <w:r>
          <w:fldChar w:fldCharType="begin"/>
        </w:r>
        <w:r>
          <w:instrText xml:space="preserve"> PAGEREF _Toc21678 \h </w:instrText>
        </w:r>
        <w:r>
          <w:fldChar w:fldCharType="separate"/>
        </w:r>
        <w:r>
          <w:t>32</w:t>
        </w:r>
        <w:r>
          <w:fldChar w:fldCharType="end"/>
        </w:r>
      </w:hyperlink>
    </w:p>
    <w:p>
      <w:pPr>
        <w:pStyle w:val="TOC1"/>
        <w:tabs>
          <w:tab w:val="right" w:leader="dot" w:pos="8306"/>
        </w:tabs>
      </w:pPr>
      <w:hyperlink w:anchor="_Toc16388" w:history="1">
        <w:r>
          <w:rPr>
            <w:rFonts w:ascii="仿宋" w:eastAsia="仿宋" w:hAnsi="仿宋" w:cs="仿宋" w:hint="eastAsia"/>
            <w:lang w:eastAsia="zh-CN"/>
          </w:rPr>
          <w:t>九、耐温隔热纸项目环境影响分析</w:t>
        </w:r>
        <w:r>
          <w:tab/>
        </w:r>
        <w:r>
          <w:fldChar w:fldCharType="begin"/>
        </w:r>
        <w:r>
          <w:instrText xml:space="preserve"> PAGEREF _Toc16388 \h </w:instrText>
        </w:r>
        <w:r>
          <w:fldChar w:fldCharType="separate"/>
        </w:r>
        <w:r>
          <w:t>33</w:t>
        </w:r>
        <w:r>
          <w:fldChar w:fldCharType="end"/>
        </w:r>
      </w:hyperlink>
    </w:p>
    <w:p>
      <w:pPr>
        <w:pStyle w:val="TOC2"/>
        <w:tabs>
          <w:tab w:val="right" w:leader="dot" w:pos="8306"/>
        </w:tabs>
      </w:pPr>
      <w:hyperlink w:anchor="_Toc14277" w:history="1">
        <w:r>
          <w:rPr>
            <w:rFonts w:ascii="仿宋" w:eastAsia="仿宋" w:hAnsi="仿宋" w:cs="仿宋" w:hint="eastAsia"/>
            <w:lang w:eastAsia="zh-CN"/>
          </w:rPr>
          <w:t>(一)、建设区域环境质量现状</w:t>
        </w:r>
        <w:r>
          <w:tab/>
        </w:r>
        <w:r>
          <w:fldChar w:fldCharType="begin"/>
        </w:r>
        <w:r>
          <w:instrText xml:space="preserve"> PAGEREF _Toc14277 \h </w:instrText>
        </w:r>
        <w:r>
          <w:fldChar w:fldCharType="separate"/>
        </w:r>
        <w:r>
          <w:t>33</w:t>
        </w:r>
        <w:r>
          <w:fldChar w:fldCharType="end"/>
        </w:r>
      </w:hyperlink>
    </w:p>
    <w:p>
      <w:pPr>
        <w:pStyle w:val="TOC2"/>
        <w:tabs>
          <w:tab w:val="right" w:leader="dot" w:pos="8306"/>
        </w:tabs>
      </w:pPr>
      <w:hyperlink w:anchor="_Toc419" w:history="1">
        <w:r>
          <w:rPr>
            <w:rFonts w:ascii="仿宋" w:eastAsia="仿宋" w:hAnsi="仿宋" w:cs="仿宋" w:hint="eastAsia"/>
            <w:lang w:eastAsia="zh-CN"/>
          </w:rPr>
          <w:t>(二)、建设期环境保护</w:t>
        </w:r>
        <w:r>
          <w:tab/>
        </w:r>
        <w:r>
          <w:fldChar w:fldCharType="begin"/>
        </w:r>
        <w:r>
          <w:instrText xml:space="preserve"> PAGEREF _Toc419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53" w:history="1">
        <w:r>
          <w:rPr>
            <w:rFonts w:ascii="仿宋" w:eastAsia="仿宋" w:hAnsi="仿宋" w:cs="仿宋" w:hint="eastAsia"/>
            <w:lang w:eastAsia="zh-CN"/>
          </w:rPr>
          <w:t>(三)、运营期环境保护</w:t>
        </w:r>
        <w:r>
          <w:tab/>
        </w:r>
        <w:r>
          <w:fldChar w:fldCharType="begin"/>
        </w:r>
        <w:r>
          <w:instrText xml:space="preserve"> PAGEREF _Toc13653 \h </w:instrText>
        </w:r>
        <w:r>
          <w:fldChar w:fldCharType="separate"/>
        </w:r>
        <w:r>
          <w:t>36</w:t>
        </w:r>
        <w:r>
          <w:fldChar w:fldCharType="end"/>
        </w:r>
      </w:hyperlink>
    </w:p>
    <w:p>
      <w:pPr>
        <w:pStyle w:val="TOC2"/>
        <w:tabs>
          <w:tab w:val="right" w:leader="dot" w:pos="8306"/>
        </w:tabs>
      </w:pPr>
      <w:hyperlink w:anchor="_Toc14413" w:history="1">
        <w:r>
          <w:rPr>
            <w:rFonts w:ascii="仿宋" w:eastAsia="仿宋" w:hAnsi="仿宋" w:cs="仿宋" w:hint="eastAsia"/>
            <w:lang w:eastAsia="zh-CN"/>
          </w:rPr>
          <w:t>(四)、耐温隔热纸项目建设对区域经济的影响</w:t>
        </w:r>
        <w:r>
          <w:tab/>
        </w:r>
        <w:r>
          <w:fldChar w:fldCharType="begin"/>
        </w:r>
        <w:r>
          <w:instrText xml:space="preserve"> PAGEREF _Toc14413 \h </w:instrText>
        </w:r>
        <w:r>
          <w:fldChar w:fldCharType="separate"/>
        </w:r>
        <w:r>
          <w:t>37</w:t>
        </w:r>
        <w:r>
          <w:fldChar w:fldCharType="end"/>
        </w:r>
      </w:hyperlink>
    </w:p>
    <w:p>
      <w:pPr>
        <w:pStyle w:val="TOC2"/>
        <w:tabs>
          <w:tab w:val="right" w:leader="dot" w:pos="8306"/>
        </w:tabs>
      </w:pPr>
      <w:hyperlink w:anchor="_Toc8047" w:history="1">
        <w:r>
          <w:rPr>
            <w:rFonts w:ascii="仿宋" w:eastAsia="仿宋" w:hAnsi="仿宋" w:cs="仿宋" w:hint="eastAsia"/>
            <w:lang w:eastAsia="zh-CN"/>
          </w:rPr>
          <w:t>(五)、废弃物处理</w:t>
        </w:r>
        <w:r>
          <w:tab/>
        </w:r>
        <w:r>
          <w:fldChar w:fldCharType="begin"/>
        </w:r>
        <w:r>
          <w:instrText xml:space="preserve"> PAGEREF _Toc8047 \h </w:instrText>
        </w:r>
        <w:r>
          <w:fldChar w:fldCharType="separate"/>
        </w:r>
        <w:r>
          <w:t>39</w:t>
        </w:r>
        <w:r>
          <w:fldChar w:fldCharType="end"/>
        </w:r>
      </w:hyperlink>
    </w:p>
    <w:p>
      <w:pPr>
        <w:pStyle w:val="TOC2"/>
        <w:tabs>
          <w:tab w:val="right" w:leader="dot" w:pos="8306"/>
        </w:tabs>
      </w:pPr>
      <w:hyperlink w:anchor="_Toc31580" w:history="1">
        <w:r>
          <w:rPr>
            <w:rFonts w:ascii="仿宋" w:eastAsia="仿宋" w:hAnsi="仿宋" w:cs="仿宋" w:hint="eastAsia"/>
            <w:lang w:eastAsia="zh-CN"/>
          </w:rPr>
          <w:t>(六)、特殊环境影响分析</w:t>
        </w:r>
        <w:r>
          <w:tab/>
        </w:r>
        <w:r>
          <w:fldChar w:fldCharType="begin"/>
        </w:r>
        <w:r>
          <w:instrText xml:space="preserve"> PAGEREF _Toc31580 \h </w:instrText>
        </w:r>
        <w:r>
          <w:fldChar w:fldCharType="separate"/>
        </w:r>
        <w:r>
          <w:t>40</w:t>
        </w:r>
        <w:r>
          <w:fldChar w:fldCharType="end"/>
        </w:r>
      </w:hyperlink>
    </w:p>
    <w:p>
      <w:pPr>
        <w:pStyle w:val="TOC2"/>
        <w:tabs>
          <w:tab w:val="right" w:leader="dot" w:pos="8306"/>
        </w:tabs>
      </w:pPr>
      <w:hyperlink w:anchor="_Toc20299" w:history="1">
        <w:r>
          <w:rPr>
            <w:rFonts w:ascii="仿宋" w:eastAsia="仿宋" w:hAnsi="仿宋" w:cs="仿宋" w:hint="eastAsia"/>
            <w:lang w:eastAsia="zh-CN"/>
          </w:rPr>
          <w:t>(七)、清洁生产</w:t>
        </w:r>
        <w:r>
          <w:tab/>
        </w:r>
        <w:r>
          <w:fldChar w:fldCharType="begin"/>
        </w:r>
        <w:r>
          <w:instrText xml:space="preserve"> PAGEREF _Toc20299 \h </w:instrText>
        </w:r>
        <w:r>
          <w:fldChar w:fldCharType="separate"/>
        </w:r>
        <w:r>
          <w:t>41</w:t>
        </w:r>
        <w:r>
          <w:fldChar w:fldCharType="end"/>
        </w:r>
      </w:hyperlink>
    </w:p>
    <w:p>
      <w:pPr>
        <w:pStyle w:val="TOC2"/>
        <w:tabs>
          <w:tab w:val="right" w:leader="dot" w:pos="8306"/>
        </w:tabs>
      </w:pPr>
      <w:hyperlink w:anchor="_Toc2378" w:history="1">
        <w:r>
          <w:rPr>
            <w:rFonts w:ascii="仿宋" w:eastAsia="仿宋" w:hAnsi="仿宋" w:cs="仿宋" w:hint="eastAsia"/>
            <w:lang w:eastAsia="zh-CN"/>
          </w:rPr>
          <w:t>(八)、环境保护综合评价</w:t>
        </w:r>
        <w:r>
          <w:tab/>
        </w:r>
        <w:r>
          <w:fldChar w:fldCharType="begin"/>
        </w:r>
        <w:r>
          <w:instrText xml:space="preserve"> PAGEREF _Toc2378 \h </w:instrText>
        </w:r>
        <w:r>
          <w:fldChar w:fldCharType="separate"/>
        </w:r>
        <w:r>
          <w:t>42</w:t>
        </w:r>
        <w:r>
          <w:fldChar w:fldCharType="end"/>
        </w:r>
      </w:hyperlink>
    </w:p>
    <w:p>
      <w:pPr>
        <w:pStyle w:val="TOC1"/>
        <w:tabs>
          <w:tab w:val="right" w:leader="dot" w:pos="8306"/>
        </w:tabs>
      </w:pPr>
      <w:hyperlink w:anchor="_Toc13079" w:history="1">
        <w:r>
          <w:rPr>
            <w:rFonts w:ascii="仿宋" w:eastAsia="仿宋" w:hAnsi="仿宋" w:cs="仿宋" w:hint="eastAsia"/>
            <w:lang w:eastAsia="zh-CN"/>
          </w:rPr>
          <w:t>十、耐温隔热纸项目人力资源管理</w:t>
        </w:r>
        <w:r>
          <w:tab/>
        </w:r>
        <w:r>
          <w:fldChar w:fldCharType="begin"/>
        </w:r>
        <w:r>
          <w:instrText xml:space="preserve"> PAGEREF _Toc13079 \h </w:instrText>
        </w:r>
        <w:r>
          <w:fldChar w:fldCharType="separate"/>
        </w:r>
        <w:r>
          <w:t>44</w:t>
        </w:r>
        <w:r>
          <w:fldChar w:fldCharType="end"/>
        </w:r>
      </w:hyperlink>
    </w:p>
    <w:p>
      <w:pPr>
        <w:pStyle w:val="TOC2"/>
        <w:tabs>
          <w:tab w:val="right" w:leader="dot" w:pos="8306"/>
        </w:tabs>
      </w:pPr>
      <w:hyperlink w:anchor="_Toc707" w:history="1">
        <w:r>
          <w:rPr>
            <w:rFonts w:ascii="仿宋" w:eastAsia="仿宋" w:hAnsi="仿宋" w:cs="仿宋" w:hint="eastAsia"/>
            <w:lang w:eastAsia="zh-CN"/>
          </w:rPr>
          <w:t>(一)、建立健全的预算管理制度</w:t>
        </w:r>
        <w:r>
          <w:tab/>
        </w:r>
        <w:r>
          <w:fldChar w:fldCharType="begin"/>
        </w:r>
        <w:r>
          <w:instrText xml:space="preserve"> PAGEREF _Toc707 \h </w:instrText>
        </w:r>
        <w:r>
          <w:fldChar w:fldCharType="separate"/>
        </w:r>
        <w:r>
          <w:t>44</w:t>
        </w:r>
        <w:r>
          <w:fldChar w:fldCharType="end"/>
        </w:r>
      </w:hyperlink>
    </w:p>
    <w:p>
      <w:pPr>
        <w:pStyle w:val="TOC2"/>
        <w:tabs>
          <w:tab w:val="right" w:leader="dot" w:pos="8306"/>
        </w:tabs>
      </w:pPr>
      <w:hyperlink w:anchor="_Toc28476" w:history="1">
        <w:r>
          <w:rPr>
            <w:rFonts w:ascii="仿宋" w:eastAsia="仿宋" w:hAnsi="仿宋" w:cs="仿宋" w:hint="eastAsia"/>
            <w:lang w:eastAsia="zh-CN"/>
          </w:rPr>
          <w:t>(二)、加强资金流动监控</w:t>
        </w:r>
        <w:r>
          <w:tab/>
        </w:r>
        <w:r>
          <w:fldChar w:fldCharType="begin"/>
        </w:r>
        <w:r>
          <w:instrText xml:space="preserve"> PAGEREF _Toc28476 \h </w:instrText>
        </w:r>
        <w:r>
          <w:fldChar w:fldCharType="separate"/>
        </w:r>
        <w:r>
          <w:t>45</w:t>
        </w:r>
        <w:r>
          <w:fldChar w:fldCharType="end"/>
        </w:r>
      </w:hyperlink>
    </w:p>
    <w:p>
      <w:pPr>
        <w:pStyle w:val="TOC2"/>
        <w:tabs>
          <w:tab w:val="right" w:leader="dot" w:pos="8306"/>
        </w:tabs>
      </w:pPr>
      <w:hyperlink w:anchor="_Toc3912" w:history="1">
        <w:r>
          <w:rPr>
            <w:rFonts w:ascii="仿宋" w:eastAsia="仿宋" w:hAnsi="仿宋" w:cs="仿宋" w:hint="eastAsia"/>
            <w:lang w:eastAsia="zh-CN"/>
          </w:rPr>
          <w:t>(三)、制定完善的风险控制机制</w:t>
        </w:r>
        <w:r>
          <w:tab/>
        </w:r>
        <w:r>
          <w:fldChar w:fldCharType="begin"/>
        </w:r>
        <w:r>
          <w:instrText xml:space="preserve"> PAGEREF _Toc3912 \h </w:instrText>
        </w:r>
        <w:r>
          <w:fldChar w:fldCharType="separate"/>
        </w:r>
        <w:r>
          <w:t>46</w:t>
        </w:r>
        <w:r>
          <w:fldChar w:fldCharType="end"/>
        </w:r>
      </w:hyperlink>
    </w:p>
    <w:p>
      <w:pPr>
        <w:pStyle w:val="TOC2"/>
        <w:tabs>
          <w:tab w:val="right" w:leader="dot" w:pos="8306"/>
        </w:tabs>
      </w:pPr>
      <w:hyperlink w:anchor="_Toc22252" w:history="1">
        <w:r>
          <w:rPr>
            <w:rFonts w:ascii="仿宋" w:eastAsia="仿宋" w:hAnsi="仿宋" w:cs="仿宋" w:hint="eastAsia"/>
            <w:lang w:eastAsia="zh-CN"/>
          </w:rPr>
          <w:t>(四)、优化成本管理</w:t>
        </w:r>
        <w:r>
          <w:tab/>
        </w:r>
        <w:r>
          <w:fldChar w:fldCharType="begin"/>
        </w:r>
        <w:r>
          <w:instrText xml:space="preserve"> PAGEREF _Toc22252 \h </w:instrText>
        </w:r>
        <w:r>
          <w:fldChar w:fldCharType="separate"/>
        </w:r>
        <w:r>
          <w:t>48</w:t>
        </w:r>
        <w:r>
          <w:fldChar w:fldCharType="end"/>
        </w:r>
      </w:hyperlink>
    </w:p>
    <w:p>
      <w:pPr>
        <w:pStyle w:val="TOC1"/>
        <w:tabs>
          <w:tab w:val="right" w:leader="dot" w:pos="8306"/>
        </w:tabs>
      </w:pPr>
      <w:hyperlink w:anchor="_Toc16410" w:history="1">
        <w:r>
          <w:rPr>
            <w:rFonts w:ascii="仿宋" w:eastAsia="仿宋" w:hAnsi="仿宋" w:cs="仿宋" w:hint="eastAsia"/>
            <w:lang w:eastAsia="zh-CN"/>
          </w:rPr>
          <w:t>十一、耐温隔热纸项目财务管理</w:t>
        </w:r>
        <w:r>
          <w:tab/>
        </w:r>
        <w:r>
          <w:fldChar w:fldCharType="begin"/>
        </w:r>
        <w:r>
          <w:instrText xml:space="preserve"> PAGEREF _Toc16410 \h </w:instrText>
        </w:r>
        <w:r>
          <w:fldChar w:fldCharType="separate"/>
        </w:r>
        <w:r>
          <w:t>49</w:t>
        </w:r>
        <w:r>
          <w:fldChar w:fldCharType="end"/>
        </w:r>
      </w:hyperlink>
    </w:p>
    <w:p>
      <w:pPr>
        <w:pStyle w:val="TOC2"/>
        <w:tabs>
          <w:tab w:val="right" w:leader="dot" w:pos="8306"/>
        </w:tabs>
      </w:pPr>
      <w:hyperlink w:anchor="_Toc24047" w:history="1">
        <w:r>
          <w:rPr>
            <w:rFonts w:ascii="仿宋" w:eastAsia="仿宋" w:hAnsi="仿宋" w:cs="仿宋" w:hint="eastAsia"/>
            <w:lang w:eastAsia="zh-CN"/>
          </w:rPr>
          <w:t>(一)、资金需求大</w:t>
        </w:r>
        <w:r>
          <w:tab/>
        </w:r>
        <w:r>
          <w:fldChar w:fldCharType="begin"/>
        </w:r>
        <w:r>
          <w:instrText xml:space="preserve"> PAGEREF _Toc24047 \h </w:instrText>
        </w:r>
        <w:r>
          <w:fldChar w:fldCharType="separate"/>
        </w:r>
        <w:r>
          <w:t>49</w:t>
        </w:r>
        <w:r>
          <w:fldChar w:fldCharType="end"/>
        </w:r>
      </w:hyperlink>
    </w:p>
    <w:p>
      <w:pPr>
        <w:pStyle w:val="TOC2"/>
        <w:tabs>
          <w:tab w:val="right" w:leader="dot" w:pos="8306"/>
        </w:tabs>
      </w:pPr>
      <w:hyperlink w:anchor="_Toc27457" w:history="1">
        <w:r>
          <w:rPr>
            <w:rFonts w:ascii="仿宋" w:eastAsia="仿宋" w:hAnsi="仿宋" w:cs="仿宋" w:hint="eastAsia"/>
            <w:lang w:eastAsia="zh-CN"/>
          </w:rPr>
          <w:t>(二)、研发周期长</w:t>
        </w:r>
        <w:r>
          <w:tab/>
        </w:r>
        <w:r>
          <w:fldChar w:fldCharType="begin"/>
        </w:r>
        <w:r>
          <w:instrText xml:space="preserve"> PAGEREF _Toc27457 \h </w:instrText>
        </w:r>
        <w:r>
          <w:fldChar w:fldCharType="separate"/>
        </w:r>
        <w:r>
          <w:t>50</w:t>
        </w:r>
        <w:r>
          <w:fldChar w:fldCharType="end"/>
        </w:r>
      </w:hyperlink>
    </w:p>
    <w:p>
      <w:pPr>
        <w:pStyle w:val="TOC2"/>
        <w:tabs>
          <w:tab w:val="right" w:leader="dot" w:pos="8306"/>
        </w:tabs>
      </w:pPr>
      <w:hyperlink w:anchor="_Toc30218" w:history="1">
        <w:r>
          <w:rPr>
            <w:rFonts w:ascii="仿宋" w:eastAsia="仿宋" w:hAnsi="仿宋" w:cs="仿宋" w:hint="eastAsia"/>
            <w:lang w:eastAsia="zh-CN"/>
          </w:rPr>
          <w:t>(三)、市场风险大</w:t>
        </w:r>
        <w:r>
          <w:tab/>
        </w:r>
        <w:r>
          <w:fldChar w:fldCharType="begin"/>
        </w:r>
        <w:r>
          <w:instrText xml:space="preserve"> PAGEREF _Toc30218 \h </w:instrText>
        </w:r>
        <w:r>
          <w:fldChar w:fldCharType="separate"/>
        </w:r>
        <w:r>
          <w:t>51</w:t>
        </w:r>
        <w:r>
          <w:fldChar w:fldCharType="end"/>
        </w:r>
      </w:hyperlink>
    </w:p>
    <w:p>
      <w:pPr>
        <w:pStyle w:val="TOC2"/>
        <w:tabs>
          <w:tab w:val="right" w:leader="dot" w:pos="8306"/>
        </w:tabs>
      </w:pPr>
      <w:hyperlink w:anchor="_Toc18402" w:history="1">
        <w:r>
          <w:rPr>
            <w:rFonts w:ascii="仿宋" w:eastAsia="仿宋" w:hAnsi="仿宋" w:cs="仿宋" w:hint="eastAsia"/>
            <w:lang w:eastAsia="zh-CN"/>
          </w:rPr>
          <w:t>(四)、利润率高</w:t>
        </w:r>
        <w:r>
          <w:tab/>
        </w:r>
        <w:r>
          <w:fldChar w:fldCharType="begin"/>
        </w:r>
        <w:r>
          <w:instrText xml:space="preserve"> PAGEREF _Toc18402 \h </w:instrText>
        </w:r>
        <w:r>
          <w:fldChar w:fldCharType="separate"/>
        </w:r>
        <w:r>
          <w:t>54</w:t>
        </w:r>
        <w:r>
          <w:fldChar w:fldCharType="end"/>
        </w:r>
      </w:hyperlink>
    </w:p>
    <w:p>
      <w:pPr>
        <w:pStyle w:val="TOC1"/>
        <w:tabs>
          <w:tab w:val="right" w:leader="dot" w:pos="8306"/>
        </w:tabs>
      </w:pPr>
      <w:hyperlink w:anchor="_Toc7288" w:history="1">
        <w:r>
          <w:rPr>
            <w:rFonts w:ascii="仿宋" w:eastAsia="仿宋" w:hAnsi="仿宋" w:cs="仿宋" w:hint="eastAsia"/>
            <w:lang w:eastAsia="zh-CN"/>
          </w:rPr>
          <w:t>十二、耐温隔热纸项目投资规划</w:t>
        </w:r>
        <w:r>
          <w:tab/>
        </w:r>
        <w:r>
          <w:fldChar w:fldCharType="begin"/>
        </w:r>
        <w:r>
          <w:instrText xml:space="preserve"> PAGEREF _Toc7288 \h </w:instrText>
        </w:r>
        <w:r>
          <w:fldChar w:fldCharType="separate"/>
        </w:r>
        <w:r>
          <w:t>56</w:t>
        </w:r>
        <w:r>
          <w:fldChar w:fldCharType="end"/>
        </w:r>
      </w:hyperlink>
    </w:p>
    <w:p>
      <w:pPr>
        <w:pStyle w:val="TOC2"/>
        <w:tabs>
          <w:tab w:val="right" w:leader="dot" w:pos="8306"/>
        </w:tabs>
      </w:pPr>
      <w:hyperlink w:anchor="_Toc7753" w:history="1">
        <w:r>
          <w:rPr>
            <w:rFonts w:ascii="仿宋" w:eastAsia="仿宋" w:hAnsi="仿宋" w:cs="仿宋" w:hint="eastAsia"/>
            <w:lang w:eastAsia="zh-CN"/>
          </w:rPr>
          <w:t>(一)、耐温隔热纸项目总投资估算</w:t>
        </w:r>
        <w:r>
          <w:tab/>
        </w:r>
        <w:r>
          <w:fldChar w:fldCharType="begin"/>
        </w:r>
        <w:r>
          <w:instrText xml:space="preserve"> PAGEREF _Toc7753 \h </w:instrText>
        </w:r>
        <w:r>
          <w:fldChar w:fldCharType="separate"/>
        </w:r>
        <w:r>
          <w:t>56</w:t>
        </w:r>
        <w:r>
          <w:fldChar w:fldCharType="end"/>
        </w:r>
      </w:hyperlink>
    </w:p>
    <w:p>
      <w:pPr>
        <w:pStyle w:val="TOC2"/>
        <w:tabs>
          <w:tab w:val="right" w:leader="dot" w:pos="8306"/>
        </w:tabs>
      </w:pPr>
      <w:hyperlink w:anchor="_Toc16459" w:history="1">
        <w:r>
          <w:rPr>
            <w:rFonts w:ascii="仿宋" w:eastAsia="仿宋" w:hAnsi="仿宋" w:cs="仿宋" w:hint="eastAsia"/>
            <w:lang w:eastAsia="zh-CN"/>
          </w:rPr>
          <w:t>(二)、资金筹措</w:t>
        </w:r>
        <w:r>
          <w:tab/>
        </w:r>
        <w:r>
          <w:fldChar w:fldCharType="begin"/>
        </w:r>
        <w:r>
          <w:instrText xml:space="preserve"> PAGEREF _Toc16459 \h </w:instrText>
        </w:r>
        <w:r>
          <w:fldChar w:fldCharType="separate"/>
        </w:r>
        <w:r>
          <w:t>57</w:t>
        </w:r>
        <w:r>
          <w:fldChar w:fldCharType="end"/>
        </w:r>
      </w:hyperlink>
    </w:p>
    <w:p>
      <w:pPr>
        <w:pStyle w:val="TOC1"/>
        <w:tabs>
          <w:tab w:val="right" w:leader="dot" w:pos="8306"/>
        </w:tabs>
      </w:pPr>
      <w:hyperlink w:anchor="_Toc12630" w:history="1">
        <w:r>
          <w:rPr>
            <w:rFonts w:ascii="仿宋" w:eastAsia="仿宋" w:hAnsi="仿宋" w:cs="仿宋" w:hint="eastAsia"/>
            <w:lang w:eastAsia="zh-CN"/>
          </w:rPr>
          <w:t>十三、耐温隔热纸项目实施保障措施</w:t>
        </w:r>
        <w:r>
          <w:tab/>
        </w:r>
        <w:r>
          <w:fldChar w:fldCharType="begin"/>
        </w:r>
        <w:r>
          <w:instrText xml:space="preserve"> PAGEREF _Toc12630 \h </w:instrText>
        </w:r>
        <w:r>
          <w:fldChar w:fldCharType="separate"/>
        </w:r>
        <w:r>
          <w:t>58</w:t>
        </w:r>
        <w:r>
          <w:fldChar w:fldCharType="end"/>
        </w:r>
      </w:hyperlink>
    </w:p>
    <w:p>
      <w:pPr>
        <w:pStyle w:val="TOC2"/>
        <w:tabs>
          <w:tab w:val="right" w:leader="dot" w:pos="8306"/>
        </w:tabs>
      </w:pPr>
      <w:hyperlink w:anchor="_Toc12463" w:history="1">
        <w:r>
          <w:rPr>
            <w:rFonts w:ascii="仿宋" w:eastAsia="仿宋" w:hAnsi="仿宋" w:cs="仿宋" w:hint="eastAsia"/>
            <w:lang w:eastAsia="zh-CN"/>
          </w:rPr>
          <w:t>(一)、耐温隔热纸项目实施保障机制</w:t>
        </w:r>
        <w:r>
          <w:tab/>
        </w:r>
        <w:r>
          <w:fldChar w:fldCharType="begin"/>
        </w:r>
        <w:r>
          <w:instrText xml:space="preserve"> PAGEREF _Toc12463 \h </w:instrText>
        </w:r>
        <w:r>
          <w:fldChar w:fldCharType="separate"/>
        </w:r>
        <w:r>
          <w:t>58</w:t>
        </w:r>
        <w:r>
          <w:fldChar w:fldCharType="end"/>
        </w:r>
      </w:hyperlink>
    </w:p>
    <w:p>
      <w:pPr>
        <w:pStyle w:val="TOC2"/>
        <w:tabs>
          <w:tab w:val="right" w:leader="dot" w:pos="8306"/>
        </w:tabs>
      </w:pPr>
      <w:hyperlink w:anchor="_Toc29736" w:history="1">
        <w:r>
          <w:rPr>
            <w:rFonts w:ascii="仿宋" w:eastAsia="仿宋" w:hAnsi="仿宋" w:cs="仿宋" w:hint="eastAsia"/>
            <w:lang w:eastAsia="zh-CN"/>
          </w:rPr>
          <w:t>(二)、耐温隔热纸项目法律合规要求</w:t>
        </w:r>
        <w:r>
          <w:tab/>
        </w:r>
        <w:r>
          <w:fldChar w:fldCharType="begin"/>
        </w:r>
        <w:r>
          <w:instrText xml:space="preserve"> PAGEREF _Toc29736 \h </w:instrText>
        </w:r>
        <w:r>
          <w:fldChar w:fldCharType="separate"/>
        </w:r>
        <w:r>
          <w:t>62</w:t>
        </w:r>
        <w:r>
          <w:fldChar w:fldCharType="end"/>
        </w:r>
      </w:hyperlink>
    </w:p>
    <w:p>
      <w:pPr>
        <w:pStyle w:val="TOC2"/>
        <w:tabs>
          <w:tab w:val="right" w:leader="dot" w:pos="8306"/>
        </w:tabs>
      </w:pPr>
      <w:hyperlink w:anchor="_Toc31328" w:history="1">
        <w:r>
          <w:rPr>
            <w:rFonts w:ascii="仿宋" w:eastAsia="仿宋" w:hAnsi="仿宋" w:cs="仿宋" w:hint="eastAsia"/>
            <w:lang w:eastAsia="zh-CN"/>
          </w:rPr>
          <w:t>(三)、耐温隔热纸项目合同管理与法律事务</w:t>
        </w:r>
        <w:r>
          <w:tab/>
        </w:r>
        <w:r>
          <w:fldChar w:fldCharType="begin"/>
        </w:r>
        <w:r>
          <w:instrText xml:space="preserve"> PAGEREF _Toc31328 \h </w:instrText>
        </w:r>
        <w:r>
          <w:fldChar w:fldCharType="separate"/>
        </w:r>
        <w:r>
          <w:t>66</w:t>
        </w:r>
        <w:r>
          <w:fldChar w:fldCharType="end"/>
        </w:r>
      </w:hyperlink>
    </w:p>
    <w:p>
      <w:pPr>
        <w:pStyle w:val="TOC2"/>
        <w:tabs>
          <w:tab w:val="right" w:leader="dot" w:pos="8306"/>
        </w:tabs>
      </w:pPr>
      <w:hyperlink w:anchor="_Toc30265" w:history="1">
        <w:r>
          <w:rPr>
            <w:rFonts w:ascii="仿宋" w:eastAsia="仿宋" w:hAnsi="仿宋" w:cs="仿宋" w:hint="eastAsia"/>
            <w:lang w:eastAsia="zh-CN"/>
          </w:rPr>
          <w:t>(四)、耐温隔热纸项目知识产权保护策略</w:t>
        </w:r>
        <w:r>
          <w:tab/>
        </w:r>
        <w:r>
          <w:fldChar w:fldCharType="begin"/>
        </w:r>
        <w:r>
          <w:instrText xml:space="preserve"> PAGEREF _Toc30265 \h </w:instrText>
        </w:r>
        <w:r>
          <w:fldChar w:fldCharType="separate"/>
        </w:r>
        <w:r>
          <w:t>72</w:t>
        </w:r>
        <w:r>
          <w:fldChar w:fldCharType="end"/>
        </w:r>
      </w:hyperlink>
    </w:p>
    <w:p>
      <w:pPr>
        <w:pStyle w:val="TOC1"/>
        <w:tabs>
          <w:tab w:val="right" w:leader="dot" w:pos="8306"/>
        </w:tabs>
      </w:pPr>
      <w:hyperlink w:anchor="_Toc5600" w:history="1">
        <w:r>
          <w:rPr>
            <w:rFonts w:ascii="仿宋" w:eastAsia="仿宋" w:hAnsi="仿宋" w:cs="仿宋" w:hint="eastAsia"/>
            <w:lang w:eastAsia="zh-CN"/>
          </w:rPr>
          <w:t>十四、质量管理体系</w:t>
        </w:r>
        <w:r>
          <w:tab/>
        </w:r>
        <w:r>
          <w:fldChar w:fldCharType="begin"/>
        </w:r>
        <w:r>
          <w:instrText xml:space="preserve"> PAGEREF _Toc5600 \h </w:instrText>
        </w:r>
        <w:r>
          <w:fldChar w:fldCharType="separate"/>
        </w:r>
        <w:r>
          <w:t>75</w:t>
        </w:r>
        <w:r>
          <w:fldChar w:fldCharType="end"/>
        </w:r>
      </w:hyperlink>
    </w:p>
    <w:p>
      <w:pPr>
        <w:pStyle w:val="TOC2"/>
        <w:tabs>
          <w:tab w:val="right" w:leader="dot" w:pos="8306"/>
        </w:tabs>
      </w:pPr>
      <w:hyperlink w:anchor="_Toc329" w:history="1">
        <w:r>
          <w:rPr>
            <w:rFonts w:ascii="仿宋" w:eastAsia="仿宋" w:hAnsi="仿宋" w:cs="仿宋" w:hint="eastAsia"/>
            <w:lang w:eastAsia="zh-CN"/>
          </w:rPr>
          <w:t>(一)、质量目标与方针</w:t>
        </w:r>
        <w:r>
          <w:tab/>
        </w:r>
        <w:r>
          <w:fldChar w:fldCharType="begin"/>
        </w:r>
        <w:r>
          <w:instrText xml:space="preserve"> PAGEREF _Toc329 \h </w:instrText>
        </w:r>
        <w:r>
          <w:fldChar w:fldCharType="separate"/>
        </w:r>
        <w:r>
          <w:t>75</w:t>
        </w:r>
        <w:r>
          <w:fldChar w:fldCharType="end"/>
        </w:r>
      </w:hyperlink>
    </w:p>
    <w:p>
      <w:pPr>
        <w:pStyle w:val="TOC2"/>
        <w:tabs>
          <w:tab w:val="right" w:leader="dot" w:pos="8306"/>
        </w:tabs>
      </w:pPr>
      <w:hyperlink w:anchor="_Toc5153" w:history="1">
        <w:r>
          <w:rPr>
            <w:rFonts w:ascii="仿宋" w:eastAsia="仿宋" w:hAnsi="仿宋" w:cs="仿宋" w:hint="eastAsia"/>
            <w:lang w:eastAsia="zh-CN"/>
          </w:rPr>
          <w:t>(二)、质量管理责任</w:t>
        </w:r>
        <w:r>
          <w:tab/>
        </w:r>
        <w:r>
          <w:fldChar w:fldCharType="begin"/>
        </w:r>
        <w:r>
          <w:instrText xml:space="preserve"> PAGEREF _Toc5153 \h </w:instrText>
        </w:r>
        <w:r>
          <w:fldChar w:fldCharType="separate"/>
        </w:r>
        <w:r>
          <w:t>76</w:t>
        </w:r>
        <w:r>
          <w:fldChar w:fldCharType="end"/>
        </w:r>
      </w:hyperlink>
    </w:p>
    <w:p>
      <w:pPr>
        <w:pStyle w:val="TOC2"/>
        <w:tabs>
          <w:tab w:val="right" w:leader="dot" w:pos="8306"/>
        </w:tabs>
      </w:pPr>
      <w:hyperlink w:anchor="_Toc32721" w:history="1">
        <w:r>
          <w:rPr>
            <w:rFonts w:ascii="仿宋" w:eastAsia="仿宋" w:hAnsi="仿宋" w:cs="仿宋" w:hint="eastAsia"/>
            <w:lang w:eastAsia="zh-CN"/>
          </w:rPr>
          <w:t>(三)、质量管理体系文件</w:t>
        </w:r>
        <w:r>
          <w:tab/>
        </w:r>
        <w:r>
          <w:fldChar w:fldCharType="begin"/>
        </w:r>
        <w:r>
          <w:instrText xml:space="preserve"> PAGEREF _Toc32721 \h </w:instrText>
        </w:r>
        <w:r>
          <w:fldChar w:fldCharType="separate"/>
        </w:r>
        <w:r>
          <w:t>77</w:t>
        </w:r>
        <w:r>
          <w:fldChar w:fldCharType="end"/>
        </w:r>
      </w:hyperlink>
    </w:p>
    <w:p>
      <w:pPr>
        <w:pStyle w:val="TOC2"/>
        <w:tabs>
          <w:tab w:val="right" w:leader="dot" w:pos="8306"/>
        </w:tabs>
      </w:pPr>
      <w:hyperlink w:anchor="_Toc9668" w:history="1">
        <w:r>
          <w:rPr>
            <w:rFonts w:ascii="仿宋" w:eastAsia="仿宋" w:hAnsi="仿宋" w:cs="仿宋" w:hint="eastAsia"/>
            <w:lang w:eastAsia="zh-CN"/>
          </w:rPr>
          <w:t>(四)、质量培训与教育</w:t>
        </w:r>
        <w:r>
          <w:tab/>
        </w:r>
        <w:r>
          <w:fldChar w:fldCharType="begin"/>
        </w:r>
        <w:r>
          <w:instrText xml:space="preserve"> PAGEREF _Toc9668 \h </w:instrText>
        </w:r>
        <w:r>
          <w:fldChar w:fldCharType="separate"/>
        </w:r>
        <w:r>
          <w:t>79</w:t>
        </w:r>
        <w:r>
          <w:fldChar w:fldCharType="end"/>
        </w:r>
      </w:hyperlink>
    </w:p>
    <w:p>
      <w:pPr>
        <w:pStyle w:val="TOC2"/>
        <w:tabs>
          <w:tab w:val="right" w:leader="dot" w:pos="8306"/>
        </w:tabs>
      </w:pPr>
      <w:hyperlink w:anchor="_Toc14291" w:history="1">
        <w:r>
          <w:rPr>
            <w:rFonts w:ascii="仿宋" w:eastAsia="仿宋" w:hAnsi="仿宋" w:cs="仿宋" w:hint="eastAsia"/>
            <w:lang w:eastAsia="zh-CN"/>
          </w:rPr>
          <w:t>(五)、质量审核与评价</w:t>
        </w:r>
        <w:r>
          <w:tab/>
        </w:r>
        <w:r>
          <w:fldChar w:fldCharType="begin"/>
        </w:r>
        <w:r>
          <w:instrText xml:space="preserve"> PAGEREF _Toc14291 \h </w:instrText>
        </w:r>
        <w:r>
          <w:fldChar w:fldCharType="separate"/>
        </w:r>
        <w:r>
          <w:t>80</w:t>
        </w:r>
        <w:r>
          <w:fldChar w:fldCharType="end"/>
        </w:r>
      </w:hyperlink>
    </w:p>
    <w:p>
      <w:pPr>
        <w:pStyle w:val="TOC2"/>
        <w:tabs>
          <w:tab w:val="right" w:leader="dot" w:pos="8306"/>
        </w:tabs>
      </w:pPr>
      <w:hyperlink w:anchor="_Toc31010" w:history="1">
        <w:r>
          <w:rPr>
            <w:rFonts w:ascii="仿宋" w:eastAsia="仿宋" w:hAnsi="仿宋" w:cs="仿宋" w:hint="eastAsia"/>
            <w:lang w:eastAsia="zh-CN"/>
          </w:rPr>
          <w:t>(六)、不符合与纠正措施</w:t>
        </w:r>
        <w:r>
          <w:tab/>
        </w:r>
        <w:r>
          <w:fldChar w:fldCharType="begin"/>
        </w:r>
        <w:r>
          <w:instrText xml:space="preserve"> PAGEREF _Toc31010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084"/>
      <w:r>
        <w:rPr>
          <w:rFonts w:ascii="仿宋" w:eastAsia="仿宋" w:hAnsi="仿宋" w:cs="仿宋" w:hint="eastAsia"/>
          <w:sz w:val="28"/>
          <w:lang w:eastAsia="zh-CN"/>
        </w:rPr>
        <w:t>一、耐温隔热纸项目危机管理</w:t>
      </w:r>
      <w:bookmarkEnd w:id="2"/>
    </w:p>
    <w:p>
      <w:pPr>
        <w:pStyle w:val="Heading2"/>
        <w:rPr>
          <w:rFonts w:ascii="仿宋" w:eastAsia="仿宋" w:hAnsi="仿宋" w:cs="仿宋" w:hint="eastAsia"/>
          <w:lang w:eastAsia="zh-CN"/>
        </w:rPr>
      </w:pPr>
      <w:bookmarkStart w:id="3" w:name="_Toc605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耐温隔热纸项目危机管理中，危机预警与识别是确保耐温隔热纸项目稳健运行的核心步骤。通过建立全面的监测机制，耐温隔热纸项目团队旨在及时发现和理解潜在的风险和危机因素，以便采取及时的预防和应对措施，确保耐温隔热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首先，通过深入的风险评估，耐温隔热纸项目团队全面分析了整个耐温隔热纸项目和各个阶段可能存在的威胁。这包括准确评估每个潜在风险的发生概率和可能影响的程度，为后续危机预警提供了有力支持。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耐温隔热纸项目团队着重于明确定义耐温隔热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耐温隔热纸项目进展的持续监控，团队能够及时发现潜在问题并作出迅速反应。耐温隔热纸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在这一阶段，团队的专业素养和反应速度将发挥至关重要的作用，以确保潜在危机能够在初期得到有效的处理，最大程度地减轻负面影响。通过危机预警与识别，耐温隔热纸项目得以更有序、可控地推进。</w:t>
      </w:r>
    </w:p>
    <w:p>
      <w:pPr>
        <w:pStyle w:val="Heading2"/>
        <w:ind w:firstLine="560" w:firstLineChars="200"/>
        <w:rPr>
          <w:rFonts w:ascii="仿宋" w:eastAsia="仿宋" w:hAnsi="仿宋" w:cs="仿宋" w:hint="eastAsia"/>
          <w:sz w:val="28"/>
          <w:lang w:eastAsia="zh-CN"/>
        </w:rPr>
      </w:pPr>
      <w:bookmarkStart w:id="4" w:name="_Toc1715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在危机发生时，耐温隔热纸项目团队立即行动，成立了应急小组。该小组的任务是迅速制定并实施紧急应对措施，以最小化潜在损失。以下是采取的主要措施：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暂停耐温隔热纸项目进度：为遏制危机蔓延，耐温隔热纸项目暂时停止进行，以便全面评估当前状况。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资源重新分配：重新评估耐温隔热纸项目资源的分配，确保最大限度地减小损失。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实时沟通：与关键利益相关者建立实时沟通机制，向他们传递耐温隔热纸项目危机的实际状况，保障耐温隔热纸项目核心利益。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在紧急应对的同时，耐温隔热纸项目团队强调了团队协作和有效沟通的重要性。以下是团队协作的关键举措：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信息共享机制：建立了信息共享平台，确保团队成员能够及时获取耐温隔热纸项目危机的实时信息。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领导者沟通：耐温隔热纸项目领导者通过定期会议和即时沟通工具，指导团队应对危机，保持团队稳定运行。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随着危机得到初步控制，耐温隔热纸项目团队转向制定恢复计划，以确保耐温隔热纸项目能够从中迅速恢复。主要恢复计划包括：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修复受损的进度计划：重新评估耐温隔热纸项目进度，制定修复计划，确保耐温隔热纸项目尽快回归正常进程。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重新调整资源分配：优化资源分配，确保耐温隔热纸项目在有限资源下高效运转。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风险管理机制加强：对耐温隔热纸项目风险进行全面评估，制定更强化的风险管理策略，以预防未来可能的危机。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2825"/>
      <w:r>
        <w:rPr>
          <w:rFonts w:ascii="仿宋" w:eastAsia="仿宋" w:hAnsi="仿宋" w:cs="仿宋" w:hint="eastAsia"/>
          <w:sz w:val="28"/>
          <w:lang w:eastAsia="zh-CN"/>
        </w:rPr>
        <w:t>二、耐温隔热纸项目选址可行性分析</w:t>
      </w:r>
      <w:bookmarkEnd w:id="5"/>
    </w:p>
    <w:p>
      <w:pPr>
        <w:pStyle w:val="Heading2"/>
        <w:rPr>
          <w:rFonts w:ascii="仿宋" w:eastAsia="仿宋" w:hAnsi="仿宋" w:cs="仿宋" w:hint="eastAsia"/>
          <w:lang w:eastAsia="zh-CN"/>
        </w:rPr>
      </w:pPr>
      <w:bookmarkStart w:id="6" w:name="_Toc13235"/>
      <w:r>
        <w:rPr>
          <w:rFonts w:ascii="仿宋" w:eastAsia="仿宋" w:hAnsi="仿宋" w:cs="仿宋" w:hint="eastAsia"/>
          <w:lang w:eastAsia="zh-CN"/>
        </w:rPr>
        <w:t>(一)、耐温隔热纸项目选址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该耐温隔热纸项目选址位于XX省XX市XX区XXX街道</w:t>
      </w:r>
    </w:p>
    <w:p>
      <w:pPr>
        <w:pStyle w:val="Heading2"/>
        <w:ind w:firstLine="560" w:firstLineChars="200"/>
        <w:rPr>
          <w:rFonts w:ascii="仿宋" w:eastAsia="仿宋" w:hAnsi="仿宋" w:cs="仿宋" w:hint="eastAsia"/>
          <w:sz w:val="28"/>
          <w:lang w:eastAsia="zh-CN"/>
        </w:rPr>
      </w:pPr>
      <w:bookmarkStart w:id="7" w:name="_Toc2358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耐温隔热纸项目的征地面积将根据耐温隔热纸项目的实际规模和需求进行精确规划。具体面积XXX平方米，旨在确保耐温隔热纸项目不仅能够满足当前的发展需求，还能够预留空间以适应未来的扩展。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净用地面积是在征地面积基础上去除不可利用面积后的实际可开发用地。具体面积XXX平方米，考虑到环保、交通、安全等多方面因素，以确保耐温隔热纸项目在整体利用效率上达到最优。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耐温隔热纸项目计划建设的建筑总规模具体面积XXX平方米。这一规模的确定综合考虑了耐温隔热纸项目的性质、规模，以及城市规划的相关要求，确保建筑布局与周边环境协调一致。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绿地率是耐温隔热纸项目用地中被规划为绿地的比例。具体面积XXX平方米，旨在通过合理规划绿地，改善耐温隔热纸项目周边环境，提升居民生活质量，并符合城市整体绿化规划。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容积率是用地上可以建设的建筑总体积与用地面积之比。具体面积XXX，通过合理的容积率规划，确保耐温隔热纸项目建筑规模与周边环境和谐共生。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耐温隔热纸项目选址与当地城市规划相一致，具体面积XXX平方米。通过与城市规划部门深入沟通，确保耐温隔热纸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耐温隔热纸项目选址符合当地产业政策，具体面积XXX平方米。这包括耐温隔热纸项目对当地经济的促进作用，以及对相关产业的带动效应，确保耐温隔热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用地总体要求必须符合环保和可持续发展的原则，具体面积XXX平方米。通过采用绿色建筑设计、节能减排等措施，确保耐温隔热纸项目在建设和运营过程中对环境的影响最小化，达到可持续发展的要求。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确保耐温隔热纸项目选址具备必要的公共设施配套，具体面积XXX平方米。这包括交通便利性、教育、医疗等基础设施，以提高居民生活品质，使得耐温隔热纸项目选址更具吸引力。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考虑用地总体要求对当地社会稳定性的影响，具体面积XXX平方米。通过深入了解当地社区反馈，确保耐温隔热纸项目的选址和建设过程对当地社会和谐稳定产生积极作用。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耐温隔热纸项目选址不仅符合法规和规划，还在实际操作中具有可行性。这一全面规划将为耐温隔热纸项目的成功实施提供坚实的基础，确保耐温隔热纸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994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耐温隔热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耐温隔热纸项目的设备规划和空间设计中，我们将采取灵活设备布局的措施。设备布局将根据实际需求进行灵活设计，避免不必要的浪费。通过合理规划设备摆放位置，我们将提高设备的利用率，减少设备间距，以确保耐温隔热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耐温隔热纸项目内部引入共享设施的概念，例如共享会议室、办公区等。通过这种方式，我们可以减少对资源的重复建设，提高资源共享效率，从而减小耐温隔热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583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耐温隔热纸项目的总图布置中，我们将不同功能区域进行明确的规划，以最大程度满足耐温隔热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916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耐温隔热纸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耐温隔热纸项目对环境的影响是综合评价的重要因素之一。我们将详细考虑选址周边的自然环境、生态保护区、水源地等情况，确保耐温隔热纸项目的建设和运营对环境影响最小化，并符合当地的环保法规标准。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对选址的评价还需充分考虑当地政府的产业政策和法规。我们将详细了解耐温隔热纸项目所在地的相关政策，确保耐温隔热纸项目的规划和运营与当地法规相符，降低不必要的法律风险。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考虑到社会稳定性对企业运营的重要性，我们将评估选址地区的社会安全情况、劳工关系、社区反馈等方面，以确保耐温隔热纸项目的建设和运营不会受到社会稳定性的负面影响。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最后，我们将综合考虑用地成本，包括土地购置费用、土地开发成本等。通过对用地成本的详细评估，我们能够做出更为精确的经济效益分析，为耐温隔热纸项目的投资决策提供有力支持。</w:t>
      </w:r>
    </w:p>
    <w:p>
      <w:pPr>
        <w:pStyle w:val="Heading1"/>
        <w:ind w:firstLine="560" w:firstLineChars="200"/>
        <w:rPr>
          <w:rFonts w:ascii="仿宋" w:eastAsia="仿宋" w:hAnsi="仿宋" w:cs="仿宋" w:hint="eastAsia"/>
          <w:sz w:val="28"/>
          <w:lang w:eastAsia="zh-CN"/>
        </w:rPr>
      </w:pPr>
      <w:bookmarkStart w:id="11" w:name="_Toc18209"/>
      <w:r>
        <w:rPr>
          <w:rFonts w:ascii="仿宋" w:eastAsia="仿宋" w:hAnsi="仿宋" w:cs="仿宋" w:hint="eastAsia"/>
          <w:sz w:val="28"/>
          <w:lang w:eastAsia="zh-CN"/>
        </w:rPr>
        <w:t>三、耐温隔热纸项目文档管理</w:t>
      </w:r>
      <w:bookmarkEnd w:id="11"/>
    </w:p>
    <w:p>
      <w:pPr>
        <w:pStyle w:val="Heading2"/>
        <w:rPr>
          <w:rFonts w:ascii="仿宋" w:eastAsia="仿宋" w:hAnsi="仿宋" w:cs="仿宋" w:hint="eastAsia"/>
          <w:lang w:eastAsia="zh-CN"/>
        </w:rPr>
      </w:pPr>
      <w:bookmarkStart w:id="12" w:name="_Toc31424"/>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耐温隔热纸项目高度重视文档的质量和准确性，以支持耐温隔热纸项目的各项活动和决策。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耐温隔热纸项目文档的编制始于耐温隔热纸项目计划的初期，我们制定了详细的文档编制计划，明确了每个文档的内容、格式和编写责任人。在耐温隔热纸项目启动阶段，我们首先编制了耐温隔热纸项目章程，明确定义了耐温隔热纸项目的目标、范围、风险等关键要素。随后，耐温隔热纸项目团队根据计划陆续编制了需求文档、设计文档、测试文档等各类文档，确保耐温隔热纸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耐温隔热纸项目管理中的重要环节，旨在确保耐温隔热纸项目文档符合质量标准和耐温隔热纸项目需求。在耐温隔热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耐温隔热纸项目相关利益方和专业领域的专家对文档进行独立审查。这有助于获取更全面、客观的反馈，确保耐温隔热纸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耐温隔热纸项目在文档编制与审查方面建立了严格的管理机制，通过规范的流程和多维度的审查，确保耐温隔热纸项目文档的质量、准确性和可靠性，为耐温隔热纸项目的顺利推进提供了有力支持。</w:t>
      </w:r>
    </w:p>
    <w:p>
      <w:pPr>
        <w:pStyle w:val="Heading2"/>
        <w:ind w:firstLine="560" w:firstLineChars="200"/>
        <w:rPr>
          <w:rFonts w:ascii="仿宋" w:eastAsia="仿宋" w:hAnsi="仿宋" w:cs="仿宋" w:hint="eastAsia"/>
          <w:sz w:val="28"/>
          <w:lang w:eastAsia="zh-CN"/>
        </w:rPr>
      </w:pPr>
      <w:bookmarkStart w:id="13" w:name="_Toc28665"/>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在耐温隔热纸项目中，我们致力于优化文档发布与分发过程，以确保信息的高效传递和团队间协作的顺畅进行。以下是我们采取的关键优化策略：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我们通过多渠道发布文档，包括电子邮件、耐温隔热纸项目管理平台、内部网站等，以满足不同团队成员的偏好和需求。多渠道发布确保了信息的全面覆盖。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我们采用了精细的权限控制，确保只有授权人员可以访问敏感信息。这种安全措施保护了耐温隔热纸项目文档的机密性，防止了未经授权的信息泄露。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959"/>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文档存档与归档是耐温隔热纸项目生命周期中一个至关重要的环节，直接关系到耐温隔热纸项目信息的长期保存和历史记录的完整性。在耐温隔热纸项目中，我们实施了一系列有效的文档存档与归档管理策略：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7163"/>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2139"/>
      <w:r>
        <w:rPr>
          <w:rFonts w:ascii="仿宋" w:eastAsia="仿宋" w:hAnsi="仿宋" w:cs="仿宋" w:hint="eastAsia"/>
          <w:lang w:eastAsia="zh-CN"/>
        </w:rPr>
        <w:t>(一)、耐温隔热纸行业分析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耐温隔热纸行业一直以来都是市场的关注焦点。行业内的发展趋势、竞争态势以及潜在机会都对耐温隔热纸项目的推进产生深远的影响。通过深入研究行业的整体概貌，我们将更好地理解行业的核心特征，为耐温隔热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耐温隔热纸行业，技术一直是推动创新和发展的关键因素。我们将对当前技术趋势进行详尽分析，包括但不限于人工智能、大数据应用、先进制造技术等。这有助于耐温隔热纸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耐温隔热纸项目成功的基础。我们将对主要竞争对手进行深入研究，包括其市场份额、产品特点、市场定位等。通过全面了解竞争对手的优势和劣势，耐温隔热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9375"/>
      <w:r>
        <w:rPr>
          <w:rFonts w:ascii="仿宋" w:eastAsia="仿宋" w:hAnsi="仿宋" w:cs="仿宋" w:hint="eastAsia"/>
          <w:sz w:val="28"/>
          <w:lang w:eastAsia="zh-CN"/>
        </w:rPr>
        <w:t>(二)、耐温隔热纸市场分析预测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耐温隔热纸市场未来的增长趋势。这包括市场的整体规模、各细分领域的发展趋势等。耐温隔热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耐温隔热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耐温隔热纸项目实施过程中需要充分考虑的因素。我们将对市场风险进行全面评估，包括但不限于政策法规风险、市场竞争风险、技术变革风险等。通过对潜在风险的深入分析，耐温隔热纸项目可以制定相应的风险缓解策略，降低不确定性对耐温隔热纸项目的影响。</w:t>
      </w:r>
    </w:p>
    <w:p>
      <w:pPr>
        <w:pStyle w:val="Heading1"/>
        <w:ind w:firstLine="560" w:firstLineChars="200"/>
        <w:rPr>
          <w:rFonts w:ascii="仿宋" w:eastAsia="仿宋" w:hAnsi="仿宋" w:cs="仿宋" w:hint="eastAsia"/>
          <w:sz w:val="28"/>
          <w:lang w:eastAsia="zh-CN"/>
        </w:rPr>
      </w:pPr>
      <w:bookmarkStart w:id="18" w:name="_Toc27531"/>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25264"/>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耐温隔热纸项目的主要产品是XXXX，预计年产值为XXX万元。这一产品在市场中占据着重要的地位，其广泛的应用范围使得该耐温隔热纸项目的市场前景非常广阔。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耐温隔热纸项目的xxx产品作为重要的原材料之一，将在多个领域发挥关键作用。其在建筑、交通、能源等方面的广泛应用将为整个产业链提供强大的支持，形成产业协同效应。耐温隔热纸项目的年产值XXX万XXX万XXX万万元不仅反映了其在市场上的巨大潜力，更预示着它对国民经济的积极贡献。这种关联度高、涉及面广的产业关系，使得该耐温隔热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14771"/>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https://d.book118.com/326141140033010034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6D2D66"/>
    <w:rsid w:val="166D2D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6141140033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2024-01-11T11:06:00Z</dcterms:created>
  <dcterms:modified xsi:type="dcterms:W3CDTF">2024-01-11T11:06:51Z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43175529C3264828A16DD397D184B9D3_11</vt:lpwstr>
  </property>
  <property fmtid="{D5CDD505-2E9C-101B-9397-08002B2CF9AE}" pid="3" name="KSOProductBuildVer">
    <vt:lpwstr>2052-12.1.0.16120</vt:lpwstr>
  </property>
</Properties>
</file>