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奶制品相关行业项目操作方案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6" w:history="1">
        <w:r>
          <w:rPr>
            <w:rFonts w:ascii="仿宋" w:eastAsia="仿宋" w:hAnsi="仿宋" w:cs="仿宋" w:hint="eastAsia"/>
            <w:lang w:eastAsia="zh-CN"/>
          </w:rPr>
          <w:t>序言</w:t>
        </w:r>
        <w:r>
          <w:tab/>
        </w:r>
        <w:r>
          <w:fldChar w:fldCharType="begin"/>
        </w:r>
        <w:r>
          <w:instrText xml:space="preserve"> PAGEREF _Toc10256 \h </w:instrText>
        </w:r>
        <w:r>
          <w:fldChar w:fldCharType="separate"/>
        </w:r>
        <w:r>
          <w:t>3</w:t>
        </w:r>
        <w:r>
          <w:fldChar w:fldCharType="end"/>
        </w:r>
      </w:hyperlink>
    </w:p>
    <w:p>
      <w:pPr>
        <w:pStyle w:val="TOC1"/>
        <w:tabs>
          <w:tab w:val="right" w:leader="dot" w:pos="8306"/>
        </w:tabs>
      </w:pPr>
      <w:hyperlink w:anchor="_Toc12007" w:history="1">
        <w:r>
          <w:rPr>
            <w:rFonts w:ascii="仿宋" w:eastAsia="仿宋" w:hAnsi="仿宋" w:cs="仿宋" w:hint="eastAsia"/>
            <w:lang w:eastAsia="zh-CN"/>
          </w:rPr>
          <w:t>一、背景和必要性研究</w:t>
        </w:r>
        <w:r>
          <w:tab/>
        </w:r>
        <w:r>
          <w:fldChar w:fldCharType="begin"/>
        </w:r>
        <w:r>
          <w:instrText xml:space="preserve"> PAGEREF _Toc12007 \h </w:instrText>
        </w:r>
        <w:r>
          <w:fldChar w:fldCharType="separate"/>
        </w:r>
        <w:r>
          <w:t>3</w:t>
        </w:r>
        <w:r>
          <w:fldChar w:fldCharType="end"/>
        </w:r>
      </w:hyperlink>
    </w:p>
    <w:p>
      <w:pPr>
        <w:pStyle w:val="TOC2"/>
        <w:tabs>
          <w:tab w:val="right" w:leader="dot" w:pos="8306"/>
        </w:tabs>
      </w:pPr>
      <w:hyperlink w:anchor="_Toc4463" w:history="1">
        <w:r>
          <w:rPr>
            <w:rFonts w:ascii="仿宋" w:eastAsia="仿宋" w:hAnsi="仿宋" w:cs="仿宋" w:hint="eastAsia"/>
            <w:lang w:eastAsia="zh-CN"/>
          </w:rPr>
          <w:t>(一)、奶制品项目承办单位背景分析</w:t>
        </w:r>
        <w:r>
          <w:tab/>
        </w:r>
        <w:r>
          <w:fldChar w:fldCharType="begin"/>
        </w:r>
        <w:r>
          <w:instrText xml:space="preserve"> PAGEREF _Toc4463 \h </w:instrText>
        </w:r>
        <w:r>
          <w:fldChar w:fldCharType="separate"/>
        </w:r>
        <w:r>
          <w:t>3</w:t>
        </w:r>
        <w:r>
          <w:fldChar w:fldCharType="end"/>
        </w:r>
      </w:hyperlink>
    </w:p>
    <w:p>
      <w:pPr>
        <w:pStyle w:val="TOC2"/>
        <w:tabs>
          <w:tab w:val="right" w:leader="dot" w:pos="8306"/>
        </w:tabs>
      </w:pPr>
      <w:hyperlink w:anchor="_Toc7518" w:history="1">
        <w:r>
          <w:rPr>
            <w:rFonts w:ascii="仿宋" w:eastAsia="仿宋" w:hAnsi="仿宋" w:cs="仿宋" w:hint="eastAsia"/>
            <w:lang w:eastAsia="zh-CN"/>
          </w:rPr>
          <w:t>(二)、产业政策及发展规划</w:t>
        </w:r>
        <w:r>
          <w:tab/>
        </w:r>
        <w:r>
          <w:fldChar w:fldCharType="begin"/>
        </w:r>
        <w:r>
          <w:instrText xml:space="preserve"> PAGEREF _Toc7518 \h </w:instrText>
        </w:r>
        <w:r>
          <w:fldChar w:fldCharType="separate"/>
        </w:r>
        <w:r>
          <w:t>5</w:t>
        </w:r>
        <w:r>
          <w:fldChar w:fldCharType="end"/>
        </w:r>
      </w:hyperlink>
    </w:p>
    <w:p>
      <w:pPr>
        <w:pStyle w:val="TOC2"/>
        <w:tabs>
          <w:tab w:val="right" w:leader="dot" w:pos="8306"/>
        </w:tabs>
      </w:pPr>
      <w:hyperlink w:anchor="_Toc21746" w:history="1">
        <w:r>
          <w:rPr>
            <w:rFonts w:ascii="仿宋" w:eastAsia="仿宋" w:hAnsi="仿宋" w:cs="仿宋" w:hint="eastAsia"/>
            <w:lang w:eastAsia="zh-CN"/>
          </w:rPr>
          <w:t>(三)、鼓励中小企业发展</w:t>
        </w:r>
        <w:r>
          <w:tab/>
        </w:r>
        <w:r>
          <w:fldChar w:fldCharType="begin"/>
        </w:r>
        <w:r>
          <w:instrText xml:space="preserve"> PAGEREF _Toc21746 \h </w:instrText>
        </w:r>
        <w:r>
          <w:fldChar w:fldCharType="separate"/>
        </w:r>
        <w:r>
          <w:t>6</w:t>
        </w:r>
        <w:r>
          <w:fldChar w:fldCharType="end"/>
        </w:r>
      </w:hyperlink>
    </w:p>
    <w:p>
      <w:pPr>
        <w:pStyle w:val="TOC2"/>
        <w:tabs>
          <w:tab w:val="right" w:leader="dot" w:pos="8306"/>
        </w:tabs>
      </w:pPr>
      <w:hyperlink w:anchor="_Toc31294" w:history="1">
        <w:r>
          <w:rPr>
            <w:rFonts w:ascii="仿宋" w:eastAsia="仿宋" w:hAnsi="仿宋" w:cs="仿宋" w:hint="eastAsia"/>
            <w:lang w:eastAsia="zh-CN"/>
          </w:rPr>
          <w:t>(四)、宏观经济形势分析</w:t>
        </w:r>
        <w:r>
          <w:tab/>
        </w:r>
        <w:r>
          <w:fldChar w:fldCharType="begin"/>
        </w:r>
        <w:r>
          <w:instrText xml:space="preserve"> PAGEREF _Toc31294 \h </w:instrText>
        </w:r>
        <w:r>
          <w:fldChar w:fldCharType="separate"/>
        </w:r>
        <w:r>
          <w:t>7</w:t>
        </w:r>
        <w:r>
          <w:fldChar w:fldCharType="end"/>
        </w:r>
      </w:hyperlink>
    </w:p>
    <w:p>
      <w:pPr>
        <w:pStyle w:val="TOC2"/>
        <w:tabs>
          <w:tab w:val="right" w:leader="dot" w:pos="8306"/>
        </w:tabs>
      </w:pPr>
      <w:hyperlink w:anchor="_Toc19371" w:history="1">
        <w:r>
          <w:rPr>
            <w:rFonts w:ascii="仿宋" w:eastAsia="仿宋" w:hAnsi="仿宋" w:cs="仿宋" w:hint="eastAsia"/>
            <w:lang w:eastAsia="zh-CN"/>
          </w:rPr>
          <w:t>(五)、区域经济发展概况</w:t>
        </w:r>
        <w:r>
          <w:tab/>
        </w:r>
        <w:r>
          <w:fldChar w:fldCharType="begin"/>
        </w:r>
        <w:r>
          <w:instrText xml:space="preserve"> PAGEREF _Toc19371 \h </w:instrText>
        </w:r>
        <w:r>
          <w:fldChar w:fldCharType="separate"/>
        </w:r>
        <w:r>
          <w:t>7</w:t>
        </w:r>
        <w:r>
          <w:fldChar w:fldCharType="end"/>
        </w:r>
      </w:hyperlink>
    </w:p>
    <w:p>
      <w:pPr>
        <w:pStyle w:val="TOC2"/>
        <w:tabs>
          <w:tab w:val="right" w:leader="dot" w:pos="8306"/>
        </w:tabs>
      </w:pPr>
      <w:hyperlink w:anchor="_Toc25381" w:history="1">
        <w:r>
          <w:rPr>
            <w:rFonts w:ascii="仿宋" w:eastAsia="仿宋" w:hAnsi="仿宋" w:cs="仿宋" w:hint="eastAsia"/>
            <w:lang w:eastAsia="zh-CN"/>
          </w:rPr>
          <w:t>(六)、奶制品项目必要性分析</w:t>
        </w:r>
        <w:r>
          <w:tab/>
        </w:r>
        <w:r>
          <w:fldChar w:fldCharType="begin"/>
        </w:r>
        <w:r>
          <w:instrText xml:space="preserve"> PAGEREF _Toc25381 \h </w:instrText>
        </w:r>
        <w:r>
          <w:fldChar w:fldCharType="separate"/>
        </w:r>
        <w:r>
          <w:t>8</w:t>
        </w:r>
        <w:r>
          <w:fldChar w:fldCharType="end"/>
        </w:r>
      </w:hyperlink>
    </w:p>
    <w:p>
      <w:pPr>
        <w:pStyle w:val="TOC1"/>
        <w:tabs>
          <w:tab w:val="right" w:leader="dot" w:pos="8306"/>
        </w:tabs>
      </w:pPr>
      <w:hyperlink w:anchor="_Toc19049" w:history="1">
        <w:r>
          <w:rPr>
            <w:rFonts w:ascii="仿宋" w:eastAsia="仿宋" w:hAnsi="仿宋" w:cs="仿宋" w:hint="eastAsia"/>
            <w:lang w:eastAsia="zh-CN"/>
          </w:rPr>
          <w:t>二、奶制品项目建设地方案</w:t>
        </w:r>
        <w:r>
          <w:tab/>
        </w:r>
        <w:r>
          <w:fldChar w:fldCharType="begin"/>
        </w:r>
        <w:r>
          <w:instrText xml:space="preserve"> PAGEREF _Toc19049 \h </w:instrText>
        </w:r>
        <w:r>
          <w:fldChar w:fldCharType="separate"/>
        </w:r>
        <w:r>
          <w:t>9</w:t>
        </w:r>
        <w:r>
          <w:fldChar w:fldCharType="end"/>
        </w:r>
      </w:hyperlink>
    </w:p>
    <w:p>
      <w:pPr>
        <w:pStyle w:val="TOC2"/>
        <w:tabs>
          <w:tab w:val="right" w:leader="dot" w:pos="8306"/>
        </w:tabs>
      </w:pPr>
      <w:hyperlink w:anchor="_Toc22712" w:history="1">
        <w:r>
          <w:rPr>
            <w:rFonts w:ascii="仿宋" w:eastAsia="仿宋" w:hAnsi="仿宋" w:cs="仿宋" w:hint="eastAsia"/>
            <w:lang w:eastAsia="zh-CN"/>
          </w:rPr>
          <w:t>(一)、奶制品项目选址原则</w:t>
        </w:r>
        <w:r>
          <w:tab/>
        </w:r>
        <w:r>
          <w:fldChar w:fldCharType="begin"/>
        </w:r>
        <w:r>
          <w:instrText xml:space="preserve"> PAGEREF _Toc22712 \h </w:instrText>
        </w:r>
        <w:r>
          <w:fldChar w:fldCharType="separate"/>
        </w:r>
        <w:r>
          <w:t>9</w:t>
        </w:r>
        <w:r>
          <w:fldChar w:fldCharType="end"/>
        </w:r>
      </w:hyperlink>
    </w:p>
    <w:p>
      <w:pPr>
        <w:pStyle w:val="TOC2"/>
        <w:tabs>
          <w:tab w:val="right" w:leader="dot" w:pos="8306"/>
        </w:tabs>
      </w:pPr>
      <w:hyperlink w:anchor="_Toc14825" w:history="1">
        <w:r>
          <w:rPr>
            <w:rFonts w:ascii="仿宋" w:eastAsia="仿宋" w:hAnsi="仿宋" w:cs="仿宋" w:hint="eastAsia"/>
            <w:lang w:eastAsia="zh-CN"/>
          </w:rPr>
          <w:t>(二)、奶制品项目选址</w:t>
        </w:r>
        <w:r>
          <w:tab/>
        </w:r>
        <w:r>
          <w:fldChar w:fldCharType="begin"/>
        </w:r>
        <w:r>
          <w:instrText xml:space="preserve"> PAGEREF _Toc14825 \h </w:instrText>
        </w:r>
        <w:r>
          <w:fldChar w:fldCharType="separate"/>
        </w:r>
        <w:r>
          <w:t>10</w:t>
        </w:r>
        <w:r>
          <w:fldChar w:fldCharType="end"/>
        </w:r>
      </w:hyperlink>
    </w:p>
    <w:p>
      <w:pPr>
        <w:pStyle w:val="TOC2"/>
        <w:tabs>
          <w:tab w:val="right" w:leader="dot" w:pos="8306"/>
        </w:tabs>
      </w:pPr>
      <w:hyperlink w:anchor="_Toc10410" w:history="1">
        <w:r>
          <w:rPr>
            <w:rFonts w:ascii="仿宋" w:eastAsia="仿宋" w:hAnsi="仿宋" w:cs="仿宋" w:hint="eastAsia"/>
            <w:lang w:eastAsia="zh-CN"/>
          </w:rPr>
          <w:t>(三)、建设条件分析</w:t>
        </w:r>
        <w:r>
          <w:tab/>
        </w:r>
        <w:r>
          <w:fldChar w:fldCharType="begin"/>
        </w:r>
        <w:r>
          <w:instrText xml:space="preserve"> PAGEREF _Toc10410 \h </w:instrText>
        </w:r>
        <w:r>
          <w:fldChar w:fldCharType="separate"/>
        </w:r>
        <w:r>
          <w:t>10</w:t>
        </w:r>
        <w:r>
          <w:fldChar w:fldCharType="end"/>
        </w:r>
      </w:hyperlink>
    </w:p>
    <w:p>
      <w:pPr>
        <w:pStyle w:val="TOC2"/>
        <w:tabs>
          <w:tab w:val="right" w:leader="dot" w:pos="8306"/>
        </w:tabs>
      </w:pPr>
      <w:hyperlink w:anchor="_Toc16725" w:history="1">
        <w:r>
          <w:rPr>
            <w:rFonts w:ascii="仿宋" w:eastAsia="仿宋" w:hAnsi="仿宋" w:cs="仿宋" w:hint="eastAsia"/>
            <w:lang w:eastAsia="zh-CN"/>
          </w:rPr>
          <w:t>(四)、用地控制指标</w:t>
        </w:r>
        <w:r>
          <w:tab/>
        </w:r>
        <w:r>
          <w:fldChar w:fldCharType="begin"/>
        </w:r>
        <w:r>
          <w:instrText xml:space="preserve"> PAGEREF _Toc16725 \h </w:instrText>
        </w:r>
        <w:r>
          <w:fldChar w:fldCharType="separate"/>
        </w:r>
        <w:r>
          <w:t>11</w:t>
        </w:r>
        <w:r>
          <w:fldChar w:fldCharType="end"/>
        </w:r>
      </w:hyperlink>
    </w:p>
    <w:p>
      <w:pPr>
        <w:pStyle w:val="TOC2"/>
        <w:tabs>
          <w:tab w:val="right" w:leader="dot" w:pos="8306"/>
        </w:tabs>
      </w:pPr>
      <w:hyperlink w:anchor="_Toc13501" w:history="1">
        <w:r>
          <w:rPr>
            <w:rFonts w:ascii="仿宋" w:eastAsia="仿宋" w:hAnsi="仿宋" w:cs="仿宋" w:hint="eastAsia"/>
            <w:lang w:eastAsia="zh-CN"/>
          </w:rPr>
          <w:t>(五)、用地总体要求</w:t>
        </w:r>
        <w:r>
          <w:tab/>
        </w:r>
        <w:r>
          <w:fldChar w:fldCharType="begin"/>
        </w:r>
        <w:r>
          <w:instrText xml:space="preserve"> PAGEREF _Toc13501 \h </w:instrText>
        </w:r>
        <w:r>
          <w:fldChar w:fldCharType="separate"/>
        </w:r>
        <w:r>
          <w:t>12</w:t>
        </w:r>
        <w:r>
          <w:fldChar w:fldCharType="end"/>
        </w:r>
      </w:hyperlink>
    </w:p>
    <w:p>
      <w:pPr>
        <w:pStyle w:val="TOC2"/>
        <w:tabs>
          <w:tab w:val="right" w:leader="dot" w:pos="8306"/>
        </w:tabs>
      </w:pPr>
      <w:hyperlink w:anchor="_Toc7612" w:history="1">
        <w:r>
          <w:rPr>
            <w:rFonts w:ascii="仿宋" w:eastAsia="仿宋" w:hAnsi="仿宋" w:cs="仿宋" w:hint="eastAsia"/>
            <w:lang w:eastAsia="zh-CN"/>
          </w:rPr>
          <w:t>(六)、节约用地措施</w:t>
        </w:r>
        <w:r>
          <w:tab/>
        </w:r>
        <w:r>
          <w:fldChar w:fldCharType="begin"/>
        </w:r>
        <w:r>
          <w:instrText xml:space="preserve"> PAGEREF _Toc7612 \h </w:instrText>
        </w:r>
        <w:r>
          <w:fldChar w:fldCharType="separate"/>
        </w:r>
        <w:r>
          <w:t>12</w:t>
        </w:r>
        <w:r>
          <w:fldChar w:fldCharType="end"/>
        </w:r>
      </w:hyperlink>
    </w:p>
    <w:p>
      <w:pPr>
        <w:pStyle w:val="TOC2"/>
        <w:tabs>
          <w:tab w:val="right" w:leader="dot" w:pos="8306"/>
        </w:tabs>
      </w:pPr>
      <w:hyperlink w:anchor="_Toc26312" w:history="1">
        <w:r>
          <w:rPr>
            <w:rFonts w:ascii="仿宋" w:eastAsia="仿宋" w:hAnsi="仿宋" w:cs="仿宋" w:hint="eastAsia"/>
            <w:lang w:eastAsia="zh-CN"/>
          </w:rPr>
          <w:t>(七)、总图布置方案</w:t>
        </w:r>
        <w:r>
          <w:tab/>
        </w:r>
        <w:r>
          <w:fldChar w:fldCharType="begin"/>
        </w:r>
        <w:r>
          <w:instrText xml:space="preserve"> PAGEREF _Toc26312 \h </w:instrText>
        </w:r>
        <w:r>
          <w:fldChar w:fldCharType="separate"/>
        </w:r>
        <w:r>
          <w:t>12</w:t>
        </w:r>
        <w:r>
          <w:fldChar w:fldCharType="end"/>
        </w:r>
      </w:hyperlink>
    </w:p>
    <w:p>
      <w:pPr>
        <w:pStyle w:val="TOC2"/>
        <w:tabs>
          <w:tab w:val="right" w:leader="dot" w:pos="8306"/>
        </w:tabs>
      </w:pPr>
      <w:hyperlink w:anchor="_Toc22138" w:history="1">
        <w:r>
          <w:rPr>
            <w:rFonts w:ascii="仿宋" w:eastAsia="仿宋" w:hAnsi="仿宋" w:cs="仿宋" w:hint="eastAsia"/>
            <w:lang w:eastAsia="zh-CN"/>
          </w:rPr>
          <w:t>(八)、运输组成</w:t>
        </w:r>
        <w:r>
          <w:tab/>
        </w:r>
        <w:r>
          <w:fldChar w:fldCharType="begin"/>
        </w:r>
        <w:r>
          <w:instrText xml:space="preserve"> PAGEREF _Toc22138 \h </w:instrText>
        </w:r>
        <w:r>
          <w:fldChar w:fldCharType="separate"/>
        </w:r>
        <w:r>
          <w:t>14</w:t>
        </w:r>
        <w:r>
          <w:fldChar w:fldCharType="end"/>
        </w:r>
      </w:hyperlink>
    </w:p>
    <w:p>
      <w:pPr>
        <w:pStyle w:val="TOC2"/>
        <w:tabs>
          <w:tab w:val="right" w:leader="dot" w:pos="8306"/>
        </w:tabs>
      </w:pPr>
      <w:hyperlink w:anchor="_Toc25109" w:history="1">
        <w:r>
          <w:rPr>
            <w:rFonts w:ascii="仿宋" w:eastAsia="仿宋" w:hAnsi="仿宋" w:cs="仿宋" w:hint="eastAsia"/>
            <w:lang w:eastAsia="zh-CN"/>
          </w:rPr>
          <w:t>(九)、选址综合评价</w:t>
        </w:r>
        <w:r>
          <w:tab/>
        </w:r>
        <w:r>
          <w:fldChar w:fldCharType="begin"/>
        </w:r>
        <w:r>
          <w:instrText xml:space="preserve"> PAGEREF _Toc25109 \h </w:instrText>
        </w:r>
        <w:r>
          <w:fldChar w:fldCharType="separate"/>
        </w:r>
        <w:r>
          <w:t>15</w:t>
        </w:r>
        <w:r>
          <w:fldChar w:fldCharType="end"/>
        </w:r>
      </w:hyperlink>
    </w:p>
    <w:p>
      <w:pPr>
        <w:pStyle w:val="TOC1"/>
        <w:tabs>
          <w:tab w:val="right" w:leader="dot" w:pos="8306"/>
        </w:tabs>
      </w:pPr>
      <w:hyperlink w:anchor="_Toc15777" w:history="1">
        <w:r>
          <w:rPr>
            <w:rFonts w:ascii="仿宋" w:eastAsia="仿宋" w:hAnsi="仿宋" w:cs="仿宋" w:hint="eastAsia"/>
            <w:lang w:eastAsia="zh-CN"/>
          </w:rPr>
          <w:t>三、投资方案计划</w:t>
        </w:r>
        <w:r>
          <w:tab/>
        </w:r>
        <w:r>
          <w:fldChar w:fldCharType="begin"/>
        </w:r>
        <w:r>
          <w:instrText xml:space="preserve"> PAGEREF _Toc15777 \h </w:instrText>
        </w:r>
        <w:r>
          <w:fldChar w:fldCharType="separate"/>
        </w:r>
        <w:r>
          <w:t>16</w:t>
        </w:r>
        <w:r>
          <w:fldChar w:fldCharType="end"/>
        </w:r>
      </w:hyperlink>
    </w:p>
    <w:p>
      <w:pPr>
        <w:pStyle w:val="TOC2"/>
        <w:tabs>
          <w:tab w:val="right" w:leader="dot" w:pos="8306"/>
        </w:tabs>
      </w:pPr>
      <w:hyperlink w:anchor="_Toc17557" w:history="1">
        <w:r>
          <w:rPr>
            <w:rFonts w:ascii="仿宋" w:eastAsia="仿宋" w:hAnsi="仿宋" w:cs="仿宋" w:hint="eastAsia"/>
            <w:lang w:eastAsia="zh-CN"/>
          </w:rPr>
          <w:t>(一)、奶制品项目估算说明</w:t>
        </w:r>
        <w:r>
          <w:tab/>
        </w:r>
        <w:r>
          <w:fldChar w:fldCharType="begin"/>
        </w:r>
        <w:r>
          <w:instrText xml:space="preserve"> PAGEREF _Toc17557 \h </w:instrText>
        </w:r>
        <w:r>
          <w:fldChar w:fldCharType="separate"/>
        </w:r>
        <w:r>
          <w:t>16</w:t>
        </w:r>
        <w:r>
          <w:fldChar w:fldCharType="end"/>
        </w:r>
      </w:hyperlink>
    </w:p>
    <w:p>
      <w:pPr>
        <w:pStyle w:val="TOC2"/>
        <w:tabs>
          <w:tab w:val="right" w:leader="dot" w:pos="8306"/>
        </w:tabs>
      </w:pPr>
      <w:hyperlink w:anchor="_Toc25824" w:history="1">
        <w:r>
          <w:rPr>
            <w:rFonts w:ascii="仿宋" w:eastAsia="仿宋" w:hAnsi="仿宋" w:cs="仿宋" w:hint="eastAsia"/>
            <w:lang w:eastAsia="zh-CN"/>
          </w:rPr>
          <w:t>(二)、奶制品项目总投资估算</w:t>
        </w:r>
        <w:r>
          <w:tab/>
        </w:r>
        <w:r>
          <w:fldChar w:fldCharType="begin"/>
        </w:r>
        <w:r>
          <w:instrText xml:space="preserve"> PAGEREF _Toc25824 \h </w:instrText>
        </w:r>
        <w:r>
          <w:fldChar w:fldCharType="separate"/>
        </w:r>
        <w:r>
          <w:t>18</w:t>
        </w:r>
        <w:r>
          <w:fldChar w:fldCharType="end"/>
        </w:r>
      </w:hyperlink>
    </w:p>
    <w:p>
      <w:pPr>
        <w:pStyle w:val="TOC2"/>
        <w:tabs>
          <w:tab w:val="right" w:leader="dot" w:pos="8306"/>
        </w:tabs>
      </w:pPr>
      <w:hyperlink w:anchor="_Toc7862" w:history="1">
        <w:r>
          <w:rPr>
            <w:rFonts w:ascii="仿宋" w:eastAsia="仿宋" w:hAnsi="仿宋" w:cs="仿宋" w:hint="eastAsia"/>
            <w:lang w:eastAsia="zh-CN"/>
          </w:rPr>
          <w:t>(三)、资金筹措</w:t>
        </w:r>
        <w:r>
          <w:tab/>
        </w:r>
        <w:r>
          <w:fldChar w:fldCharType="begin"/>
        </w:r>
        <w:r>
          <w:instrText xml:space="preserve"> PAGEREF _Toc7862 \h </w:instrText>
        </w:r>
        <w:r>
          <w:fldChar w:fldCharType="separate"/>
        </w:r>
        <w:r>
          <w:t>19</w:t>
        </w:r>
        <w:r>
          <w:fldChar w:fldCharType="end"/>
        </w:r>
      </w:hyperlink>
    </w:p>
    <w:p>
      <w:pPr>
        <w:pStyle w:val="TOC1"/>
        <w:tabs>
          <w:tab w:val="right" w:leader="dot" w:pos="8306"/>
        </w:tabs>
      </w:pPr>
      <w:hyperlink w:anchor="_Toc12932" w:history="1">
        <w:r>
          <w:rPr>
            <w:rFonts w:ascii="仿宋" w:eastAsia="仿宋" w:hAnsi="仿宋" w:cs="仿宋" w:hint="eastAsia"/>
            <w:lang w:eastAsia="zh-CN"/>
          </w:rPr>
          <w:t>四、环境保护概况</w:t>
        </w:r>
        <w:r>
          <w:tab/>
        </w:r>
        <w:r>
          <w:fldChar w:fldCharType="begin"/>
        </w:r>
        <w:r>
          <w:instrText xml:space="preserve"> PAGEREF _Toc12932 \h </w:instrText>
        </w:r>
        <w:r>
          <w:fldChar w:fldCharType="separate"/>
        </w:r>
        <w:r>
          <w:t>19</w:t>
        </w:r>
        <w:r>
          <w:fldChar w:fldCharType="end"/>
        </w:r>
      </w:hyperlink>
    </w:p>
    <w:p>
      <w:pPr>
        <w:pStyle w:val="TOC2"/>
        <w:tabs>
          <w:tab w:val="right" w:leader="dot" w:pos="8306"/>
        </w:tabs>
      </w:pPr>
      <w:hyperlink w:anchor="_Toc16093" w:history="1">
        <w:r>
          <w:rPr>
            <w:rFonts w:ascii="仿宋" w:eastAsia="仿宋" w:hAnsi="仿宋" w:cs="仿宋" w:hint="eastAsia"/>
            <w:lang w:eastAsia="zh-CN"/>
          </w:rPr>
          <w:t>(一)、建设区域环境质量现状</w:t>
        </w:r>
        <w:r>
          <w:tab/>
        </w:r>
        <w:r>
          <w:fldChar w:fldCharType="begin"/>
        </w:r>
        <w:r>
          <w:instrText xml:space="preserve"> PAGEREF _Toc16093 \h </w:instrText>
        </w:r>
        <w:r>
          <w:fldChar w:fldCharType="separate"/>
        </w:r>
        <w:r>
          <w:t>19</w:t>
        </w:r>
        <w:r>
          <w:fldChar w:fldCharType="end"/>
        </w:r>
      </w:hyperlink>
    </w:p>
    <w:p>
      <w:pPr>
        <w:pStyle w:val="TOC2"/>
        <w:tabs>
          <w:tab w:val="right" w:leader="dot" w:pos="8306"/>
        </w:tabs>
      </w:pPr>
      <w:hyperlink w:anchor="_Toc24441" w:history="1">
        <w:r>
          <w:rPr>
            <w:rFonts w:ascii="仿宋" w:eastAsia="仿宋" w:hAnsi="仿宋" w:cs="仿宋" w:hint="eastAsia"/>
            <w:lang w:eastAsia="zh-CN"/>
          </w:rPr>
          <w:t>(二)、建设期环境保护</w:t>
        </w:r>
        <w:r>
          <w:tab/>
        </w:r>
        <w:r>
          <w:fldChar w:fldCharType="begin"/>
        </w:r>
        <w:r>
          <w:instrText xml:space="preserve"> PAGEREF _Toc24441 \h </w:instrText>
        </w:r>
        <w:r>
          <w:fldChar w:fldCharType="separate"/>
        </w:r>
        <w:r>
          <w:t>20</w:t>
        </w:r>
        <w:r>
          <w:fldChar w:fldCharType="end"/>
        </w:r>
      </w:hyperlink>
    </w:p>
    <w:p>
      <w:pPr>
        <w:pStyle w:val="TOC2"/>
        <w:tabs>
          <w:tab w:val="right" w:leader="dot" w:pos="8306"/>
        </w:tabs>
      </w:pPr>
      <w:hyperlink w:anchor="_Toc5594" w:history="1">
        <w:r>
          <w:rPr>
            <w:rFonts w:ascii="仿宋" w:eastAsia="仿宋" w:hAnsi="仿宋" w:cs="仿宋" w:hint="eastAsia"/>
            <w:lang w:eastAsia="zh-CN"/>
          </w:rPr>
          <w:t>(三)、运营期环境保护</w:t>
        </w:r>
        <w:r>
          <w:tab/>
        </w:r>
        <w:r>
          <w:fldChar w:fldCharType="begin"/>
        </w:r>
        <w:r>
          <w:instrText xml:space="preserve"> PAGEREF _Toc5594 \h </w:instrText>
        </w:r>
        <w:r>
          <w:fldChar w:fldCharType="separate"/>
        </w:r>
        <w:r>
          <w:t>22</w:t>
        </w:r>
        <w:r>
          <w:fldChar w:fldCharType="end"/>
        </w:r>
      </w:hyperlink>
    </w:p>
    <w:p>
      <w:pPr>
        <w:pStyle w:val="TOC2"/>
        <w:tabs>
          <w:tab w:val="right" w:leader="dot" w:pos="8306"/>
        </w:tabs>
      </w:pPr>
      <w:hyperlink w:anchor="_Toc11909" w:history="1">
        <w:r>
          <w:rPr>
            <w:rFonts w:ascii="仿宋" w:eastAsia="仿宋" w:hAnsi="仿宋" w:cs="仿宋" w:hint="eastAsia"/>
            <w:lang w:eastAsia="zh-CN"/>
          </w:rPr>
          <w:t>(四)、奶制品项目建设对区域经济的影响</w:t>
        </w:r>
        <w:r>
          <w:tab/>
        </w:r>
        <w:r>
          <w:fldChar w:fldCharType="begin"/>
        </w:r>
        <w:r>
          <w:instrText xml:space="preserve"> PAGEREF _Toc11909 \h </w:instrText>
        </w:r>
        <w:r>
          <w:fldChar w:fldCharType="separate"/>
        </w:r>
        <w:r>
          <w:t>24</w:t>
        </w:r>
        <w:r>
          <w:fldChar w:fldCharType="end"/>
        </w:r>
      </w:hyperlink>
    </w:p>
    <w:p>
      <w:pPr>
        <w:pStyle w:val="TOC2"/>
        <w:tabs>
          <w:tab w:val="right" w:leader="dot" w:pos="8306"/>
        </w:tabs>
      </w:pPr>
      <w:hyperlink w:anchor="_Toc25551" w:history="1">
        <w:r>
          <w:rPr>
            <w:rFonts w:ascii="仿宋" w:eastAsia="仿宋" w:hAnsi="仿宋" w:cs="仿宋" w:hint="eastAsia"/>
            <w:lang w:eastAsia="zh-CN"/>
          </w:rPr>
          <w:t>(五)、废弃物处理</w:t>
        </w:r>
        <w:r>
          <w:tab/>
        </w:r>
        <w:r>
          <w:fldChar w:fldCharType="begin"/>
        </w:r>
        <w:r>
          <w:instrText xml:space="preserve"> PAGEREF _Toc25551 \h </w:instrText>
        </w:r>
        <w:r>
          <w:fldChar w:fldCharType="separate"/>
        </w:r>
        <w:r>
          <w:t>25</w:t>
        </w:r>
        <w:r>
          <w:fldChar w:fldCharType="end"/>
        </w:r>
      </w:hyperlink>
    </w:p>
    <w:p>
      <w:pPr>
        <w:pStyle w:val="TOC2"/>
        <w:tabs>
          <w:tab w:val="right" w:leader="dot" w:pos="8306"/>
        </w:tabs>
      </w:pPr>
      <w:hyperlink w:anchor="_Toc28165" w:history="1">
        <w:r>
          <w:rPr>
            <w:rFonts w:ascii="仿宋" w:eastAsia="仿宋" w:hAnsi="仿宋" w:cs="仿宋" w:hint="eastAsia"/>
            <w:lang w:eastAsia="zh-CN"/>
          </w:rPr>
          <w:t>(六)、特殊环境影响分析</w:t>
        </w:r>
        <w:r>
          <w:tab/>
        </w:r>
        <w:r>
          <w:fldChar w:fldCharType="begin"/>
        </w:r>
        <w:r>
          <w:instrText xml:space="preserve"> PAGEREF _Toc28165 \h </w:instrText>
        </w:r>
        <w:r>
          <w:fldChar w:fldCharType="separate"/>
        </w:r>
        <w:r>
          <w:t>26</w:t>
        </w:r>
        <w:r>
          <w:fldChar w:fldCharType="end"/>
        </w:r>
      </w:hyperlink>
    </w:p>
    <w:p>
      <w:pPr>
        <w:pStyle w:val="TOC2"/>
        <w:tabs>
          <w:tab w:val="right" w:leader="dot" w:pos="8306"/>
        </w:tabs>
      </w:pPr>
      <w:hyperlink w:anchor="_Toc6485" w:history="1">
        <w:r>
          <w:rPr>
            <w:rFonts w:ascii="仿宋" w:eastAsia="仿宋" w:hAnsi="仿宋" w:cs="仿宋" w:hint="eastAsia"/>
            <w:lang w:eastAsia="zh-CN"/>
          </w:rPr>
          <w:t>(七)、清洁生产</w:t>
        </w:r>
        <w:r>
          <w:tab/>
        </w:r>
        <w:r>
          <w:fldChar w:fldCharType="begin"/>
        </w:r>
        <w:r>
          <w:instrText xml:space="preserve"> PAGEREF _Toc6485 \h </w:instrText>
        </w:r>
        <w:r>
          <w:fldChar w:fldCharType="separate"/>
        </w:r>
        <w:r>
          <w:t>26</w:t>
        </w:r>
        <w:r>
          <w:fldChar w:fldCharType="end"/>
        </w:r>
      </w:hyperlink>
    </w:p>
    <w:p>
      <w:pPr>
        <w:pStyle w:val="TOC2"/>
        <w:tabs>
          <w:tab w:val="right" w:leader="dot" w:pos="8306"/>
        </w:tabs>
      </w:pPr>
      <w:hyperlink w:anchor="_Toc8443" w:history="1">
        <w:r>
          <w:rPr>
            <w:rFonts w:ascii="仿宋" w:eastAsia="仿宋" w:hAnsi="仿宋" w:cs="仿宋" w:hint="eastAsia"/>
            <w:lang w:eastAsia="zh-CN"/>
          </w:rPr>
          <w:t>(八)、奶制品项目建设对区域经济的影响</w:t>
        </w:r>
        <w:r>
          <w:tab/>
        </w:r>
        <w:r>
          <w:fldChar w:fldCharType="begin"/>
        </w:r>
        <w:r>
          <w:instrText xml:space="preserve"> PAGEREF _Toc8443 \h </w:instrText>
        </w:r>
        <w:r>
          <w:fldChar w:fldCharType="separate"/>
        </w:r>
        <w:r>
          <w:t>27</w:t>
        </w:r>
        <w:r>
          <w:fldChar w:fldCharType="end"/>
        </w:r>
      </w:hyperlink>
    </w:p>
    <w:p>
      <w:pPr>
        <w:pStyle w:val="TOC2"/>
        <w:tabs>
          <w:tab w:val="right" w:leader="dot" w:pos="8306"/>
        </w:tabs>
      </w:pPr>
      <w:hyperlink w:anchor="_Toc30453" w:history="1">
        <w:r>
          <w:rPr>
            <w:rFonts w:ascii="仿宋" w:eastAsia="仿宋" w:hAnsi="仿宋" w:cs="仿宋" w:hint="eastAsia"/>
            <w:lang w:eastAsia="zh-CN"/>
          </w:rPr>
          <w:t>(九)、环境保护综合评价</w:t>
        </w:r>
        <w:r>
          <w:tab/>
        </w:r>
        <w:r>
          <w:fldChar w:fldCharType="begin"/>
        </w:r>
        <w:r>
          <w:instrText xml:space="preserve"> PAGEREF _Toc30453 \h </w:instrText>
        </w:r>
        <w:r>
          <w:fldChar w:fldCharType="separate"/>
        </w:r>
        <w:r>
          <w:t>28</w:t>
        </w:r>
        <w:r>
          <w:fldChar w:fldCharType="end"/>
        </w:r>
      </w:hyperlink>
    </w:p>
    <w:p>
      <w:pPr>
        <w:pStyle w:val="TOC1"/>
        <w:tabs>
          <w:tab w:val="right" w:leader="dot" w:pos="8306"/>
        </w:tabs>
      </w:pPr>
      <w:hyperlink w:anchor="_Toc20787" w:history="1">
        <w:r>
          <w:rPr>
            <w:rFonts w:ascii="仿宋" w:eastAsia="仿宋" w:hAnsi="仿宋" w:cs="仿宋" w:hint="eastAsia"/>
            <w:lang w:eastAsia="zh-CN"/>
          </w:rPr>
          <w:t>五、安全经营规范</w:t>
        </w:r>
        <w:r>
          <w:tab/>
        </w:r>
        <w:r>
          <w:fldChar w:fldCharType="begin"/>
        </w:r>
        <w:r>
          <w:instrText xml:space="preserve"> PAGEREF _Toc20787 \h </w:instrText>
        </w:r>
        <w:r>
          <w:fldChar w:fldCharType="separate"/>
        </w:r>
        <w:r>
          <w:t>30</w:t>
        </w:r>
        <w:r>
          <w:fldChar w:fldCharType="end"/>
        </w:r>
      </w:hyperlink>
    </w:p>
    <w:p>
      <w:pPr>
        <w:pStyle w:val="TOC2"/>
        <w:tabs>
          <w:tab w:val="right" w:leader="dot" w:pos="8306"/>
        </w:tabs>
      </w:pPr>
      <w:hyperlink w:anchor="_Toc1318" w:history="1">
        <w:r>
          <w:rPr>
            <w:rFonts w:ascii="仿宋" w:eastAsia="仿宋" w:hAnsi="仿宋" w:cs="仿宋" w:hint="eastAsia"/>
            <w:lang w:eastAsia="zh-CN"/>
          </w:rPr>
          <w:t>(一)、消防安全</w:t>
        </w:r>
        <w:r>
          <w:tab/>
        </w:r>
        <w:r>
          <w:fldChar w:fldCharType="begin"/>
        </w:r>
        <w:r>
          <w:instrText xml:space="preserve"> PAGEREF _Toc1318 \h </w:instrText>
        </w:r>
        <w:r>
          <w:fldChar w:fldCharType="separate"/>
        </w:r>
        <w:r>
          <w:t>30</w:t>
        </w:r>
        <w:r>
          <w:fldChar w:fldCharType="end"/>
        </w:r>
      </w:hyperlink>
    </w:p>
    <w:p>
      <w:pPr>
        <w:pStyle w:val="TOC2"/>
        <w:tabs>
          <w:tab w:val="right" w:leader="dot" w:pos="8306"/>
        </w:tabs>
      </w:pPr>
      <w:hyperlink w:anchor="_Toc23481" w:history="1">
        <w:r>
          <w:rPr>
            <w:rFonts w:ascii="仿宋" w:eastAsia="仿宋" w:hAnsi="仿宋" w:cs="仿宋" w:hint="eastAsia"/>
            <w:lang w:eastAsia="zh-CN"/>
          </w:rPr>
          <w:t>(二)、防火防爆总图布置措施</w:t>
        </w:r>
        <w:r>
          <w:tab/>
        </w:r>
        <w:r>
          <w:fldChar w:fldCharType="begin"/>
        </w:r>
        <w:r>
          <w:instrText xml:space="preserve"> PAGEREF _Toc23481 \h </w:instrText>
        </w:r>
        <w:r>
          <w:fldChar w:fldCharType="separate"/>
        </w:r>
        <w:r>
          <w:t>32</w:t>
        </w:r>
        <w:r>
          <w:fldChar w:fldCharType="end"/>
        </w:r>
      </w:hyperlink>
    </w:p>
    <w:p>
      <w:pPr>
        <w:pStyle w:val="TOC2"/>
        <w:tabs>
          <w:tab w:val="right" w:leader="dot" w:pos="8306"/>
        </w:tabs>
      </w:pPr>
      <w:hyperlink w:anchor="_Toc4458" w:history="1">
        <w:r>
          <w:rPr>
            <w:rFonts w:ascii="仿宋" w:eastAsia="仿宋" w:hAnsi="仿宋" w:cs="仿宋" w:hint="eastAsia"/>
            <w:lang w:eastAsia="zh-CN"/>
          </w:rPr>
          <w:t>(三)、自然灾害防范措施</w:t>
        </w:r>
        <w:r>
          <w:tab/>
        </w:r>
        <w:r>
          <w:fldChar w:fldCharType="begin"/>
        </w:r>
        <w:r>
          <w:instrText xml:space="preserve"> PAGEREF _Toc4458 \h </w:instrText>
        </w:r>
        <w:r>
          <w:fldChar w:fldCharType="separate"/>
        </w:r>
        <w:r>
          <w:t>32</w:t>
        </w:r>
        <w:r>
          <w:fldChar w:fldCharType="end"/>
        </w:r>
      </w:hyperlink>
    </w:p>
    <w:p>
      <w:pPr>
        <w:pStyle w:val="TOC2"/>
        <w:tabs>
          <w:tab w:val="right" w:leader="dot" w:pos="8306"/>
        </w:tabs>
      </w:pPr>
      <w:hyperlink w:anchor="_Toc21001" w:history="1">
        <w:r>
          <w:rPr>
            <w:rFonts w:ascii="仿宋" w:eastAsia="仿宋" w:hAnsi="仿宋" w:cs="仿宋" w:hint="eastAsia"/>
            <w:lang w:eastAsia="zh-CN"/>
          </w:rPr>
          <w:t>(四)、安全色及安全标志使用要求</w:t>
        </w:r>
        <w:r>
          <w:tab/>
        </w:r>
        <w:r>
          <w:fldChar w:fldCharType="begin"/>
        </w:r>
        <w:r>
          <w:instrText xml:space="preserve"> PAGEREF _Toc21001 \h </w:instrText>
        </w:r>
        <w:r>
          <w:fldChar w:fldCharType="separate"/>
        </w:r>
        <w:r>
          <w:t>33</w:t>
        </w:r>
        <w:r>
          <w:fldChar w:fldCharType="end"/>
        </w:r>
      </w:hyperlink>
    </w:p>
    <w:p>
      <w:pPr>
        <w:pStyle w:val="TOC2"/>
        <w:tabs>
          <w:tab w:val="right" w:leader="dot" w:pos="8306"/>
        </w:tabs>
      </w:pPr>
      <w:hyperlink w:anchor="_Toc332" w:history="1">
        <w:r>
          <w:rPr>
            <w:rFonts w:ascii="仿宋" w:eastAsia="仿宋" w:hAnsi="仿宋" w:cs="仿宋" w:hint="eastAsia"/>
            <w:lang w:eastAsia="zh-CN"/>
          </w:rPr>
          <w:t>(五)、电气安全保障措施</w:t>
        </w:r>
        <w:r>
          <w:tab/>
        </w:r>
        <w:r>
          <w:fldChar w:fldCharType="begin"/>
        </w:r>
        <w:r>
          <w:instrText xml:space="preserve"> PAGEREF _Toc332 \h </w:instrText>
        </w:r>
        <w:r>
          <w:fldChar w:fldCharType="separate"/>
        </w:r>
        <w:r>
          <w:t>34</w:t>
        </w:r>
        <w:r>
          <w:fldChar w:fldCharType="end"/>
        </w:r>
      </w:hyperlink>
    </w:p>
    <w:p>
      <w:pPr>
        <w:pStyle w:val="TOC2"/>
        <w:tabs>
          <w:tab w:val="right" w:leader="dot" w:pos="8306"/>
        </w:tabs>
      </w:pPr>
      <w:hyperlink w:anchor="_Toc7569" w:history="1">
        <w:r>
          <w:rPr>
            <w:rFonts w:ascii="仿宋" w:eastAsia="仿宋" w:hAnsi="仿宋" w:cs="仿宋" w:hint="eastAsia"/>
            <w:lang w:eastAsia="zh-CN"/>
          </w:rPr>
          <w:t>(六)、防尘防毒措施</w:t>
        </w:r>
        <w:r>
          <w:tab/>
        </w:r>
        <w:r>
          <w:fldChar w:fldCharType="begin"/>
        </w:r>
        <w:r>
          <w:instrText xml:space="preserve"> PAGEREF _Toc7569 \h </w:instrText>
        </w:r>
        <w:r>
          <w:fldChar w:fldCharType="separate"/>
        </w:r>
        <w:r>
          <w:t>35</w:t>
        </w:r>
        <w:r>
          <w:fldChar w:fldCharType="end"/>
        </w:r>
      </w:hyperlink>
    </w:p>
    <w:p>
      <w:pPr>
        <w:pStyle w:val="TOC2"/>
        <w:tabs>
          <w:tab w:val="right" w:leader="dot" w:pos="8306"/>
        </w:tabs>
      </w:pPr>
      <w:hyperlink w:anchor="_Toc4679" w:history="1">
        <w:r>
          <w:rPr>
            <w:rFonts w:ascii="仿宋" w:eastAsia="仿宋" w:hAnsi="仿宋" w:cs="仿宋" w:hint="eastAsia"/>
            <w:lang w:eastAsia="zh-CN"/>
          </w:rPr>
          <w:t>(七)、防静电、触电防护及防雷措施</w:t>
        </w:r>
        <w:r>
          <w:tab/>
        </w:r>
        <w:r>
          <w:fldChar w:fldCharType="begin"/>
        </w:r>
        <w:r>
          <w:instrText xml:space="preserve"> PAGEREF _Toc4679 \h </w:instrText>
        </w:r>
        <w:r>
          <w:fldChar w:fldCharType="separate"/>
        </w:r>
        <w:r>
          <w:t>35</w:t>
        </w:r>
        <w:r>
          <w:fldChar w:fldCharType="end"/>
        </w:r>
      </w:hyperlink>
    </w:p>
    <w:p>
      <w:pPr>
        <w:pStyle w:val="TOC2"/>
        <w:tabs>
          <w:tab w:val="right" w:leader="dot" w:pos="8306"/>
        </w:tabs>
      </w:pPr>
      <w:hyperlink w:anchor="_Toc16517" w:history="1">
        <w:r>
          <w:rPr>
            <w:rFonts w:ascii="仿宋" w:eastAsia="仿宋" w:hAnsi="仿宋" w:cs="仿宋" w:hint="eastAsia"/>
            <w:lang w:eastAsia="zh-CN"/>
          </w:rPr>
          <w:t>(八)、机械设备安全保障措施</w:t>
        </w:r>
        <w:r>
          <w:tab/>
        </w:r>
        <w:r>
          <w:fldChar w:fldCharType="begin"/>
        </w:r>
        <w:r>
          <w:instrText xml:space="preserve"> PAGEREF _Toc16517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95" w:history="1">
        <w:r>
          <w:rPr>
            <w:rFonts w:ascii="仿宋" w:eastAsia="仿宋" w:hAnsi="仿宋" w:cs="仿宋" w:hint="eastAsia"/>
            <w:lang w:eastAsia="zh-CN"/>
          </w:rPr>
          <w:t>(九)、劳动安全保障措施</w:t>
        </w:r>
        <w:r>
          <w:tab/>
        </w:r>
        <w:r>
          <w:fldChar w:fldCharType="begin"/>
        </w:r>
        <w:r>
          <w:instrText xml:space="preserve"> PAGEREF _Toc5595 \h </w:instrText>
        </w:r>
        <w:r>
          <w:fldChar w:fldCharType="separate"/>
        </w:r>
        <w:r>
          <w:t>37</w:t>
        </w:r>
        <w:r>
          <w:fldChar w:fldCharType="end"/>
        </w:r>
      </w:hyperlink>
    </w:p>
    <w:p>
      <w:pPr>
        <w:pStyle w:val="TOC2"/>
        <w:tabs>
          <w:tab w:val="right" w:leader="dot" w:pos="8306"/>
        </w:tabs>
      </w:pPr>
      <w:hyperlink w:anchor="_Toc9751" w:history="1">
        <w:r>
          <w:rPr>
            <w:rFonts w:ascii="仿宋" w:eastAsia="仿宋" w:hAnsi="仿宋" w:cs="仿宋" w:hint="eastAsia"/>
            <w:lang w:eastAsia="zh-CN"/>
          </w:rPr>
          <w:t>(十)、劳动安全卫生机构设置及教育制度</w:t>
        </w:r>
        <w:r>
          <w:tab/>
        </w:r>
        <w:r>
          <w:fldChar w:fldCharType="begin"/>
        </w:r>
        <w:r>
          <w:instrText xml:space="preserve"> PAGEREF _Toc9751 \h </w:instrText>
        </w:r>
        <w:r>
          <w:fldChar w:fldCharType="separate"/>
        </w:r>
        <w:r>
          <w:t>38</w:t>
        </w:r>
        <w:r>
          <w:fldChar w:fldCharType="end"/>
        </w:r>
      </w:hyperlink>
    </w:p>
    <w:p>
      <w:pPr>
        <w:pStyle w:val="TOC2"/>
        <w:tabs>
          <w:tab w:val="right" w:leader="dot" w:pos="8306"/>
        </w:tabs>
      </w:pPr>
      <w:hyperlink w:anchor="_Toc29534" w:history="1">
        <w:r>
          <w:rPr>
            <w:rFonts w:ascii="仿宋" w:eastAsia="仿宋" w:hAnsi="仿宋" w:cs="仿宋" w:hint="eastAsia"/>
            <w:lang w:eastAsia="zh-CN"/>
          </w:rPr>
          <w:t>(十一)、劳动安全预期效果评价</w:t>
        </w:r>
        <w:r>
          <w:tab/>
        </w:r>
        <w:r>
          <w:fldChar w:fldCharType="begin"/>
        </w:r>
        <w:r>
          <w:instrText xml:space="preserve"> PAGEREF _Toc29534 \h </w:instrText>
        </w:r>
        <w:r>
          <w:fldChar w:fldCharType="separate"/>
        </w:r>
        <w:r>
          <w:t>38</w:t>
        </w:r>
        <w:r>
          <w:fldChar w:fldCharType="end"/>
        </w:r>
      </w:hyperlink>
    </w:p>
    <w:p>
      <w:pPr>
        <w:pStyle w:val="TOC1"/>
        <w:tabs>
          <w:tab w:val="right" w:leader="dot" w:pos="8306"/>
        </w:tabs>
      </w:pPr>
      <w:hyperlink w:anchor="_Toc17797" w:history="1">
        <w:r>
          <w:rPr>
            <w:rFonts w:ascii="仿宋" w:eastAsia="仿宋" w:hAnsi="仿宋" w:cs="仿宋" w:hint="eastAsia"/>
            <w:lang w:eastAsia="zh-CN"/>
          </w:rPr>
          <w:t>六、发展规划、产业政策和行业准入分析</w:t>
        </w:r>
        <w:r>
          <w:tab/>
        </w:r>
        <w:r>
          <w:fldChar w:fldCharType="begin"/>
        </w:r>
        <w:r>
          <w:instrText xml:space="preserve"> PAGEREF _Toc17797 \h </w:instrText>
        </w:r>
        <w:r>
          <w:fldChar w:fldCharType="separate"/>
        </w:r>
        <w:r>
          <w:t>39</w:t>
        </w:r>
        <w:r>
          <w:fldChar w:fldCharType="end"/>
        </w:r>
      </w:hyperlink>
    </w:p>
    <w:p>
      <w:pPr>
        <w:pStyle w:val="TOC2"/>
        <w:tabs>
          <w:tab w:val="right" w:leader="dot" w:pos="8306"/>
        </w:tabs>
      </w:pPr>
      <w:hyperlink w:anchor="_Toc17742" w:history="1">
        <w:r>
          <w:rPr>
            <w:rFonts w:ascii="仿宋" w:eastAsia="仿宋" w:hAnsi="仿宋" w:cs="仿宋" w:hint="eastAsia"/>
            <w:lang w:eastAsia="zh-CN"/>
          </w:rPr>
          <w:t>(一)、发展规划分析</w:t>
        </w:r>
        <w:r>
          <w:tab/>
        </w:r>
        <w:r>
          <w:fldChar w:fldCharType="begin"/>
        </w:r>
        <w:r>
          <w:instrText xml:space="preserve"> PAGEREF _Toc17742 \h </w:instrText>
        </w:r>
        <w:r>
          <w:fldChar w:fldCharType="separate"/>
        </w:r>
        <w:r>
          <w:t>39</w:t>
        </w:r>
        <w:r>
          <w:fldChar w:fldCharType="end"/>
        </w:r>
      </w:hyperlink>
    </w:p>
    <w:p>
      <w:pPr>
        <w:pStyle w:val="TOC2"/>
        <w:tabs>
          <w:tab w:val="right" w:leader="dot" w:pos="8306"/>
        </w:tabs>
      </w:pPr>
      <w:hyperlink w:anchor="_Toc13991" w:history="1">
        <w:r>
          <w:rPr>
            <w:rFonts w:ascii="仿宋" w:eastAsia="仿宋" w:hAnsi="仿宋" w:cs="仿宋" w:hint="eastAsia"/>
            <w:lang w:eastAsia="zh-CN"/>
          </w:rPr>
          <w:t>(二)、产业政策分析</w:t>
        </w:r>
        <w:r>
          <w:tab/>
        </w:r>
        <w:r>
          <w:fldChar w:fldCharType="begin"/>
        </w:r>
        <w:r>
          <w:instrText xml:space="preserve"> PAGEREF _Toc13991 \h </w:instrText>
        </w:r>
        <w:r>
          <w:fldChar w:fldCharType="separate"/>
        </w:r>
        <w:r>
          <w:t>40</w:t>
        </w:r>
        <w:r>
          <w:fldChar w:fldCharType="end"/>
        </w:r>
      </w:hyperlink>
    </w:p>
    <w:p>
      <w:pPr>
        <w:pStyle w:val="TOC2"/>
        <w:tabs>
          <w:tab w:val="right" w:leader="dot" w:pos="8306"/>
        </w:tabs>
      </w:pPr>
      <w:hyperlink w:anchor="_Toc22059" w:history="1">
        <w:r>
          <w:rPr>
            <w:rFonts w:ascii="仿宋" w:eastAsia="仿宋" w:hAnsi="仿宋" w:cs="仿宋" w:hint="eastAsia"/>
            <w:lang w:eastAsia="zh-CN"/>
          </w:rPr>
          <w:t>(三)、行业准入分析</w:t>
        </w:r>
        <w:r>
          <w:tab/>
        </w:r>
        <w:r>
          <w:fldChar w:fldCharType="begin"/>
        </w:r>
        <w:r>
          <w:instrText xml:space="preserve"> PAGEREF _Toc22059 \h </w:instrText>
        </w:r>
        <w:r>
          <w:fldChar w:fldCharType="separate"/>
        </w:r>
        <w:r>
          <w:t>42</w:t>
        </w:r>
        <w:r>
          <w:fldChar w:fldCharType="end"/>
        </w:r>
      </w:hyperlink>
    </w:p>
    <w:p>
      <w:pPr>
        <w:pStyle w:val="TOC1"/>
        <w:tabs>
          <w:tab w:val="right" w:leader="dot" w:pos="8306"/>
        </w:tabs>
      </w:pPr>
      <w:hyperlink w:anchor="_Toc3044" w:history="1">
        <w:r>
          <w:rPr>
            <w:rFonts w:ascii="仿宋" w:eastAsia="仿宋" w:hAnsi="仿宋" w:cs="仿宋" w:hint="eastAsia"/>
            <w:lang w:eastAsia="zh-CN"/>
          </w:rPr>
          <w:t>七、奶制品项目招投标方案</w:t>
        </w:r>
        <w:r>
          <w:tab/>
        </w:r>
        <w:r>
          <w:fldChar w:fldCharType="begin"/>
        </w:r>
        <w:r>
          <w:instrText xml:space="preserve"> PAGEREF _Toc3044 \h </w:instrText>
        </w:r>
        <w:r>
          <w:fldChar w:fldCharType="separate"/>
        </w:r>
        <w:r>
          <w:t>44</w:t>
        </w:r>
        <w:r>
          <w:fldChar w:fldCharType="end"/>
        </w:r>
      </w:hyperlink>
    </w:p>
    <w:p>
      <w:pPr>
        <w:pStyle w:val="TOC2"/>
        <w:tabs>
          <w:tab w:val="right" w:leader="dot" w:pos="8306"/>
        </w:tabs>
      </w:pPr>
      <w:hyperlink w:anchor="_Toc8479" w:history="1">
        <w:r>
          <w:rPr>
            <w:rFonts w:ascii="仿宋" w:eastAsia="仿宋" w:hAnsi="仿宋" w:cs="仿宋" w:hint="eastAsia"/>
            <w:lang w:eastAsia="zh-CN"/>
          </w:rPr>
          <w:t>(一)、招标组织方式</w:t>
        </w:r>
        <w:r>
          <w:tab/>
        </w:r>
        <w:r>
          <w:fldChar w:fldCharType="begin"/>
        </w:r>
        <w:r>
          <w:instrText xml:space="preserve"> PAGEREF _Toc8479 \h </w:instrText>
        </w:r>
        <w:r>
          <w:fldChar w:fldCharType="separate"/>
        </w:r>
        <w:r>
          <w:t>44</w:t>
        </w:r>
        <w:r>
          <w:fldChar w:fldCharType="end"/>
        </w:r>
      </w:hyperlink>
    </w:p>
    <w:p>
      <w:pPr>
        <w:pStyle w:val="TOC2"/>
        <w:tabs>
          <w:tab w:val="right" w:leader="dot" w:pos="8306"/>
        </w:tabs>
      </w:pPr>
      <w:hyperlink w:anchor="_Toc9386" w:history="1">
        <w:r>
          <w:rPr>
            <w:rFonts w:ascii="仿宋" w:eastAsia="仿宋" w:hAnsi="仿宋" w:cs="仿宋" w:hint="eastAsia"/>
            <w:lang w:eastAsia="zh-CN"/>
          </w:rPr>
          <w:t>(二)、招标委员会的组织设立</w:t>
        </w:r>
        <w:r>
          <w:tab/>
        </w:r>
        <w:r>
          <w:fldChar w:fldCharType="begin"/>
        </w:r>
        <w:r>
          <w:instrText xml:space="preserve"> PAGEREF _Toc9386 \h </w:instrText>
        </w:r>
        <w:r>
          <w:fldChar w:fldCharType="separate"/>
        </w:r>
        <w:r>
          <w:t>44</w:t>
        </w:r>
        <w:r>
          <w:fldChar w:fldCharType="end"/>
        </w:r>
      </w:hyperlink>
    </w:p>
    <w:p>
      <w:pPr>
        <w:pStyle w:val="TOC2"/>
        <w:tabs>
          <w:tab w:val="right" w:leader="dot" w:pos="8306"/>
        </w:tabs>
      </w:pPr>
      <w:hyperlink w:anchor="_Toc23815" w:history="1">
        <w:r>
          <w:rPr>
            <w:rFonts w:ascii="仿宋" w:eastAsia="仿宋" w:hAnsi="仿宋" w:cs="仿宋" w:hint="eastAsia"/>
            <w:lang w:eastAsia="zh-CN"/>
          </w:rPr>
          <w:t>(三)、奶制品项目招投标要求</w:t>
        </w:r>
        <w:r>
          <w:tab/>
        </w:r>
        <w:r>
          <w:fldChar w:fldCharType="begin"/>
        </w:r>
        <w:r>
          <w:instrText xml:space="preserve"> PAGEREF _Toc23815 \h </w:instrText>
        </w:r>
        <w:r>
          <w:fldChar w:fldCharType="separate"/>
        </w:r>
        <w:r>
          <w:t>45</w:t>
        </w:r>
        <w:r>
          <w:fldChar w:fldCharType="end"/>
        </w:r>
      </w:hyperlink>
    </w:p>
    <w:p>
      <w:pPr>
        <w:pStyle w:val="TOC2"/>
        <w:tabs>
          <w:tab w:val="right" w:leader="dot" w:pos="8306"/>
        </w:tabs>
      </w:pPr>
      <w:hyperlink w:anchor="_Toc1254" w:history="1">
        <w:r>
          <w:rPr>
            <w:rFonts w:ascii="仿宋" w:eastAsia="仿宋" w:hAnsi="仿宋" w:cs="仿宋" w:hint="eastAsia"/>
            <w:lang w:eastAsia="zh-CN"/>
          </w:rPr>
          <w:t>(四)、奶制品项目招标方式和招标程序</w:t>
        </w:r>
        <w:r>
          <w:tab/>
        </w:r>
        <w:r>
          <w:fldChar w:fldCharType="begin"/>
        </w:r>
        <w:r>
          <w:instrText xml:space="preserve"> PAGEREF _Toc1254 \h </w:instrText>
        </w:r>
        <w:r>
          <w:fldChar w:fldCharType="separate"/>
        </w:r>
        <w:r>
          <w:t>46</w:t>
        </w:r>
        <w:r>
          <w:fldChar w:fldCharType="end"/>
        </w:r>
      </w:hyperlink>
    </w:p>
    <w:p>
      <w:pPr>
        <w:pStyle w:val="TOC2"/>
        <w:tabs>
          <w:tab w:val="right" w:leader="dot" w:pos="8306"/>
        </w:tabs>
      </w:pPr>
      <w:hyperlink w:anchor="_Toc3221" w:history="1">
        <w:r>
          <w:rPr>
            <w:rFonts w:ascii="仿宋" w:eastAsia="仿宋" w:hAnsi="仿宋" w:cs="仿宋" w:hint="eastAsia"/>
            <w:lang w:eastAsia="zh-CN"/>
          </w:rPr>
          <w:t>(五)、招标费用及信息发布</w:t>
        </w:r>
        <w:r>
          <w:tab/>
        </w:r>
        <w:r>
          <w:fldChar w:fldCharType="begin"/>
        </w:r>
        <w:r>
          <w:instrText xml:space="preserve"> PAGEREF _Toc3221 \h </w:instrText>
        </w:r>
        <w:r>
          <w:fldChar w:fldCharType="separate"/>
        </w:r>
        <w:r>
          <w:t>49</w:t>
        </w:r>
        <w:r>
          <w:fldChar w:fldCharType="end"/>
        </w:r>
      </w:hyperlink>
    </w:p>
    <w:p>
      <w:pPr>
        <w:pStyle w:val="TOC1"/>
        <w:tabs>
          <w:tab w:val="right" w:leader="dot" w:pos="8306"/>
        </w:tabs>
      </w:pPr>
      <w:hyperlink w:anchor="_Toc24852" w:history="1">
        <w:r>
          <w:rPr>
            <w:rFonts w:ascii="仿宋" w:eastAsia="仿宋" w:hAnsi="仿宋" w:cs="仿宋" w:hint="eastAsia"/>
            <w:lang w:eastAsia="zh-CN"/>
          </w:rPr>
          <w:t>八、经济影响分析</w:t>
        </w:r>
        <w:r>
          <w:tab/>
        </w:r>
        <w:r>
          <w:fldChar w:fldCharType="begin"/>
        </w:r>
        <w:r>
          <w:instrText xml:space="preserve"> PAGEREF _Toc24852 \h </w:instrText>
        </w:r>
        <w:r>
          <w:fldChar w:fldCharType="separate"/>
        </w:r>
        <w:r>
          <w:t>50</w:t>
        </w:r>
        <w:r>
          <w:fldChar w:fldCharType="end"/>
        </w:r>
      </w:hyperlink>
    </w:p>
    <w:p>
      <w:pPr>
        <w:pStyle w:val="TOC2"/>
        <w:tabs>
          <w:tab w:val="right" w:leader="dot" w:pos="8306"/>
        </w:tabs>
      </w:pPr>
      <w:hyperlink w:anchor="_Toc9375" w:history="1">
        <w:r>
          <w:rPr>
            <w:rFonts w:ascii="仿宋" w:eastAsia="仿宋" w:hAnsi="仿宋" w:cs="仿宋" w:hint="eastAsia"/>
            <w:lang w:eastAsia="zh-CN"/>
          </w:rPr>
          <w:t>(一)、经济费用效益或费用效果分析</w:t>
        </w:r>
        <w:r>
          <w:tab/>
        </w:r>
        <w:r>
          <w:fldChar w:fldCharType="begin"/>
        </w:r>
        <w:r>
          <w:instrText xml:space="preserve"> PAGEREF _Toc9375 \h </w:instrText>
        </w:r>
        <w:r>
          <w:fldChar w:fldCharType="separate"/>
        </w:r>
        <w:r>
          <w:t>50</w:t>
        </w:r>
        <w:r>
          <w:fldChar w:fldCharType="end"/>
        </w:r>
      </w:hyperlink>
    </w:p>
    <w:p>
      <w:pPr>
        <w:pStyle w:val="TOC2"/>
        <w:tabs>
          <w:tab w:val="right" w:leader="dot" w:pos="8306"/>
        </w:tabs>
      </w:pPr>
      <w:hyperlink w:anchor="_Toc19414" w:history="1">
        <w:r>
          <w:rPr>
            <w:rFonts w:ascii="仿宋" w:eastAsia="仿宋" w:hAnsi="仿宋" w:cs="仿宋" w:hint="eastAsia"/>
            <w:lang w:eastAsia="zh-CN"/>
          </w:rPr>
          <w:t>(二)、行业影响分析</w:t>
        </w:r>
        <w:r>
          <w:tab/>
        </w:r>
        <w:r>
          <w:fldChar w:fldCharType="begin"/>
        </w:r>
        <w:r>
          <w:instrText xml:space="preserve"> PAGEREF _Toc19414 \h </w:instrText>
        </w:r>
        <w:r>
          <w:fldChar w:fldCharType="separate"/>
        </w:r>
        <w:r>
          <w:t>52</w:t>
        </w:r>
        <w:r>
          <w:fldChar w:fldCharType="end"/>
        </w:r>
      </w:hyperlink>
    </w:p>
    <w:p>
      <w:pPr>
        <w:pStyle w:val="TOC2"/>
        <w:tabs>
          <w:tab w:val="right" w:leader="dot" w:pos="8306"/>
        </w:tabs>
      </w:pPr>
      <w:hyperlink w:anchor="_Toc8670" w:history="1">
        <w:r>
          <w:rPr>
            <w:rFonts w:ascii="仿宋" w:eastAsia="仿宋" w:hAnsi="仿宋" w:cs="仿宋" w:hint="eastAsia"/>
            <w:lang w:eastAsia="zh-CN"/>
          </w:rPr>
          <w:t>(三)、区域经济影响分析</w:t>
        </w:r>
        <w:r>
          <w:tab/>
        </w:r>
        <w:r>
          <w:fldChar w:fldCharType="begin"/>
        </w:r>
        <w:r>
          <w:instrText xml:space="preserve"> PAGEREF _Toc8670 \h </w:instrText>
        </w:r>
        <w:r>
          <w:fldChar w:fldCharType="separate"/>
        </w:r>
        <w:r>
          <w:t>53</w:t>
        </w:r>
        <w:r>
          <w:fldChar w:fldCharType="end"/>
        </w:r>
      </w:hyperlink>
    </w:p>
    <w:p>
      <w:pPr>
        <w:pStyle w:val="TOC2"/>
        <w:tabs>
          <w:tab w:val="right" w:leader="dot" w:pos="8306"/>
        </w:tabs>
      </w:pPr>
      <w:hyperlink w:anchor="_Toc6449" w:history="1">
        <w:r>
          <w:rPr>
            <w:rFonts w:ascii="仿宋" w:eastAsia="仿宋" w:hAnsi="仿宋" w:cs="仿宋" w:hint="eastAsia"/>
            <w:lang w:eastAsia="zh-CN"/>
          </w:rPr>
          <w:t>(四)、宏观经济影响分析</w:t>
        </w:r>
        <w:r>
          <w:tab/>
        </w:r>
        <w:r>
          <w:fldChar w:fldCharType="begin"/>
        </w:r>
        <w:r>
          <w:instrText xml:space="preserve"> PAGEREF _Toc6449 \h </w:instrText>
        </w:r>
        <w:r>
          <w:fldChar w:fldCharType="separate"/>
        </w:r>
        <w:r>
          <w:t>54</w:t>
        </w:r>
        <w:r>
          <w:fldChar w:fldCharType="end"/>
        </w:r>
      </w:hyperlink>
    </w:p>
    <w:p>
      <w:pPr>
        <w:pStyle w:val="TOC1"/>
        <w:tabs>
          <w:tab w:val="right" w:leader="dot" w:pos="8306"/>
        </w:tabs>
      </w:pPr>
      <w:hyperlink w:anchor="_Toc29093" w:history="1">
        <w:r>
          <w:rPr>
            <w:rFonts w:ascii="仿宋" w:eastAsia="仿宋" w:hAnsi="仿宋" w:cs="仿宋" w:hint="eastAsia"/>
            <w:lang w:eastAsia="zh-CN"/>
          </w:rPr>
          <w:t>九、节能方案分析</w:t>
        </w:r>
        <w:r>
          <w:tab/>
        </w:r>
        <w:r>
          <w:fldChar w:fldCharType="begin"/>
        </w:r>
        <w:r>
          <w:instrText xml:space="preserve"> PAGEREF _Toc29093 \h </w:instrText>
        </w:r>
        <w:r>
          <w:fldChar w:fldCharType="separate"/>
        </w:r>
        <w:r>
          <w:t>55</w:t>
        </w:r>
        <w:r>
          <w:fldChar w:fldCharType="end"/>
        </w:r>
      </w:hyperlink>
    </w:p>
    <w:p>
      <w:pPr>
        <w:pStyle w:val="TOC2"/>
        <w:tabs>
          <w:tab w:val="right" w:leader="dot" w:pos="8306"/>
        </w:tabs>
      </w:pPr>
      <w:hyperlink w:anchor="_Toc27885" w:history="1">
        <w:r>
          <w:rPr>
            <w:rFonts w:ascii="仿宋" w:eastAsia="仿宋" w:hAnsi="仿宋" w:cs="仿宋" w:hint="eastAsia"/>
            <w:lang w:eastAsia="zh-CN"/>
          </w:rPr>
          <w:t>(一)、用能标准和节能规范</w:t>
        </w:r>
        <w:r>
          <w:tab/>
        </w:r>
        <w:r>
          <w:fldChar w:fldCharType="begin"/>
        </w:r>
        <w:r>
          <w:instrText xml:space="preserve"> PAGEREF _Toc27885 \h </w:instrText>
        </w:r>
        <w:r>
          <w:fldChar w:fldCharType="separate"/>
        </w:r>
        <w:r>
          <w:t>55</w:t>
        </w:r>
        <w:r>
          <w:fldChar w:fldCharType="end"/>
        </w:r>
      </w:hyperlink>
    </w:p>
    <w:p>
      <w:pPr>
        <w:pStyle w:val="TOC2"/>
        <w:tabs>
          <w:tab w:val="right" w:leader="dot" w:pos="8306"/>
        </w:tabs>
      </w:pPr>
      <w:hyperlink w:anchor="_Toc27997" w:history="1">
        <w:r>
          <w:rPr>
            <w:rFonts w:ascii="仿宋" w:eastAsia="仿宋" w:hAnsi="仿宋" w:cs="仿宋" w:hint="eastAsia"/>
            <w:lang w:eastAsia="zh-CN"/>
          </w:rPr>
          <w:t>(二)、能耗状况和能耗指标分析</w:t>
        </w:r>
        <w:r>
          <w:tab/>
        </w:r>
        <w:r>
          <w:fldChar w:fldCharType="begin"/>
        </w:r>
        <w:r>
          <w:instrText xml:space="preserve"> PAGEREF _Toc27997 \h </w:instrText>
        </w:r>
        <w:r>
          <w:fldChar w:fldCharType="separate"/>
        </w:r>
        <w:r>
          <w:t>56</w:t>
        </w:r>
        <w:r>
          <w:fldChar w:fldCharType="end"/>
        </w:r>
      </w:hyperlink>
    </w:p>
    <w:p>
      <w:pPr>
        <w:pStyle w:val="TOC2"/>
        <w:tabs>
          <w:tab w:val="right" w:leader="dot" w:pos="8306"/>
        </w:tabs>
      </w:pPr>
      <w:hyperlink w:anchor="_Toc21666" w:history="1">
        <w:r>
          <w:rPr>
            <w:rFonts w:ascii="仿宋" w:eastAsia="仿宋" w:hAnsi="仿宋" w:cs="仿宋" w:hint="eastAsia"/>
            <w:lang w:eastAsia="zh-CN"/>
          </w:rPr>
          <w:t>(三)、节能措施和节能效果分析</w:t>
        </w:r>
        <w:r>
          <w:tab/>
        </w:r>
        <w:r>
          <w:fldChar w:fldCharType="begin"/>
        </w:r>
        <w:r>
          <w:instrText xml:space="preserve"> PAGEREF _Toc21666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2007"/>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4463"/>
      <w:r>
        <w:rPr>
          <w:rFonts w:ascii="仿宋" w:eastAsia="仿宋" w:hAnsi="仿宋" w:cs="仿宋" w:hint="eastAsia"/>
          <w:lang w:eastAsia="zh-CN"/>
        </w:rPr>
        <w:t>(一)、奶制品项目承办单位背景分析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(集团)有限公司实现营业收入XX万元，同比增长XX%。其中，主营业业务奶制品生产及销售收入为XX万元，占营业总收入的XX%。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https://d.book118.com/326211241223010030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奶制品相关行业项目操作方案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奶制品相关行业项目操作方案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奶制品相关行业项目操作方案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奶制品相关行业项目操作方案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奶制品相关行业项目操作方案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9A6C51"/>
    <w:rsid w:val="769A6C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26211241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2023-12-22T22:54:00Z</dcterms:created>
  <dcterms:modified xsi:type="dcterms:W3CDTF">2023-12-22T22:55:37Z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44033B20D86F405D85FCC797F5286DDD_11</vt:lpwstr>
  </property>
  <property fmtid="{D5CDD505-2E9C-101B-9397-08002B2CF9AE}" pid="3" name="KSOProductBuildVer">
    <vt:lpwstr>2052-12.1.0.15990</vt:lpwstr>
  </property>
</Properties>
</file>