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1" w:line="264" w:lineRule="exact"/>
        <w:ind w:left="5441"/>
      </w:pPr>
      <w:r>
        <w:rPr>
          <w:position w:val="1"/>
        </w:rPr>
        <w:t>GB</w:t>
      </w:r>
      <w:r>
        <w:rPr>
          <w:spacing w:val="5"/>
          <w:position w:val="1"/>
        </w:rPr>
        <w:t>/T</w:t>
      </w:r>
      <w:r>
        <w:rPr>
          <w:spacing w:val="22"/>
          <w:w w:val="101"/>
          <w:position w:val="1"/>
        </w:rPr>
        <w:t xml:space="preserve">  </w:t>
      </w:r>
      <w:r>
        <w:rPr>
          <w:rFonts w:ascii="SimSun" w:eastAsia="SimSun" w:hAnsi="SimSun" w:cs="SimSun"/>
          <w:spacing w:val="5"/>
          <w:position w:val="1"/>
        </w:rPr>
        <w:t>×××××</w:t>
      </w:r>
      <w:r>
        <w:rPr>
          <w:spacing w:val="5"/>
          <w:position w:val="1"/>
        </w:rPr>
        <w:t>—202</w:t>
      </w:r>
      <w:r>
        <w:rPr>
          <w:rFonts w:ascii="SimSun" w:eastAsia="SimSun" w:hAnsi="SimSun" w:cs="SimSun"/>
          <w:spacing w:val="5"/>
          <w:position w:val="1"/>
        </w:rPr>
        <w:t>×</w:t>
      </w:r>
      <w:r>
        <w:rPr>
          <w:b/>
          <w:bCs/>
          <w:spacing w:val="5"/>
          <w:position w:val="1"/>
        </w:rPr>
        <w:t xml:space="preserve">/  </w:t>
      </w:r>
      <w:r>
        <w:rPr>
          <w:position w:val="1"/>
        </w:rPr>
        <w:t>ISO</w:t>
      </w:r>
      <w:r>
        <w:rPr>
          <w:spacing w:val="5"/>
          <w:position w:val="1"/>
        </w:rPr>
        <w:t xml:space="preserve">  21191:2021</w:t>
      </w:r>
    </w:p>
    <w:p>
      <w:pPr>
        <w:spacing w:before="311" w:line="226" w:lineRule="auto"/>
        <w:ind w:left="1114"/>
        <w:outlineLvl w:val="0"/>
        <w:rPr>
          <w:rFonts w:ascii="SimHei" w:eastAsia="SimHei" w:hAnsi="SimHei" w:cs="SimHei"/>
          <w:sz w:val="31"/>
          <w:szCs w:val="31"/>
        </w:rPr>
      </w:pPr>
      <w:r>
        <w:rPr>
          <w:rFonts w:ascii="SimHei" w:eastAsia="SimHei" w:hAnsi="SimHei" w:cs="SimHei"/>
          <w:spacing w:val="9"/>
          <w:sz w:val="31"/>
          <w:szCs w:val="31"/>
        </w:rPr>
        <w:t>植物保护机械</w:t>
      </w:r>
      <w:r>
        <w:rPr>
          <w:rFonts w:ascii="SimHei" w:eastAsia="SimHei" w:hAnsi="SimHei" w:cs="SimHei"/>
          <w:spacing w:val="9"/>
          <w:sz w:val="31"/>
          <w:szCs w:val="31"/>
        </w:rPr>
        <w:t xml:space="preserve">  </w:t>
      </w:r>
      <w:r>
        <w:rPr>
          <w:rFonts w:ascii="SimHei" w:eastAsia="SimHei" w:hAnsi="SimHei" w:cs="SimHei"/>
          <w:spacing w:val="9"/>
          <w:sz w:val="31"/>
          <w:szCs w:val="31"/>
        </w:rPr>
        <w:t>封闭式传输系统（</w:t>
      </w:r>
      <w:r>
        <w:rPr>
          <w:rFonts w:ascii="SimHei" w:eastAsia="SimHei" w:hAnsi="SimHei" w:cs="SimHei"/>
          <w:sz w:val="31"/>
          <w:szCs w:val="31"/>
        </w:rPr>
        <w:t>CTS</w:t>
      </w:r>
      <w:r>
        <w:rPr>
          <w:rFonts w:ascii="SimHei" w:eastAsia="SimHei" w:hAnsi="SimHei" w:cs="SimHei"/>
          <w:spacing w:val="9"/>
          <w:sz w:val="31"/>
          <w:szCs w:val="31"/>
        </w:rPr>
        <w:t>）</w:t>
      </w:r>
      <w:r>
        <w:rPr>
          <w:rFonts w:ascii="SimHei" w:eastAsia="SimHei" w:hAnsi="SimHei" w:cs="SimHei"/>
          <w:spacing w:val="9"/>
          <w:sz w:val="31"/>
          <w:szCs w:val="31"/>
        </w:rPr>
        <w:t xml:space="preserve">  </w:t>
      </w:r>
      <w:r>
        <w:rPr>
          <w:rFonts w:ascii="SimHei" w:eastAsia="SimHei" w:hAnsi="SimHei" w:cs="SimHei"/>
          <w:spacing w:val="9"/>
          <w:sz w:val="31"/>
          <w:szCs w:val="31"/>
        </w:rPr>
        <w:t>性能指标</w:t>
      </w:r>
    </w:p>
    <w:p>
      <w:pPr>
        <w:spacing w:line="372" w:lineRule="auto"/>
        <w:rPr>
          <w:rFonts w:ascii="Arial"/>
          <w:sz w:val="21"/>
        </w:rPr>
      </w:pPr>
    </w:p>
    <w:p>
      <w:pPr>
        <w:spacing w:before="65" w:line="231" w:lineRule="auto"/>
        <w:ind w:left="19"/>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pStyle w:val="BodyText"/>
        <w:spacing w:before="291" w:line="401" w:lineRule="exact"/>
        <w:ind w:left="429"/>
        <w:rPr>
          <w:rFonts w:ascii="SimSun" w:eastAsia="SimSun" w:hAnsi="SimSun" w:cs="SimSun"/>
        </w:rPr>
      </w:pPr>
      <w:r>
        <w:rPr>
          <w:rFonts w:ascii="SimSun" w:eastAsia="SimSun" w:hAnsi="SimSun" w:cs="SimSun"/>
          <w:spacing w:val="9"/>
          <w:position w:val="15"/>
        </w:rPr>
        <w:t>本文件规定了与操作者和环境相关的安全要求及验证方法，用于</w:t>
      </w:r>
      <w:r>
        <w:rPr>
          <w:rFonts w:ascii="SimSun" w:eastAsia="SimSun" w:hAnsi="SimSun" w:cs="SimSun"/>
          <w:spacing w:val="-20"/>
          <w:position w:val="15"/>
        </w:rPr>
        <w:t xml:space="preserve"> </w:t>
      </w:r>
      <w:r>
        <w:rPr>
          <w:spacing w:val="9"/>
          <w:position w:val="15"/>
        </w:rPr>
        <w:t xml:space="preserve">1 L~20 L </w:t>
      </w:r>
      <w:r>
        <w:rPr>
          <w:rFonts w:ascii="SimSun" w:eastAsia="SimSun" w:hAnsi="SimSun" w:cs="SimSun"/>
          <w:spacing w:val="8"/>
          <w:position w:val="15"/>
        </w:rPr>
        <w:t xml:space="preserve">农药 </w:t>
      </w:r>
      <w:r>
        <w:rPr>
          <w:spacing w:val="8"/>
          <w:position w:val="15"/>
        </w:rPr>
        <w:t>(</w:t>
      </w:r>
      <w:r>
        <w:rPr>
          <w:position w:val="15"/>
        </w:rPr>
        <w:t>PPP</w:t>
      </w:r>
      <w:r>
        <w:rPr>
          <w:spacing w:val="8"/>
          <w:position w:val="15"/>
        </w:rPr>
        <w:t>)</w:t>
      </w:r>
      <w:r>
        <w:rPr>
          <w:spacing w:val="9"/>
          <w:position w:val="15"/>
        </w:rPr>
        <w:t xml:space="preserve">  </w:t>
      </w:r>
      <w:r>
        <w:rPr>
          <w:rFonts w:ascii="SimSun" w:eastAsia="SimSun" w:hAnsi="SimSun" w:cs="SimSun"/>
          <w:spacing w:val="8"/>
          <w:position w:val="15"/>
        </w:rPr>
        <w:t>液体制剂容</w:t>
      </w:r>
    </w:p>
    <w:p>
      <w:pPr>
        <w:pStyle w:val="BodyText"/>
        <w:spacing w:before="1" w:line="220" w:lineRule="auto"/>
        <w:ind w:left="8"/>
        <w:rPr>
          <w:rFonts w:ascii="SimSun" w:eastAsia="SimSun" w:hAnsi="SimSun" w:cs="SimSun"/>
        </w:rPr>
      </w:pPr>
      <w:r>
        <w:rPr>
          <w:rFonts w:ascii="SimSun" w:eastAsia="SimSun" w:hAnsi="SimSun" w:cs="SimSun"/>
          <w:spacing w:val="7"/>
        </w:rPr>
        <w:t xml:space="preserve">器的封闭传输系统 </w:t>
      </w:r>
      <w:r>
        <w:rPr>
          <w:spacing w:val="7"/>
        </w:rPr>
        <w:t>(</w:t>
      </w:r>
      <w:r>
        <w:t>CTS</w:t>
      </w:r>
      <w:r>
        <w:rPr>
          <w:spacing w:val="7"/>
        </w:rPr>
        <w:t>)</w:t>
      </w:r>
      <w:r>
        <w:rPr>
          <w:spacing w:val="18"/>
          <w:w w:val="101"/>
        </w:rPr>
        <w:t xml:space="preserve">  </w:t>
      </w:r>
      <w:r>
        <w:rPr>
          <w:rFonts w:ascii="SimSun" w:eastAsia="SimSun" w:hAnsi="SimSun" w:cs="SimSun"/>
          <w:spacing w:val="7"/>
        </w:rPr>
        <w:t>的设计和构造。</w:t>
      </w:r>
    </w:p>
    <w:p>
      <w:pPr>
        <w:spacing w:before="161" w:line="399" w:lineRule="exact"/>
        <w:ind w:left="429"/>
        <w:rPr>
          <w:rFonts w:ascii="SimSun" w:eastAsia="SimSun" w:hAnsi="SimSun" w:cs="SimSun"/>
          <w:sz w:val="20"/>
          <w:szCs w:val="20"/>
        </w:rPr>
      </w:pPr>
      <w:r>
        <w:rPr>
          <w:rFonts w:ascii="SimSun" w:eastAsia="SimSun" w:hAnsi="SimSun" w:cs="SimSun"/>
          <w:spacing w:val="9"/>
          <w:position w:val="14"/>
          <w:sz w:val="20"/>
          <w:szCs w:val="20"/>
        </w:rPr>
        <w:t>本文件还规定了有关实际操作安全的信息类型，包括由封闭传输系统制造商提供的</w:t>
      </w:r>
      <w:r>
        <w:rPr>
          <w:rFonts w:ascii="SimSun" w:eastAsia="SimSun" w:hAnsi="SimSun" w:cs="SimSun"/>
          <w:spacing w:val="8"/>
          <w:position w:val="14"/>
          <w:sz w:val="20"/>
          <w:szCs w:val="20"/>
        </w:rPr>
        <w:t>有关残留风险的</w:t>
      </w:r>
    </w:p>
    <w:p>
      <w:pPr>
        <w:spacing w:before="1" w:line="226" w:lineRule="auto"/>
        <w:ind w:left="8"/>
        <w:rPr>
          <w:rFonts w:ascii="SimSun" w:eastAsia="SimSun" w:hAnsi="SimSun" w:cs="SimSun"/>
          <w:sz w:val="20"/>
          <w:szCs w:val="20"/>
        </w:rPr>
      </w:pPr>
      <w:r>
        <w:rPr>
          <w:rFonts w:ascii="SimSun" w:eastAsia="SimSun" w:hAnsi="SimSun" w:cs="SimSun"/>
          <w:spacing w:val="9"/>
          <w:sz w:val="20"/>
          <w:szCs w:val="20"/>
        </w:rPr>
        <w:t>信息，并规定了任何单次传输操作期间的最大潜在污染。</w:t>
      </w:r>
    </w:p>
    <w:p>
      <w:pPr>
        <w:spacing w:before="263" w:line="230" w:lineRule="auto"/>
        <w:ind w:left="6"/>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before="295" w:line="369" w:lineRule="auto"/>
        <w:ind w:left="6" w:right="95" w:firstLine="428"/>
        <w:rPr>
          <w:rFonts w:ascii="SimSun" w:eastAsia="SimSun" w:hAnsi="SimSun" w:cs="SimSun"/>
          <w:sz w:val="20"/>
          <w:szCs w:val="20"/>
        </w:rPr>
      </w:pPr>
      <w:r>
        <w:rPr>
          <w:rFonts w:ascii="SimSun" w:eastAsia="SimSun" w:hAnsi="SimSun" w:cs="SimSun"/>
          <w:spacing w:val="5"/>
          <w:sz w:val="20"/>
          <w:szCs w:val="20"/>
        </w:rPr>
        <w:t>下列文件中的内容通过文中的规范性引用而构成本文件必不可少的条款。其中，注日期的引用文件，</w:t>
      </w:r>
      <w:r>
        <w:rPr>
          <w:rFonts w:ascii="SimSun" w:eastAsia="SimSun" w:hAnsi="SimSun" w:cs="SimSun"/>
          <w:spacing w:val="9"/>
          <w:sz w:val="20"/>
          <w:szCs w:val="20"/>
        </w:rPr>
        <w:t xml:space="preserve"> </w:t>
      </w:r>
      <w:r>
        <w:rPr>
          <w:rFonts w:ascii="SimSun" w:eastAsia="SimSun" w:hAnsi="SimSun" w:cs="SimSun"/>
          <w:spacing w:val="9"/>
          <w:sz w:val="20"/>
          <w:szCs w:val="20"/>
        </w:rPr>
        <w:t>仅该日期对应的版本适用于本文件；不注日期的引用文件，其最新版本（包括所有的修改单）适用</w:t>
      </w:r>
      <w:r>
        <w:rPr>
          <w:rFonts w:ascii="SimSun" w:eastAsia="SimSun" w:hAnsi="SimSun" w:cs="SimSun"/>
          <w:spacing w:val="8"/>
          <w:sz w:val="20"/>
          <w:szCs w:val="20"/>
        </w:rPr>
        <w:t>于本</w:t>
      </w:r>
    </w:p>
    <w:p>
      <w:pPr>
        <w:spacing w:before="1" w:line="227" w:lineRule="auto"/>
        <w:ind w:left="10"/>
        <w:rPr>
          <w:rFonts w:ascii="SimSun" w:eastAsia="SimSun" w:hAnsi="SimSun" w:cs="SimSun"/>
          <w:sz w:val="20"/>
          <w:szCs w:val="20"/>
        </w:rPr>
      </w:pPr>
      <w:r>
        <w:rPr>
          <w:rFonts w:ascii="SimSun" w:eastAsia="SimSun" w:hAnsi="SimSun" w:cs="SimSun"/>
          <w:spacing w:val="2"/>
          <w:sz w:val="20"/>
          <w:szCs w:val="20"/>
        </w:rPr>
        <w:t>文件。</w:t>
      </w:r>
    </w:p>
    <w:p>
      <w:pPr>
        <w:pStyle w:val="BodyText"/>
        <w:spacing w:before="154" w:line="398" w:lineRule="exact"/>
        <w:ind w:left="425"/>
      </w:pPr>
      <w:r>
        <w:rPr>
          <w:position w:val="15"/>
        </w:rPr>
        <w:t>ISO</w:t>
      </w:r>
      <w:r>
        <w:rPr>
          <w:spacing w:val="10"/>
          <w:position w:val="15"/>
        </w:rPr>
        <w:t xml:space="preserve"> 3600    </w:t>
      </w:r>
      <w:r>
        <w:rPr>
          <w:rFonts w:ascii="SimSun" w:eastAsia="SimSun" w:hAnsi="SimSun" w:cs="SimSun"/>
          <w:spacing w:val="10"/>
          <w:position w:val="15"/>
        </w:rPr>
        <w:t>农林拖拉机和机械、草坪和园</w:t>
      </w:r>
      <w:r>
        <w:rPr>
          <w:rFonts w:ascii="SimSun" w:eastAsia="SimSun" w:hAnsi="SimSun" w:cs="SimSun"/>
          <w:spacing w:val="9"/>
          <w:position w:val="15"/>
        </w:rPr>
        <w:t>艺动力机械  操作手册  内容和格式（</w:t>
      </w:r>
      <w:r>
        <w:rPr>
          <w:position w:val="15"/>
        </w:rPr>
        <w:t>Tractors</w:t>
      </w:r>
      <w:r>
        <w:rPr>
          <w:spacing w:val="9"/>
          <w:position w:val="15"/>
        </w:rPr>
        <w:t>,</w:t>
      </w:r>
      <w:r>
        <w:rPr>
          <w:spacing w:val="2"/>
          <w:position w:val="15"/>
        </w:rPr>
        <w:t xml:space="preserve"> </w:t>
      </w:r>
      <w:r>
        <w:rPr>
          <w:position w:val="15"/>
        </w:rPr>
        <w:t>machinery</w:t>
      </w:r>
    </w:p>
    <w:p>
      <w:pPr>
        <w:pStyle w:val="BodyText"/>
        <w:spacing w:line="221" w:lineRule="auto"/>
        <w:jc w:val="right"/>
        <w:rPr>
          <w:rFonts w:ascii="SimSun" w:eastAsia="SimSun" w:hAnsi="SimSun" w:cs="SimSun"/>
        </w:rPr>
      </w:pPr>
      <w:r>
        <w:rPr>
          <w:spacing w:val="4"/>
        </w:rPr>
        <w:t xml:space="preserve">for agriculture and forestry, powered lawn and garden equipment </w:t>
      </w:r>
      <w:r>
        <w:rPr>
          <w:spacing w:val="3"/>
        </w:rPr>
        <w:t>—</w:t>
      </w:r>
      <w:r>
        <w:rPr>
          <w:spacing w:val="8"/>
        </w:rPr>
        <w:t xml:space="preserve"> </w:t>
      </w:r>
      <w:r>
        <w:rPr>
          <w:spacing w:val="3"/>
        </w:rPr>
        <w:t>Operator’s</w:t>
      </w:r>
      <w:r>
        <w:rPr>
          <w:spacing w:val="5"/>
        </w:rPr>
        <w:t xml:space="preserve"> </w:t>
      </w:r>
      <w:r>
        <w:rPr>
          <w:spacing w:val="3"/>
        </w:rPr>
        <w:t>manuals —</w:t>
      </w:r>
      <w:r>
        <w:rPr>
          <w:spacing w:val="10"/>
        </w:rPr>
        <w:t xml:space="preserve"> </w:t>
      </w:r>
      <w:r>
        <w:rPr>
          <w:spacing w:val="3"/>
        </w:rPr>
        <w:t>Content</w:t>
      </w:r>
      <w:r>
        <w:rPr>
          <w:spacing w:val="8"/>
        </w:rPr>
        <w:t xml:space="preserve"> </w:t>
      </w:r>
      <w:r>
        <w:rPr>
          <w:spacing w:val="3"/>
        </w:rPr>
        <w:t>and</w:t>
      </w:r>
      <w:r>
        <w:rPr>
          <w:spacing w:val="11"/>
        </w:rPr>
        <w:t xml:space="preserve"> </w:t>
      </w:r>
      <w:r>
        <w:rPr>
          <w:spacing w:val="3"/>
        </w:rPr>
        <w:t>format</w:t>
      </w:r>
      <w:r>
        <w:rPr>
          <w:rFonts w:ascii="SimSun" w:eastAsia="SimSun" w:hAnsi="SimSun" w:cs="SimSun"/>
          <w:spacing w:val="3"/>
        </w:rPr>
        <w:t>）</w:t>
      </w:r>
    </w:p>
    <w:p>
      <w:pPr>
        <w:pStyle w:val="BodyText"/>
        <w:spacing w:before="161" w:line="369" w:lineRule="auto"/>
        <w:ind w:left="24" w:right="147" w:firstLine="400"/>
      </w:pPr>
      <w:r>
        <w:t>ISO</w:t>
      </w:r>
      <w:r>
        <w:rPr>
          <w:spacing w:val="7"/>
        </w:rPr>
        <w:t xml:space="preserve"> 3767-</w:t>
      </w:r>
      <w:r>
        <w:rPr>
          <w:spacing w:val="-26"/>
        </w:rPr>
        <w:t xml:space="preserve"> </w:t>
      </w:r>
      <w:r>
        <w:rPr>
          <w:spacing w:val="7"/>
        </w:rPr>
        <w:t xml:space="preserve">1    </w:t>
      </w:r>
      <w:r>
        <w:rPr>
          <w:rFonts w:ascii="SimSun" w:eastAsia="SimSun" w:hAnsi="SimSun" w:cs="SimSun"/>
          <w:spacing w:val="7"/>
        </w:rPr>
        <w:t>农林拖拉机和机械、草</w:t>
      </w:r>
      <w:r>
        <w:rPr>
          <w:rFonts w:ascii="SimSun" w:eastAsia="SimSun" w:hAnsi="SimSun" w:cs="SimSun"/>
          <w:spacing w:val="6"/>
        </w:rPr>
        <w:t>坪和园艺动力机械  操作者操纵机构和其他显示装置用符号 第</w:t>
      </w:r>
      <w:r>
        <w:rPr>
          <w:rFonts w:ascii="SimSun" w:eastAsia="SimSun" w:hAnsi="SimSun" w:cs="SimSun"/>
        </w:rPr>
        <w:t xml:space="preserve"> </w:t>
      </w:r>
      <w:r>
        <w:rPr>
          <w:spacing w:val="22"/>
        </w:rPr>
        <w:t>1</w:t>
      </w:r>
      <w:r>
        <w:rPr>
          <w:spacing w:val="33"/>
          <w:w w:val="101"/>
        </w:rPr>
        <w:t xml:space="preserve"> </w:t>
      </w:r>
      <w:r>
        <w:rPr>
          <w:rFonts w:ascii="SimSun" w:eastAsia="SimSun" w:hAnsi="SimSun" w:cs="SimSun"/>
          <w:spacing w:val="22"/>
        </w:rPr>
        <w:t>部分：通用符号（</w:t>
      </w:r>
      <w:r>
        <w:t>Tractors</w:t>
      </w:r>
      <w:r>
        <w:rPr>
          <w:spacing w:val="22"/>
        </w:rPr>
        <w:t xml:space="preserve">, </w:t>
      </w:r>
      <w:r>
        <w:t>machinery</w:t>
      </w:r>
      <w:r>
        <w:rPr>
          <w:spacing w:val="17"/>
        </w:rPr>
        <w:t xml:space="preserve"> </w:t>
      </w:r>
      <w:r>
        <w:t>for</w:t>
      </w:r>
      <w:r>
        <w:rPr>
          <w:spacing w:val="22"/>
        </w:rPr>
        <w:t xml:space="preserve"> </w:t>
      </w:r>
      <w:r>
        <w:t>agriculture</w:t>
      </w:r>
      <w:r>
        <w:rPr>
          <w:spacing w:val="16"/>
        </w:rPr>
        <w:t xml:space="preserve"> </w:t>
      </w:r>
      <w:r>
        <w:t>and</w:t>
      </w:r>
      <w:r>
        <w:rPr>
          <w:spacing w:val="16"/>
          <w:w w:val="101"/>
        </w:rPr>
        <w:t xml:space="preserve"> </w:t>
      </w:r>
      <w:r>
        <w:t>forestry</w:t>
      </w:r>
      <w:r>
        <w:rPr>
          <w:spacing w:val="22"/>
        </w:rPr>
        <w:t xml:space="preserve">, </w:t>
      </w:r>
      <w:r>
        <w:t>powered</w:t>
      </w:r>
      <w:r>
        <w:rPr>
          <w:spacing w:val="22"/>
        </w:rPr>
        <w:t xml:space="preserve"> </w:t>
      </w:r>
      <w:r>
        <w:t>lawn</w:t>
      </w:r>
      <w:r>
        <w:rPr>
          <w:spacing w:val="16"/>
          <w:w w:val="101"/>
        </w:rPr>
        <w:t xml:space="preserve"> </w:t>
      </w:r>
      <w:r>
        <w:t>and</w:t>
      </w:r>
      <w:r>
        <w:rPr>
          <w:spacing w:val="22"/>
        </w:rPr>
        <w:t xml:space="preserve"> </w:t>
      </w:r>
      <w:r>
        <w:t>garden</w:t>
      </w:r>
      <w:r>
        <w:rPr>
          <w:spacing w:val="16"/>
          <w:w w:val="101"/>
        </w:rPr>
        <w:t xml:space="preserve"> </w:t>
      </w:r>
      <w:r>
        <w:t>equipment</w:t>
      </w:r>
      <w:r>
        <w:rPr>
          <w:spacing w:val="22"/>
        </w:rPr>
        <w:t xml:space="preserve"> —</w:t>
      </w:r>
    </w:p>
    <w:p>
      <w:pPr>
        <w:pStyle w:val="BodyText"/>
        <w:spacing w:line="221" w:lineRule="auto"/>
        <w:ind w:left="13"/>
        <w:rPr>
          <w:rFonts w:ascii="SimSun" w:eastAsia="SimSun" w:hAnsi="SimSun" w:cs="SimSun"/>
        </w:rPr>
      </w:pPr>
      <w:r>
        <w:t>Symbols</w:t>
      </w:r>
      <w:r>
        <w:rPr>
          <w:spacing w:val="21"/>
        </w:rPr>
        <w:t xml:space="preserve"> </w:t>
      </w:r>
      <w:r>
        <w:t>for</w:t>
      </w:r>
      <w:r>
        <w:rPr>
          <w:spacing w:val="21"/>
        </w:rPr>
        <w:t xml:space="preserve"> </w:t>
      </w:r>
      <w:r>
        <w:t>operator</w:t>
      </w:r>
      <w:r>
        <w:rPr>
          <w:spacing w:val="21"/>
        </w:rPr>
        <w:t xml:space="preserve"> </w:t>
      </w:r>
      <w:r>
        <w:t>controls</w:t>
      </w:r>
      <w:r>
        <w:rPr>
          <w:spacing w:val="21"/>
        </w:rPr>
        <w:t xml:space="preserve"> </w:t>
      </w:r>
      <w:r>
        <w:t>and</w:t>
      </w:r>
      <w:r>
        <w:rPr>
          <w:spacing w:val="21"/>
        </w:rPr>
        <w:t xml:space="preserve"> </w:t>
      </w:r>
      <w:r>
        <w:t>other</w:t>
      </w:r>
      <w:r>
        <w:rPr>
          <w:spacing w:val="21"/>
        </w:rPr>
        <w:t xml:space="preserve"> </w:t>
      </w:r>
      <w:r>
        <w:t>displays</w:t>
      </w:r>
      <w:r>
        <w:rPr>
          <w:spacing w:val="21"/>
        </w:rPr>
        <w:t xml:space="preserve"> —</w:t>
      </w:r>
      <w:r>
        <w:rPr>
          <w:spacing w:val="12"/>
          <w:w w:val="101"/>
        </w:rPr>
        <w:t xml:space="preserve"> </w:t>
      </w:r>
      <w:r>
        <w:t>Part</w:t>
      </w:r>
      <w:r>
        <w:rPr>
          <w:spacing w:val="28"/>
          <w:w w:val="101"/>
        </w:rPr>
        <w:t xml:space="preserve"> </w:t>
      </w:r>
      <w:r>
        <w:rPr>
          <w:spacing w:val="21"/>
        </w:rPr>
        <w:t>1:</w:t>
      </w:r>
      <w:r>
        <w:rPr>
          <w:spacing w:val="8"/>
        </w:rPr>
        <w:t xml:space="preserve"> </w:t>
      </w:r>
      <w:r>
        <w:t>Common</w:t>
      </w:r>
      <w:r>
        <w:rPr>
          <w:spacing w:val="14"/>
        </w:rPr>
        <w:t xml:space="preserve"> </w:t>
      </w:r>
      <w:r>
        <w:t>symbols</w:t>
      </w:r>
      <w:r>
        <w:rPr>
          <w:rFonts w:ascii="SimSun" w:eastAsia="SimSun" w:hAnsi="SimSun" w:cs="SimSun"/>
          <w:spacing w:val="21"/>
        </w:rPr>
        <w:t>）</w:t>
      </w:r>
    </w:p>
    <w:p>
      <w:pPr>
        <w:pStyle w:val="BodyText"/>
        <w:spacing w:before="187" w:line="400" w:lineRule="exact"/>
        <w:ind w:right="58"/>
        <w:jc w:val="right"/>
        <w:rPr>
          <w:rFonts w:ascii="SimSun" w:eastAsia="SimSun" w:hAnsi="SimSun" w:cs="SimSun"/>
          <w:sz w:val="18"/>
          <w:szCs w:val="18"/>
        </w:rPr>
      </w:pPr>
      <w:r>
        <w:rPr>
          <w:rFonts w:ascii="SimSun" w:eastAsia="SimSun" w:hAnsi="SimSun" w:cs="SimSun"/>
          <w:spacing w:val="-3"/>
          <w:position w:val="17"/>
          <w:sz w:val="18"/>
          <w:szCs w:val="18"/>
        </w:rPr>
        <w:t>注：</w:t>
      </w:r>
      <w:r>
        <w:rPr>
          <w:spacing w:val="-3"/>
          <w:position w:val="17"/>
          <w:sz w:val="18"/>
          <w:szCs w:val="18"/>
        </w:rPr>
        <w:t>GB/T 4269.</w:t>
      </w:r>
      <w:r>
        <w:rPr>
          <w:spacing w:val="-24"/>
          <w:position w:val="17"/>
          <w:sz w:val="18"/>
          <w:szCs w:val="18"/>
        </w:rPr>
        <w:t xml:space="preserve"> </w:t>
      </w:r>
      <w:r>
        <w:rPr>
          <w:spacing w:val="-3"/>
          <w:position w:val="17"/>
          <w:sz w:val="18"/>
          <w:szCs w:val="18"/>
        </w:rPr>
        <w:t xml:space="preserve">1-2000    </w:t>
      </w:r>
      <w:r>
        <w:rPr>
          <w:rFonts w:ascii="SimSun" w:eastAsia="SimSun" w:hAnsi="SimSun" w:cs="SimSun"/>
          <w:spacing w:val="-3"/>
          <w:position w:val="17"/>
          <w:sz w:val="18"/>
          <w:szCs w:val="18"/>
        </w:rPr>
        <w:t>农林拖拉机和机械、草坪和园艺动力机械 操作者操纵机构和其他显示装置用符号 第</w:t>
      </w:r>
      <w:r>
        <w:rPr>
          <w:rFonts w:ascii="SimSun" w:eastAsia="SimSun" w:hAnsi="SimSun" w:cs="SimSun"/>
          <w:spacing w:val="-23"/>
          <w:position w:val="17"/>
          <w:sz w:val="18"/>
          <w:szCs w:val="18"/>
        </w:rPr>
        <w:t xml:space="preserve"> </w:t>
      </w:r>
      <w:r>
        <w:rPr>
          <w:spacing w:val="-4"/>
          <w:position w:val="17"/>
          <w:sz w:val="18"/>
          <w:szCs w:val="18"/>
        </w:rPr>
        <w:t xml:space="preserve">1 </w:t>
      </w:r>
      <w:r>
        <w:rPr>
          <w:rFonts w:ascii="SimSun" w:eastAsia="SimSun" w:hAnsi="SimSun" w:cs="SimSun"/>
          <w:spacing w:val="-4"/>
          <w:position w:val="17"/>
          <w:sz w:val="18"/>
          <w:szCs w:val="18"/>
        </w:rPr>
        <w:t>部分：</w:t>
      </w:r>
    </w:p>
    <w:p>
      <w:pPr>
        <w:pStyle w:val="BodyText"/>
        <w:spacing w:before="1" w:line="219" w:lineRule="auto"/>
        <w:ind w:left="7"/>
        <w:rPr>
          <w:rFonts w:ascii="SimSun" w:eastAsia="SimSun" w:hAnsi="SimSun" w:cs="SimSun"/>
          <w:sz w:val="18"/>
          <w:szCs w:val="18"/>
        </w:rPr>
      </w:pPr>
      <w:r>
        <w:rPr>
          <w:rFonts w:ascii="SimSun" w:eastAsia="SimSun" w:hAnsi="SimSun" w:cs="SimSun"/>
          <w:spacing w:val="-2"/>
          <w:sz w:val="18"/>
          <w:szCs w:val="18"/>
        </w:rPr>
        <w:t>通用符号（</w:t>
      </w:r>
      <w:r>
        <w:rPr>
          <w:spacing w:val="-2"/>
          <w:sz w:val="18"/>
          <w:szCs w:val="18"/>
        </w:rPr>
        <w:t>ISO 3767-</w:t>
      </w:r>
      <w:r>
        <w:rPr>
          <w:spacing w:val="-24"/>
          <w:sz w:val="18"/>
          <w:szCs w:val="18"/>
        </w:rPr>
        <w:t xml:space="preserve"> </w:t>
      </w:r>
      <w:r>
        <w:rPr>
          <w:spacing w:val="-2"/>
          <w:sz w:val="18"/>
          <w:szCs w:val="18"/>
        </w:rPr>
        <w:t>1:1991</w:t>
      </w:r>
      <w:r>
        <w:rPr>
          <w:spacing w:val="-24"/>
          <w:sz w:val="18"/>
          <w:szCs w:val="18"/>
        </w:rPr>
        <w:t xml:space="preserve"> </w:t>
      </w:r>
      <w:r>
        <w:rPr>
          <w:rFonts w:ascii="SimSun" w:eastAsia="SimSun" w:hAnsi="SimSun" w:cs="SimSun"/>
          <w:spacing w:val="-2"/>
          <w:sz w:val="18"/>
          <w:szCs w:val="18"/>
        </w:rPr>
        <w:t>，</w:t>
      </w:r>
      <w:r>
        <w:rPr>
          <w:spacing w:val="-2"/>
          <w:sz w:val="18"/>
          <w:szCs w:val="18"/>
        </w:rPr>
        <w:t>I</w:t>
      </w:r>
      <w:r>
        <w:rPr>
          <w:spacing w:val="-3"/>
          <w:sz w:val="18"/>
          <w:szCs w:val="18"/>
        </w:rPr>
        <w:t>DT</w:t>
      </w:r>
      <w:r>
        <w:rPr>
          <w:rFonts w:ascii="SimSun" w:eastAsia="SimSun" w:hAnsi="SimSun" w:cs="SimSun"/>
          <w:spacing w:val="-3"/>
          <w:sz w:val="18"/>
          <w:szCs w:val="18"/>
        </w:rPr>
        <w:t>）</w:t>
      </w:r>
    </w:p>
    <w:p>
      <w:pPr>
        <w:pStyle w:val="BodyText"/>
        <w:spacing w:before="159" w:line="384" w:lineRule="auto"/>
        <w:ind w:left="4" w:right="148" w:firstLine="420"/>
      </w:pPr>
      <w:r>
        <w:t>ISO</w:t>
      </w:r>
      <w:r>
        <w:rPr>
          <w:spacing w:val="9"/>
        </w:rPr>
        <w:t xml:space="preserve"> 3767-2    </w:t>
      </w:r>
      <w:r>
        <w:rPr>
          <w:rFonts w:ascii="SimSun" w:eastAsia="SimSun" w:hAnsi="SimSun" w:cs="SimSun"/>
          <w:spacing w:val="9"/>
        </w:rPr>
        <w:t>农林拖拉机和机械、草坪和园</w:t>
      </w:r>
      <w:r>
        <w:rPr>
          <w:rFonts w:ascii="SimSun" w:eastAsia="SimSun" w:hAnsi="SimSun" w:cs="SimSun"/>
          <w:spacing w:val="8"/>
        </w:rPr>
        <w:t>艺动力机械 操作者操纵机构和其他显示装置用符号 第</w:t>
      </w:r>
      <w:r>
        <w:rPr>
          <w:rFonts w:ascii="SimSun" w:eastAsia="SimSun" w:hAnsi="SimSun" w:cs="SimSun"/>
        </w:rPr>
        <w:t xml:space="preserve"> </w:t>
      </w:r>
      <w:r>
        <w:rPr>
          <w:spacing w:val="10"/>
        </w:rPr>
        <w:t xml:space="preserve">2 </w:t>
      </w:r>
      <w:r>
        <w:rPr>
          <w:rFonts w:ascii="SimSun" w:eastAsia="SimSun" w:hAnsi="SimSun" w:cs="SimSun"/>
          <w:spacing w:val="10"/>
        </w:rPr>
        <w:t>部分：农用拖拉机和机械用符号（</w:t>
      </w:r>
      <w:r>
        <w:t>Tractors</w:t>
      </w:r>
      <w:r>
        <w:rPr>
          <w:spacing w:val="10"/>
        </w:rPr>
        <w:t xml:space="preserve">, </w:t>
      </w:r>
      <w:r>
        <w:t>machinery</w:t>
      </w:r>
      <w:r>
        <w:rPr>
          <w:spacing w:val="10"/>
        </w:rPr>
        <w:t xml:space="preserve"> </w:t>
      </w:r>
      <w:r>
        <w:t>for</w:t>
      </w:r>
      <w:r>
        <w:rPr>
          <w:spacing w:val="9"/>
        </w:rPr>
        <w:t xml:space="preserve"> </w:t>
      </w:r>
      <w:r>
        <w:t>agriculture</w:t>
      </w:r>
      <w:r>
        <w:rPr>
          <w:spacing w:val="9"/>
        </w:rPr>
        <w:t xml:space="preserve"> </w:t>
      </w:r>
      <w:r>
        <w:t>and</w:t>
      </w:r>
      <w:r>
        <w:rPr>
          <w:spacing w:val="9"/>
        </w:rPr>
        <w:t xml:space="preserve"> </w:t>
      </w:r>
      <w:r>
        <w:t>forestry</w:t>
      </w:r>
      <w:r>
        <w:rPr>
          <w:spacing w:val="9"/>
        </w:rPr>
        <w:t xml:space="preserve">, </w:t>
      </w:r>
      <w:r>
        <w:t>powered</w:t>
      </w:r>
      <w:r>
        <w:rPr>
          <w:spacing w:val="9"/>
        </w:rPr>
        <w:t xml:space="preserve"> </w:t>
      </w:r>
      <w:r>
        <w:t>lawn</w:t>
      </w:r>
      <w:r>
        <w:rPr>
          <w:spacing w:val="11"/>
        </w:rPr>
        <w:t xml:space="preserve"> </w:t>
      </w:r>
      <w:r>
        <w:t>and</w:t>
      </w:r>
      <w:r>
        <w:rPr>
          <w:spacing w:val="8"/>
        </w:rPr>
        <w:t xml:space="preserve"> </w:t>
      </w:r>
      <w:r>
        <w:t xml:space="preserve">garden </w:t>
      </w:r>
      <w:r>
        <w:rPr>
          <w:spacing w:val="4"/>
        </w:rPr>
        <w:t>equipment —</w:t>
      </w:r>
      <w:r>
        <w:rPr>
          <w:spacing w:val="21"/>
        </w:rPr>
        <w:t xml:space="preserve"> </w:t>
      </w:r>
      <w:r>
        <w:rPr>
          <w:spacing w:val="4"/>
        </w:rPr>
        <w:t>Symbols</w:t>
      </w:r>
      <w:r>
        <w:rPr>
          <w:spacing w:val="18"/>
          <w:w w:val="101"/>
        </w:rPr>
        <w:t xml:space="preserve"> </w:t>
      </w:r>
      <w:r>
        <w:rPr>
          <w:spacing w:val="4"/>
        </w:rPr>
        <w:t>for</w:t>
      </w:r>
      <w:r>
        <w:rPr>
          <w:spacing w:val="16"/>
        </w:rPr>
        <w:t xml:space="preserve"> </w:t>
      </w:r>
      <w:r>
        <w:rPr>
          <w:spacing w:val="4"/>
        </w:rPr>
        <w:t>operator controls</w:t>
      </w:r>
      <w:r>
        <w:rPr>
          <w:spacing w:val="18"/>
        </w:rPr>
        <w:t xml:space="preserve"> </w:t>
      </w:r>
      <w:r>
        <w:rPr>
          <w:spacing w:val="4"/>
        </w:rPr>
        <w:t>and</w:t>
      </w:r>
      <w:r>
        <w:rPr>
          <w:spacing w:val="15"/>
          <w:w w:val="101"/>
        </w:rPr>
        <w:t xml:space="preserve"> </w:t>
      </w:r>
      <w:r>
        <w:rPr>
          <w:spacing w:val="4"/>
        </w:rPr>
        <w:t>other displays — Part</w:t>
      </w:r>
      <w:r>
        <w:rPr>
          <w:spacing w:val="13"/>
          <w:w w:val="101"/>
        </w:rPr>
        <w:t xml:space="preserve"> </w:t>
      </w:r>
      <w:r>
        <w:rPr>
          <w:spacing w:val="4"/>
        </w:rPr>
        <w:t>2</w:t>
      </w:r>
      <w:r>
        <w:rPr>
          <w:spacing w:val="3"/>
        </w:rPr>
        <w:t>:</w:t>
      </w:r>
      <w:r>
        <w:rPr>
          <w:spacing w:val="23"/>
        </w:rPr>
        <w:t xml:space="preserve"> </w:t>
      </w:r>
      <w:r>
        <w:rPr>
          <w:spacing w:val="3"/>
        </w:rPr>
        <w:t>Symbols</w:t>
      </w:r>
      <w:r>
        <w:rPr>
          <w:spacing w:val="18"/>
          <w:w w:val="101"/>
        </w:rPr>
        <w:t xml:space="preserve"> </w:t>
      </w:r>
      <w:r>
        <w:rPr>
          <w:spacing w:val="3"/>
        </w:rPr>
        <w:t>for</w:t>
      </w:r>
      <w:r>
        <w:rPr>
          <w:spacing w:val="14"/>
        </w:rPr>
        <w:t xml:space="preserve"> </w:t>
      </w:r>
      <w:r>
        <w:rPr>
          <w:spacing w:val="3"/>
        </w:rPr>
        <w:t>agricultural</w:t>
      </w:r>
      <w:r>
        <w:rPr>
          <w:spacing w:val="11"/>
        </w:rPr>
        <w:t xml:space="preserve"> </w:t>
      </w:r>
      <w:r>
        <w:rPr>
          <w:spacing w:val="3"/>
        </w:rPr>
        <w:t>tractors</w:t>
      </w:r>
      <w:r>
        <w:rPr>
          <w:spacing w:val="18"/>
          <w:w w:val="101"/>
        </w:rPr>
        <w:t xml:space="preserve"> </w:t>
      </w:r>
      <w:r>
        <w:rPr>
          <w:spacing w:val="3"/>
        </w:rPr>
        <w:t>and</w:t>
      </w:r>
    </w:p>
    <w:p>
      <w:pPr>
        <w:pStyle w:val="BodyText"/>
        <w:spacing w:line="221" w:lineRule="auto"/>
        <w:ind w:left="2"/>
        <w:rPr>
          <w:rFonts w:ascii="SimSun" w:eastAsia="SimSun" w:hAnsi="SimSun" w:cs="SimSun"/>
        </w:rPr>
      </w:pPr>
      <w:r>
        <w:t>machinery</w:t>
      </w:r>
      <w:r>
        <w:rPr>
          <w:rFonts w:ascii="SimSun" w:eastAsia="SimSun" w:hAnsi="SimSun" w:cs="SimSun"/>
          <w:spacing w:val="38"/>
        </w:rPr>
        <w:t>）</w:t>
      </w:r>
    </w:p>
    <w:p>
      <w:pPr>
        <w:pStyle w:val="BodyText"/>
        <w:spacing w:before="187" w:line="401" w:lineRule="exact"/>
        <w:ind w:right="58"/>
        <w:jc w:val="right"/>
        <w:rPr>
          <w:rFonts w:ascii="SimSun" w:eastAsia="SimSun" w:hAnsi="SimSun" w:cs="SimSun"/>
          <w:sz w:val="18"/>
          <w:szCs w:val="18"/>
        </w:rPr>
      </w:pPr>
      <w:r>
        <w:rPr>
          <w:rFonts w:ascii="SimSun" w:eastAsia="SimSun" w:hAnsi="SimSun" w:cs="SimSun"/>
          <w:spacing w:val="-2"/>
          <w:position w:val="17"/>
          <w:sz w:val="18"/>
          <w:szCs w:val="18"/>
        </w:rPr>
        <w:t>注：</w:t>
      </w:r>
      <w:r>
        <w:rPr>
          <w:spacing w:val="-2"/>
          <w:position w:val="17"/>
          <w:sz w:val="18"/>
          <w:szCs w:val="18"/>
        </w:rPr>
        <w:t xml:space="preserve">GB/T 4269.2-2016    </w:t>
      </w:r>
      <w:r>
        <w:rPr>
          <w:rFonts w:ascii="SimSun" w:eastAsia="SimSun" w:hAnsi="SimSun" w:cs="SimSun"/>
          <w:spacing w:val="-2"/>
          <w:position w:val="17"/>
          <w:sz w:val="18"/>
          <w:szCs w:val="18"/>
        </w:rPr>
        <w:t>农林拖拉机和机械、草坪和</w:t>
      </w:r>
      <w:r>
        <w:rPr>
          <w:rFonts w:ascii="SimSun" w:eastAsia="SimSun" w:hAnsi="SimSun" w:cs="SimSun"/>
          <w:spacing w:val="-3"/>
          <w:position w:val="17"/>
          <w:sz w:val="18"/>
          <w:szCs w:val="18"/>
        </w:rPr>
        <w:t>园艺动力机械 操作者操纵机构和其他显示装置用符号 第</w:t>
      </w:r>
      <w:r>
        <w:rPr>
          <w:rFonts w:ascii="SimSun" w:eastAsia="SimSun" w:hAnsi="SimSun" w:cs="SimSun"/>
          <w:spacing w:val="-41"/>
          <w:position w:val="17"/>
          <w:sz w:val="18"/>
          <w:szCs w:val="18"/>
        </w:rPr>
        <w:t xml:space="preserve"> </w:t>
      </w:r>
      <w:r>
        <w:rPr>
          <w:spacing w:val="-3"/>
          <w:position w:val="17"/>
          <w:sz w:val="18"/>
          <w:szCs w:val="18"/>
        </w:rPr>
        <w:t xml:space="preserve">2 </w:t>
      </w:r>
      <w:r>
        <w:rPr>
          <w:rFonts w:ascii="SimSun" w:eastAsia="SimSun" w:hAnsi="SimSun" w:cs="SimSun"/>
          <w:spacing w:val="-3"/>
          <w:position w:val="17"/>
          <w:sz w:val="18"/>
          <w:szCs w:val="18"/>
        </w:rPr>
        <w:t>部分：</w:t>
      </w:r>
    </w:p>
    <w:p>
      <w:pPr>
        <w:pStyle w:val="BodyText"/>
        <w:spacing w:line="218" w:lineRule="auto"/>
        <w:ind w:left="7"/>
        <w:rPr>
          <w:rFonts w:ascii="SimSun" w:eastAsia="SimSun" w:hAnsi="SimSun" w:cs="SimSun"/>
          <w:sz w:val="18"/>
          <w:szCs w:val="18"/>
        </w:rPr>
      </w:pPr>
      <w:r>
        <w:rPr>
          <w:rFonts w:ascii="SimSun" w:eastAsia="SimSun" w:hAnsi="SimSun" w:cs="SimSun"/>
          <w:spacing w:val="-1"/>
          <w:sz w:val="18"/>
          <w:szCs w:val="18"/>
        </w:rPr>
        <w:t>农用拖拉机和机械用符号（</w:t>
      </w:r>
      <w:r>
        <w:rPr>
          <w:spacing w:val="-1"/>
          <w:sz w:val="18"/>
          <w:szCs w:val="18"/>
        </w:rPr>
        <w:t>ISO 3767-2:2008</w:t>
      </w:r>
      <w:r>
        <w:rPr>
          <w:spacing w:val="-24"/>
          <w:sz w:val="18"/>
          <w:szCs w:val="18"/>
        </w:rPr>
        <w:t xml:space="preserve"> </w:t>
      </w:r>
      <w:r>
        <w:rPr>
          <w:rFonts w:ascii="SimSun" w:eastAsia="SimSun" w:hAnsi="SimSun" w:cs="SimSun"/>
          <w:spacing w:val="-1"/>
          <w:sz w:val="18"/>
          <w:szCs w:val="18"/>
        </w:rPr>
        <w:t>，</w:t>
      </w:r>
      <w:r>
        <w:rPr>
          <w:spacing w:val="-1"/>
          <w:sz w:val="18"/>
          <w:szCs w:val="18"/>
        </w:rPr>
        <w:t>IDT</w:t>
      </w:r>
      <w:r>
        <w:rPr>
          <w:rFonts w:ascii="SimSun" w:eastAsia="SimSun" w:hAnsi="SimSun" w:cs="SimSun"/>
          <w:spacing w:val="-1"/>
          <w:sz w:val="18"/>
          <w:szCs w:val="18"/>
        </w:rPr>
        <w:t>）</w:t>
      </w:r>
    </w:p>
    <w:p>
      <w:pPr>
        <w:pStyle w:val="BodyText"/>
        <w:spacing w:before="161" w:line="221" w:lineRule="auto"/>
        <w:ind w:left="425"/>
        <w:rPr>
          <w:rFonts w:ascii="SimSun" w:eastAsia="SimSun" w:hAnsi="SimSun" w:cs="SimSun"/>
        </w:rPr>
      </w:pPr>
      <w:r>
        <w:t>ISO</w:t>
      </w:r>
      <w:r>
        <w:rPr>
          <w:spacing w:val="11"/>
        </w:rPr>
        <w:t xml:space="preserve"> 5681    </w:t>
      </w:r>
      <w:r>
        <w:rPr>
          <w:rFonts w:ascii="SimSun" w:eastAsia="SimSun" w:hAnsi="SimSun" w:cs="SimSun"/>
          <w:spacing w:val="11"/>
        </w:rPr>
        <w:t>植物保护机械 词汇（</w:t>
      </w:r>
      <w:r>
        <w:t>Equipment</w:t>
      </w:r>
      <w:r>
        <w:rPr>
          <w:spacing w:val="11"/>
        </w:rPr>
        <w:t xml:space="preserve"> </w:t>
      </w:r>
      <w:r>
        <w:t>for</w:t>
      </w:r>
      <w:r>
        <w:rPr>
          <w:spacing w:val="10"/>
        </w:rPr>
        <w:t xml:space="preserve"> </w:t>
      </w:r>
      <w:r>
        <w:t>crop</w:t>
      </w:r>
      <w:r>
        <w:rPr>
          <w:spacing w:val="11"/>
        </w:rPr>
        <w:t xml:space="preserve"> </w:t>
      </w:r>
      <w:r>
        <w:t>protection</w:t>
      </w:r>
      <w:r>
        <w:rPr>
          <w:spacing w:val="11"/>
        </w:rPr>
        <w:t xml:space="preserve"> — </w:t>
      </w:r>
      <w:r>
        <w:t>Vocabulary</w:t>
      </w:r>
      <w:r>
        <w:rPr>
          <w:rFonts w:ascii="SimSun" w:eastAsia="SimSun" w:hAnsi="SimSun" w:cs="SimSun"/>
          <w:spacing w:val="11"/>
        </w:rPr>
        <w:t>）</w:t>
      </w:r>
    </w:p>
    <w:p>
      <w:pPr>
        <w:pStyle w:val="BodyText"/>
        <w:spacing w:before="185" w:line="219" w:lineRule="auto"/>
        <w:ind w:left="367"/>
        <w:rPr>
          <w:rFonts w:ascii="SimSun" w:eastAsia="SimSun" w:hAnsi="SimSun" w:cs="SimSun"/>
          <w:sz w:val="18"/>
          <w:szCs w:val="18"/>
        </w:rPr>
      </w:pPr>
      <w:r>
        <w:rPr>
          <w:rFonts w:ascii="SimSun" w:eastAsia="SimSun" w:hAnsi="SimSun" w:cs="SimSun"/>
          <w:spacing w:val="-1"/>
          <w:sz w:val="18"/>
          <w:szCs w:val="18"/>
        </w:rPr>
        <w:t>注：</w:t>
      </w:r>
      <w:r>
        <w:rPr>
          <w:spacing w:val="-1"/>
          <w:sz w:val="18"/>
          <w:szCs w:val="18"/>
        </w:rPr>
        <w:t xml:space="preserve">GB/T 20085-2006    </w:t>
      </w:r>
      <w:r>
        <w:rPr>
          <w:rFonts w:ascii="SimSun" w:eastAsia="SimSun" w:hAnsi="SimSun" w:cs="SimSun"/>
          <w:spacing w:val="-1"/>
          <w:sz w:val="18"/>
          <w:szCs w:val="18"/>
        </w:rPr>
        <w:t>植物保护机械 词汇（</w:t>
      </w:r>
      <w:r>
        <w:rPr>
          <w:spacing w:val="-1"/>
          <w:sz w:val="18"/>
          <w:szCs w:val="18"/>
        </w:rPr>
        <w:t>ISO 5681:1992</w:t>
      </w:r>
      <w:r>
        <w:rPr>
          <w:spacing w:val="-9"/>
          <w:sz w:val="18"/>
          <w:szCs w:val="18"/>
        </w:rPr>
        <w:t xml:space="preserve"> </w:t>
      </w:r>
      <w:r>
        <w:rPr>
          <w:rFonts w:ascii="SimSun" w:eastAsia="SimSun" w:hAnsi="SimSun" w:cs="SimSun"/>
          <w:spacing w:val="-1"/>
          <w:sz w:val="18"/>
          <w:szCs w:val="18"/>
        </w:rPr>
        <w:t>，</w:t>
      </w:r>
      <w:r>
        <w:rPr>
          <w:spacing w:val="-1"/>
          <w:sz w:val="18"/>
          <w:szCs w:val="18"/>
        </w:rPr>
        <w:t>MOD</w:t>
      </w:r>
      <w:r>
        <w:rPr>
          <w:rFonts w:ascii="SimSun" w:eastAsia="SimSun" w:hAnsi="SimSun" w:cs="SimSun"/>
          <w:spacing w:val="-1"/>
          <w:sz w:val="18"/>
          <w:szCs w:val="18"/>
        </w:rPr>
        <w:t>）</w:t>
      </w:r>
    </w:p>
    <w:p>
      <w:pPr>
        <w:pStyle w:val="BodyText"/>
        <w:spacing w:before="163" w:line="399" w:lineRule="exact"/>
        <w:ind w:left="425"/>
      </w:pPr>
      <w:r>
        <w:rPr>
          <w:position w:val="15"/>
        </w:rPr>
        <w:t>ISO</w:t>
      </w:r>
      <w:r>
        <w:rPr>
          <w:spacing w:val="45"/>
          <w:w w:val="101"/>
          <w:position w:val="15"/>
        </w:rPr>
        <w:t xml:space="preserve"> </w:t>
      </w:r>
      <w:r>
        <w:rPr>
          <w:spacing w:val="14"/>
          <w:position w:val="15"/>
        </w:rPr>
        <w:t>21278-</w:t>
      </w:r>
      <w:r>
        <w:rPr>
          <w:spacing w:val="-28"/>
          <w:position w:val="15"/>
        </w:rPr>
        <w:t xml:space="preserve"> </w:t>
      </w:r>
      <w:r>
        <w:rPr>
          <w:spacing w:val="14"/>
          <w:position w:val="15"/>
        </w:rPr>
        <w:t xml:space="preserve">1:2008    </w:t>
      </w:r>
      <w:r>
        <w:rPr>
          <w:rFonts w:ascii="SimSun" w:eastAsia="SimSun" w:hAnsi="SimSun" w:cs="SimSun"/>
          <w:spacing w:val="14"/>
          <w:position w:val="15"/>
        </w:rPr>
        <w:t>植物保护机械</w:t>
      </w:r>
      <w:r>
        <w:rPr>
          <w:rFonts w:ascii="SimSun" w:eastAsia="SimSun" w:hAnsi="SimSun" w:cs="SimSun"/>
          <w:spacing w:val="57"/>
          <w:position w:val="15"/>
        </w:rPr>
        <w:t xml:space="preserve"> </w:t>
      </w:r>
      <w:r>
        <w:rPr>
          <w:rFonts w:ascii="SimSun" w:eastAsia="SimSun" w:hAnsi="SimSun" w:cs="SimSun"/>
          <w:spacing w:val="14"/>
          <w:position w:val="15"/>
        </w:rPr>
        <w:t>吸入式加药装置</w:t>
      </w:r>
      <w:r>
        <w:rPr>
          <w:rFonts w:ascii="SimSun" w:eastAsia="SimSun" w:hAnsi="SimSun" w:cs="SimSun"/>
          <w:spacing w:val="50"/>
          <w:position w:val="15"/>
        </w:rPr>
        <w:t xml:space="preserve"> </w:t>
      </w:r>
      <w:r>
        <w:rPr>
          <w:rFonts w:ascii="SimSun" w:eastAsia="SimSun" w:hAnsi="SimSun" w:cs="SimSun"/>
          <w:spacing w:val="14"/>
          <w:position w:val="15"/>
        </w:rPr>
        <w:t xml:space="preserve">第 </w:t>
      </w:r>
      <w:r>
        <w:rPr>
          <w:spacing w:val="14"/>
          <w:position w:val="15"/>
        </w:rPr>
        <w:t>1</w:t>
      </w:r>
      <w:r>
        <w:rPr>
          <w:spacing w:val="29"/>
          <w:position w:val="15"/>
        </w:rPr>
        <w:t xml:space="preserve"> </w:t>
      </w:r>
      <w:r>
        <w:rPr>
          <w:rFonts w:ascii="SimSun" w:eastAsia="SimSun" w:hAnsi="SimSun" w:cs="SimSun"/>
          <w:spacing w:val="14"/>
          <w:position w:val="15"/>
        </w:rPr>
        <w:t>部分：</w:t>
      </w:r>
      <w:r>
        <w:rPr>
          <w:rFonts w:ascii="SimSun" w:eastAsia="SimSun" w:hAnsi="SimSun" w:cs="SimSun"/>
          <w:spacing w:val="-44"/>
          <w:position w:val="15"/>
        </w:rPr>
        <w:t xml:space="preserve"> </w:t>
      </w:r>
      <w:r>
        <w:rPr>
          <w:rFonts w:ascii="SimSun" w:eastAsia="SimSun" w:hAnsi="SimSun" w:cs="SimSun"/>
          <w:spacing w:val="14"/>
          <w:position w:val="15"/>
        </w:rPr>
        <w:t>测试方法（</w:t>
      </w:r>
      <w:r>
        <w:rPr>
          <w:position w:val="15"/>
        </w:rPr>
        <w:t>Equipment</w:t>
      </w:r>
      <w:r>
        <w:rPr>
          <w:spacing w:val="29"/>
          <w:w w:val="101"/>
          <w:position w:val="15"/>
        </w:rPr>
        <w:t xml:space="preserve"> </w:t>
      </w:r>
      <w:r>
        <w:rPr>
          <w:position w:val="15"/>
        </w:rPr>
        <w:t>for</w:t>
      </w:r>
      <w:r>
        <w:rPr>
          <w:spacing w:val="25"/>
          <w:w w:val="101"/>
          <w:position w:val="15"/>
        </w:rPr>
        <w:t xml:space="preserve"> </w:t>
      </w:r>
      <w:r>
        <w:rPr>
          <w:position w:val="15"/>
        </w:rPr>
        <w:t>crop</w:t>
      </w:r>
    </w:p>
    <w:p>
      <w:pPr>
        <w:pStyle w:val="BodyText"/>
        <w:spacing w:before="1" w:line="220" w:lineRule="auto"/>
        <w:rPr>
          <w:rFonts w:ascii="SimSun" w:eastAsia="SimSun" w:hAnsi="SimSun" w:cs="SimSun"/>
        </w:rPr>
      </w:pPr>
      <w:r>
        <w:t>protection</w:t>
      </w:r>
      <w:r>
        <w:rPr>
          <w:spacing w:val="14"/>
        </w:rPr>
        <w:t xml:space="preserve"> — </w:t>
      </w:r>
      <w:r>
        <w:t>Induction</w:t>
      </w:r>
      <w:r>
        <w:rPr>
          <w:spacing w:val="14"/>
        </w:rPr>
        <w:t xml:space="preserve"> </w:t>
      </w:r>
      <w:r>
        <w:t>hoppers</w:t>
      </w:r>
      <w:r>
        <w:rPr>
          <w:spacing w:val="14"/>
        </w:rPr>
        <w:t xml:space="preserve"> — </w:t>
      </w:r>
      <w:r>
        <w:t>Part</w:t>
      </w:r>
      <w:r>
        <w:rPr>
          <w:spacing w:val="36"/>
          <w:w w:val="101"/>
        </w:rPr>
        <w:t xml:space="preserve"> </w:t>
      </w:r>
      <w:r>
        <w:rPr>
          <w:spacing w:val="14"/>
        </w:rPr>
        <w:t xml:space="preserve">1: </w:t>
      </w:r>
      <w:r>
        <w:t>Test</w:t>
      </w:r>
      <w:r>
        <w:rPr>
          <w:spacing w:val="14"/>
        </w:rPr>
        <w:t xml:space="preserve"> </w:t>
      </w:r>
      <w:r>
        <w:t>methods</w:t>
      </w:r>
      <w:r>
        <w:rPr>
          <w:rFonts w:ascii="SimSun" w:eastAsia="SimSun" w:hAnsi="SimSun" w:cs="SimSun"/>
          <w:spacing w:val="14"/>
        </w:rPr>
        <w:t>）</w:t>
      </w:r>
    </w:p>
    <w:p>
      <w:pPr>
        <w:pStyle w:val="BodyText"/>
        <w:spacing w:before="186" w:line="219" w:lineRule="auto"/>
        <w:ind w:left="367"/>
        <w:rPr>
          <w:rFonts w:ascii="SimSun" w:eastAsia="SimSun" w:hAnsi="SimSun" w:cs="SimSun"/>
          <w:sz w:val="18"/>
          <w:szCs w:val="18"/>
        </w:rPr>
        <w:sectPr>
          <w:footerReference w:type="default" r:id="rId4"/>
          <w:pgSz w:w="11907" w:h="16840"/>
          <w:pgMar w:top="1406" w:right="1098" w:bottom="1013" w:left="1247" w:header="0" w:footer="851" w:gutter="0"/>
          <w:cols w:space="708"/>
        </w:sectPr>
      </w:pPr>
      <w:r>
        <w:rPr>
          <w:rFonts w:ascii="SimSun" w:eastAsia="SimSun" w:hAnsi="SimSun" w:cs="SimSun"/>
          <w:spacing w:val="-1"/>
          <w:sz w:val="18"/>
          <w:szCs w:val="18"/>
        </w:rPr>
        <w:t>注：</w:t>
      </w:r>
      <w:r>
        <w:rPr>
          <w:spacing w:val="-1"/>
          <w:sz w:val="18"/>
          <w:szCs w:val="18"/>
        </w:rPr>
        <w:t>GB/T 32242.</w:t>
      </w:r>
      <w:r>
        <w:rPr>
          <w:spacing w:val="-23"/>
          <w:sz w:val="18"/>
          <w:szCs w:val="18"/>
        </w:rPr>
        <w:t xml:space="preserve"> </w:t>
      </w:r>
      <w:r>
        <w:rPr>
          <w:spacing w:val="-1"/>
          <w:sz w:val="18"/>
          <w:szCs w:val="18"/>
        </w:rPr>
        <w:t xml:space="preserve">1-2015    </w:t>
      </w:r>
      <w:r>
        <w:rPr>
          <w:rFonts w:ascii="SimSun" w:eastAsia="SimSun" w:hAnsi="SimSun" w:cs="SimSun"/>
          <w:spacing w:val="-1"/>
          <w:sz w:val="18"/>
          <w:szCs w:val="18"/>
        </w:rPr>
        <w:t>植物保护机械 吸入</w:t>
      </w:r>
      <w:r>
        <w:rPr>
          <w:rFonts w:ascii="SimSun" w:eastAsia="SimSun" w:hAnsi="SimSun" w:cs="SimSun"/>
          <w:spacing w:val="-2"/>
          <w:sz w:val="18"/>
          <w:szCs w:val="18"/>
        </w:rPr>
        <w:t>式加药装置 第</w:t>
      </w:r>
      <w:r>
        <w:rPr>
          <w:rFonts w:ascii="SimSun" w:eastAsia="SimSun" w:hAnsi="SimSun" w:cs="SimSun"/>
          <w:spacing w:val="-24"/>
          <w:sz w:val="18"/>
          <w:szCs w:val="18"/>
        </w:rPr>
        <w:t xml:space="preserve"> </w:t>
      </w:r>
      <w:r>
        <w:rPr>
          <w:spacing w:val="-2"/>
          <w:sz w:val="18"/>
          <w:szCs w:val="18"/>
        </w:rPr>
        <w:t>1</w:t>
      </w:r>
      <w:r>
        <w:rPr>
          <w:spacing w:val="9"/>
          <w:sz w:val="18"/>
          <w:szCs w:val="18"/>
        </w:rPr>
        <w:t xml:space="preserve"> </w:t>
      </w:r>
      <w:r>
        <w:rPr>
          <w:rFonts w:ascii="SimSun" w:eastAsia="SimSun" w:hAnsi="SimSun" w:cs="SimSun"/>
          <w:spacing w:val="-2"/>
          <w:sz w:val="18"/>
          <w:szCs w:val="18"/>
        </w:rPr>
        <w:t>部分：测试方法（</w:t>
      </w:r>
      <w:r>
        <w:rPr>
          <w:spacing w:val="-2"/>
          <w:sz w:val="18"/>
          <w:szCs w:val="18"/>
        </w:rPr>
        <w:t>ISO 21278-</w:t>
      </w:r>
      <w:r>
        <w:rPr>
          <w:spacing w:val="-24"/>
          <w:sz w:val="18"/>
          <w:szCs w:val="18"/>
        </w:rPr>
        <w:t xml:space="preserve"> </w:t>
      </w:r>
      <w:r>
        <w:rPr>
          <w:spacing w:val="-2"/>
          <w:sz w:val="18"/>
          <w:szCs w:val="18"/>
        </w:rPr>
        <w:t>1:2008</w:t>
      </w:r>
      <w:r>
        <w:rPr>
          <w:spacing w:val="-24"/>
          <w:sz w:val="18"/>
          <w:szCs w:val="18"/>
        </w:rPr>
        <w:t xml:space="preserve"> </w:t>
      </w:r>
      <w:r>
        <w:rPr>
          <w:rFonts w:ascii="SimSun" w:eastAsia="SimSun" w:hAnsi="SimSun" w:cs="SimSun"/>
          <w:spacing w:val="-2"/>
          <w:sz w:val="18"/>
          <w:szCs w:val="18"/>
        </w:rPr>
        <w:t>，</w:t>
      </w:r>
      <w:r>
        <w:rPr>
          <w:spacing w:val="-2"/>
          <w:sz w:val="18"/>
          <w:szCs w:val="18"/>
        </w:rPr>
        <w:t>MOD</w:t>
      </w:r>
      <w:r>
        <w:rPr>
          <w:rFonts w:ascii="SimSun" w:eastAsia="SimSun" w:hAnsi="SimSun" w:cs="SimSun"/>
          <w:spacing w:val="-2"/>
          <w:sz w:val="18"/>
          <w:szCs w:val="18"/>
        </w:rPr>
        <w:t>）</w:t>
      </w:r>
    </w:p>
    <w:p>
      <w:pPr>
        <w:pStyle w:val="BodyText"/>
        <w:spacing w:before="162" w:line="399" w:lineRule="exact"/>
        <w:ind w:left="425"/>
      </w:pPr>
      <w:r>
        <w:rPr>
          <w:position w:val="15"/>
        </w:rPr>
        <w:t>ISO</w:t>
      </w:r>
      <w:r>
        <w:rPr>
          <w:spacing w:val="8"/>
          <w:position w:val="15"/>
        </w:rPr>
        <w:t xml:space="preserve"> 21278-2    </w:t>
      </w:r>
      <w:r>
        <w:rPr>
          <w:rFonts w:ascii="SimSun" w:eastAsia="SimSun" w:hAnsi="SimSun" w:cs="SimSun"/>
          <w:spacing w:val="8"/>
          <w:position w:val="15"/>
        </w:rPr>
        <w:t>植物保护机械 吸入式加药装置 第</w:t>
      </w:r>
      <w:r>
        <w:rPr>
          <w:rFonts w:ascii="SimSun" w:eastAsia="SimSun" w:hAnsi="SimSun" w:cs="SimSun"/>
          <w:spacing w:val="-37"/>
          <w:position w:val="15"/>
        </w:rPr>
        <w:t xml:space="preserve"> </w:t>
      </w:r>
      <w:r>
        <w:rPr>
          <w:spacing w:val="8"/>
          <w:position w:val="15"/>
        </w:rPr>
        <w:t>2</w:t>
      </w:r>
      <w:r>
        <w:rPr>
          <w:spacing w:val="12"/>
          <w:position w:val="15"/>
        </w:rPr>
        <w:t xml:space="preserve"> </w:t>
      </w:r>
      <w:r>
        <w:rPr>
          <w:rFonts w:ascii="SimSun" w:eastAsia="SimSun" w:hAnsi="SimSun" w:cs="SimSun"/>
          <w:spacing w:val="8"/>
          <w:position w:val="15"/>
        </w:rPr>
        <w:t>部分：一般要求与性能限值（</w:t>
      </w:r>
      <w:r>
        <w:rPr>
          <w:position w:val="15"/>
        </w:rPr>
        <w:t>Equipment</w:t>
      </w:r>
      <w:r>
        <w:rPr>
          <w:spacing w:val="10"/>
          <w:position w:val="15"/>
        </w:rPr>
        <w:t xml:space="preserve"> </w:t>
      </w:r>
      <w:r>
        <w:rPr>
          <w:position w:val="15"/>
        </w:rPr>
        <w:t>for</w:t>
      </w:r>
      <w:r>
        <w:rPr>
          <w:spacing w:val="9"/>
          <w:position w:val="15"/>
        </w:rPr>
        <w:t xml:space="preserve"> </w:t>
      </w:r>
      <w:r>
        <w:rPr>
          <w:position w:val="15"/>
        </w:rPr>
        <w:t>crop</w:t>
      </w:r>
    </w:p>
    <w:p>
      <w:pPr>
        <w:pStyle w:val="BodyText"/>
        <w:spacing w:before="1" w:line="220" w:lineRule="auto"/>
        <w:rPr>
          <w:rFonts w:ascii="SimSun" w:eastAsia="SimSun" w:hAnsi="SimSun" w:cs="SimSun"/>
        </w:rPr>
      </w:pPr>
      <w:r>
        <w:t>protection</w:t>
      </w:r>
      <w:r>
        <w:rPr>
          <w:spacing w:val="21"/>
        </w:rPr>
        <w:t xml:space="preserve"> — </w:t>
      </w:r>
      <w:r>
        <w:t>Induction</w:t>
      </w:r>
      <w:r>
        <w:rPr>
          <w:spacing w:val="21"/>
        </w:rPr>
        <w:t xml:space="preserve"> </w:t>
      </w:r>
      <w:r>
        <w:t>hoppers</w:t>
      </w:r>
      <w:r>
        <w:rPr>
          <w:spacing w:val="21"/>
        </w:rPr>
        <w:t xml:space="preserve"> — </w:t>
      </w:r>
      <w:r>
        <w:t>Part</w:t>
      </w:r>
      <w:r>
        <w:rPr>
          <w:spacing w:val="21"/>
        </w:rPr>
        <w:t xml:space="preserve"> 2: </w:t>
      </w:r>
      <w:r>
        <w:t>General</w:t>
      </w:r>
      <w:r>
        <w:rPr>
          <w:spacing w:val="21"/>
        </w:rPr>
        <w:t xml:space="preserve"> </w:t>
      </w:r>
      <w:r>
        <w:t>requirements</w:t>
      </w:r>
      <w:r>
        <w:rPr>
          <w:spacing w:val="21"/>
        </w:rPr>
        <w:t xml:space="preserve"> </w:t>
      </w:r>
      <w:r>
        <w:t>and</w:t>
      </w:r>
      <w:r>
        <w:rPr>
          <w:spacing w:val="21"/>
        </w:rPr>
        <w:t xml:space="preserve"> </w:t>
      </w:r>
      <w:r>
        <w:t>performance</w:t>
      </w:r>
      <w:r>
        <w:rPr>
          <w:spacing w:val="21"/>
        </w:rPr>
        <w:t xml:space="preserve"> </w:t>
      </w:r>
      <w:r>
        <w:t>limits</w:t>
      </w:r>
      <w:r>
        <w:rPr>
          <w:rFonts w:ascii="SimSun" w:eastAsia="SimSun" w:hAnsi="SimSun" w:cs="SimSun"/>
          <w:spacing w:val="21"/>
        </w:rPr>
        <w:t>）</w:t>
      </w:r>
    </w:p>
    <w:p>
      <w:pPr>
        <w:pStyle w:val="BodyText"/>
        <w:spacing w:before="186" w:line="219" w:lineRule="auto"/>
        <w:ind w:left="367"/>
        <w:rPr>
          <w:rFonts w:ascii="SimSun" w:eastAsia="SimSun" w:hAnsi="SimSun" w:cs="SimSun"/>
          <w:sz w:val="18"/>
          <w:szCs w:val="18"/>
        </w:rPr>
      </w:pPr>
      <w:r>
        <w:rPr>
          <w:rFonts w:ascii="SimSun" w:eastAsia="SimSun" w:hAnsi="SimSun" w:cs="SimSun"/>
          <w:spacing w:val="-3"/>
          <w:sz w:val="18"/>
          <w:szCs w:val="18"/>
        </w:rPr>
        <w:t>注：</w:t>
      </w:r>
      <w:r>
        <w:rPr>
          <w:spacing w:val="-3"/>
          <w:sz w:val="18"/>
          <w:szCs w:val="18"/>
        </w:rPr>
        <w:t xml:space="preserve">GB/T 32242.2-2015    </w:t>
      </w:r>
      <w:r>
        <w:rPr>
          <w:rFonts w:ascii="SimSun" w:eastAsia="SimSun" w:hAnsi="SimSun" w:cs="SimSun"/>
          <w:spacing w:val="-3"/>
          <w:sz w:val="18"/>
          <w:szCs w:val="18"/>
        </w:rPr>
        <w:t>植物保护机械 吸入式加药装置 第</w:t>
      </w:r>
      <w:r>
        <w:rPr>
          <w:rFonts w:ascii="SimSun" w:eastAsia="SimSun" w:hAnsi="SimSun" w:cs="SimSun"/>
          <w:spacing w:val="-40"/>
          <w:sz w:val="18"/>
          <w:szCs w:val="18"/>
        </w:rPr>
        <w:t xml:space="preserve"> </w:t>
      </w:r>
      <w:r>
        <w:rPr>
          <w:spacing w:val="-3"/>
          <w:sz w:val="18"/>
          <w:szCs w:val="18"/>
        </w:rPr>
        <w:t>2</w:t>
      </w:r>
      <w:r>
        <w:rPr>
          <w:spacing w:val="8"/>
          <w:sz w:val="18"/>
          <w:szCs w:val="18"/>
        </w:rPr>
        <w:t xml:space="preserve"> </w:t>
      </w:r>
      <w:r>
        <w:rPr>
          <w:rFonts w:ascii="SimSun" w:eastAsia="SimSun" w:hAnsi="SimSun" w:cs="SimSun"/>
          <w:spacing w:val="-3"/>
          <w:sz w:val="18"/>
          <w:szCs w:val="18"/>
        </w:rPr>
        <w:t>部分：一般要求与性能限值（</w:t>
      </w:r>
      <w:r>
        <w:rPr>
          <w:spacing w:val="-3"/>
          <w:sz w:val="18"/>
          <w:szCs w:val="18"/>
        </w:rPr>
        <w:t>ISO</w:t>
      </w:r>
      <w:r>
        <w:rPr>
          <w:spacing w:val="4"/>
          <w:sz w:val="18"/>
          <w:szCs w:val="18"/>
        </w:rPr>
        <w:t xml:space="preserve"> </w:t>
      </w:r>
      <w:r>
        <w:rPr>
          <w:spacing w:val="-3"/>
          <w:sz w:val="18"/>
          <w:szCs w:val="18"/>
        </w:rPr>
        <w:t>21278-2</w:t>
      </w:r>
      <w:r>
        <w:rPr>
          <w:spacing w:val="-4"/>
          <w:sz w:val="18"/>
          <w:szCs w:val="18"/>
        </w:rPr>
        <w:t>:2008</w:t>
      </w:r>
      <w:r>
        <w:rPr>
          <w:rFonts w:ascii="SimSun" w:eastAsia="SimSun" w:hAnsi="SimSun" w:cs="SimSun"/>
          <w:spacing w:val="-4"/>
          <w:sz w:val="18"/>
          <w:szCs w:val="18"/>
        </w:rPr>
        <w:t>，</w:t>
      </w:r>
      <w:r>
        <w:rPr>
          <w:spacing w:val="-4"/>
          <w:sz w:val="18"/>
          <w:szCs w:val="18"/>
        </w:rPr>
        <w:t>MOD</w:t>
      </w:r>
      <w:r>
        <w:rPr>
          <w:rFonts w:ascii="SimSun" w:eastAsia="SimSun" w:hAnsi="SimSun" w:cs="SimSun"/>
          <w:spacing w:val="-4"/>
          <w:sz w:val="18"/>
          <w:szCs w:val="18"/>
        </w:rPr>
        <w:t>）</w:t>
      </w:r>
    </w:p>
    <w:p>
      <w:pPr>
        <w:spacing w:line="219" w:lineRule="auto"/>
        <w:rPr>
          <w:rFonts w:ascii="SimSun" w:eastAsia="SimSun" w:hAnsi="SimSun" w:cs="SimSun"/>
          <w:sz w:val="18"/>
          <w:szCs w:val="18"/>
        </w:rPr>
        <w:sectPr>
          <w:footerReference w:type="default" r:id="rId5"/>
          <w:type w:val="nextPage"/>
          <w:pgSz w:w="11907" w:h="16840"/>
          <w:pgMar w:top="1406" w:right="1098" w:bottom="1013" w:left="1247" w:header="0" w:footer="851" w:gutter="0"/>
          <w:pgNumType w:start="2"/>
          <w:cols w:space="708"/>
          <w:titlePg w:val="0"/>
        </w:sectPr>
      </w:pPr>
    </w:p>
    <w:p>
      <w:pPr>
        <w:pStyle w:val="BodyText"/>
        <w:spacing w:before="41" w:line="591" w:lineRule="exact"/>
        <w:ind w:left="4"/>
      </w:pPr>
      <w:r>
        <w:rPr>
          <w:position w:val="30"/>
        </w:rPr>
        <w:t>GB</w:t>
      </w:r>
      <w:r>
        <w:rPr>
          <w:spacing w:val="5"/>
          <w:position w:val="30"/>
        </w:rPr>
        <w:t>/T</w:t>
      </w:r>
      <w:r>
        <w:rPr>
          <w:spacing w:val="38"/>
          <w:position w:val="30"/>
        </w:rPr>
        <w:t xml:space="preserve"> </w:t>
      </w:r>
      <w:r>
        <w:rPr>
          <w:rFonts w:ascii="SimSun" w:eastAsia="SimSun" w:hAnsi="SimSun" w:cs="SimSun"/>
          <w:spacing w:val="5"/>
          <w:position w:val="30"/>
        </w:rPr>
        <w:t>×××××</w:t>
      </w:r>
      <w:r>
        <w:rPr>
          <w:spacing w:val="5"/>
          <w:position w:val="30"/>
        </w:rPr>
        <w:t>—202</w:t>
      </w:r>
      <w:r>
        <w:rPr>
          <w:rFonts w:ascii="SimSun" w:eastAsia="SimSun" w:hAnsi="SimSun" w:cs="SimSun"/>
          <w:spacing w:val="5"/>
          <w:position w:val="30"/>
        </w:rPr>
        <w:t>×</w:t>
      </w:r>
      <w:r>
        <w:rPr>
          <w:b/>
          <w:bCs/>
          <w:spacing w:val="5"/>
          <w:position w:val="30"/>
        </w:rPr>
        <w:t xml:space="preserve">/ </w:t>
      </w:r>
      <w:r>
        <w:rPr>
          <w:position w:val="30"/>
        </w:rPr>
        <w:t>ISO</w:t>
      </w:r>
      <w:r>
        <w:rPr>
          <w:spacing w:val="5"/>
          <w:position w:val="30"/>
        </w:rPr>
        <w:t xml:space="preserve"> 21191:2</w:t>
      </w:r>
      <w:r>
        <w:rPr>
          <w:spacing w:val="4"/>
          <w:position w:val="30"/>
        </w:rPr>
        <w:t>021</w:t>
      </w:r>
    </w:p>
    <w:p>
      <w:pPr>
        <w:spacing w:line="230" w:lineRule="auto"/>
        <w:ind w:left="5"/>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pStyle w:val="BodyText"/>
        <w:spacing w:before="266" w:line="390" w:lineRule="exact"/>
        <w:ind w:left="422"/>
        <w:rPr>
          <w:rFonts w:ascii="SimSun" w:eastAsia="SimSun" w:hAnsi="SimSun" w:cs="SimSun"/>
        </w:rPr>
      </w:pPr>
      <w:r>
        <w:rPr>
          <w:position w:val="14"/>
        </w:rPr>
        <w:t>ISO</w:t>
      </w:r>
      <w:r>
        <w:rPr>
          <w:spacing w:val="8"/>
          <w:position w:val="14"/>
        </w:rPr>
        <w:t xml:space="preserve"> 5681 </w:t>
      </w:r>
      <w:r>
        <w:rPr>
          <w:rFonts w:ascii="SimSun" w:eastAsia="SimSun" w:hAnsi="SimSun" w:cs="SimSun"/>
          <w:spacing w:val="8"/>
          <w:position w:val="14"/>
        </w:rPr>
        <w:t>界定的以及下列术语和定义适用于本文件。</w:t>
      </w:r>
    </w:p>
    <w:p>
      <w:pPr>
        <w:spacing w:line="191" w:lineRule="auto"/>
        <w:ind w:left="5"/>
        <w:rPr>
          <w:rFonts w:ascii="SimHei" w:eastAsia="SimHei" w:hAnsi="SimHei" w:cs="SimHei"/>
          <w:sz w:val="20"/>
          <w:szCs w:val="20"/>
        </w:rPr>
      </w:pPr>
      <w:r>
        <w:rPr>
          <w:rFonts w:ascii="SimHei" w:eastAsia="SimHei" w:hAnsi="SimHei" w:cs="SimHei"/>
          <w:spacing w:val="2"/>
          <w:sz w:val="20"/>
          <w:szCs w:val="20"/>
        </w:rPr>
        <w:t>3.1</w:t>
      </w:r>
    </w:p>
    <w:p>
      <w:pPr>
        <w:pStyle w:val="BodyText"/>
        <w:spacing w:before="122" w:line="221" w:lineRule="auto"/>
        <w:ind w:left="423"/>
      </w:pPr>
      <w:r>
        <w:rPr>
          <w:rFonts w:ascii="SimHei" w:eastAsia="SimHei" w:hAnsi="SimHei" w:cs="SimHei"/>
          <w:spacing w:val="18"/>
        </w:rPr>
        <w:t>施药装备</w:t>
      </w:r>
      <w:r>
        <w:rPr>
          <w:rFonts w:ascii="SimHei" w:eastAsia="SimHei" w:hAnsi="SimHei" w:cs="SimHei"/>
          <w:spacing w:val="18"/>
        </w:rPr>
        <w:t xml:space="preserve">  </w:t>
      </w:r>
      <w:r>
        <w:t>application</w:t>
      </w:r>
      <w:r>
        <w:rPr>
          <w:spacing w:val="18"/>
        </w:rPr>
        <w:t xml:space="preserve"> </w:t>
      </w:r>
      <w:r>
        <w:t>equipment</w:t>
      </w:r>
    </w:p>
    <w:p>
      <w:pPr>
        <w:spacing w:before="120" w:line="391" w:lineRule="exact"/>
        <w:ind w:left="427"/>
        <w:rPr>
          <w:rFonts w:ascii="SimSun" w:eastAsia="SimSun" w:hAnsi="SimSun" w:cs="SimSun"/>
          <w:sz w:val="20"/>
          <w:szCs w:val="20"/>
        </w:rPr>
      </w:pPr>
      <w:r>
        <w:rPr>
          <w:rFonts w:ascii="SimSun" w:eastAsia="SimSun" w:hAnsi="SimSun" w:cs="SimSun"/>
          <w:spacing w:val="9"/>
          <w:position w:val="14"/>
          <w:sz w:val="20"/>
          <w:szCs w:val="20"/>
        </w:rPr>
        <w:t>用于将农药和其他可兼容的化学品混合并施用到靶标上的装置或部件。</w:t>
      </w:r>
    </w:p>
    <w:p>
      <w:pPr>
        <w:spacing w:line="191" w:lineRule="auto"/>
        <w:ind w:left="5"/>
        <w:rPr>
          <w:rFonts w:ascii="SimHei" w:eastAsia="SimHei" w:hAnsi="SimHei" w:cs="SimHei"/>
          <w:sz w:val="20"/>
          <w:szCs w:val="20"/>
        </w:rPr>
      </w:pPr>
      <w:r>
        <w:rPr>
          <w:rFonts w:ascii="SimHei" w:eastAsia="SimHei" w:hAnsi="SimHei" w:cs="SimHei"/>
          <w:spacing w:val="2"/>
          <w:sz w:val="20"/>
          <w:szCs w:val="20"/>
        </w:rPr>
        <w:t>3.2</w:t>
      </w:r>
    </w:p>
    <w:p>
      <w:pPr>
        <w:pStyle w:val="BodyText"/>
        <w:spacing w:before="122" w:line="221" w:lineRule="auto"/>
        <w:ind w:left="425"/>
      </w:pPr>
      <w:r>
        <w:rPr>
          <w:rFonts w:ascii="SimHei" w:eastAsia="SimHei" w:hAnsi="SimHei" w:cs="SimHei"/>
          <w:spacing w:val="14"/>
        </w:rPr>
        <w:t>封闭传输系统</w:t>
      </w:r>
      <w:r>
        <w:rPr>
          <w:rFonts w:ascii="SimHei" w:eastAsia="SimHei" w:hAnsi="SimHei" w:cs="SimHei"/>
          <w:spacing w:val="14"/>
        </w:rPr>
        <w:t xml:space="preserve">  </w:t>
      </w:r>
      <w:r>
        <w:t>closed</w:t>
      </w:r>
      <w:r>
        <w:rPr>
          <w:spacing w:val="14"/>
        </w:rPr>
        <w:t xml:space="preserve"> </w:t>
      </w:r>
      <w:r>
        <w:t>transfer</w:t>
      </w:r>
      <w:r>
        <w:rPr>
          <w:spacing w:val="14"/>
        </w:rPr>
        <w:t xml:space="preserve"> </w:t>
      </w:r>
      <w:r>
        <w:t>system</w:t>
      </w:r>
    </w:p>
    <w:p>
      <w:pPr>
        <w:spacing w:before="153" w:line="190" w:lineRule="auto"/>
        <w:ind w:left="424"/>
        <w:rPr>
          <w:rFonts w:ascii="SimHei" w:eastAsia="SimHei" w:hAnsi="SimHei" w:cs="SimHei"/>
          <w:sz w:val="20"/>
          <w:szCs w:val="20"/>
        </w:rPr>
      </w:pPr>
      <w:r>
        <w:rPr>
          <w:rFonts w:ascii="SimHei" w:eastAsia="SimHei" w:hAnsi="SimHei" w:cs="SimHei"/>
          <w:spacing w:val="2"/>
          <w:sz w:val="20"/>
          <w:szCs w:val="20"/>
        </w:rPr>
        <w:t>CTS</w:t>
      </w:r>
    </w:p>
    <w:p>
      <w:pPr>
        <w:pStyle w:val="BodyText"/>
        <w:spacing w:before="121" w:line="298" w:lineRule="auto"/>
        <w:ind w:left="6" w:right="49" w:firstLine="419"/>
        <w:jc w:val="both"/>
        <w:rPr>
          <w:rFonts w:ascii="SimSun" w:eastAsia="SimSun" w:hAnsi="SimSun" w:cs="SimSun"/>
        </w:rPr>
      </w:pPr>
      <w:r>
        <w:rPr>
          <w:rFonts w:ascii="SimSun" w:eastAsia="SimSun" w:hAnsi="SimSun" w:cs="SimSun"/>
          <w:spacing w:val="7"/>
        </w:rPr>
        <w:t>包含有连接容器与施药装备（</w:t>
      </w:r>
      <w:r>
        <w:rPr>
          <w:spacing w:val="7"/>
        </w:rPr>
        <w:t>3.</w:t>
      </w:r>
      <w:r>
        <w:rPr>
          <w:spacing w:val="-25"/>
        </w:rPr>
        <w:t xml:space="preserve"> </w:t>
      </w:r>
      <w:r>
        <w:rPr>
          <w:spacing w:val="7"/>
        </w:rPr>
        <w:t>1</w:t>
      </w:r>
      <w:r>
        <w:rPr>
          <w:rFonts w:ascii="SimSun" w:eastAsia="SimSun" w:hAnsi="SimSun" w:cs="SimSun"/>
          <w:spacing w:val="7"/>
        </w:rPr>
        <w:t>）的连接件的装置或组件，旨在通过直联管件</w:t>
      </w:r>
      <w:r>
        <w:rPr>
          <w:rFonts w:ascii="SimSun" w:eastAsia="SimSun" w:hAnsi="SimSun" w:cs="SimSun"/>
          <w:spacing w:val="6"/>
        </w:rPr>
        <w:t>或其他减少操作人员</w:t>
      </w:r>
      <w:r>
        <w:rPr>
          <w:rFonts w:ascii="SimSun" w:eastAsia="SimSun" w:hAnsi="SimSun" w:cs="SimSun"/>
        </w:rPr>
        <w:t xml:space="preserve"> </w:t>
      </w:r>
      <w:r>
        <w:rPr>
          <w:rFonts w:ascii="SimSun" w:eastAsia="SimSun" w:hAnsi="SimSun" w:cs="SimSun"/>
          <w:spacing w:val="9"/>
        </w:rPr>
        <w:t>和环境接触农药的封闭措施，将农药和其他可兼容液体从其原始容器全部或部分转移到施药</w:t>
      </w:r>
      <w:r>
        <w:rPr>
          <w:rFonts w:ascii="SimSun" w:eastAsia="SimSun" w:hAnsi="SimSun" w:cs="SimSun"/>
          <w:spacing w:val="8"/>
        </w:rPr>
        <w:t>装备或混合</w:t>
      </w:r>
      <w:r>
        <w:rPr>
          <w:rFonts w:ascii="SimSun" w:eastAsia="SimSun" w:hAnsi="SimSun" w:cs="SimSun"/>
        </w:rPr>
        <w:t xml:space="preserve"> </w:t>
      </w:r>
      <w:r>
        <w:rPr>
          <w:rFonts w:ascii="SimSun" w:eastAsia="SimSun" w:hAnsi="SimSun" w:cs="SimSun"/>
          <w:spacing w:val="4"/>
        </w:rPr>
        <w:t>设备中。</w:t>
      </w:r>
    </w:p>
    <w:p>
      <w:pPr>
        <w:spacing w:before="143" w:line="191" w:lineRule="auto"/>
        <w:ind w:left="5"/>
        <w:rPr>
          <w:rFonts w:ascii="SimHei" w:eastAsia="SimHei" w:hAnsi="SimHei" w:cs="SimHei"/>
          <w:sz w:val="20"/>
          <w:szCs w:val="20"/>
        </w:rPr>
      </w:pPr>
      <w:r>
        <w:rPr>
          <w:rFonts w:ascii="SimHei" w:eastAsia="SimHei" w:hAnsi="SimHei" w:cs="SimHei"/>
          <w:spacing w:val="2"/>
          <w:sz w:val="20"/>
          <w:szCs w:val="20"/>
        </w:rPr>
        <w:t>3.3</w:t>
      </w:r>
    </w:p>
    <w:p>
      <w:pPr>
        <w:pStyle w:val="BodyText"/>
        <w:spacing w:before="123" w:line="221" w:lineRule="auto"/>
        <w:ind w:left="431"/>
      </w:pPr>
      <w:r>
        <w:rPr>
          <w:rFonts w:ascii="SimHei" w:eastAsia="SimHei" w:hAnsi="SimHei" w:cs="SimHei"/>
          <w:spacing w:val="15"/>
        </w:rPr>
        <w:t>单次传输操作</w:t>
      </w:r>
      <w:r>
        <w:rPr>
          <w:rFonts w:ascii="SimHei" w:eastAsia="SimHei" w:hAnsi="SimHei" w:cs="SimHei"/>
          <w:spacing w:val="15"/>
        </w:rPr>
        <w:t xml:space="preserve">  </w:t>
      </w:r>
      <w:r>
        <w:t>single</w:t>
      </w:r>
      <w:r>
        <w:rPr>
          <w:spacing w:val="15"/>
        </w:rPr>
        <w:t xml:space="preserve"> </w:t>
      </w:r>
      <w:r>
        <w:t>transfer</w:t>
      </w:r>
      <w:r>
        <w:rPr>
          <w:spacing w:val="15"/>
        </w:rPr>
        <w:t xml:space="preserve"> </w:t>
      </w:r>
      <w:r>
        <w:t>operation</w:t>
      </w:r>
    </w:p>
    <w:p>
      <w:pPr>
        <w:spacing w:before="120" w:line="280" w:lineRule="auto"/>
        <w:ind w:left="6" w:right="52" w:firstLine="421"/>
        <w:rPr>
          <w:rFonts w:ascii="SimSun" w:eastAsia="SimSun" w:hAnsi="SimSun" w:cs="SimSun"/>
          <w:sz w:val="20"/>
          <w:szCs w:val="20"/>
        </w:rPr>
      </w:pPr>
      <w:r>
        <w:rPr>
          <w:rFonts w:ascii="SimSun" w:eastAsia="SimSun" w:hAnsi="SimSun" w:cs="SimSun"/>
          <w:spacing w:val="9"/>
          <w:sz w:val="20"/>
          <w:szCs w:val="20"/>
        </w:rPr>
        <w:t>从容器与封闭传输系统的连接开始，包含农药转移程序的完成、部分转移</w:t>
      </w:r>
      <w:r>
        <w:rPr>
          <w:rFonts w:ascii="SimSun" w:eastAsia="SimSun" w:hAnsi="SimSun" w:cs="SimSun"/>
          <w:spacing w:val="8"/>
          <w:sz w:val="20"/>
          <w:szCs w:val="20"/>
        </w:rPr>
        <w:t>的测量（如适用）、容器</w:t>
      </w:r>
      <w:r>
        <w:rPr>
          <w:rFonts w:ascii="SimSun" w:eastAsia="SimSun" w:hAnsi="SimSun" w:cs="SimSun"/>
          <w:sz w:val="20"/>
          <w:szCs w:val="20"/>
        </w:rPr>
        <w:t xml:space="preserve"> </w:t>
      </w:r>
      <w:r>
        <w:rPr>
          <w:rFonts w:ascii="SimSun" w:eastAsia="SimSun" w:hAnsi="SimSun" w:cs="SimSun"/>
          <w:spacing w:val="9"/>
          <w:sz w:val="20"/>
          <w:szCs w:val="20"/>
        </w:rPr>
        <w:t>和转移装置的清洗，以及准备储存或处置的容器的移除等过程需要完成的操作。</w:t>
      </w:r>
    </w:p>
    <w:p>
      <w:pPr>
        <w:spacing w:before="270" w:line="229" w:lineRule="auto"/>
        <w:rPr>
          <w:rFonts w:ascii="SimHei" w:eastAsia="SimHei" w:hAnsi="SimHei" w:cs="SimHei"/>
          <w:sz w:val="20"/>
          <w:szCs w:val="20"/>
        </w:rPr>
      </w:pPr>
      <w:r>
        <w:rPr>
          <w:rFonts w:ascii="SimHei" w:eastAsia="SimHei" w:hAnsi="SimHei" w:cs="SimHei"/>
          <w:spacing w:val="5"/>
          <w:sz w:val="20"/>
          <w:szCs w:val="20"/>
        </w:rPr>
        <w:t>4</w:t>
      </w:r>
      <w:r>
        <w:rPr>
          <w:rFonts w:ascii="SimHei" w:eastAsia="SimHei" w:hAnsi="SimHei" w:cs="SimHei"/>
          <w:spacing w:val="11"/>
          <w:sz w:val="20"/>
          <w:szCs w:val="20"/>
        </w:rPr>
        <w:t xml:space="preserve">  </w:t>
      </w:r>
      <w:r>
        <w:rPr>
          <w:rFonts w:ascii="SimHei" w:eastAsia="SimHei" w:hAnsi="SimHei" w:cs="SimHei"/>
          <w:spacing w:val="5"/>
          <w:sz w:val="20"/>
          <w:szCs w:val="20"/>
        </w:rPr>
        <w:t>一般要求</w:t>
      </w:r>
    </w:p>
    <w:p>
      <w:pPr>
        <w:pStyle w:val="BodyText"/>
        <w:spacing w:before="267" w:line="230" w:lineRule="auto"/>
        <w:rPr>
          <w:rFonts w:ascii="SimSun" w:eastAsia="SimSun" w:hAnsi="SimSun" w:cs="SimSun"/>
        </w:rPr>
      </w:pPr>
      <w:r>
        <w:rPr>
          <w:rFonts w:ascii="SimHei" w:eastAsia="SimHei" w:hAnsi="SimHei" w:cs="SimHei"/>
          <w:spacing w:val="6"/>
        </w:rPr>
        <w:t>4.1</w:t>
      </w:r>
      <w:r>
        <w:rPr>
          <w:rFonts w:ascii="SimHei" w:eastAsia="SimHei" w:hAnsi="SimHei" w:cs="SimHei"/>
          <w:spacing w:val="6"/>
        </w:rPr>
        <w:t xml:space="preserve"> </w:t>
      </w:r>
      <w:r>
        <w:t>CTS</w:t>
      </w:r>
      <w:r>
        <w:rPr>
          <w:spacing w:val="17"/>
        </w:rPr>
        <w:t xml:space="preserve"> </w:t>
      </w:r>
      <w:r>
        <w:rPr>
          <w:rFonts w:ascii="SimSun" w:eastAsia="SimSun" w:hAnsi="SimSun" w:cs="SimSun"/>
          <w:spacing w:val="6"/>
        </w:rPr>
        <w:t>应包括：</w:t>
      </w:r>
    </w:p>
    <w:p>
      <w:pPr>
        <w:pStyle w:val="BodyText"/>
        <w:spacing w:before="111" w:line="360" w:lineRule="exact"/>
        <w:ind w:left="425"/>
        <w:rPr>
          <w:rFonts w:ascii="SimSun" w:eastAsia="SimSun" w:hAnsi="SimSun" w:cs="SimSun"/>
        </w:rPr>
      </w:pPr>
      <w:r>
        <w:rPr>
          <w:spacing w:val="7"/>
          <w:position w:val="11"/>
        </w:rPr>
        <w:t xml:space="preserve">a)  </w:t>
      </w:r>
      <w:r>
        <w:rPr>
          <w:rFonts w:ascii="SimSun" w:eastAsia="SimSun" w:hAnsi="SimSun" w:cs="SimSun"/>
          <w:spacing w:val="7"/>
          <w:position w:val="11"/>
        </w:rPr>
        <w:t>容器（见附录</w:t>
      </w:r>
      <w:r>
        <w:rPr>
          <w:rFonts w:ascii="SimSun" w:eastAsia="SimSun" w:hAnsi="SimSun" w:cs="SimSun"/>
          <w:spacing w:val="-29"/>
          <w:position w:val="11"/>
        </w:rPr>
        <w:t xml:space="preserve"> </w:t>
      </w:r>
      <w:r>
        <w:rPr>
          <w:spacing w:val="7"/>
          <w:position w:val="11"/>
        </w:rPr>
        <w:t xml:space="preserve">A </w:t>
      </w:r>
      <w:r>
        <w:rPr>
          <w:rFonts w:ascii="SimSun" w:eastAsia="SimSun" w:hAnsi="SimSun" w:cs="SimSun"/>
          <w:spacing w:val="7"/>
          <w:position w:val="11"/>
        </w:rPr>
        <w:t>示例）与施药装备的连接方法；</w:t>
      </w:r>
    </w:p>
    <w:p>
      <w:pPr>
        <w:pStyle w:val="BodyText"/>
        <w:spacing w:before="1" w:line="220" w:lineRule="auto"/>
        <w:ind w:left="417"/>
        <w:rPr>
          <w:rFonts w:ascii="SimSun" w:eastAsia="SimSun" w:hAnsi="SimSun" w:cs="SimSun"/>
        </w:rPr>
      </w:pPr>
      <w:r>
        <w:rPr>
          <w:spacing w:val="8"/>
        </w:rPr>
        <w:t xml:space="preserve">b)  </w:t>
      </w:r>
      <w:r>
        <w:rPr>
          <w:rFonts w:ascii="SimSun" w:eastAsia="SimSun" w:hAnsi="SimSun" w:cs="SimSun"/>
          <w:spacing w:val="8"/>
        </w:rPr>
        <w:t>控制或测量容器中部分或全部农药的方法；</w:t>
      </w:r>
    </w:p>
    <w:p>
      <w:pPr>
        <w:pStyle w:val="BodyText"/>
        <w:spacing w:before="120" w:line="277" w:lineRule="auto"/>
        <w:ind w:left="424"/>
        <w:rPr>
          <w:rFonts w:ascii="SimSun" w:eastAsia="SimSun" w:hAnsi="SimSun" w:cs="SimSun"/>
        </w:rPr>
      </w:pPr>
      <w:r>
        <w:rPr>
          <w:spacing w:val="6"/>
        </w:rPr>
        <w:t>c)</w:t>
      </w:r>
      <w:r>
        <w:rPr>
          <w:rFonts w:ascii="SimSun" w:eastAsia="SimSun" w:hAnsi="SimSun" w:cs="SimSun"/>
          <w:spacing w:val="6"/>
        </w:rPr>
        <w:t>从容器清洗到施药装备中的方法，如果适用（例如，如果</w:t>
      </w:r>
      <w:r>
        <w:rPr>
          <w:rFonts w:ascii="SimSun" w:eastAsia="SimSun" w:hAnsi="SimSun" w:cs="SimSun"/>
          <w:spacing w:val="-34"/>
        </w:rPr>
        <w:t xml:space="preserve"> </w:t>
      </w:r>
      <w:r>
        <w:t>CTS</w:t>
      </w:r>
      <w:r>
        <w:rPr>
          <w:spacing w:val="6"/>
        </w:rPr>
        <w:t xml:space="preserve"> </w:t>
      </w:r>
      <w:r>
        <w:rPr>
          <w:rFonts w:ascii="SimSun" w:eastAsia="SimSun" w:hAnsi="SimSun" w:cs="SimSun"/>
          <w:spacing w:val="6"/>
        </w:rPr>
        <w:t>采用按附录</w:t>
      </w:r>
      <w:r>
        <w:rPr>
          <w:rFonts w:ascii="SimSun" w:eastAsia="SimSun" w:hAnsi="SimSun" w:cs="SimSun"/>
          <w:spacing w:val="-46"/>
        </w:rPr>
        <w:t xml:space="preserve"> </w:t>
      </w:r>
      <w:r>
        <w:rPr>
          <w:spacing w:val="6"/>
        </w:rPr>
        <w:t>A</w:t>
      </w:r>
      <w:r>
        <w:rPr>
          <w:spacing w:val="31"/>
          <w:w w:val="101"/>
        </w:rPr>
        <w:t xml:space="preserve"> </w:t>
      </w:r>
      <w:r>
        <w:rPr>
          <w:rFonts w:ascii="SimSun" w:eastAsia="SimSun" w:hAnsi="SimSun" w:cs="SimSun"/>
          <w:spacing w:val="6"/>
        </w:rPr>
        <w:t>中所示设计的容器</w:t>
      </w:r>
      <w:r>
        <w:rPr>
          <w:rFonts w:ascii="SimSun" w:eastAsia="SimSun" w:hAnsi="SimSun" w:cs="SimSun"/>
          <w:spacing w:val="-49"/>
          <w:w w:val="90"/>
        </w:rPr>
        <w:t>）；</w:t>
      </w:r>
      <w:r>
        <w:rPr>
          <w:rFonts w:ascii="SimSun" w:eastAsia="SimSun" w:hAnsi="SimSun" w:cs="SimSun"/>
        </w:rPr>
        <w:t xml:space="preserve"> </w:t>
      </w:r>
      <w:r>
        <w:rPr>
          <w:spacing w:val="6"/>
        </w:rPr>
        <w:t xml:space="preserve">d)  </w:t>
      </w:r>
      <w:r>
        <w:rPr>
          <w:rFonts w:ascii="SimSun" w:eastAsia="SimSun" w:hAnsi="SimSun" w:cs="SimSun"/>
          <w:spacing w:val="6"/>
        </w:rPr>
        <w:t>冲洗</w:t>
      </w:r>
      <w:r>
        <w:rPr>
          <w:rFonts w:ascii="SimSun" w:eastAsia="SimSun" w:hAnsi="SimSun" w:cs="SimSun"/>
          <w:spacing w:val="-25"/>
        </w:rPr>
        <w:t xml:space="preserve"> </w:t>
      </w:r>
      <w:r>
        <w:t>CTS</w:t>
      </w:r>
      <w:r>
        <w:rPr>
          <w:spacing w:val="6"/>
        </w:rPr>
        <w:t xml:space="preserve"> </w:t>
      </w:r>
      <w:r>
        <w:rPr>
          <w:rFonts w:ascii="SimSun" w:eastAsia="SimSun" w:hAnsi="SimSun" w:cs="SimSun"/>
          <w:spacing w:val="6"/>
        </w:rPr>
        <w:t>和连接件的方法。</w:t>
      </w:r>
    </w:p>
    <w:p>
      <w:pPr>
        <w:spacing w:before="121" w:line="227" w:lineRule="auto"/>
        <w:ind w:left="425"/>
        <w:rPr>
          <w:rFonts w:ascii="SimSun" w:eastAsia="SimSun" w:hAnsi="SimSun" w:cs="SimSun"/>
          <w:sz w:val="20"/>
          <w:szCs w:val="20"/>
        </w:rPr>
      </w:pPr>
      <w:r>
        <w:rPr>
          <w:rFonts w:ascii="SimSun" w:eastAsia="SimSun" w:hAnsi="SimSun" w:cs="SimSun"/>
          <w:spacing w:val="9"/>
          <w:sz w:val="20"/>
          <w:szCs w:val="20"/>
        </w:rPr>
        <w:t>应通过目测和本文件规定的功能测试检查是否符合要求。</w:t>
      </w:r>
    </w:p>
    <w:p>
      <w:pPr>
        <w:pStyle w:val="BodyText"/>
        <w:spacing w:before="114" w:line="227" w:lineRule="auto"/>
        <w:rPr>
          <w:rFonts w:ascii="SimSun" w:eastAsia="SimSun" w:hAnsi="SimSun" w:cs="SimSun"/>
        </w:rPr>
      </w:pPr>
      <w:r>
        <w:rPr>
          <w:rFonts w:ascii="SimHei" w:eastAsia="SimHei" w:hAnsi="SimHei" w:cs="SimHei"/>
          <w:spacing w:val="7"/>
        </w:rPr>
        <w:t>4.2</w:t>
      </w:r>
      <w:r>
        <w:rPr>
          <w:rFonts w:ascii="SimHei" w:eastAsia="SimHei" w:hAnsi="SimHei" w:cs="SimHei"/>
          <w:spacing w:val="7"/>
        </w:rPr>
        <w:t xml:space="preserve"> </w:t>
      </w:r>
      <w:r>
        <w:t>CTS</w:t>
      </w:r>
      <w:r>
        <w:rPr>
          <w:spacing w:val="7"/>
        </w:rPr>
        <w:t xml:space="preserve"> </w:t>
      </w:r>
      <w:r>
        <w:rPr>
          <w:rFonts w:ascii="SimSun" w:eastAsia="SimSun" w:hAnsi="SimSun" w:cs="SimSun"/>
          <w:spacing w:val="7"/>
        </w:rPr>
        <w:t>造商应提供符合第</w:t>
      </w:r>
      <w:r>
        <w:rPr>
          <w:rFonts w:ascii="SimSun" w:eastAsia="SimSun" w:hAnsi="SimSun" w:cs="SimSun"/>
          <w:spacing w:val="-31"/>
        </w:rPr>
        <w:t xml:space="preserve"> </w:t>
      </w:r>
      <w:r>
        <w:rPr>
          <w:spacing w:val="7"/>
        </w:rPr>
        <w:t>6</w:t>
      </w:r>
      <w:r>
        <w:rPr>
          <w:spacing w:val="17"/>
        </w:rPr>
        <w:t xml:space="preserve"> </w:t>
      </w:r>
      <w:r>
        <w:rPr>
          <w:rFonts w:ascii="SimSun" w:eastAsia="SimSun" w:hAnsi="SimSun" w:cs="SimSun"/>
          <w:spacing w:val="7"/>
        </w:rPr>
        <w:t>章要求的手册。</w:t>
      </w:r>
    </w:p>
    <w:p>
      <w:pPr>
        <w:pStyle w:val="BodyText"/>
        <w:spacing w:before="115" w:line="280" w:lineRule="auto"/>
        <w:ind w:left="6" w:right="49" w:hanging="6"/>
        <w:rPr>
          <w:rFonts w:ascii="SimSun" w:eastAsia="SimSun" w:hAnsi="SimSun" w:cs="SimSun"/>
        </w:rPr>
      </w:pPr>
      <w:r>
        <w:rPr>
          <w:rFonts w:ascii="SimHei" w:eastAsia="SimHei" w:hAnsi="SimHei" w:cs="SimHei"/>
          <w:spacing w:val="8"/>
        </w:rPr>
        <w:t>4.3</w:t>
      </w:r>
      <w:r>
        <w:rPr>
          <w:rFonts w:ascii="SimHei" w:eastAsia="SimHei" w:hAnsi="SimHei" w:cs="SimHei"/>
          <w:spacing w:val="8"/>
        </w:rPr>
        <w:t xml:space="preserve"> </w:t>
      </w:r>
      <w:r>
        <w:rPr>
          <w:rFonts w:ascii="SimSun" w:eastAsia="SimSun" w:hAnsi="SimSun" w:cs="SimSun"/>
          <w:spacing w:val="8"/>
        </w:rPr>
        <w:t>在使用适当的个人防护设备（包括操作者手册和容器标签上推荐的手套）的情况下，</w:t>
      </w:r>
      <w:r>
        <w:t>CTS</w:t>
      </w:r>
      <w:r>
        <w:rPr>
          <w:spacing w:val="32"/>
        </w:rPr>
        <w:t xml:space="preserve"> </w:t>
      </w:r>
      <w:r>
        <w:rPr>
          <w:rFonts w:ascii="SimSun" w:eastAsia="SimSun" w:hAnsi="SimSun" w:cs="SimSun"/>
          <w:spacing w:val="8"/>
        </w:rPr>
        <w:t>的所</w:t>
      </w:r>
      <w:r>
        <w:rPr>
          <w:rFonts w:ascii="SimSun" w:eastAsia="SimSun" w:hAnsi="SimSun" w:cs="SimSun"/>
          <w:spacing w:val="7"/>
        </w:rPr>
        <w:t>有操</w:t>
      </w:r>
      <w:r>
        <w:rPr>
          <w:rFonts w:ascii="SimSun" w:eastAsia="SimSun" w:hAnsi="SimSun" w:cs="SimSun"/>
        </w:rPr>
        <w:t xml:space="preserve"> </w:t>
      </w:r>
      <w:r>
        <w:rPr>
          <w:rFonts w:ascii="SimSun" w:eastAsia="SimSun" w:hAnsi="SimSun" w:cs="SimSun"/>
          <w:spacing w:val="7"/>
        </w:rPr>
        <w:t>作均应可以进行。</w:t>
      </w:r>
    </w:p>
    <w:p>
      <w:pPr>
        <w:spacing w:before="112" w:line="228" w:lineRule="auto"/>
        <w:ind w:left="425"/>
        <w:rPr>
          <w:rFonts w:ascii="SimSun" w:eastAsia="SimSun" w:hAnsi="SimSun" w:cs="SimSun"/>
          <w:sz w:val="20"/>
          <w:szCs w:val="20"/>
        </w:rPr>
      </w:pPr>
      <w:r>
        <w:rPr>
          <w:rFonts w:ascii="SimSun" w:eastAsia="SimSun" w:hAnsi="SimSun" w:cs="SimSun"/>
          <w:spacing w:val="8"/>
          <w:sz w:val="20"/>
          <w:szCs w:val="20"/>
        </w:rPr>
        <w:t>应通过功能测试检查是否符合要求。</w:t>
      </w:r>
    </w:p>
    <w:p>
      <w:pPr>
        <w:pStyle w:val="BodyText"/>
        <w:spacing w:before="112" w:line="280" w:lineRule="auto"/>
        <w:ind w:left="6" w:right="49" w:hanging="7"/>
        <w:rPr>
          <w:rFonts w:ascii="SimSun" w:eastAsia="SimSun" w:hAnsi="SimSun" w:cs="SimSun"/>
        </w:rPr>
      </w:pPr>
      <w:r>
        <w:rPr>
          <w:rFonts w:ascii="SimHei" w:eastAsia="SimHei" w:hAnsi="SimHei" w:cs="SimHei"/>
          <w:spacing w:val="9"/>
        </w:rPr>
        <w:t>4.4</w:t>
      </w:r>
      <w:r>
        <w:rPr>
          <w:rFonts w:ascii="SimHei" w:eastAsia="SimHei" w:hAnsi="SimHei" w:cs="SimHei"/>
          <w:spacing w:val="-38"/>
        </w:rPr>
        <w:t xml:space="preserve"> </w:t>
      </w:r>
      <w:r>
        <w:t>CTS</w:t>
      </w:r>
      <w:r>
        <w:rPr>
          <w:spacing w:val="32"/>
        </w:rPr>
        <w:t xml:space="preserve"> </w:t>
      </w:r>
      <w:r>
        <w:rPr>
          <w:rFonts w:ascii="SimSun" w:eastAsia="SimSun" w:hAnsi="SimSun" w:cs="SimSun"/>
          <w:spacing w:val="9"/>
        </w:rPr>
        <w:t>的设计应确保设备的任何部分都不会承受高于制造商规定的系统最大压力。为最大限度减少发</w:t>
      </w:r>
      <w:r>
        <w:rPr>
          <w:rFonts w:ascii="SimSun" w:eastAsia="SimSun" w:hAnsi="SimSun" w:cs="SimSun"/>
        </w:rPr>
        <w:t xml:space="preserve"> </w:t>
      </w:r>
      <w:r>
        <w:rPr>
          <w:rFonts w:ascii="SimSun" w:eastAsia="SimSun" w:hAnsi="SimSun" w:cs="SimSun"/>
          <w:spacing w:val="8"/>
        </w:rPr>
        <w:t>生故障时的潜在污染，</w:t>
      </w:r>
      <w:r>
        <w:t>CTS</w:t>
      </w:r>
      <w:r>
        <w:rPr>
          <w:spacing w:val="29"/>
          <w:w w:val="101"/>
        </w:rPr>
        <w:t xml:space="preserve"> </w:t>
      </w:r>
      <w:r>
        <w:rPr>
          <w:rFonts w:ascii="SimSun" w:eastAsia="SimSun" w:hAnsi="SimSun" w:cs="SimSun"/>
          <w:spacing w:val="8"/>
        </w:rPr>
        <w:t>的任何部分均不得在高于</w:t>
      </w:r>
      <w:r>
        <w:rPr>
          <w:rFonts w:ascii="SimSun" w:eastAsia="SimSun" w:hAnsi="SimSun" w:cs="SimSun"/>
          <w:spacing w:val="-23"/>
        </w:rPr>
        <w:t xml:space="preserve"> </w:t>
      </w:r>
      <w:r>
        <w:rPr>
          <w:spacing w:val="8"/>
        </w:rPr>
        <w:t xml:space="preserve">100 </w:t>
      </w:r>
      <w:r>
        <w:t>kPa</w:t>
      </w:r>
      <w:r>
        <w:rPr>
          <w:spacing w:val="29"/>
          <w:w w:val="101"/>
        </w:rPr>
        <w:t xml:space="preserve"> </w:t>
      </w:r>
      <w:r>
        <w:rPr>
          <w:rFonts w:ascii="SimSun" w:eastAsia="SimSun" w:hAnsi="SimSun" w:cs="SimSun"/>
          <w:spacing w:val="8"/>
        </w:rPr>
        <w:t>的压力下使用浓缩农药制剂</w:t>
      </w:r>
      <w:r>
        <w:rPr>
          <w:rFonts w:ascii="SimSun" w:eastAsia="SimSun" w:hAnsi="SimSun" w:cs="SimSun"/>
          <w:spacing w:val="7"/>
        </w:rPr>
        <w:t>运行，除非：</w:t>
      </w:r>
    </w:p>
    <w:p>
      <w:pPr>
        <w:pStyle w:val="BodyText"/>
        <w:spacing w:before="115" w:line="360" w:lineRule="exact"/>
        <w:ind w:left="425"/>
        <w:rPr>
          <w:rFonts w:ascii="SimSun" w:eastAsia="SimSun" w:hAnsi="SimSun" w:cs="SimSun"/>
        </w:rPr>
      </w:pPr>
      <w:r>
        <w:rPr>
          <w:spacing w:val="8"/>
          <w:position w:val="11"/>
        </w:rPr>
        <w:t xml:space="preserve">a) </w:t>
      </w:r>
      <w:r>
        <w:rPr>
          <w:position w:val="11"/>
        </w:rPr>
        <w:t>CTS</w:t>
      </w:r>
      <w:r>
        <w:rPr>
          <w:spacing w:val="48"/>
          <w:w w:val="101"/>
          <w:position w:val="11"/>
        </w:rPr>
        <w:t xml:space="preserve"> </w:t>
      </w:r>
      <w:r>
        <w:rPr>
          <w:rFonts w:ascii="SimSun" w:eastAsia="SimSun" w:hAnsi="SimSun" w:cs="SimSun"/>
          <w:spacing w:val="8"/>
          <w:position w:val="11"/>
        </w:rPr>
        <w:t>的各组成部分已经通过系统最大压力的两倍压力测试，或</w:t>
      </w:r>
    </w:p>
    <w:p>
      <w:pPr>
        <w:pStyle w:val="BodyText"/>
        <w:spacing w:before="1" w:line="220" w:lineRule="auto"/>
        <w:ind w:left="417"/>
        <w:rPr>
          <w:rFonts w:ascii="SimSun" w:eastAsia="SimSun" w:hAnsi="SimSun" w:cs="SimSun"/>
        </w:rPr>
      </w:pPr>
      <w:r>
        <w:rPr>
          <w:spacing w:val="7"/>
        </w:rPr>
        <w:t xml:space="preserve">b)  </w:t>
      </w:r>
      <w:r>
        <w:rPr>
          <w:rFonts w:ascii="SimSun" w:eastAsia="SimSun" w:hAnsi="SimSun" w:cs="SimSun"/>
          <w:spacing w:val="7"/>
        </w:rPr>
        <w:t>使用了辅助防护系统。</w:t>
      </w:r>
    </w:p>
    <w:p>
      <w:pPr>
        <w:pStyle w:val="BodyText"/>
        <w:spacing w:before="120" w:line="360" w:lineRule="exact"/>
        <w:ind w:left="425"/>
        <w:rPr>
          <w:rFonts w:ascii="SimSun" w:eastAsia="SimSun" w:hAnsi="SimSun" w:cs="SimSun"/>
        </w:rPr>
      </w:pPr>
      <w:r>
        <w:rPr>
          <w:position w:val="11"/>
        </w:rPr>
        <w:t>CTS</w:t>
      </w:r>
      <w:r>
        <w:rPr>
          <w:spacing w:val="30"/>
          <w:w w:val="101"/>
          <w:position w:val="11"/>
        </w:rPr>
        <w:t xml:space="preserve"> </w:t>
      </w:r>
      <w:r>
        <w:rPr>
          <w:rFonts w:ascii="SimSun" w:eastAsia="SimSun" w:hAnsi="SimSun" w:cs="SimSun"/>
          <w:spacing w:val="7"/>
          <w:position w:val="11"/>
        </w:rPr>
        <w:t>不应使容器中的压力低于环境大气压力</w:t>
      </w:r>
      <w:r>
        <w:rPr>
          <w:rFonts w:ascii="SimSun" w:eastAsia="SimSun" w:hAnsi="SimSun" w:cs="SimSun"/>
          <w:spacing w:val="-44"/>
          <w:position w:val="11"/>
        </w:rPr>
        <w:t xml:space="preserve"> </w:t>
      </w:r>
      <w:r>
        <w:rPr>
          <w:spacing w:val="7"/>
          <w:position w:val="11"/>
        </w:rPr>
        <w:t xml:space="preserve">4 </w:t>
      </w:r>
      <w:r>
        <w:rPr>
          <w:position w:val="11"/>
        </w:rPr>
        <w:t>kPa</w:t>
      </w:r>
      <w:r>
        <w:rPr>
          <w:spacing w:val="35"/>
          <w:w w:val="101"/>
          <w:position w:val="11"/>
        </w:rPr>
        <w:t xml:space="preserve"> </w:t>
      </w:r>
      <w:r>
        <w:rPr>
          <w:rFonts w:ascii="SimSun" w:eastAsia="SimSun" w:hAnsi="SimSun" w:cs="SimSun"/>
          <w:spacing w:val="7"/>
          <w:position w:val="11"/>
        </w:rPr>
        <w:t>以上。</w:t>
      </w:r>
    </w:p>
    <w:p>
      <w:pPr>
        <w:pStyle w:val="BodyText"/>
        <w:spacing w:before="1" w:line="220" w:lineRule="auto"/>
        <w:ind w:left="425"/>
        <w:rPr>
          <w:rFonts w:ascii="SimSun" w:eastAsia="SimSun" w:hAnsi="SimSun" w:cs="SimSun"/>
        </w:rPr>
        <w:sectPr>
          <w:footerReference w:type="default" r:id="rId6"/>
          <w:pgSz w:w="11907" w:h="16840"/>
          <w:pgMar w:top="1406" w:right="1198" w:bottom="1013" w:left="1250" w:header="0" w:footer="851" w:gutter="0"/>
          <w:pgNumType w:start="3"/>
          <w:cols w:space="708"/>
        </w:sectPr>
      </w:pPr>
      <w:r>
        <w:rPr>
          <w:rFonts w:ascii="SimSun" w:eastAsia="SimSun" w:hAnsi="SimSun" w:cs="SimSun"/>
          <w:spacing w:val="7"/>
        </w:rPr>
        <w:t>应按照</w:t>
      </w:r>
      <w:r>
        <w:rPr>
          <w:rFonts w:ascii="SimSun" w:eastAsia="SimSun" w:hAnsi="SimSun" w:cs="SimSun"/>
          <w:spacing w:val="-26"/>
        </w:rPr>
        <w:t xml:space="preserve"> </w:t>
      </w:r>
      <w:r>
        <w:rPr>
          <w:spacing w:val="7"/>
        </w:rPr>
        <w:t>a)</w:t>
      </w:r>
      <w:r>
        <w:rPr>
          <w:rFonts w:ascii="SimSun" w:eastAsia="SimSun" w:hAnsi="SimSun" w:cs="SimSun"/>
          <w:spacing w:val="7"/>
        </w:rPr>
        <w:t>测量和按照</w:t>
      </w:r>
      <w:r>
        <w:rPr>
          <w:rFonts w:ascii="SimSun" w:eastAsia="SimSun" w:hAnsi="SimSun" w:cs="SimSun"/>
          <w:spacing w:val="-47"/>
        </w:rPr>
        <w:t xml:space="preserve"> </w:t>
      </w:r>
      <w:r>
        <w:rPr>
          <w:spacing w:val="7"/>
        </w:rPr>
        <w:t>b)</w:t>
      </w:r>
      <w:r>
        <w:rPr>
          <w:rFonts w:ascii="SimSun" w:eastAsia="SimSun" w:hAnsi="SimSun" w:cs="SimSun"/>
          <w:spacing w:val="7"/>
        </w:rPr>
        <w:t>目测检查是否符合要求。</w:t>
      </w:r>
    </w:p>
    <w:p>
      <w:pPr>
        <w:pStyle w:val="BodyText"/>
        <w:spacing w:before="121" w:line="228" w:lineRule="auto"/>
        <w:rPr>
          <w:rFonts w:ascii="SimSun" w:eastAsia="SimSun" w:hAnsi="SimSun" w:cs="SimSun"/>
        </w:rPr>
      </w:pPr>
      <w:r>
        <w:rPr>
          <w:rFonts w:ascii="SimHei" w:eastAsia="SimHei" w:hAnsi="SimHei" w:cs="SimHei"/>
          <w:spacing w:val="8"/>
        </w:rPr>
        <w:t>4.5</w:t>
      </w:r>
      <w:r>
        <w:rPr>
          <w:rFonts w:ascii="SimHei" w:eastAsia="SimHei" w:hAnsi="SimHei" w:cs="SimHei"/>
          <w:spacing w:val="8"/>
        </w:rPr>
        <w:t xml:space="preserve"> </w:t>
      </w:r>
      <w:r>
        <w:t>CTS</w:t>
      </w:r>
      <w:r>
        <w:rPr>
          <w:spacing w:val="8"/>
        </w:rPr>
        <w:t xml:space="preserve"> </w:t>
      </w:r>
      <w:r>
        <w:rPr>
          <w:rFonts w:ascii="SimSun" w:eastAsia="SimSun" w:hAnsi="SimSun" w:cs="SimSun"/>
          <w:spacing w:val="8"/>
        </w:rPr>
        <w:t>应清空容器内容物，同时：</w:t>
      </w:r>
    </w:p>
    <w:p>
      <w:pPr>
        <w:pStyle w:val="BodyText"/>
        <w:spacing w:before="113" w:line="360" w:lineRule="exact"/>
        <w:ind w:left="425"/>
        <w:rPr>
          <w:rFonts w:ascii="SimSun" w:eastAsia="SimSun" w:hAnsi="SimSun" w:cs="SimSun"/>
        </w:rPr>
      </w:pPr>
      <w:r>
        <w:rPr>
          <w:spacing w:val="6"/>
          <w:position w:val="11"/>
        </w:rPr>
        <w:t xml:space="preserve">a)  </w:t>
      </w:r>
      <w:r>
        <w:rPr>
          <w:rFonts w:ascii="SimSun" w:eastAsia="SimSun" w:hAnsi="SimSun" w:cs="SimSun"/>
          <w:spacing w:val="6"/>
          <w:position w:val="11"/>
        </w:rPr>
        <w:t>保持容器的形状、尺寸和密封性；符合</w:t>
      </w:r>
      <w:r>
        <w:rPr>
          <w:rFonts w:ascii="SimSun" w:eastAsia="SimSun" w:hAnsi="SimSun" w:cs="SimSun"/>
          <w:spacing w:val="-26"/>
          <w:position w:val="11"/>
        </w:rPr>
        <w:t xml:space="preserve"> </w:t>
      </w:r>
      <w:r>
        <w:rPr>
          <w:spacing w:val="6"/>
          <w:position w:val="11"/>
        </w:rPr>
        <w:t>5.</w:t>
      </w:r>
      <w:r>
        <w:rPr>
          <w:spacing w:val="-25"/>
          <w:position w:val="11"/>
        </w:rPr>
        <w:t xml:space="preserve"> </w:t>
      </w:r>
      <w:r>
        <w:rPr>
          <w:spacing w:val="6"/>
          <w:position w:val="11"/>
        </w:rPr>
        <w:t>1</w:t>
      </w:r>
      <w:r>
        <w:rPr>
          <w:spacing w:val="29"/>
          <w:w w:val="101"/>
          <w:position w:val="11"/>
        </w:rPr>
        <w:t xml:space="preserve"> </w:t>
      </w:r>
      <w:r>
        <w:rPr>
          <w:rFonts w:ascii="SimSun" w:eastAsia="SimSun" w:hAnsi="SimSun" w:cs="SimSun"/>
          <w:spacing w:val="6"/>
          <w:position w:val="11"/>
        </w:rPr>
        <w:t>的规定，不应发生渗漏；</w:t>
      </w:r>
    </w:p>
    <w:p>
      <w:pPr>
        <w:pStyle w:val="BodyText"/>
        <w:spacing w:before="1" w:line="220" w:lineRule="auto"/>
        <w:ind w:left="417"/>
        <w:rPr>
          <w:rFonts w:ascii="SimSun" w:eastAsia="SimSun" w:hAnsi="SimSun" w:cs="SimSun"/>
        </w:rPr>
      </w:pPr>
      <w:r>
        <w:rPr>
          <w:spacing w:val="5"/>
        </w:rPr>
        <w:t xml:space="preserve">b)  </w:t>
      </w:r>
      <w:r>
        <w:rPr>
          <w:rFonts w:ascii="SimSun" w:eastAsia="SimSun" w:hAnsi="SimSun" w:cs="SimSun"/>
          <w:spacing w:val="5"/>
        </w:rPr>
        <w:t>符合</w:t>
      </w:r>
      <w:r>
        <w:rPr>
          <w:rFonts w:ascii="SimSun" w:eastAsia="SimSun" w:hAnsi="SimSun" w:cs="SimSun"/>
          <w:spacing w:val="-31"/>
        </w:rPr>
        <w:t xml:space="preserve"> </w:t>
      </w:r>
      <w:r>
        <w:rPr>
          <w:spacing w:val="5"/>
        </w:rPr>
        <w:t>5.2</w:t>
      </w:r>
      <w:r>
        <w:rPr>
          <w:spacing w:val="26"/>
          <w:w w:val="101"/>
        </w:rPr>
        <w:t xml:space="preserve"> </w:t>
      </w:r>
      <w:r>
        <w:rPr>
          <w:rFonts w:ascii="SimSun" w:eastAsia="SimSun" w:hAnsi="SimSun" w:cs="SimSun"/>
          <w:spacing w:val="5"/>
        </w:rPr>
        <w:t>的规定，可排放内容物；</w:t>
      </w:r>
    </w:p>
    <w:p>
      <w:pPr>
        <w:pStyle w:val="BodyText"/>
        <w:spacing w:before="121" w:line="221" w:lineRule="auto"/>
        <w:ind w:left="424"/>
        <w:rPr>
          <w:rFonts w:ascii="SimSun" w:eastAsia="SimSun" w:hAnsi="SimSun" w:cs="SimSun"/>
        </w:rPr>
      </w:pPr>
      <w:r>
        <w:rPr>
          <w:spacing w:val="7"/>
        </w:rPr>
        <w:t xml:space="preserve">c)  </w:t>
      </w:r>
      <w:r>
        <w:rPr>
          <w:rFonts w:ascii="SimSun" w:eastAsia="SimSun" w:hAnsi="SimSun" w:cs="SimSun"/>
          <w:spacing w:val="7"/>
        </w:rPr>
        <w:t>符合</w:t>
      </w:r>
      <w:r>
        <w:rPr>
          <w:rFonts w:ascii="SimSun" w:eastAsia="SimSun" w:hAnsi="SimSun" w:cs="SimSun"/>
          <w:spacing w:val="-32"/>
        </w:rPr>
        <w:t xml:space="preserve"> </w:t>
      </w:r>
      <w:r>
        <w:rPr>
          <w:spacing w:val="7"/>
        </w:rPr>
        <w:t>5.2</w:t>
      </w:r>
      <w:r>
        <w:rPr>
          <w:spacing w:val="27"/>
          <w:w w:val="101"/>
        </w:rPr>
        <w:t xml:space="preserve"> </w:t>
      </w:r>
      <w:r>
        <w:rPr>
          <w:rFonts w:ascii="SimSun" w:eastAsia="SimSun" w:hAnsi="SimSun" w:cs="SimSun"/>
          <w:spacing w:val="7"/>
        </w:rPr>
        <w:t>的规定，在需要时可对容器和任何连接件进行有效清洗（部分转移、农药测量后，如果</w:t>
      </w:r>
    </w:p>
    <w:p>
      <w:pPr>
        <w:spacing w:line="221" w:lineRule="auto"/>
        <w:rPr>
          <w:rFonts w:ascii="SimSun" w:eastAsia="SimSun" w:hAnsi="SimSun" w:cs="SimSun"/>
        </w:rPr>
        <w:sectPr>
          <w:footerReference w:type="default" r:id="rId7"/>
          <w:type w:val="nextPage"/>
          <w:pgSz w:w="11907" w:h="16840"/>
          <w:pgMar w:top="1406" w:right="1198" w:bottom="1013" w:left="1250" w:header="0" w:footer="851" w:gutter="0"/>
          <w:pgNumType w:start="4"/>
          <w:cols w:space="708"/>
          <w:titlePg w:val="0"/>
        </w:sectPr>
      </w:pPr>
    </w:p>
    <w:p>
      <w:pPr>
        <w:pStyle w:val="BodyText"/>
        <w:spacing w:before="41" w:line="264" w:lineRule="exact"/>
        <w:ind w:left="5438"/>
      </w:pPr>
      <w:r>
        <w:rPr>
          <w:position w:val="1"/>
        </w:rPr>
        <w:t>GB</w:t>
      </w:r>
      <w:r>
        <w:rPr>
          <w:spacing w:val="5"/>
          <w:position w:val="1"/>
        </w:rPr>
        <w:t>/T</w:t>
      </w:r>
      <w:r>
        <w:rPr>
          <w:spacing w:val="22"/>
          <w:w w:val="101"/>
          <w:position w:val="1"/>
        </w:rPr>
        <w:t xml:space="preserve">  </w:t>
      </w:r>
      <w:r>
        <w:rPr>
          <w:rFonts w:ascii="SimSun" w:eastAsia="SimSun" w:hAnsi="SimSun" w:cs="SimSun"/>
          <w:spacing w:val="5"/>
          <w:position w:val="1"/>
        </w:rPr>
        <w:t>×××××</w:t>
      </w:r>
      <w:r>
        <w:rPr>
          <w:spacing w:val="5"/>
          <w:position w:val="1"/>
        </w:rPr>
        <w:t>—202</w:t>
      </w:r>
      <w:r>
        <w:rPr>
          <w:rFonts w:ascii="SimSun" w:eastAsia="SimSun" w:hAnsi="SimSun" w:cs="SimSun"/>
          <w:spacing w:val="5"/>
          <w:position w:val="1"/>
        </w:rPr>
        <w:t>×</w:t>
      </w:r>
      <w:r>
        <w:rPr>
          <w:b/>
          <w:bCs/>
          <w:spacing w:val="5"/>
          <w:position w:val="1"/>
        </w:rPr>
        <w:t xml:space="preserve">/  </w:t>
      </w:r>
      <w:r>
        <w:rPr>
          <w:position w:val="1"/>
        </w:rPr>
        <w:t>ISO</w:t>
      </w:r>
      <w:r>
        <w:rPr>
          <w:spacing w:val="5"/>
          <w:position w:val="1"/>
        </w:rPr>
        <w:t xml:space="preserve">  21191:2021</w:t>
      </w:r>
    </w:p>
    <w:p>
      <w:pPr>
        <w:spacing w:line="260" w:lineRule="auto"/>
        <w:rPr>
          <w:rFonts w:ascii="Arial"/>
          <w:sz w:val="21"/>
        </w:rPr>
      </w:pPr>
    </w:p>
    <w:p>
      <w:pPr>
        <w:spacing w:before="65" w:line="228" w:lineRule="auto"/>
        <w:ind w:left="8"/>
        <w:rPr>
          <w:rFonts w:ascii="SimSun" w:eastAsia="SimSun" w:hAnsi="SimSun" w:cs="SimSun"/>
          <w:sz w:val="20"/>
          <w:szCs w:val="20"/>
        </w:rPr>
      </w:pPr>
      <w:r>
        <w:rPr>
          <w:rFonts w:ascii="SimSun" w:eastAsia="SimSun" w:hAnsi="SimSun" w:cs="SimSun"/>
          <w:spacing w:val="2"/>
          <w:sz w:val="20"/>
          <w:szCs w:val="20"/>
        </w:rPr>
        <w:t>容器可重新填充则不清洗）。</w:t>
      </w:r>
    </w:p>
    <w:p>
      <w:pPr>
        <w:pStyle w:val="BodyText"/>
        <w:spacing w:before="112" w:line="360" w:lineRule="exact"/>
        <w:rPr>
          <w:rFonts w:ascii="SimSun" w:eastAsia="SimSun" w:hAnsi="SimSun" w:cs="SimSun"/>
        </w:rPr>
      </w:pPr>
      <w:r>
        <w:rPr>
          <w:rFonts w:ascii="SimHei" w:eastAsia="SimHei" w:hAnsi="SimHei" w:cs="SimHei"/>
          <w:spacing w:val="8"/>
          <w:position w:val="11"/>
        </w:rPr>
        <w:t>4.6</w:t>
      </w:r>
      <w:r>
        <w:rPr>
          <w:rFonts w:ascii="SimHei" w:eastAsia="SimHei" w:hAnsi="SimHei" w:cs="SimHei"/>
          <w:spacing w:val="8"/>
          <w:position w:val="11"/>
        </w:rPr>
        <w:t xml:space="preserve"> </w:t>
      </w:r>
      <w:r>
        <w:rPr>
          <w:rFonts w:ascii="SimSun" w:eastAsia="SimSun" w:hAnsi="SimSun" w:cs="SimSun"/>
          <w:spacing w:val="8"/>
          <w:position w:val="11"/>
        </w:rPr>
        <w:t>根据操作手册操作并连接至施药装备时，</w:t>
      </w:r>
      <w:r>
        <w:rPr>
          <w:position w:val="11"/>
        </w:rPr>
        <w:t>CTS</w:t>
      </w:r>
      <w:r>
        <w:rPr>
          <w:spacing w:val="34"/>
          <w:position w:val="11"/>
        </w:rPr>
        <w:t xml:space="preserve"> </w:t>
      </w:r>
      <w:r>
        <w:rPr>
          <w:rFonts w:ascii="SimSun" w:eastAsia="SimSun" w:hAnsi="SimSun" w:cs="SimSun"/>
          <w:spacing w:val="8"/>
          <w:position w:val="11"/>
        </w:rPr>
        <w:t>不应：</w:t>
      </w:r>
    </w:p>
    <w:p>
      <w:pPr>
        <w:pStyle w:val="BodyText"/>
        <w:spacing w:before="1" w:line="220" w:lineRule="auto"/>
        <w:ind w:left="425"/>
        <w:rPr>
          <w:rFonts w:ascii="SimSun" w:eastAsia="SimSun" w:hAnsi="SimSun" w:cs="SimSun"/>
        </w:rPr>
      </w:pPr>
      <w:r>
        <w:rPr>
          <w:spacing w:val="7"/>
        </w:rPr>
        <w:t xml:space="preserve">a)  </w:t>
      </w:r>
      <w:r>
        <w:rPr>
          <w:rFonts w:ascii="SimSun" w:eastAsia="SimSun" w:hAnsi="SimSun" w:cs="SimSun"/>
          <w:spacing w:val="7"/>
        </w:rPr>
        <w:t>导致与其相连的设备发生渗漏；</w:t>
      </w:r>
    </w:p>
    <w:p>
      <w:pPr>
        <w:pStyle w:val="BodyText"/>
        <w:spacing w:before="120" w:line="360" w:lineRule="exact"/>
        <w:ind w:left="417"/>
        <w:rPr>
          <w:rFonts w:ascii="SimSun" w:eastAsia="SimSun" w:hAnsi="SimSun" w:cs="SimSun"/>
        </w:rPr>
      </w:pPr>
      <w:r>
        <w:rPr>
          <w:spacing w:val="8"/>
          <w:position w:val="11"/>
        </w:rPr>
        <w:t xml:space="preserve">b)  </w:t>
      </w:r>
      <w:r>
        <w:rPr>
          <w:rFonts w:ascii="SimSun" w:eastAsia="SimSun" w:hAnsi="SimSun" w:cs="SimSun"/>
          <w:spacing w:val="8"/>
          <w:position w:val="11"/>
        </w:rPr>
        <w:t>影响与其相连的施药装备的循环系统；</w:t>
      </w:r>
    </w:p>
    <w:p>
      <w:pPr>
        <w:pStyle w:val="BodyText"/>
        <w:spacing w:before="1" w:line="220" w:lineRule="auto"/>
        <w:ind w:left="424"/>
        <w:rPr>
          <w:rFonts w:ascii="SimSun" w:eastAsia="SimSun" w:hAnsi="SimSun" w:cs="SimSun"/>
        </w:rPr>
      </w:pPr>
      <w:r>
        <w:rPr>
          <w:spacing w:val="7"/>
        </w:rPr>
        <w:t xml:space="preserve">c)  </w:t>
      </w:r>
      <w:r>
        <w:rPr>
          <w:rFonts w:ascii="SimSun" w:eastAsia="SimSun" w:hAnsi="SimSun" w:cs="SimSun"/>
          <w:spacing w:val="7"/>
        </w:rPr>
        <w:t>吸入导致起泡或降低液泵性能的空气。</w:t>
      </w:r>
    </w:p>
    <w:p>
      <w:pPr>
        <w:spacing w:before="120" w:line="228" w:lineRule="auto"/>
        <w:ind w:left="425"/>
        <w:rPr>
          <w:rFonts w:ascii="SimSun" w:eastAsia="SimSun" w:hAnsi="SimSun" w:cs="SimSun"/>
          <w:sz w:val="20"/>
          <w:szCs w:val="20"/>
        </w:rPr>
      </w:pPr>
      <w:r>
        <w:rPr>
          <w:rFonts w:ascii="SimSun" w:eastAsia="SimSun" w:hAnsi="SimSun" w:cs="SimSun"/>
          <w:spacing w:val="8"/>
          <w:sz w:val="20"/>
          <w:szCs w:val="20"/>
        </w:rPr>
        <w:t>应通过功能测试检查是否符合要求。</w:t>
      </w:r>
    </w:p>
    <w:p>
      <w:pPr>
        <w:pStyle w:val="BodyText"/>
        <w:spacing w:before="113" w:line="280" w:lineRule="auto"/>
        <w:ind w:left="425" w:hanging="425"/>
        <w:rPr>
          <w:rFonts w:ascii="SimSun" w:eastAsia="SimSun" w:hAnsi="SimSun" w:cs="SimSun"/>
        </w:rPr>
      </w:pPr>
      <w:r>
        <w:rPr>
          <w:rFonts w:ascii="SimHei" w:eastAsia="SimHei" w:hAnsi="SimHei" w:cs="SimHei"/>
          <w:spacing w:val="6"/>
        </w:rPr>
        <w:t>4.7</w:t>
      </w:r>
      <w:r>
        <w:rPr>
          <w:rFonts w:ascii="SimHei" w:eastAsia="SimHei" w:hAnsi="SimHei" w:cs="SimHei"/>
          <w:spacing w:val="-22"/>
        </w:rPr>
        <w:t xml:space="preserve"> </w:t>
      </w:r>
      <w:r>
        <w:t>CTS</w:t>
      </w:r>
      <w:r>
        <w:rPr>
          <w:spacing w:val="16"/>
          <w:w w:val="101"/>
        </w:rPr>
        <w:t xml:space="preserve"> </w:t>
      </w:r>
      <w:r>
        <w:rPr>
          <w:rFonts w:ascii="SimSun" w:eastAsia="SimSun" w:hAnsi="SimSun" w:cs="SimSun"/>
          <w:spacing w:val="6"/>
        </w:rPr>
        <w:t xml:space="preserve">上的所有控制装置都应使用符合 </w:t>
      </w:r>
      <w:r>
        <w:t>ISO</w:t>
      </w:r>
      <w:r>
        <w:rPr>
          <w:spacing w:val="6"/>
        </w:rPr>
        <w:t xml:space="preserve"> 3767-</w:t>
      </w:r>
      <w:r>
        <w:rPr>
          <w:spacing w:val="-26"/>
        </w:rPr>
        <w:t xml:space="preserve"> </w:t>
      </w:r>
      <w:r>
        <w:rPr>
          <w:spacing w:val="6"/>
        </w:rPr>
        <w:t xml:space="preserve">1  </w:t>
      </w:r>
      <w:r>
        <w:rPr>
          <w:rFonts w:ascii="SimSun" w:eastAsia="SimSun" w:hAnsi="SimSun" w:cs="SimSun"/>
          <w:spacing w:val="6"/>
        </w:rPr>
        <w:t xml:space="preserve">和 </w:t>
      </w:r>
      <w:r>
        <w:t>ISO</w:t>
      </w:r>
      <w:r>
        <w:rPr>
          <w:spacing w:val="14"/>
          <w:w w:val="101"/>
        </w:rPr>
        <w:t xml:space="preserve"> </w:t>
      </w:r>
      <w:r>
        <w:rPr>
          <w:spacing w:val="6"/>
        </w:rPr>
        <w:t>3767-2</w:t>
      </w:r>
      <w:r>
        <w:rPr>
          <w:spacing w:val="5"/>
        </w:rPr>
        <w:t xml:space="preserve">   </w:t>
      </w:r>
      <w:r>
        <w:rPr>
          <w:rFonts w:ascii="SimSun" w:eastAsia="SimSun" w:hAnsi="SimSun" w:cs="SimSun"/>
          <w:spacing w:val="5"/>
        </w:rPr>
        <w:t>的符号（如果适用）清楚地标记。</w:t>
      </w:r>
      <w:r>
        <w:rPr>
          <w:rFonts w:ascii="SimSun" w:eastAsia="SimSun" w:hAnsi="SimSun" w:cs="SimSun"/>
        </w:rPr>
        <w:t xml:space="preserve"> </w:t>
      </w:r>
      <w:r>
        <w:rPr>
          <w:rFonts w:ascii="SimSun" w:eastAsia="SimSun" w:hAnsi="SimSun" w:cs="SimSun"/>
          <w:spacing w:val="8"/>
        </w:rPr>
        <w:t>应通过功能测试检查是否符合要求。</w:t>
      </w:r>
    </w:p>
    <w:p>
      <w:pPr>
        <w:pStyle w:val="BodyText"/>
        <w:spacing w:before="114" w:line="280" w:lineRule="auto"/>
        <w:ind w:left="425" w:right="4670" w:hanging="425"/>
        <w:rPr>
          <w:rFonts w:ascii="SimSun" w:eastAsia="SimSun" w:hAnsi="SimSun" w:cs="SimSun"/>
        </w:rPr>
      </w:pPr>
      <w:r>
        <w:rPr>
          <w:rFonts w:ascii="SimHei" w:eastAsia="SimHei" w:hAnsi="SimHei" w:cs="SimHei"/>
          <w:spacing w:val="7"/>
        </w:rPr>
        <w:t>4.8</w:t>
      </w:r>
      <w:r>
        <w:rPr>
          <w:rFonts w:ascii="SimHei" w:eastAsia="SimHei" w:hAnsi="SimHei" w:cs="SimHei"/>
          <w:spacing w:val="7"/>
        </w:rPr>
        <w:t xml:space="preserve"> </w:t>
      </w:r>
      <w:r>
        <w:t>CTS</w:t>
      </w:r>
      <w:r>
        <w:rPr>
          <w:spacing w:val="29"/>
          <w:w w:val="101"/>
        </w:rPr>
        <w:t xml:space="preserve"> </w:t>
      </w:r>
      <w:r>
        <w:rPr>
          <w:rFonts w:ascii="SimSun" w:eastAsia="SimSun" w:hAnsi="SimSun" w:cs="SimSun"/>
          <w:spacing w:val="7"/>
        </w:rPr>
        <w:t>的设计应能防止任何液体回流至清洁水源。</w:t>
      </w:r>
      <w:r>
        <w:rPr>
          <w:rFonts w:ascii="SimSun" w:eastAsia="SimSun" w:hAnsi="SimSun" w:cs="SimSun"/>
        </w:rPr>
        <w:t xml:space="preserve"> </w:t>
      </w:r>
      <w:r>
        <w:rPr>
          <w:rFonts w:ascii="SimSun" w:eastAsia="SimSun" w:hAnsi="SimSun" w:cs="SimSun"/>
          <w:spacing w:val="8"/>
        </w:rPr>
        <w:t>应通过功能测试检查是否符合要求。</w:t>
      </w:r>
    </w:p>
    <w:p>
      <w:pPr>
        <w:spacing w:before="113" w:line="280" w:lineRule="auto"/>
        <w:ind w:left="425" w:right="3427" w:hanging="425"/>
        <w:rPr>
          <w:rFonts w:ascii="SimSun" w:eastAsia="SimSun" w:hAnsi="SimSun" w:cs="SimSun"/>
          <w:sz w:val="20"/>
          <w:szCs w:val="20"/>
        </w:rPr>
      </w:pPr>
      <w:r>
        <w:rPr>
          <w:rFonts w:ascii="SimHei" w:eastAsia="SimHei" w:hAnsi="SimHei" w:cs="SimHei"/>
          <w:spacing w:val="8"/>
          <w:sz w:val="20"/>
          <w:szCs w:val="20"/>
        </w:rPr>
        <w:t>4.9</w:t>
      </w:r>
      <w:r>
        <w:rPr>
          <w:rFonts w:ascii="SimHei" w:eastAsia="SimHei" w:hAnsi="SimHei" w:cs="SimHei"/>
          <w:spacing w:val="8"/>
          <w:sz w:val="20"/>
          <w:szCs w:val="20"/>
        </w:rPr>
        <w:t xml:space="preserve"> </w:t>
      </w:r>
      <w:r>
        <w:rPr>
          <w:rFonts w:ascii="SimSun" w:eastAsia="SimSun" w:hAnsi="SimSun" w:cs="SimSun"/>
          <w:spacing w:val="8"/>
          <w:sz w:val="20"/>
          <w:szCs w:val="20"/>
        </w:rPr>
        <w:t>如果容器开口被箔膜覆盖，箔膜应固定在容器上并进行清洗。</w:t>
      </w:r>
      <w:r>
        <w:rPr>
          <w:rFonts w:ascii="SimSun" w:eastAsia="SimSun" w:hAnsi="SimSun" w:cs="SimSun"/>
          <w:spacing w:val="2"/>
          <w:sz w:val="20"/>
          <w:szCs w:val="20"/>
        </w:rPr>
        <w:t xml:space="preserve"> </w:t>
      </w:r>
      <w:r>
        <w:rPr>
          <w:rFonts w:ascii="SimSun" w:eastAsia="SimSun" w:hAnsi="SimSun" w:cs="SimSun"/>
          <w:spacing w:val="8"/>
          <w:sz w:val="20"/>
          <w:szCs w:val="20"/>
        </w:rPr>
        <w:t>应通过功能测试检查是否符合要求。</w:t>
      </w:r>
    </w:p>
    <w:p>
      <w:pPr>
        <w:spacing w:before="269" w:line="516" w:lineRule="exact"/>
        <w:rPr>
          <w:rFonts w:ascii="SimHei" w:eastAsia="SimHei" w:hAnsi="SimHei" w:cs="SimHei"/>
          <w:sz w:val="20"/>
          <w:szCs w:val="20"/>
        </w:rPr>
      </w:pPr>
      <w:r>
        <w:rPr>
          <w:rFonts w:ascii="SimHei" w:eastAsia="SimHei" w:hAnsi="SimHei" w:cs="SimHei"/>
          <w:spacing w:val="6"/>
          <w:position w:val="24"/>
          <w:sz w:val="20"/>
          <w:szCs w:val="20"/>
        </w:rPr>
        <w:t>5</w:t>
      </w:r>
      <w:r>
        <w:rPr>
          <w:rFonts w:ascii="SimHei" w:eastAsia="SimHei" w:hAnsi="SimHei" w:cs="SimHei"/>
          <w:spacing w:val="12"/>
          <w:position w:val="24"/>
          <w:sz w:val="20"/>
          <w:szCs w:val="20"/>
        </w:rPr>
        <w:t xml:space="preserve"> </w:t>
      </w:r>
      <w:r>
        <w:rPr>
          <w:rFonts w:ascii="SimHei" w:eastAsia="SimHei" w:hAnsi="SimHei" w:cs="SimHei"/>
          <w:spacing w:val="6"/>
          <w:position w:val="24"/>
          <w:sz w:val="20"/>
          <w:szCs w:val="20"/>
        </w:rPr>
        <w:t>性能要求</w:t>
      </w:r>
    </w:p>
    <w:p>
      <w:pPr>
        <w:spacing w:before="1" w:line="229" w:lineRule="auto"/>
        <w:rPr>
          <w:rFonts w:ascii="SimHei" w:eastAsia="SimHei" w:hAnsi="SimHei" w:cs="SimHei"/>
          <w:sz w:val="20"/>
          <w:szCs w:val="20"/>
        </w:rPr>
      </w:pPr>
      <w:r>
        <w:rPr>
          <w:rFonts w:ascii="SimHei" w:eastAsia="SimHei" w:hAnsi="SimHei" w:cs="SimHei"/>
          <w:spacing w:val="4"/>
          <w:sz w:val="20"/>
          <w:szCs w:val="20"/>
        </w:rPr>
        <w:t>5.1</w:t>
      </w:r>
      <w:r>
        <w:rPr>
          <w:rFonts w:ascii="SimHei" w:eastAsia="SimHei" w:hAnsi="SimHei" w:cs="SimHei"/>
          <w:spacing w:val="13"/>
          <w:sz w:val="20"/>
          <w:szCs w:val="20"/>
        </w:rPr>
        <w:t xml:space="preserve"> </w:t>
      </w:r>
      <w:r>
        <w:rPr>
          <w:rFonts w:ascii="SimHei" w:eastAsia="SimHei" w:hAnsi="SimHei" w:cs="SimHei"/>
          <w:spacing w:val="4"/>
          <w:sz w:val="20"/>
          <w:szCs w:val="20"/>
        </w:rPr>
        <w:t>渗漏</w:t>
      </w:r>
    </w:p>
    <w:p>
      <w:pPr>
        <w:spacing w:before="268" w:line="229" w:lineRule="auto"/>
        <w:rPr>
          <w:rFonts w:ascii="SimHei" w:eastAsia="SimHei" w:hAnsi="SimHei" w:cs="SimHei"/>
          <w:sz w:val="20"/>
          <w:szCs w:val="20"/>
        </w:rPr>
      </w:pPr>
      <w:r>
        <w:rPr>
          <w:rFonts w:ascii="SimHei" w:eastAsia="SimHei" w:hAnsi="SimHei" w:cs="SimHei"/>
          <w:spacing w:val="6"/>
          <w:sz w:val="20"/>
          <w:szCs w:val="20"/>
        </w:rPr>
        <w:t>5.1.1</w:t>
      </w:r>
      <w:r>
        <w:rPr>
          <w:rFonts w:ascii="SimHei" w:eastAsia="SimHei" w:hAnsi="SimHei" w:cs="SimHei"/>
          <w:spacing w:val="6"/>
          <w:sz w:val="20"/>
          <w:szCs w:val="20"/>
        </w:rPr>
        <w:t xml:space="preserve"> </w:t>
      </w:r>
      <w:r>
        <w:rPr>
          <w:rFonts w:ascii="SimHei" w:eastAsia="SimHei" w:hAnsi="SimHei" w:cs="SimHei"/>
          <w:spacing w:val="6"/>
          <w:sz w:val="20"/>
          <w:szCs w:val="20"/>
        </w:rPr>
        <w:t>一般要求</w:t>
      </w:r>
    </w:p>
    <w:p>
      <w:pPr>
        <w:pStyle w:val="BodyText"/>
        <w:spacing w:before="268" w:line="297" w:lineRule="auto"/>
        <w:ind w:left="5" w:right="70" w:firstLine="419"/>
        <w:jc w:val="both"/>
        <w:rPr>
          <w:rFonts w:ascii="SimSun" w:eastAsia="SimSun" w:hAnsi="SimSun" w:cs="SimSun"/>
        </w:rPr>
      </w:pPr>
      <w:r>
        <w:rPr>
          <w:rFonts w:ascii="SimSun" w:eastAsia="SimSun" w:hAnsi="SimSun" w:cs="SimSun"/>
          <w:spacing w:val="8"/>
        </w:rPr>
        <w:t>根据制造商的说明操作</w:t>
      </w:r>
      <w:r>
        <w:rPr>
          <w:rFonts w:ascii="SimSun" w:eastAsia="SimSun" w:hAnsi="SimSun" w:cs="SimSun"/>
          <w:spacing w:val="-40"/>
        </w:rPr>
        <w:t xml:space="preserve"> </w:t>
      </w:r>
      <w:r>
        <w:t>CTS</w:t>
      </w:r>
      <w:r>
        <w:rPr>
          <w:spacing w:val="18"/>
          <w:w w:val="101"/>
        </w:rPr>
        <w:t xml:space="preserve"> </w:t>
      </w:r>
      <w:r>
        <w:rPr>
          <w:rFonts w:ascii="SimSun" w:eastAsia="SimSun" w:hAnsi="SimSun" w:cs="SimSun"/>
          <w:spacing w:val="8"/>
        </w:rPr>
        <w:t>设备，按照</w:t>
      </w:r>
      <w:r>
        <w:rPr>
          <w:rFonts w:ascii="SimSun" w:eastAsia="SimSun" w:hAnsi="SimSun" w:cs="SimSun"/>
          <w:spacing w:val="-35"/>
        </w:rPr>
        <w:t xml:space="preserve"> </w:t>
      </w:r>
      <w:r>
        <w:rPr>
          <w:spacing w:val="8"/>
        </w:rPr>
        <w:t>5.</w:t>
      </w:r>
      <w:r>
        <w:rPr>
          <w:spacing w:val="-25"/>
        </w:rPr>
        <w:t xml:space="preserve"> </w:t>
      </w:r>
      <w:r>
        <w:rPr>
          <w:spacing w:val="8"/>
        </w:rPr>
        <w:t xml:space="preserve">1.4 </w:t>
      </w:r>
      <w:r>
        <w:rPr>
          <w:rFonts w:ascii="SimSun" w:eastAsia="SimSun" w:hAnsi="SimSun" w:cs="SimSun"/>
          <w:spacing w:val="8"/>
        </w:rPr>
        <w:t>进行测试时，容</w:t>
      </w:r>
      <w:r>
        <w:rPr>
          <w:rFonts w:ascii="SimSun" w:eastAsia="SimSun" w:hAnsi="SimSun" w:cs="SimSun"/>
          <w:spacing w:val="7"/>
        </w:rPr>
        <w:t>器、</w:t>
      </w:r>
      <w:r>
        <w:t>CTS</w:t>
      </w:r>
      <w:r>
        <w:rPr>
          <w:spacing w:val="7"/>
        </w:rPr>
        <w:t xml:space="preserve"> </w:t>
      </w:r>
      <w:r>
        <w:rPr>
          <w:rFonts w:ascii="SimSun" w:eastAsia="SimSun" w:hAnsi="SimSun" w:cs="SimSun"/>
          <w:spacing w:val="7"/>
        </w:rPr>
        <w:t>及其连接件（包括任何相关</w:t>
      </w:r>
      <w:r>
        <w:rPr>
          <w:rFonts w:ascii="SimSun" w:eastAsia="SimSun" w:hAnsi="SimSun" w:cs="SimSun"/>
        </w:rPr>
        <w:t xml:space="preserve"> </w:t>
      </w:r>
      <w:r>
        <w:rPr>
          <w:rFonts w:ascii="SimSun" w:eastAsia="SimSun" w:hAnsi="SimSun" w:cs="SimSun"/>
          <w:spacing w:val="12"/>
        </w:rPr>
        <w:t>的连接、测量或控制装置）不应有肉眼可见到的渗漏。</w:t>
      </w:r>
      <w:r>
        <w:t>CTS</w:t>
      </w:r>
      <w:r>
        <w:rPr>
          <w:spacing w:val="12"/>
        </w:rPr>
        <w:t xml:space="preserve"> </w:t>
      </w:r>
      <w:r>
        <w:rPr>
          <w:rFonts w:ascii="SimSun" w:eastAsia="SimSun" w:hAnsi="SimSun" w:cs="SimSun"/>
          <w:spacing w:val="12"/>
        </w:rPr>
        <w:t>制造商提供的每个适配器</w:t>
      </w:r>
      <w:r>
        <w:rPr>
          <w:spacing w:val="12"/>
        </w:rPr>
        <w:t>/</w:t>
      </w:r>
      <w:r>
        <w:rPr>
          <w:rFonts w:ascii="SimSun" w:eastAsia="SimSun" w:hAnsi="SimSun" w:cs="SimSun"/>
          <w:spacing w:val="12"/>
        </w:rPr>
        <w:t>连接件的样品都</w:t>
      </w:r>
      <w:r>
        <w:rPr>
          <w:rFonts w:ascii="SimSun" w:eastAsia="SimSun" w:hAnsi="SimSun" w:cs="SimSun"/>
          <w:spacing w:val="1"/>
        </w:rPr>
        <w:t xml:space="preserve"> </w:t>
      </w:r>
      <w:r>
        <w:rPr>
          <w:rFonts w:ascii="SimSun" w:eastAsia="SimSun" w:hAnsi="SimSun" w:cs="SimSun"/>
          <w:spacing w:val="7"/>
        </w:rPr>
        <w:t>应与经过测试的</w:t>
      </w:r>
      <w:r>
        <w:rPr>
          <w:rFonts w:ascii="SimSun" w:eastAsia="SimSun" w:hAnsi="SimSun" w:cs="SimSun"/>
          <w:spacing w:val="-30"/>
        </w:rPr>
        <w:t xml:space="preserve"> </w:t>
      </w:r>
      <w:r>
        <w:t>CTS</w:t>
      </w:r>
      <w:r>
        <w:rPr>
          <w:spacing w:val="16"/>
        </w:rPr>
        <w:t xml:space="preserve"> </w:t>
      </w:r>
      <w:r>
        <w:rPr>
          <w:rFonts w:ascii="SimSun" w:eastAsia="SimSun" w:hAnsi="SimSun" w:cs="SimSun"/>
          <w:spacing w:val="7"/>
        </w:rPr>
        <w:t>一起提供。</w:t>
      </w:r>
    </w:p>
    <w:p>
      <w:pPr>
        <w:spacing w:before="270" w:line="231" w:lineRule="auto"/>
        <w:rPr>
          <w:rFonts w:ascii="SimHei" w:eastAsia="SimHei" w:hAnsi="SimHei" w:cs="SimHei"/>
          <w:sz w:val="20"/>
          <w:szCs w:val="20"/>
        </w:rPr>
      </w:pPr>
      <w:r>
        <w:rPr>
          <w:rFonts w:ascii="SimHei" w:eastAsia="SimHei" w:hAnsi="SimHei" w:cs="SimHei"/>
          <w:spacing w:val="4"/>
          <w:sz w:val="20"/>
          <w:szCs w:val="20"/>
        </w:rPr>
        <w:t>5.1.2</w:t>
      </w:r>
      <w:r>
        <w:rPr>
          <w:rFonts w:ascii="SimHei" w:eastAsia="SimHei" w:hAnsi="SimHei" w:cs="SimHei"/>
          <w:spacing w:val="14"/>
          <w:sz w:val="20"/>
          <w:szCs w:val="20"/>
        </w:rPr>
        <w:t xml:space="preserve"> </w:t>
      </w:r>
      <w:r>
        <w:rPr>
          <w:rFonts w:ascii="SimHei" w:eastAsia="SimHei" w:hAnsi="SimHei" w:cs="SimHei"/>
          <w:spacing w:val="4"/>
          <w:sz w:val="20"/>
          <w:szCs w:val="20"/>
        </w:rPr>
        <w:t>原理</w:t>
      </w:r>
    </w:p>
    <w:p>
      <w:pPr>
        <w:pStyle w:val="BodyText"/>
        <w:spacing w:before="265" w:line="280" w:lineRule="auto"/>
        <w:ind w:left="3" w:right="70" w:firstLine="425"/>
        <w:rPr>
          <w:rFonts w:ascii="SimSun" w:eastAsia="SimSun" w:hAnsi="SimSun" w:cs="SimSun"/>
        </w:rPr>
      </w:pPr>
      <w:r>
        <w:rPr>
          <w:rFonts w:ascii="SimSun" w:eastAsia="SimSun" w:hAnsi="SimSun" w:cs="SimSun"/>
          <w:spacing w:val="10"/>
        </w:rPr>
        <w:t>该测试通常是使用</w:t>
      </w:r>
      <w:r>
        <w:rPr>
          <w:rFonts w:ascii="SimSun" w:eastAsia="SimSun" w:hAnsi="SimSun" w:cs="SimSun"/>
          <w:spacing w:val="-37"/>
        </w:rPr>
        <w:t xml:space="preserve"> </w:t>
      </w:r>
      <w:r>
        <w:t>CTS</w:t>
      </w:r>
      <w:r>
        <w:rPr>
          <w:spacing w:val="16"/>
        </w:rPr>
        <w:t xml:space="preserve"> </w:t>
      </w:r>
      <w:r>
        <w:rPr>
          <w:rFonts w:ascii="SimSun" w:eastAsia="SimSun" w:hAnsi="SimSun" w:cs="SimSun"/>
          <w:spacing w:val="10"/>
        </w:rPr>
        <w:t>连接、打开、清空、测量（安装有测量设备时）和清洗农药容器及</w:t>
      </w:r>
      <w:r>
        <w:rPr>
          <w:rFonts w:ascii="SimSun" w:eastAsia="SimSun" w:hAnsi="SimSun" w:cs="SimSun"/>
          <w:spacing w:val="-40"/>
        </w:rPr>
        <w:t xml:space="preserve"> </w:t>
      </w:r>
      <w:r>
        <w:t>CTS</w:t>
      </w:r>
      <w:r>
        <w:rPr>
          <w:spacing w:val="25"/>
          <w:w w:val="101"/>
        </w:rPr>
        <w:t xml:space="preserve"> </w:t>
      </w:r>
      <w:r>
        <w:rPr>
          <w:rFonts w:ascii="SimSun" w:eastAsia="SimSun" w:hAnsi="SimSun" w:cs="SimSun"/>
          <w:spacing w:val="10"/>
        </w:rPr>
        <w:t>时</w:t>
      </w:r>
      <w:r>
        <w:rPr>
          <w:rFonts w:ascii="SimSun" w:eastAsia="SimSun" w:hAnsi="SimSun" w:cs="SimSun"/>
        </w:rPr>
        <w:t xml:space="preserve"> </w:t>
      </w:r>
      <w:r>
        <w:rPr>
          <w:rFonts w:ascii="SimSun" w:eastAsia="SimSun" w:hAnsi="SimSun" w:cs="SimSun"/>
          <w:spacing w:val="8"/>
        </w:rPr>
        <w:t>进行的。该测试使用</w:t>
      </w:r>
      <w:r>
        <w:rPr>
          <w:rFonts w:ascii="SimSun" w:eastAsia="SimSun" w:hAnsi="SimSun" w:cs="SimSun"/>
          <w:spacing w:val="-28"/>
        </w:rPr>
        <w:t xml:space="preserve"> </w:t>
      </w:r>
      <w:r>
        <w:rPr>
          <w:spacing w:val="8"/>
        </w:rPr>
        <w:t>0.</w:t>
      </w:r>
      <w:r>
        <w:rPr>
          <w:spacing w:val="-25"/>
        </w:rPr>
        <w:t xml:space="preserve"> </w:t>
      </w:r>
      <w:r>
        <w:rPr>
          <w:spacing w:val="8"/>
        </w:rPr>
        <w:t>1 %</w:t>
      </w:r>
      <w:r>
        <w:rPr>
          <w:rFonts w:ascii="SimSun" w:eastAsia="SimSun" w:hAnsi="SimSun" w:cs="SimSun"/>
          <w:spacing w:val="8"/>
        </w:rPr>
        <w:t>的表面活性剂水溶液，并添加荧光剂，以显示相关操作阶段的任何渗漏。</w:t>
      </w:r>
    </w:p>
    <w:p>
      <w:pPr>
        <w:spacing w:before="270" w:line="230" w:lineRule="auto"/>
        <w:rPr>
          <w:rFonts w:ascii="SimHei" w:eastAsia="SimHei" w:hAnsi="SimHei" w:cs="SimHei"/>
          <w:sz w:val="20"/>
          <w:szCs w:val="20"/>
        </w:rPr>
      </w:pPr>
      <w:r>
        <w:rPr>
          <w:rFonts w:ascii="SimHei" w:eastAsia="SimHei" w:hAnsi="SimHei" w:cs="SimHei"/>
          <w:spacing w:val="4"/>
          <w:sz w:val="20"/>
          <w:szCs w:val="20"/>
        </w:rPr>
        <w:t>5.1.3</w:t>
      </w:r>
      <w:r>
        <w:rPr>
          <w:rFonts w:ascii="SimHei" w:eastAsia="SimHei" w:hAnsi="SimHei" w:cs="SimHei"/>
          <w:spacing w:val="14"/>
          <w:sz w:val="20"/>
          <w:szCs w:val="20"/>
        </w:rPr>
        <w:t xml:space="preserve"> </w:t>
      </w:r>
      <w:r>
        <w:rPr>
          <w:rFonts w:ascii="SimHei" w:eastAsia="SimHei" w:hAnsi="SimHei" w:cs="SimHei"/>
          <w:spacing w:val="4"/>
          <w:sz w:val="20"/>
          <w:szCs w:val="20"/>
        </w:rPr>
        <w:t>设备</w:t>
      </w:r>
    </w:p>
    <w:p>
      <w:pPr>
        <w:pStyle w:val="BodyText"/>
        <w:spacing w:before="267" w:line="280" w:lineRule="auto"/>
        <w:ind w:left="14" w:right="70" w:firstLine="406"/>
        <w:rPr>
          <w:rFonts w:ascii="SimSun" w:eastAsia="SimSun" w:hAnsi="SimSun" w:cs="SimSun"/>
        </w:rPr>
      </w:pPr>
      <w:hyperlink r:id="rId8" w:history="1">
        <w:r>
          <w:rPr>
            <w:rFonts w:ascii="SimHei" w:eastAsia="SimHei" w:hAnsi="SimHei" w:cs="SimHei"/>
            <w:spacing w:val="8"/>
          </w:rPr>
          <w:t>5.1.3.1</w:t>
        </w:r>
      </w:hyperlink>
      <w:r>
        <w:rPr>
          <w:rFonts w:ascii="SimHei" w:eastAsia="SimHei" w:hAnsi="SimHei" w:cs="SimHei"/>
          <w:spacing w:val="8"/>
        </w:rPr>
        <w:t xml:space="preserve"> </w:t>
      </w:r>
      <w:r>
        <w:rPr>
          <w:rFonts w:ascii="SimSun" w:eastAsia="SimSun" w:hAnsi="SimSun" w:cs="SimSun"/>
          <w:spacing w:val="8"/>
        </w:rPr>
        <w:t>系统渗漏测试剂，在附录</w:t>
      </w:r>
      <w:r>
        <w:rPr>
          <w:rFonts w:ascii="SimSun" w:eastAsia="SimSun" w:hAnsi="SimSun" w:cs="SimSun"/>
          <w:spacing w:val="-31"/>
        </w:rPr>
        <w:t xml:space="preserve"> </w:t>
      </w:r>
      <w:r>
        <w:rPr>
          <w:spacing w:val="8"/>
        </w:rPr>
        <w:t>C</w:t>
      </w:r>
      <w:r>
        <w:rPr>
          <w:spacing w:val="35"/>
          <w:w w:val="101"/>
        </w:rPr>
        <w:t xml:space="preserve"> </w:t>
      </w:r>
      <w:r>
        <w:rPr>
          <w:rFonts w:ascii="SimSun" w:eastAsia="SimSun" w:hAnsi="SimSun" w:cs="SimSun"/>
          <w:spacing w:val="8"/>
        </w:rPr>
        <w:t>中规定。在</w:t>
      </w:r>
      <w:r>
        <w:rPr>
          <w:rFonts w:ascii="SimSun" w:eastAsia="SimSun" w:hAnsi="SimSun" w:cs="SimSun"/>
          <w:spacing w:val="-35"/>
        </w:rPr>
        <w:t xml:space="preserve"> </w:t>
      </w:r>
      <w:r>
        <w:rPr>
          <w:spacing w:val="8"/>
        </w:rPr>
        <w:t>5.</w:t>
      </w:r>
      <w:r>
        <w:rPr>
          <w:spacing w:val="-25"/>
        </w:rPr>
        <w:t xml:space="preserve"> </w:t>
      </w:r>
      <w:r>
        <w:rPr>
          <w:spacing w:val="8"/>
        </w:rPr>
        <w:t xml:space="preserve">1.3.6 </w:t>
      </w:r>
      <w:r>
        <w:rPr>
          <w:rFonts w:ascii="SimSun" w:eastAsia="SimSun" w:hAnsi="SimSun" w:cs="SimSun"/>
          <w:spacing w:val="8"/>
        </w:rPr>
        <w:t>规定的紫外光下发荧光的类似染料可作为</w:t>
      </w:r>
      <w:r>
        <w:rPr>
          <w:rFonts w:ascii="SimSun" w:eastAsia="SimSun" w:hAnsi="SimSun" w:cs="SimSun"/>
        </w:rPr>
        <w:t xml:space="preserve"> </w:t>
      </w:r>
      <w:r>
        <w:rPr>
          <w:rFonts w:ascii="SimSun" w:eastAsia="SimSun" w:hAnsi="SimSun" w:cs="SimSun"/>
        </w:rPr>
        <w:t>替代。</w:t>
      </w:r>
    </w:p>
    <w:p>
      <w:pPr>
        <w:pStyle w:val="BodyText"/>
        <w:spacing w:before="113" w:line="228" w:lineRule="auto"/>
        <w:ind w:left="420"/>
        <w:rPr>
          <w:rFonts w:ascii="SimSun" w:eastAsia="SimSun" w:hAnsi="SimSun" w:cs="SimSun"/>
        </w:rPr>
      </w:pPr>
      <w:hyperlink r:id="rId9" w:history="1">
        <w:r>
          <w:rPr>
            <w:rFonts w:ascii="SimHei" w:eastAsia="SimHei" w:hAnsi="SimHei" w:cs="SimHei"/>
            <w:spacing w:val="8"/>
          </w:rPr>
          <w:t>5.1.3.2</w:t>
        </w:r>
      </w:hyperlink>
      <w:r>
        <w:rPr>
          <w:rFonts w:ascii="SimHei" w:eastAsia="SimHei" w:hAnsi="SimHei" w:cs="SimHei"/>
          <w:spacing w:val="8"/>
        </w:rPr>
        <w:t xml:space="preserve"> </w:t>
      </w:r>
      <w:r>
        <w:rPr>
          <w:rFonts w:ascii="SimSun" w:eastAsia="SimSun" w:hAnsi="SimSun" w:cs="SimSun"/>
          <w:spacing w:val="8"/>
        </w:rPr>
        <w:t>用于系统运行的被试容器，为</w:t>
      </w:r>
      <w:r>
        <w:rPr>
          <w:rFonts w:ascii="SimSun" w:eastAsia="SimSun" w:hAnsi="SimSun" w:cs="SimSun"/>
          <w:spacing w:val="-22"/>
        </w:rPr>
        <w:t xml:space="preserve"> </w:t>
      </w:r>
      <w:r>
        <w:t>CTS</w:t>
      </w:r>
      <w:r>
        <w:rPr>
          <w:spacing w:val="8"/>
        </w:rPr>
        <w:t xml:space="preserve"> </w:t>
      </w:r>
      <w:r>
        <w:rPr>
          <w:rFonts w:ascii="SimSun" w:eastAsia="SimSun" w:hAnsi="SimSun" w:cs="SimSun"/>
          <w:spacing w:val="8"/>
        </w:rPr>
        <w:t>制造商手册中规定的最大容器。</w:t>
      </w:r>
    </w:p>
    <w:p>
      <w:pPr>
        <w:pStyle w:val="BodyText"/>
        <w:spacing w:before="113" w:line="228" w:lineRule="auto"/>
        <w:ind w:left="420"/>
        <w:rPr>
          <w:rFonts w:ascii="SimSun" w:eastAsia="SimSun" w:hAnsi="SimSun" w:cs="SimSun"/>
        </w:rPr>
      </w:pPr>
      <w:hyperlink r:id="rId10" w:history="1">
        <w:r>
          <w:rPr>
            <w:rFonts w:ascii="SimHei" w:eastAsia="SimHei" w:hAnsi="SimHei" w:cs="SimHei"/>
            <w:spacing w:val="8"/>
          </w:rPr>
          <w:t>5.1.3.3</w:t>
        </w:r>
      </w:hyperlink>
      <w:r>
        <w:rPr>
          <w:rFonts w:ascii="SimHei" w:eastAsia="SimHei" w:hAnsi="SimHei" w:cs="SimHei"/>
          <w:spacing w:val="8"/>
        </w:rPr>
        <w:t xml:space="preserve"> </w:t>
      </w:r>
      <w:r>
        <w:rPr>
          <w:rFonts w:ascii="SimSun" w:eastAsia="SimSun" w:hAnsi="SimSun" w:cs="SimSun"/>
          <w:spacing w:val="8"/>
        </w:rPr>
        <w:t>被试</w:t>
      </w:r>
      <w:r>
        <w:rPr>
          <w:rFonts w:ascii="SimSun" w:eastAsia="SimSun" w:hAnsi="SimSun" w:cs="SimSun"/>
          <w:spacing w:val="-22"/>
        </w:rPr>
        <w:t xml:space="preserve"> </w:t>
      </w:r>
      <w:r>
        <w:t>CTS</w:t>
      </w:r>
      <w:r>
        <w:rPr>
          <w:spacing w:val="8"/>
        </w:rPr>
        <w:t xml:space="preserve"> </w:t>
      </w:r>
      <w:r>
        <w:rPr>
          <w:rFonts w:ascii="SimSun" w:eastAsia="SimSun" w:hAnsi="SimSun" w:cs="SimSun"/>
          <w:spacing w:val="8"/>
        </w:rPr>
        <w:t>应按照制造商的使用说明进行安装和操作进行操作准备。</w:t>
      </w:r>
    </w:p>
    <w:p>
      <w:pPr>
        <w:pStyle w:val="BodyText"/>
        <w:spacing w:before="112" w:line="280" w:lineRule="auto"/>
        <w:ind w:left="4" w:right="71" w:firstLine="416"/>
        <w:rPr>
          <w:rFonts w:ascii="SimSun" w:eastAsia="SimSun" w:hAnsi="SimSun" w:cs="SimSun"/>
        </w:rPr>
      </w:pPr>
      <w:hyperlink r:id="rId11" w:history="1">
        <w:r>
          <w:rPr>
            <w:rFonts w:ascii="SimHei" w:eastAsia="SimHei" w:hAnsi="SimHei" w:cs="SimHei"/>
            <w:spacing w:val="9"/>
          </w:rPr>
          <w:t>5.1.3.4</w:t>
        </w:r>
      </w:hyperlink>
      <w:r>
        <w:rPr>
          <w:rFonts w:ascii="SimHei" w:eastAsia="SimHei" w:hAnsi="SimHei" w:cs="SimHei"/>
          <w:spacing w:val="46"/>
        </w:rPr>
        <w:t xml:space="preserve"> </w:t>
      </w:r>
      <w:r>
        <w:rPr>
          <w:rFonts w:ascii="SimSun" w:eastAsia="SimSun" w:hAnsi="SimSun" w:cs="SimSun"/>
          <w:spacing w:val="9"/>
        </w:rPr>
        <w:t>向</w:t>
      </w:r>
      <w:r>
        <w:rPr>
          <w:rFonts w:ascii="SimSun" w:eastAsia="SimSun" w:hAnsi="SimSun" w:cs="SimSun"/>
          <w:spacing w:val="-38"/>
        </w:rPr>
        <w:t xml:space="preserve"> </w:t>
      </w:r>
      <w:r>
        <w:t>CTS</w:t>
      </w:r>
      <w:r>
        <w:rPr>
          <w:spacing w:val="9"/>
        </w:rPr>
        <w:t xml:space="preserve"> </w:t>
      </w:r>
      <w:r>
        <w:rPr>
          <w:rFonts w:ascii="SimSun" w:eastAsia="SimSun" w:hAnsi="SimSun" w:cs="SimSun"/>
          <w:spacing w:val="9"/>
        </w:rPr>
        <w:t>供应清洗水的管道</w:t>
      </w:r>
      <w:r>
        <w:rPr>
          <w:spacing w:val="9"/>
        </w:rPr>
        <w:t>/</w:t>
      </w:r>
      <w:r>
        <w:rPr>
          <w:rFonts w:ascii="SimSun" w:eastAsia="SimSun" w:hAnsi="SimSun" w:cs="SimSun"/>
          <w:spacing w:val="9"/>
        </w:rPr>
        <w:t>软管应装有压力指示器，液泵或分配阀等其他装置应装有喷雾</w:t>
      </w:r>
      <w:r>
        <w:rPr>
          <w:rFonts w:ascii="SimSun" w:eastAsia="SimSun" w:hAnsi="SimSun" w:cs="SimSun"/>
        </w:rPr>
        <w:t xml:space="preserve"> </w:t>
      </w:r>
      <w:r>
        <w:rPr>
          <w:rFonts w:ascii="SimSun" w:eastAsia="SimSun" w:hAnsi="SimSun" w:cs="SimSun"/>
          <w:spacing w:val="6"/>
        </w:rPr>
        <w:t>机用压力表。</w:t>
      </w:r>
    </w:p>
    <w:p>
      <w:pPr>
        <w:spacing w:before="114" w:line="227" w:lineRule="auto"/>
        <w:ind w:left="433"/>
        <w:rPr>
          <w:rFonts w:ascii="SimSun" w:eastAsia="SimSun" w:hAnsi="SimSun" w:cs="SimSun"/>
          <w:sz w:val="20"/>
          <w:szCs w:val="20"/>
        </w:rPr>
      </w:pPr>
      <w:r>
        <w:rPr>
          <w:rFonts w:ascii="SimSun" w:eastAsia="SimSun" w:hAnsi="SimSun" w:cs="SimSun"/>
          <w:spacing w:val="8"/>
          <w:sz w:val="20"/>
          <w:szCs w:val="20"/>
        </w:rPr>
        <w:t>喷雾机应装有压力指示器，其精度应符合下列要求：</w:t>
      </w:r>
    </w:p>
    <w:p>
      <w:pPr>
        <w:pStyle w:val="BodyText"/>
        <w:spacing w:before="114" w:line="228" w:lineRule="auto"/>
        <w:ind w:left="415"/>
        <w:rPr>
          <w:rFonts w:ascii="SimSun" w:eastAsia="SimSun" w:hAnsi="SimSun" w:cs="SimSun"/>
        </w:rPr>
      </w:pPr>
      <w:r>
        <w:rPr>
          <w:spacing w:val="7"/>
        </w:rPr>
        <w:t>——</w:t>
      </w:r>
      <w:r>
        <w:rPr>
          <w:rFonts w:ascii="SimSun" w:eastAsia="SimSun" w:hAnsi="SimSun" w:cs="SimSun"/>
          <w:spacing w:val="7"/>
        </w:rPr>
        <w:t>工作压力大于等于</w:t>
      </w:r>
      <w:r>
        <w:rPr>
          <w:rFonts w:ascii="SimSun" w:eastAsia="SimSun" w:hAnsi="SimSun" w:cs="SimSun"/>
          <w:spacing w:val="-40"/>
        </w:rPr>
        <w:t xml:space="preserve"> </w:t>
      </w:r>
      <w:r>
        <w:rPr>
          <w:spacing w:val="7"/>
        </w:rPr>
        <w:t>0.</w:t>
      </w:r>
      <w:r>
        <w:rPr>
          <w:spacing w:val="-25"/>
        </w:rPr>
        <w:t xml:space="preserve"> </w:t>
      </w:r>
      <w:r>
        <w:rPr>
          <w:spacing w:val="7"/>
        </w:rPr>
        <w:t xml:space="preserve">1 </w:t>
      </w:r>
      <w:r>
        <w:t>MPa</w:t>
      </w:r>
      <w:r>
        <w:rPr>
          <w:spacing w:val="7"/>
        </w:rPr>
        <w:t xml:space="preserve"> </w:t>
      </w:r>
      <w:r>
        <w:rPr>
          <w:rFonts w:ascii="SimSun" w:eastAsia="SimSun" w:hAnsi="SimSun" w:cs="SimSun"/>
          <w:spacing w:val="7"/>
        </w:rPr>
        <w:t>且小于等于</w:t>
      </w:r>
      <w:r>
        <w:rPr>
          <w:rFonts w:ascii="SimSun" w:eastAsia="SimSun" w:hAnsi="SimSun" w:cs="SimSun"/>
          <w:spacing w:val="-40"/>
        </w:rPr>
        <w:t xml:space="preserve"> </w:t>
      </w:r>
      <w:r>
        <w:rPr>
          <w:spacing w:val="7"/>
        </w:rPr>
        <w:t xml:space="preserve">0.8 </w:t>
      </w:r>
      <w:r>
        <w:t>MPa</w:t>
      </w:r>
      <w:r>
        <w:rPr>
          <w:spacing w:val="22"/>
        </w:rPr>
        <w:t xml:space="preserve"> </w:t>
      </w:r>
      <w:r>
        <w:rPr>
          <w:rFonts w:ascii="SimSun" w:eastAsia="SimSun" w:hAnsi="SimSun" w:cs="SimSun"/>
          <w:spacing w:val="7"/>
        </w:rPr>
        <w:t>时，应为</w:t>
      </w:r>
      <w:r>
        <w:rPr>
          <w:spacing w:val="7"/>
        </w:rPr>
        <w:t>±0.</w:t>
      </w:r>
      <w:r>
        <w:rPr>
          <w:spacing w:val="6"/>
        </w:rPr>
        <w:t xml:space="preserve">02 </w:t>
      </w:r>
      <w:r>
        <w:t>MPa</w:t>
      </w:r>
      <w:r>
        <w:rPr>
          <w:rFonts w:ascii="SimSun" w:eastAsia="SimSun" w:hAnsi="SimSun" w:cs="SimSun"/>
          <w:spacing w:val="6"/>
        </w:rPr>
        <w:t>；</w:t>
      </w:r>
    </w:p>
    <w:p>
      <w:pPr>
        <w:pStyle w:val="BodyText"/>
        <w:spacing w:before="114" w:line="360" w:lineRule="exact"/>
        <w:ind w:left="415"/>
        <w:rPr>
          <w:rFonts w:ascii="SimSun" w:eastAsia="SimSun" w:hAnsi="SimSun" w:cs="SimSun"/>
        </w:rPr>
        <w:sectPr>
          <w:footerReference w:type="default" r:id="rId12"/>
          <w:pgSz w:w="11907" w:h="16840"/>
          <w:pgMar w:top="1406" w:right="1177" w:bottom="1013" w:left="1250" w:header="0" w:footer="851" w:gutter="0"/>
          <w:pgNumType w:start="5"/>
          <w:cols w:space="708"/>
        </w:sectPr>
      </w:pPr>
      <w:r>
        <w:rPr>
          <w:spacing w:val="7"/>
          <w:position w:val="11"/>
        </w:rPr>
        <w:t>——</w:t>
      </w:r>
      <w:r>
        <w:rPr>
          <w:rFonts w:ascii="SimSun" w:eastAsia="SimSun" w:hAnsi="SimSun" w:cs="SimSun"/>
          <w:spacing w:val="7"/>
          <w:position w:val="11"/>
        </w:rPr>
        <w:t>工作压力大于</w:t>
      </w:r>
      <w:r>
        <w:rPr>
          <w:rFonts w:ascii="SimSun" w:eastAsia="SimSun" w:hAnsi="SimSun" w:cs="SimSun"/>
          <w:spacing w:val="-22"/>
          <w:position w:val="11"/>
        </w:rPr>
        <w:t xml:space="preserve"> </w:t>
      </w:r>
      <w:r>
        <w:rPr>
          <w:spacing w:val="7"/>
          <w:position w:val="11"/>
        </w:rPr>
        <w:t xml:space="preserve">0.8 </w:t>
      </w:r>
      <w:r>
        <w:rPr>
          <w:position w:val="11"/>
        </w:rPr>
        <w:t>MPa</w:t>
      </w:r>
      <w:r>
        <w:rPr>
          <w:spacing w:val="7"/>
          <w:position w:val="11"/>
        </w:rPr>
        <w:t xml:space="preserve"> </w:t>
      </w:r>
      <w:r>
        <w:rPr>
          <w:rFonts w:ascii="SimSun" w:eastAsia="SimSun" w:hAnsi="SimSun" w:cs="SimSun"/>
          <w:spacing w:val="7"/>
          <w:position w:val="11"/>
        </w:rPr>
        <w:t>且小于等于</w:t>
      </w:r>
      <w:r>
        <w:rPr>
          <w:rFonts w:ascii="SimSun" w:eastAsia="SimSun" w:hAnsi="SimSun" w:cs="SimSun"/>
          <w:spacing w:val="-43"/>
          <w:position w:val="11"/>
        </w:rPr>
        <w:t xml:space="preserve"> </w:t>
      </w:r>
      <w:r>
        <w:rPr>
          <w:spacing w:val="7"/>
          <w:position w:val="11"/>
        </w:rPr>
        <w:t xml:space="preserve">2.0 </w:t>
      </w:r>
      <w:r>
        <w:rPr>
          <w:position w:val="11"/>
        </w:rPr>
        <w:t>MPa</w:t>
      </w:r>
      <w:r>
        <w:rPr>
          <w:spacing w:val="22"/>
          <w:position w:val="11"/>
        </w:rPr>
        <w:t xml:space="preserve"> </w:t>
      </w:r>
      <w:r>
        <w:rPr>
          <w:rFonts w:ascii="SimSun" w:eastAsia="SimSun" w:hAnsi="SimSun" w:cs="SimSun"/>
          <w:spacing w:val="7"/>
          <w:position w:val="11"/>
        </w:rPr>
        <w:t>时，应为</w:t>
      </w:r>
      <w:r>
        <w:rPr>
          <w:spacing w:val="7"/>
          <w:position w:val="11"/>
        </w:rPr>
        <w:t xml:space="preserve">±0.05 </w:t>
      </w:r>
      <w:r>
        <w:rPr>
          <w:position w:val="11"/>
        </w:rPr>
        <w:t>MPa</w:t>
      </w:r>
      <w:r>
        <w:rPr>
          <w:rFonts w:ascii="SimSun" w:eastAsia="SimSun" w:hAnsi="SimSun" w:cs="SimSun"/>
          <w:spacing w:val="7"/>
          <w:position w:val="11"/>
        </w:rPr>
        <w:t>；</w:t>
      </w:r>
    </w:p>
    <w:p>
      <w:pPr>
        <w:pStyle w:val="BodyText"/>
        <w:spacing w:line="227" w:lineRule="auto"/>
        <w:ind w:left="415"/>
        <w:rPr>
          <w:rFonts w:ascii="SimSun" w:eastAsia="SimSun" w:hAnsi="SimSun" w:cs="SimSun"/>
        </w:rPr>
      </w:pPr>
      <w:r>
        <w:rPr>
          <w:spacing w:val="6"/>
        </w:rPr>
        <w:t>——</w:t>
      </w:r>
      <w:r>
        <w:rPr>
          <w:rFonts w:ascii="SimSun" w:eastAsia="SimSun" w:hAnsi="SimSun" w:cs="SimSun"/>
          <w:spacing w:val="6"/>
        </w:rPr>
        <w:t>工作压力大于</w:t>
      </w:r>
      <w:r>
        <w:rPr>
          <w:rFonts w:ascii="SimSun" w:eastAsia="SimSun" w:hAnsi="SimSun" w:cs="SimSun"/>
          <w:spacing w:val="-36"/>
        </w:rPr>
        <w:t xml:space="preserve"> </w:t>
      </w:r>
      <w:r>
        <w:rPr>
          <w:spacing w:val="6"/>
        </w:rPr>
        <w:t xml:space="preserve">2.0 </w:t>
      </w:r>
      <w:r>
        <w:t>MPa</w:t>
      </w:r>
      <w:r>
        <w:rPr>
          <w:spacing w:val="24"/>
          <w:w w:val="101"/>
        </w:rPr>
        <w:t xml:space="preserve"> </w:t>
      </w:r>
      <w:r>
        <w:rPr>
          <w:rFonts w:ascii="SimSun" w:eastAsia="SimSun" w:hAnsi="SimSun" w:cs="SimSun"/>
          <w:spacing w:val="6"/>
        </w:rPr>
        <w:t>时，应为</w:t>
      </w:r>
      <w:r>
        <w:rPr>
          <w:spacing w:val="6"/>
        </w:rPr>
        <w:t>±0.</w:t>
      </w:r>
      <w:r>
        <w:rPr>
          <w:spacing w:val="-25"/>
        </w:rPr>
        <w:t xml:space="preserve"> </w:t>
      </w:r>
      <w:r>
        <w:rPr>
          <w:spacing w:val="6"/>
        </w:rPr>
        <w:t xml:space="preserve">1 </w:t>
      </w:r>
      <w:r>
        <w:t>MPa</w:t>
      </w:r>
      <w:r>
        <w:rPr>
          <w:rFonts w:ascii="SimSun" w:eastAsia="SimSun" w:hAnsi="SimSun" w:cs="SimSun"/>
          <w:spacing w:val="6"/>
        </w:rPr>
        <w:t>。</w:t>
      </w:r>
    </w:p>
    <w:p>
      <w:pPr>
        <w:spacing w:before="114" w:line="360" w:lineRule="exact"/>
        <w:ind w:left="426"/>
        <w:rPr>
          <w:rFonts w:ascii="SimSun" w:eastAsia="SimSun" w:hAnsi="SimSun" w:cs="SimSun"/>
          <w:sz w:val="20"/>
          <w:szCs w:val="20"/>
        </w:rPr>
      </w:pPr>
      <w:r>
        <w:rPr>
          <w:rFonts w:ascii="SimSun" w:eastAsia="SimSun" w:hAnsi="SimSun" w:cs="SimSun"/>
          <w:spacing w:val="9"/>
          <w:position w:val="11"/>
          <w:sz w:val="20"/>
          <w:szCs w:val="20"/>
        </w:rPr>
        <w:t>压力指示器应清晰可读，压力指示应稳定。其刻度应标示如下：</w:t>
      </w:r>
    </w:p>
    <w:p>
      <w:pPr>
        <w:pStyle w:val="BodyText"/>
        <w:spacing w:line="227" w:lineRule="auto"/>
        <w:ind w:left="415"/>
        <w:rPr>
          <w:rFonts w:ascii="SimSun" w:eastAsia="SimSun" w:hAnsi="SimSun" w:cs="SimSun"/>
        </w:rPr>
      </w:pPr>
      <w:r>
        <w:rPr>
          <w:spacing w:val="6"/>
        </w:rPr>
        <w:t>——</w:t>
      </w:r>
      <w:r>
        <w:rPr>
          <w:rFonts w:ascii="SimSun" w:eastAsia="SimSun" w:hAnsi="SimSun" w:cs="SimSun"/>
          <w:spacing w:val="6"/>
        </w:rPr>
        <w:t>工作压力小于</w:t>
      </w:r>
      <w:r>
        <w:rPr>
          <w:rFonts w:ascii="SimSun" w:eastAsia="SimSun" w:hAnsi="SimSun" w:cs="SimSun"/>
          <w:spacing w:val="-24"/>
        </w:rPr>
        <w:t xml:space="preserve"> </w:t>
      </w:r>
      <w:r>
        <w:rPr>
          <w:spacing w:val="6"/>
        </w:rPr>
        <w:t xml:space="preserve">0.5 </w:t>
      </w:r>
      <w:r>
        <w:t>MPa</w:t>
      </w:r>
      <w:r>
        <w:rPr>
          <w:spacing w:val="24"/>
          <w:w w:val="101"/>
        </w:rPr>
        <w:t xml:space="preserve"> </w:t>
      </w:r>
      <w:r>
        <w:rPr>
          <w:rFonts w:ascii="SimSun" w:eastAsia="SimSun" w:hAnsi="SimSun" w:cs="SimSun"/>
          <w:spacing w:val="6"/>
        </w:rPr>
        <w:t>时，每</w:t>
      </w:r>
      <w:r>
        <w:rPr>
          <w:rFonts w:ascii="SimSun" w:eastAsia="SimSun" w:hAnsi="SimSun" w:cs="SimSun"/>
          <w:spacing w:val="-40"/>
        </w:rPr>
        <w:t xml:space="preserve"> </w:t>
      </w:r>
      <w:r>
        <w:rPr>
          <w:spacing w:val="6"/>
        </w:rPr>
        <w:t xml:space="preserve">0.02 </w:t>
      </w:r>
      <w:r>
        <w:t>MPa</w:t>
      </w:r>
      <w:r>
        <w:rPr>
          <w:spacing w:val="15"/>
          <w:w w:val="101"/>
        </w:rPr>
        <w:t xml:space="preserve"> </w:t>
      </w:r>
      <w:r>
        <w:rPr>
          <w:rFonts w:ascii="SimSun" w:eastAsia="SimSun" w:hAnsi="SimSun" w:cs="SimSun"/>
          <w:spacing w:val="6"/>
        </w:rPr>
        <w:t>一刻度；</w:t>
      </w:r>
    </w:p>
    <w:p>
      <w:pPr>
        <w:spacing w:line="227" w:lineRule="auto"/>
        <w:rPr>
          <w:rFonts w:ascii="SimSun" w:eastAsia="SimSun" w:hAnsi="SimSun" w:cs="SimSun"/>
        </w:rPr>
        <w:sectPr>
          <w:footerReference w:type="default" r:id="rId13"/>
          <w:type w:val="nextPage"/>
          <w:pgSz w:w="11907" w:h="16840"/>
          <w:pgMar w:top="1406" w:right="1177" w:bottom="1013" w:left="1250" w:header="0" w:footer="851" w:gutter="0"/>
          <w:pgNumType w:start="6"/>
          <w:cols w:space="708"/>
          <w:titlePg w:val="0"/>
        </w:sectPr>
      </w:pPr>
    </w:p>
    <w:p>
      <w:pPr>
        <w:pStyle w:val="BodyText"/>
        <w:spacing w:before="41" w:line="264" w:lineRule="exact"/>
        <w:ind w:left="4"/>
      </w:pPr>
      <w:r>
        <w:rPr>
          <w:position w:val="1"/>
        </w:rPr>
        <w:t>GB</w:t>
      </w:r>
      <w:r>
        <w:rPr>
          <w:spacing w:val="5"/>
          <w:position w:val="1"/>
        </w:rPr>
        <w:t>/T</w:t>
      </w:r>
      <w:r>
        <w:rPr>
          <w:spacing w:val="38"/>
          <w:position w:val="1"/>
        </w:rPr>
        <w:t xml:space="preserve"> </w:t>
      </w:r>
      <w:r>
        <w:rPr>
          <w:rFonts w:ascii="SimSun" w:eastAsia="SimSun" w:hAnsi="SimSun" w:cs="SimSun"/>
          <w:spacing w:val="5"/>
          <w:position w:val="1"/>
        </w:rPr>
        <w:t>×××××</w:t>
      </w:r>
      <w:r>
        <w:rPr>
          <w:spacing w:val="5"/>
          <w:position w:val="1"/>
        </w:rPr>
        <w:t>—202</w:t>
      </w:r>
      <w:r>
        <w:rPr>
          <w:rFonts w:ascii="SimSun" w:eastAsia="SimSun" w:hAnsi="SimSun" w:cs="SimSun"/>
          <w:spacing w:val="5"/>
          <w:position w:val="1"/>
        </w:rPr>
        <w:t>×</w:t>
      </w:r>
      <w:r>
        <w:rPr>
          <w:b/>
          <w:bCs/>
          <w:spacing w:val="5"/>
          <w:position w:val="1"/>
        </w:rPr>
        <w:t xml:space="preserve">/ </w:t>
      </w:r>
      <w:r>
        <w:rPr>
          <w:position w:val="1"/>
        </w:rPr>
        <w:t>ISO</w:t>
      </w:r>
      <w:r>
        <w:rPr>
          <w:spacing w:val="5"/>
          <w:position w:val="1"/>
        </w:rPr>
        <w:t xml:space="preserve"> 21191:2</w:t>
      </w:r>
      <w:r>
        <w:rPr>
          <w:spacing w:val="4"/>
          <w:position w:val="1"/>
        </w:rPr>
        <w:t>021</w:t>
      </w:r>
    </w:p>
    <w:p>
      <w:pPr>
        <w:spacing w:line="259" w:lineRule="auto"/>
        <w:rPr>
          <w:rFonts w:ascii="Arial"/>
          <w:sz w:val="21"/>
        </w:rPr>
      </w:pPr>
    </w:p>
    <w:p>
      <w:pPr>
        <w:pStyle w:val="BodyText"/>
        <w:spacing w:before="65" w:line="360" w:lineRule="exact"/>
        <w:ind w:left="415"/>
        <w:rPr>
          <w:rFonts w:ascii="SimSun" w:eastAsia="SimSun" w:hAnsi="SimSun" w:cs="SimSun"/>
        </w:rPr>
      </w:pPr>
      <w:r>
        <w:rPr>
          <w:spacing w:val="7"/>
          <w:position w:val="11"/>
        </w:rPr>
        <w:t>——</w:t>
      </w:r>
      <w:r>
        <w:rPr>
          <w:rFonts w:ascii="SimSun" w:eastAsia="SimSun" w:hAnsi="SimSun" w:cs="SimSun"/>
          <w:spacing w:val="7"/>
          <w:position w:val="11"/>
        </w:rPr>
        <w:t>工作压力大于等于</w:t>
      </w:r>
      <w:r>
        <w:rPr>
          <w:rFonts w:ascii="SimSun" w:eastAsia="SimSun" w:hAnsi="SimSun" w:cs="SimSun"/>
          <w:spacing w:val="-40"/>
          <w:position w:val="11"/>
        </w:rPr>
        <w:t xml:space="preserve"> </w:t>
      </w:r>
      <w:r>
        <w:rPr>
          <w:spacing w:val="7"/>
          <w:position w:val="11"/>
        </w:rPr>
        <w:t xml:space="preserve">0.5 </w:t>
      </w:r>
      <w:r>
        <w:rPr>
          <w:position w:val="11"/>
        </w:rPr>
        <w:t>MPa</w:t>
      </w:r>
      <w:r>
        <w:rPr>
          <w:spacing w:val="7"/>
          <w:position w:val="11"/>
        </w:rPr>
        <w:t xml:space="preserve"> </w:t>
      </w:r>
      <w:r>
        <w:rPr>
          <w:rFonts w:ascii="SimSun" w:eastAsia="SimSun" w:hAnsi="SimSun" w:cs="SimSun"/>
          <w:spacing w:val="7"/>
          <w:position w:val="11"/>
        </w:rPr>
        <w:t>且小于等于</w:t>
      </w:r>
      <w:r>
        <w:rPr>
          <w:rFonts w:ascii="SimSun" w:eastAsia="SimSun" w:hAnsi="SimSun" w:cs="SimSun"/>
          <w:spacing w:val="-43"/>
          <w:position w:val="11"/>
        </w:rPr>
        <w:t xml:space="preserve"> </w:t>
      </w:r>
      <w:r>
        <w:rPr>
          <w:spacing w:val="7"/>
          <w:position w:val="11"/>
        </w:rPr>
        <w:t>2.</w:t>
      </w:r>
      <w:r>
        <w:rPr>
          <w:spacing w:val="6"/>
          <w:position w:val="11"/>
        </w:rPr>
        <w:t xml:space="preserve">0 </w:t>
      </w:r>
      <w:r>
        <w:rPr>
          <w:position w:val="11"/>
        </w:rPr>
        <w:t>MPa</w:t>
      </w:r>
      <w:r>
        <w:rPr>
          <w:spacing w:val="22"/>
          <w:position w:val="11"/>
        </w:rPr>
        <w:t xml:space="preserve"> </w:t>
      </w:r>
      <w:r>
        <w:rPr>
          <w:rFonts w:ascii="SimSun" w:eastAsia="SimSun" w:hAnsi="SimSun" w:cs="SimSun"/>
          <w:spacing w:val="6"/>
          <w:position w:val="11"/>
        </w:rPr>
        <w:t>时，每</w:t>
      </w:r>
      <w:r>
        <w:rPr>
          <w:rFonts w:ascii="SimSun" w:eastAsia="SimSun" w:hAnsi="SimSun" w:cs="SimSun"/>
          <w:spacing w:val="-38"/>
          <w:position w:val="11"/>
        </w:rPr>
        <w:t xml:space="preserve"> </w:t>
      </w:r>
      <w:r>
        <w:rPr>
          <w:spacing w:val="6"/>
          <w:position w:val="11"/>
        </w:rPr>
        <w:t>0.</w:t>
      </w:r>
      <w:r>
        <w:rPr>
          <w:spacing w:val="-25"/>
          <w:position w:val="11"/>
        </w:rPr>
        <w:t xml:space="preserve"> </w:t>
      </w:r>
      <w:r>
        <w:rPr>
          <w:spacing w:val="6"/>
          <w:position w:val="11"/>
        </w:rPr>
        <w:t xml:space="preserve">1 </w:t>
      </w:r>
      <w:r>
        <w:rPr>
          <w:position w:val="11"/>
        </w:rPr>
        <w:t>MPa</w:t>
      </w:r>
      <w:r>
        <w:rPr>
          <w:spacing w:val="16"/>
          <w:position w:val="11"/>
        </w:rPr>
        <w:t xml:space="preserve"> </w:t>
      </w:r>
      <w:r>
        <w:rPr>
          <w:rFonts w:ascii="SimSun" w:eastAsia="SimSun" w:hAnsi="SimSun" w:cs="SimSun"/>
          <w:spacing w:val="6"/>
          <w:position w:val="11"/>
        </w:rPr>
        <w:t>一刻度；</w:t>
      </w:r>
    </w:p>
    <w:p>
      <w:pPr>
        <w:pStyle w:val="BodyText"/>
        <w:spacing w:line="227" w:lineRule="auto"/>
        <w:ind w:left="415"/>
        <w:rPr>
          <w:rFonts w:ascii="SimSun" w:eastAsia="SimSun" w:hAnsi="SimSun" w:cs="SimSun"/>
        </w:rPr>
      </w:pPr>
      <w:r>
        <w:rPr>
          <w:spacing w:val="7"/>
        </w:rPr>
        <w:t>——</w:t>
      </w:r>
      <w:r>
        <w:rPr>
          <w:rFonts w:ascii="SimSun" w:eastAsia="SimSun" w:hAnsi="SimSun" w:cs="SimSun"/>
          <w:spacing w:val="7"/>
        </w:rPr>
        <w:t>工作压力大于</w:t>
      </w:r>
      <w:r>
        <w:rPr>
          <w:rFonts w:ascii="SimSun" w:eastAsia="SimSun" w:hAnsi="SimSun" w:cs="SimSun"/>
          <w:spacing w:val="-43"/>
        </w:rPr>
        <w:t xml:space="preserve"> </w:t>
      </w:r>
      <w:r>
        <w:rPr>
          <w:spacing w:val="7"/>
        </w:rPr>
        <w:t xml:space="preserve">2.0 </w:t>
      </w:r>
      <w:r>
        <w:t>MPa</w:t>
      </w:r>
      <w:r>
        <w:rPr>
          <w:spacing w:val="24"/>
        </w:rPr>
        <w:t xml:space="preserve"> </w:t>
      </w:r>
      <w:r>
        <w:rPr>
          <w:rFonts w:ascii="SimSun" w:eastAsia="SimSun" w:hAnsi="SimSun" w:cs="SimSun"/>
          <w:spacing w:val="7"/>
        </w:rPr>
        <w:t>时，每</w:t>
      </w:r>
      <w:r>
        <w:rPr>
          <w:rFonts w:ascii="SimSun" w:eastAsia="SimSun" w:hAnsi="SimSun" w:cs="SimSun"/>
          <w:spacing w:val="-40"/>
        </w:rPr>
        <w:t xml:space="preserve"> </w:t>
      </w:r>
      <w:r>
        <w:rPr>
          <w:spacing w:val="7"/>
        </w:rPr>
        <w:t xml:space="preserve">0.2 </w:t>
      </w:r>
      <w:r>
        <w:t>MPa</w:t>
      </w:r>
      <w:r>
        <w:rPr>
          <w:spacing w:val="15"/>
          <w:w w:val="101"/>
        </w:rPr>
        <w:t xml:space="preserve"> </w:t>
      </w:r>
      <w:r>
        <w:rPr>
          <w:rFonts w:ascii="SimSun" w:eastAsia="SimSun" w:hAnsi="SimSun" w:cs="SimSun"/>
          <w:spacing w:val="7"/>
        </w:rPr>
        <w:t>一</w:t>
      </w:r>
      <w:r>
        <w:rPr>
          <w:rFonts w:ascii="SimSun" w:eastAsia="SimSun" w:hAnsi="SimSun" w:cs="SimSun"/>
          <w:spacing w:val="6"/>
        </w:rPr>
        <w:t>刻度。</w:t>
      </w:r>
    </w:p>
    <w:p>
      <w:pPr>
        <w:spacing w:before="113" w:line="280" w:lineRule="auto"/>
        <w:ind w:left="6" w:right="87" w:firstLine="413"/>
        <w:rPr>
          <w:rFonts w:ascii="SimSun" w:eastAsia="SimSun" w:hAnsi="SimSun" w:cs="SimSun"/>
          <w:sz w:val="20"/>
          <w:szCs w:val="20"/>
        </w:rPr>
      </w:pPr>
      <w:hyperlink r:id="rId14" w:history="1">
        <w:r>
          <w:rPr>
            <w:rFonts w:ascii="SimHei" w:eastAsia="SimHei" w:hAnsi="SimHei" w:cs="SimHei"/>
            <w:spacing w:val="8"/>
            <w:sz w:val="20"/>
            <w:szCs w:val="20"/>
          </w:rPr>
          <w:t>5.1.3.5</w:t>
        </w:r>
      </w:hyperlink>
      <w:r>
        <w:rPr>
          <w:rFonts w:ascii="SimHei" w:eastAsia="SimHei" w:hAnsi="SimHei" w:cs="SimHei"/>
          <w:spacing w:val="8"/>
          <w:sz w:val="20"/>
          <w:szCs w:val="20"/>
        </w:rPr>
        <w:t xml:space="preserve"> </w:t>
      </w:r>
      <w:r>
        <w:rPr>
          <w:rFonts w:ascii="SimSun" w:eastAsia="SimSun" w:hAnsi="SimSun" w:cs="SimSun"/>
          <w:spacing w:val="8"/>
          <w:sz w:val="20"/>
          <w:szCs w:val="20"/>
        </w:rPr>
        <w:t>紫外线暴露的护目镜或带有黄色镜片的滤光器，以保护测试操作者的眼睛并增强紫外线荧</w:t>
      </w:r>
      <w:r>
        <w:rPr>
          <w:rFonts w:ascii="SimSun" w:eastAsia="SimSun" w:hAnsi="SimSun" w:cs="SimSun"/>
          <w:spacing w:val="10"/>
          <w:sz w:val="20"/>
          <w:szCs w:val="20"/>
        </w:rPr>
        <w:t xml:space="preserve"> </w:t>
      </w:r>
      <w:r>
        <w:rPr>
          <w:rFonts w:ascii="SimSun" w:eastAsia="SimSun" w:hAnsi="SimSun" w:cs="SimSun"/>
          <w:spacing w:val="6"/>
          <w:sz w:val="20"/>
          <w:szCs w:val="20"/>
        </w:rPr>
        <w:t>光的可见度。</w:t>
      </w:r>
    </w:p>
    <w:p>
      <w:pPr>
        <w:pStyle w:val="BodyText"/>
        <w:spacing w:before="113" w:line="376" w:lineRule="exact"/>
        <w:ind w:left="420"/>
      </w:pPr>
      <w:hyperlink r:id="rId15" w:history="1">
        <w:r>
          <w:rPr>
            <w:rFonts w:ascii="SimHei" w:eastAsia="SimHei" w:hAnsi="SimHei" w:cs="SimHei"/>
            <w:spacing w:val="2"/>
            <w:position w:val="12"/>
          </w:rPr>
          <w:t>5.1.3.6</w:t>
        </w:r>
      </w:hyperlink>
      <w:r>
        <w:rPr>
          <w:rFonts w:ascii="SimHei" w:eastAsia="SimHei" w:hAnsi="SimHei" w:cs="SimHei"/>
          <w:spacing w:val="2"/>
          <w:position w:val="12"/>
        </w:rPr>
        <w:t xml:space="preserve"> </w:t>
      </w:r>
      <w:r>
        <w:rPr>
          <w:rFonts w:ascii="SimSun" w:eastAsia="SimSun" w:hAnsi="SimSun" w:cs="SimSun"/>
          <w:spacing w:val="2"/>
          <w:position w:val="12"/>
        </w:rPr>
        <w:t xml:space="preserve">紫外线光源：高输出 </w:t>
      </w:r>
      <w:r>
        <w:rPr>
          <w:position w:val="12"/>
        </w:rPr>
        <w:t>LED</w:t>
      </w:r>
      <w:r>
        <w:rPr>
          <w:spacing w:val="18"/>
          <w:position w:val="12"/>
        </w:rPr>
        <w:t xml:space="preserve"> </w:t>
      </w:r>
      <w:r>
        <w:rPr>
          <w:rFonts w:ascii="SimSun" w:eastAsia="SimSun" w:hAnsi="SimSun" w:cs="SimSun"/>
          <w:spacing w:val="2"/>
          <w:position w:val="12"/>
        </w:rPr>
        <w:t>手电筒，波长为</w:t>
      </w:r>
      <w:r>
        <w:rPr>
          <w:rFonts w:ascii="SimSun" w:eastAsia="SimSun" w:hAnsi="SimSun" w:cs="SimSun"/>
          <w:spacing w:val="-39"/>
          <w:position w:val="12"/>
        </w:rPr>
        <w:t xml:space="preserve"> </w:t>
      </w:r>
      <w:r>
        <w:rPr>
          <w:spacing w:val="2"/>
          <w:position w:val="12"/>
        </w:rPr>
        <w:t xml:space="preserve">385 </w:t>
      </w:r>
      <w:r>
        <w:rPr>
          <w:position w:val="12"/>
        </w:rPr>
        <w:t>nm</w:t>
      </w:r>
      <w:r>
        <w:rPr>
          <w:spacing w:val="2"/>
          <w:position w:val="12"/>
        </w:rPr>
        <w:t xml:space="preserve"> ~ 400 </w:t>
      </w:r>
      <w:r>
        <w:rPr>
          <w:position w:val="12"/>
        </w:rPr>
        <w:t>nm</w:t>
      </w:r>
      <w:r>
        <w:rPr>
          <w:rFonts w:ascii="SimSun" w:eastAsia="SimSun" w:hAnsi="SimSun" w:cs="SimSun"/>
          <w:spacing w:val="2"/>
          <w:position w:val="12"/>
        </w:rPr>
        <w:t>，最小</w:t>
      </w:r>
      <w:r>
        <w:rPr>
          <w:rFonts w:ascii="SimSun" w:eastAsia="SimSun" w:hAnsi="SimSun" w:cs="SimSun"/>
          <w:spacing w:val="-44"/>
          <w:position w:val="12"/>
        </w:rPr>
        <w:t xml:space="preserve"> </w:t>
      </w:r>
      <w:r>
        <w:rPr>
          <w:position w:val="12"/>
        </w:rPr>
        <w:t>UV</w:t>
      </w:r>
      <w:r>
        <w:rPr>
          <w:spacing w:val="2"/>
          <w:position w:val="12"/>
        </w:rPr>
        <w:t>-A</w:t>
      </w:r>
      <w:r>
        <w:rPr>
          <w:spacing w:val="10"/>
          <w:position w:val="12"/>
        </w:rPr>
        <w:t xml:space="preserve"> </w:t>
      </w:r>
      <w:r>
        <w:rPr>
          <w:rFonts w:ascii="SimSun" w:eastAsia="SimSun" w:hAnsi="SimSun" w:cs="SimSun"/>
          <w:spacing w:val="2"/>
          <w:position w:val="12"/>
        </w:rPr>
        <w:t>光照强度为</w:t>
      </w:r>
      <w:r>
        <w:rPr>
          <w:rFonts w:ascii="SimSun" w:eastAsia="SimSun" w:hAnsi="SimSun" w:cs="SimSun"/>
          <w:spacing w:val="-20"/>
          <w:position w:val="12"/>
        </w:rPr>
        <w:t xml:space="preserve"> </w:t>
      </w:r>
      <w:r>
        <w:rPr>
          <w:spacing w:val="2"/>
          <w:position w:val="12"/>
        </w:rPr>
        <w:t>10 000</w:t>
      </w:r>
    </w:p>
    <w:p>
      <w:pPr>
        <w:pStyle w:val="BodyText"/>
        <w:spacing w:before="1" w:line="204" w:lineRule="auto"/>
        <w:ind w:left="56"/>
        <w:rPr>
          <w:rFonts w:ascii="SimSun" w:eastAsia="SimSun" w:hAnsi="SimSun" w:cs="SimSun"/>
        </w:rPr>
      </w:pPr>
      <w:r>
        <w:rPr>
          <w:rFonts w:ascii="SimSun" w:eastAsia="SimSun" w:hAnsi="SimSun" w:cs="SimSun"/>
          <w:spacing w:val="-4"/>
        </w:rPr>
        <w:t>μ</w:t>
      </w:r>
      <w:r>
        <w:rPr>
          <w:spacing w:val="-4"/>
        </w:rPr>
        <w:t>W/cm</w:t>
      </w:r>
      <w:r>
        <w:rPr>
          <w:spacing w:val="-4"/>
          <w:position w:val="6"/>
          <w:sz w:val="13"/>
          <w:szCs w:val="13"/>
        </w:rPr>
        <w:t>2</w:t>
      </w:r>
      <w:r>
        <w:rPr>
          <w:rFonts w:ascii="SimSun" w:eastAsia="SimSun" w:hAnsi="SimSun" w:cs="SimSun"/>
          <w:spacing w:val="-4"/>
        </w:rPr>
        <w:t>。</w:t>
      </w:r>
    </w:p>
    <w:p>
      <w:pPr>
        <w:pStyle w:val="BodyText"/>
        <w:spacing w:before="147" w:line="222" w:lineRule="auto"/>
        <w:ind w:left="366"/>
        <w:rPr>
          <w:rFonts w:ascii="SimSun" w:eastAsia="SimSun" w:hAnsi="SimSun" w:cs="SimSun"/>
          <w:sz w:val="18"/>
          <w:szCs w:val="18"/>
        </w:rPr>
      </w:pPr>
      <w:r>
        <w:rPr>
          <w:rFonts w:ascii="SimHei" w:eastAsia="SimHei" w:hAnsi="SimHei" w:cs="SimHei"/>
          <w:spacing w:val="-2"/>
          <w:sz w:val="18"/>
          <w:szCs w:val="18"/>
        </w:rPr>
        <w:t>注：</w:t>
      </w:r>
      <w:r>
        <w:rPr>
          <w:rFonts w:ascii="SimSun" w:eastAsia="SimSun" w:hAnsi="SimSun" w:cs="SimSun"/>
          <w:spacing w:val="-2"/>
          <w:sz w:val="18"/>
          <w:szCs w:val="18"/>
        </w:rPr>
        <w:t>波长为</w:t>
      </w:r>
      <w:r>
        <w:rPr>
          <w:rFonts w:ascii="SimSun" w:eastAsia="SimSun" w:hAnsi="SimSun" w:cs="SimSun"/>
          <w:spacing w:val="-22"/>
          <w:sz w:val="18"/>
          <w:szCs w:val="18"/>
        </w:rPr>
        <w:t xml:space="preserve"> </w:t>
      </w:r>
      <w:r>
        <w:rPr>
          <w:spacing w:val="-2"/>
          <w:sz w:val="18"/>
          <w:szCs w:val="18"/>
        </w:rPr>
        <w:t xml:space="preserve">315 nm ~ 400 nm </w:t>
      </w:r>
      <w:r>
        <w:rPr>
          <w:rFonts w:ascii="SimSun" w:eastAsia="SimSun" w:hAnsi="SimSun" w:cs="SimSun"/>
          <w:spacing w:val="-2"/>
          <w:sz w:val="18"/>
          <w:szCs w:val="18"/>
        </w:rPr>
        <w:t>之间的紫外光，成为</w:t>
      </w:r>
      <w:r>
        <w:rPr>
          <w:rFonts w:ascii="SimSun" w:eastAsia="SimSun" w:hAnsi="SimSun" w:cs="SimSun"/>
          <w:spacing w:val="-43"/>
          <w:sz w:val="18"/>
          <w:szCs w:val="18"/>
        </w:rPr>
        <w:t xml:space="preserve"> </w:t>
      </w:r>
      <w:r>
        <w:rPr>
          <w:spacing w:val="-2"/>
          <w:sz w:val="18"/>
          <w:szCs w:val="18"/>
        </w:rPr>
        <w:t>UV-A</w:t>
      </w:r>
      <w:r>
        <w:rPr>
          <w:spacing w:val="18"/>
          <w:sz w:val="18"/>
          <w:szCs w:val="18"/>
        </w:rPr>
        <w:t xml:space="preserve"> </w:t>
      </w:r>
      <w:r>
        <w:rPr>
          <w:rFonts w:ascii="SimSun" w:eastAsia="SimSun" w:hAnsi="SimSun" w:cs="SimSun"/>
          <w:spacing w:val="-2"/>
          <w:sz w:val="18"/>
          <w:szCs w:val="18"/>
        </w:rPr>
        <w:t>区。</w:t>
      </w:r>
    </w:p>
    <w:p>
      <w:pPr>
        <w:spacing w:before="119" w:line="228" w:lineRule="auto"/>
        <w:ind w:left="420"/>
        <w:rPr>
          <w:rFonts w:ascii="SimSun" w:eastAsia="SimSun" w:hAnsi="SimSun" w:cs="SimSun"/>
          <w:sz w:val="20"/>
          <w:szCs w:val="20"/>
        </w:rPr>
      </w:pPr>
      <w:hyperlink r:id="rId16" w:history="1">
        <w:r>
          <w:rPr>
            <w:rFonts w:ascii="SimHei" w:eastAsia="SimHei" w:hAnsi="SimHei" w:cs="SimHei"/>
            <w:spacing w:val="8"/>
            <w:sz w:val="20"/>
            <w:szCs w:val="20"/>
          </w:rPr>
          <w:t>5.1.3.7</w:t>
        </w:r>
      </w:hyperlink>
      <w:r>
        <w:rPr>
          <w:rFonts w:ascii="SimHei" w:eastAsia="SimHei" w:hAnsi="SimHei" w:cs="SimHei"/>
          <w:spacing w:val="8"/>
          <w:sz w:val="20"/>
          <w:szCs w:val="20"/>
        </w:rPr>
        <w:t xml:space="preserve"> </w:t>
      </w:r>
      <w:r>
        <w:rPr>
          <w:rFonts w:ascii="SimSun" w:eastAsia="SimSun" w:hAnsi="SimSun" w:cs="SimSun"/>
          <w:spacing w:val="8"/>
          <w:sz w:val="20"/>
          <w:szCs w:val="20"/>
        </w:rPr>
        <w:t>用于去除紫外线染料的饮用水和一次性纸巾。</w:t>
      </w:r>
    </w:p>
    <w:p>
      <w:pPr>
        <w:pStyle w:val="BodyText"/>
        <w:spacing w:before="114" w:line="279" w:lineRule="auto"/>
        <w:ind w:left="6" w:right="88" w:firstLine="414"/>
        <w:rPr>
          <w:rFonts w:ascii="SimSun" w:eastAsia="SimSun" w:hAnsi="SimSun" w:cs="SimSun"/>
        </w:rPr>
      </w:pPr>
      <w:hyperlink r:id="rId17" w:history="1">
        <w:r>
          <w:rPr>
            <w:rFonts w:ascii="SimHei" w:eastAsia="SimHei" w:hAnsi="SimHei" w:cs="SimHei"/>
            <w:spacing w:val="11"/>
          </w:rPr>
          <w:t>5.1.3.8</w:t>
        </w:r>
      </w:hyperlink>
      <w:r>
        <w:rPr>
          <w:rFonts w:ascii="SimHei" w:eastAsia="SimHei" w:hAnsi="SimHei" w:cs="SimHei"/>
          <w:spacing w:val="11"/>
        </w:rPr>
        <w:t xml:space="preserve"> </w:t>
      </w:r>
      <w:r>
        <w:rPr>
          <w:rFonts w:ascii="SimSun" w:eastAsia="SimSun" w:hAnsi="SimSun" w:cs="SimSun"/>
          <w:spacing w:val="11"/>
        </w:rPr>
        <w:t>放置在被试</w:t>
      </w:r>
      <w:r>
        <w:rPr>
          <w:rFonts w:ascii="SimSun" w:eastAsia="SimSun" w:hAnsi="SimSun" w:cs="SimSun"/>
          <w:spacing w:val="-35"/>
        </w:rPr>
        <w:t xml:space="preserve"> </w:t>
      </w:r>
      <w:r>
        <w:t>CTS</w:t>
      </w:r>
      <w:r>
        <w:rPr>
          <w:spacing w:val="21"/>
          <w:w w:val="101"/>
        </w:rPr>
        <w:t xml:space="preserve"> </w:t>
      </w:r>
      <w:r>
        <w:rPr>
          <w:rFonts w:ascii="SimSun" w:eastAsia="SimSun" w:hAnsi="SimSun" w:cs="SimSun"/>
          <w:spacing w:val="11"/>
        </w:rPr>
        <w:t>下方地面上的能够收集所有飞溅和渗漏的吸</w:t>
      </w:r>
      <w:r>
        <w:rPr>
          <w:rFonts w:ascii="SimSun" w:eastAsia="SimSun" w:hAnsi="SimSun" w:cs="SimSun"/>
          <w:spacing w:val="10"/>
        </w:rPr>
        <w:t>水板，尺寸应能收集从</w:t>
      </w:r>
      <w:r>
        <w:rPr>
          <w:rFonts w:ascii="SimSun" w:eastAsia="SimSun" w:hAnsi="SimSun" w:cs="SimSun"/>
          <w:spacing w:val="-38"/>
        </w:rPr>
        <w:t xml:space="preserve"> </w:t>
      </w:r>
      <w:r>
        <w:t xml:space="preserve">CTS </w:t>
      </w:r>
      <w:r>
        <w:rPr>
          <w:rFonts w:ascii="SimSun" w:eastAsia="SimSun" w:hAnsi="SimSun" w:cs="SimSun"/>
          <w:spacing w:val="8"/>
        </w:rPr>
        <w:t>和施药装备连接件产生的飞溅和渗漏。</w:t>
      </w:r>
    </w:p>
    <w:p>
      <w:pPr>
        <w:spacing w:before="254" w:line="230" w:lineRule="auto"/>
        <w:rPr>
          <w:rFonts w:ascii="SimHei" w:eastAsia="SimHei" w:hAnsi="SimHei" w:cs="SimHei"/>
          <w:sz w:val="20"/>
          <w:szCs w:val="20"/>
        </w:rPr>
      </w:pPr>
      <w:r>
        <w:rPr>
          <w:rFonts w:ascii="SimHei" w:eastAsia="SimHei" w:hAnsi="SimHei" w:cs="SimHei"/>
          <w:spacing w:val="5"/>
          <w:sz w:val="20"/>
          <w:szCs w:val="20"/>
        </w:rPr>
        <w:t>5.1.4</w:t>
      </w:r>
      <w:r>
        <w:rPr>
          <w:rFonts w:ascii="SimHei" w:eastAsia="SimHei" w:hAnsi="SimHei" w:cs="SimHei"/>
          <w:spacing w:val="5"/>
          <w:sz w:val="20"/>
          <w:szCs w:val="20"/>
        </w:rPr>
        <w:t xml:space="preserve"> </w:t>
      </w:r>
      <w:r>
        <w:rPr>
          <w:rFonts w:ascii="SimHei" w:eastAsia="SimHei" w:hAnsi="SimHei" w:cs="SimHei"/>
          <w:spacing w:val="5"/>
          <w:sz w:val="20"/>
          <w:szCs w:val="20"/>
        </w:rPr>
        <w:t>程序</w:t>
      </w:r>
    </w:p>
    <w:p>
      <w:pPr>
        <w:pStyle w:val="BodyText"/>
        <w:spacing w:before="262" w:line="297" w:lineRule="auto"/>
        <w:ind w:left="6" w:right="84" w:firstLine="414"/>
        <w:jc w:val="both"/>
        <w:rPr>
          <w:rFonts w:ascii="SimSun" w:eastAsia="SimSun" w:hAnsi="SimSun" w:cs="SimSun"/>
        </w:rPr>
      </w:pPr>
      <w:hyperlink r:id="rId18" w:history="1">
        <w:r>
          <w:rPr>
            <w:rFonts w:ascii="SimHei" w:eastAsia="SimHei" w:hAnsi="SimHei" w:cs="SimHei"/>
            <w:spacing w:val="6"/>
          </w:rPr>
          <w:t>5.1.4.1</w:t>
        </w:r>
      </w:hyperlink>
      <w:r>
        <w:rPr>
          <w:rFonts w:ascii="SimHei" w:eastAsia="SimHei" w:hAnsi="SimHei" w:cs="SimHei"/>
          <w:spacing w:val="6"/>
        </w:rPr>
        <w:t xml:space="preserve"> </w:t>
      </w:r>
      <w:r>
        <w:rPr>
          <w:rFonts w:ascii="SimSun" w:eastAsia="SimSun" w:hAnsi="SimSun" w:cs="SimSun"/>
          <w:spacing w:val="6"/>
        </w:rPr>
        <w:t>将测试剂装入容器（</w:t>
      </w:r>
      <w:hyperlink r:id="rId9" w:history="1">
        <w:r>
          <w:rPr>
            <w:spacing w:val="6"/>
          </w:rPr>
          <w:t>5.1.3.2</w:t>
        </w:r>
      </w:hyperlink>
      <w:r>
        <w:rPr>
          <w:rFonts w:ascii="SimSun" w:eastAsia="SimSun" w:hAnsi="SimSun" w:cs="SimSun"/>
          <w:spacing w:val="6"/>
        </w:rPr>
        <w:t>）达到额定容积。使用</w:t>
      </w:r>
      <w:r>
        <w:rPr>
          <w:rFonts w:ascii="SimSun" w:eastAsia="SimSun" w:hAnsi="SimSun" w:cs="SimSun"/>
          <w:spacing w:val="-35"/>
        </w:rPr>
        <w:t xml:space="preserve"> </w:t>
      </w:r>
      <w:r>
        <w:rPr>
          <w:spacing w:val="6"/>
        </w:rPr>
        <w:t>5.</w:t>
      </w:r>
      <w:r>
        <w:rPr>
          <w:spacing w:val="-25"/>
        </w:rPr>
        <w:t xml:space="preserve"> </w:t>
      </w:r>
      <w:r>
        <w:rPr>
          <w:spacing w:val="6"/>
        </w:rPr>
        <w:t>1.3</w:t>
      </w:r>
      <w:r>
        <w:rPr>
          <w:spacing w:val="5"/>
        </w:rPr>
        <w:t>.7</w:t>
      </w:r>
      <w:r>
        <w:rPr>
          <w:spacing w:val="29"/>
          <w:w w:val="101"/>
        </w:rPr>
        <w:t xml:space="preserve"> </w:t>
      </w:r>
      <w:r>
        <w:rPr>
          <w:rFonts w:ascii="SimSun" w:eastAsia="SimSun" w:hAnsi="SimSun" w:cs="SimSun"/>
          <w:spacing w:val="5"/>
        </w:rPr>
        <w:t>中规定的去除紫外线染料的材料</w:t>
      </w:r>
      <w:r>
        <w:rPr>
          <w:rFonts w:ascii="SimSun" w:eastAsia="SimSun" w:hAnsi="SimSun" w:cs="SimSun"/>
        </w:rPr>
        <w:t xml:space="preserve"> </w:t>
      </w:r>
      <w:r>
        <w:rPr>
          <w:rFonts w:ascii="SimSun" w:eastAsia="SimSun" w:hAnsi="SimSun" w:cs="SimSun"/>
          <w:spacing w:val="10"/>
        </w:rPr>
        <w:t>彻底清洁农药容器和</w:t>
      </w:r>
      <w:r>
        <w:rPr>
          <w:rFonts w:ascii="SimSun" w:eastAsia="SimSun" w:hAnsi="SimSun" w:cs="SimSun"/>
          <w:spacing w:val="-39"/>
        </w:rPr>
        <w:t xml:space="preserve"> </w:t>
      </w:r>
      <w:r>
        <w:t>CTS</w:t>
      </w:r>
      <w:r>
        <w:rPr>
          <w:spacing w:val="32"/>
        </w:rPr>
        <w:t xml:space="preserve"> </w:t>
      </w:r>
      <w:r>
        <w:rPr>
          <w:rFonts w:ascii="SimSun" w:eastAsia="SimSun" w:hAnsi="SimSun" w:cs="SimSun"/>
          <w:spacing w:val="10"/>
        </w:rPr>
        <w:t>的所有外表面。使用紫外线光源扫</w:t>
      </w:r>
      <w:r>
        <w:rPr>
          <w:rFonts w:ascii="SimSun" w:eastAsia="SimSun" w:hAnsi="SimSun" w:cs="SimSun"/>
          <w:spacing w:val="9"/>
        </w:rPr>
        <w:t>描农药容器和</w:t>
      </w:r>
      <w:r>
        <w:rPr>
          <w:rFonts w:ascii="SimSun" w:eastAsia="SimSun" w:hAnsi="SimSun" w:cs="SimSun"/>
          <w:spacing w:val="-40"/>
        </w:rPr>
        <w:t xml:space="preserve"> </w:t>
      </w:r>
      <w:r>
        <w:t>CTS</w:t>
      </w:r>
      <w:r>
        <w:rPr>
          <w:spacing w:val="32"/>
        </w:rPr>
        <w:t xml:space="preserve"> </w:t>
      </w:r>
      <w:r>
        <w:rPr>
          <w:rFonts w:ascii="SimSun" w:eastAsia="SimSun" w:hAnsi="SimSun" w:cs="SimSun"/>
          <w:spacing w:val="9"/>
        </w:rPr>
        <w:t>的所有表面，并使用去</w:t>
      </w:r>
      <w:r>
        <w:rPr>
          <w:rFonts w:ascii="SimSun" w:eastAsia="SimSun" w:hAnsi="SimSun" w:cs="SimSun"/>
        </w:rPr>
        <w:t xml:space="preserve"> </w:t>
      </w:r>
      <w:r>
        <w:rPr>
          <w:rFonts w:ascii="SimSun" w:eastAsia="SimSun" w:hAnsi="SimSun" w:cs="SimSun"/>
          <w:spacing w:val="7"/>
        </w:rPr>
        <w:t>除染料的材料清洁所有暴露的区域，</w:t>
      </w:r>
      <w:r>
        <w:rPr>
          <w:rFonts w:ascii="SimSun" w:eastAsia="SimSun" w:hAnsi="SimSun" w:cs="SimSun"/>
          <w:spacing w:val="-48"/>
        </w:rPr>
        <w:t xml:space="preserve"> </w:t>
      </w:r>
      <w:r>
        <w:rPr>
          <w:rFonts w:ascii="SimSun" w:eastAsia="SimSun" w:hAnsi="SimSun" w:cs="SimSun"/>
          <w:spacing w:val="7"/>
        </w:rPr>
        <w:t>以确保看不到染料。</w:t>
      </w:r>
    </w:p>
    <w:p>
      <w:pPr>
        <w:pStyle w:val="BodyText"/>
        <w:spacing w:before="116" w:line="297" w:lineRule="auto"/>
        <w:ind w:left="4" w:right="87" w:firstLine="416"/>
        <w:jc w:val="both"/>
        <w:rPr>
          <w:rFonts w:ascii="SimSun" w:eastAsia="SimSun" w:hAnsi="SimSun" w:cs="SimSun"/>
        </w:rPr>
      </w:pPr>
      <w:hyperlink r:id="rId19" w:history="1">
        <w:r>
          <w:rPr>
            <w:rFonts w:ascii="SimHei" w:eastAsia="SimHei" w:hAnsi="SimHei" w:cs="SimHei"/>
            <w:spacing w:val="8"/>
          </w:rPr>
          <w:t>5.1.4.2</w:t>
        </w:r>
      </w:hyperlink>
      <w:r>
        <w:rPr>
          <w:rFonts w:ascii="SimHei" w:eastAsia="SimHei" w:hAnsi="SimHei" w:cs="SimHei"/>
          <w:spacing w:val="8"/>
        </w:rPr>
        <w:t xml:space="preserve"> </w:t>
      </w:r>
      <w:r>
        <w:rPr>
          <w:rFonts w:ascii="SimSun" w:eastAsia="SimSun" w:hAnsi="SimSun" w:cs="SimSun"/>
          <w:spacing w:val="8"/>
        </w:rPr>
        <w:t>操作者应确保使用未受测试剂污染的工作服和手套，可在测试前后在暗室中使用紫外线光</w:t>
      </w:r>
      <w:r>
        <w:rPr>
          <w:rFonts w:ascii="SimSun" w:eastAsia="SimSun" w:hAnsi="SimSun" w:cs="SimSun"/>
          <w:spacing w:val="10"/>
        </w:rPr>
        <w:t xml:space="preserve"> </w:t>
      </w:r>
      <w:r>
        <w:rPr>
          <w:rFonts w:ascii="SimSun" w:eastAsia="SimSun" w:hAnsi="SimSun" w:cs="SimSun"/>
          <w:spacing w:val="8"/>
        </w:rPr>
        <w:t>源进行测试。将按照</w:t>
      </w:r>
      <w:r>
        <w:rPr>
          <w:rFonts w:ascii="SimSun" w:eastAsia="SimSun" w:hAnsi="SimSun" w:cs="SimSun"/>
          <w:spacing w:val="-37"/>
        </w:rPr>
        <w:t xml:space="preserve"> </w:t>
      </w:r>
      <w:r>
        <w:rPr>
          <w:spacing w:val="8"/>
        </w:rPr>
        <w:t>5.</w:t>
      </w:r>
      <w:r>
        <w:rPr>
          <w:spacing w:val="-25"/>
        </w:rPr>
        <w:t xml:space="preserve"> </w:t>
      </w:r>
      <w:r>
        <w:rPr>
          <w:spacing w:val="8"/>
        </w:rPr>
        <w:t>1.4.</w:t>
      </w:r>
      <w:r>
        <w:rPr>
          <w:spacing w:val="-25"/>
        </w:rPr>
        <w:t xml:space="preserve"> </w:t>
      </w:r>
      <w:r>
        <w:rPr>
          <w:spacing w:val="8"/>
        </w:rPr>
        <w:t xml:space="preserve">1 </w:t>
      </w:r>
      <w:r>
        <w:rPr>
          <w:rFonts w:ascii="SimSun" w:eastAsia="SimSun" w:hAnsi="SimSun" w:cs="SimSun"/>
          <w:spacing w:val="8"/>
        </w:rPr>
        <w:t>规定填装后</w:t>
      </w:r>
      <w:r>
        <w:rPr>
          <w:rFonts w:ascii="SimSun" w:eastAsia="SimSun" w:hAnsi="SimSun" w:cs="SimSun"/>
          <w:spacing w:val="7"/>
        </w:rPr>
        <w:t>的容器连接到</w:t>
      </w:r>
      <w:r>
        <w:rPr>
          <w:rFonts w:ascii="SimSun" w:eastAsia="SimSun" w:hAnsi="SimSun" w:cs="SimSun"/>
          <w:spacing w:val="-40"/>
        </w:rPr>
        <w:t xml:space="preserve"> </w:t>
      </w:r>
      <w:r>
        <w:t>CTS</w:t>
      </w:r>
      <w:r>
        <w:rPr>
          <w:spacing w:val="-18"/>
        </w:rPr>
        <w:t xml:space="preserve"> </w:t>
      </w:r>
      <w:r>
        <w:rPr>
          <w:rFonts w:ascii="SimSun" w:eastAsia="SimSun" w:hAnsi="SimSun" w:cs="SimSun"/>
          <w:spacing w:val="7"/>
        </w:rPr>
        <w:t>。根据</w:t>
      </w:r>
      <w:r>
        <w:rPr>
          <w:rFonts w:ascii="SimSun" w:eastAsia="SimSun" w:hAnsi="SimSun" w:cs="SimSun"/>
          <w:spacing w:val="-40"/>
        </w:rPr>
        <w:t xml:space="preserve"> </w:t>
      </w:r>
      <w:r>
        <w:t>CTS</w:t>
      </w:r>
      <w:r>
        <w:rPr>
          <w:spacing w:val="16"/>
          <w:w w:val="101"/>
        </w:rPr>
        <w:t xml:space="preserve"> </w:t>
      </w:r>
      <w:r>
        <w:rPr>
          <w:rFonts w:ascii="SimSun" w:eastAsia="SimSun" w:hAnsi="SimSun" w:cs="SimSun"/>
          <w:spacing w:val="7"/>
        </w:rPr>
        <w:t>制造商的说明，将测试剂转移到</w:t>
      </w:r>
      <w:r>
        <w:rPr>
          <w:rFonts w:ascii="SimSun" w:eastAsia="SimSun" w:hAnsi="SimSun" w:cs="SimSun"/>
        </w:rPr>
        <w:t xml:space="preserve"> </w:t>
      </w:r>
      <w:r>
        <w:rPr>
          <w:rFonts w:ascii="SimSun" w:eastAsia="SimSun" w:hAnsi="SimSun" w:cs="SimSun"/>
          <w:spacing w:val="2"/>
        </w:rPr>
        <w:t>待测</w:t>
      </w:r>
      <w:r>
        <w:rPr>
          <w:rFonts w:ascii="SimSun" w:eastAsia="SimSun" w:hAnsi="SimSun" w:cs="SimSun"/>
          <w:spacing w:val="-28"/>
        </w:rPr>
        <w:t xml:space="preserve"> </w:t>
      </w:r>
      <w:r>
        <w:t>CTS</w:t>
      </w:r>
      <w:r>
        <w:rPr>
          <w:spacing w:val="-21"/>
        </w:rPr>
        <w:t xml:space="preserve"> </w:t>
      </w:r>
      <w:r>
        <w:rPr>
          <w:rFonts w:ascii="SimSun" w:eastAsia="SimSun" w:hAnsi="SimSun" w:cs="SimSun"/>
          <w:spacing w:val="2"/>
        </w:rPr>
        <w:t>，包括测量设备（如已安装）。</w:t>
      </w:r>
    </w:p>
    <w:p>
      <w:pPr>
        <w:pStyle w:val="BodyText"/>
        <w:spacing w:before="113" w:line="297" w:lineRule="auto"/>
        <w:ind w:left="5" w:right="32" w:firstLine="415"/>
        <w:jc w:val="both"/>
        <w:rPr>
          <w:rFonts w:ascii="SimSun" w:eastAsia="SimSun" w:hAnsi="SimSun" w:cs="SimSun"/>
        </w:rPr>
      </w:pPr>
      <w:hyperlink r:id="rId20" w:history="1">
        <w:r>
          <w:rPr>
            <w:rFonts w:ascii="SimHei" w:eastAsia="SimHei" w:hAnsi="SimHei" w:cs="SimHei"/>
            <w:spacing w:val="6"/>
          </w:rPr>
          <w:t>5.1.4.3</w:t>
        </w:r>
      </w:hyperlink>
      <w:r>
        <w:rPr>
          <w:rFonts w:ascii="SimHei" w:eastAsia="SimHei" w:hAnsi="SimHei" w:cs="SimHei"/>
          <w:spacing w:val="6"/>
        </w:rPr>
        <w:t xml:space="preserve"> </w:t>
      </w:r>
      <w:r>
        <w:rPr>
          <w:rFonts w:ascii="SimSun" w:eastAsia="SimSun" w:hAnsi="SimSun" w:cs="SimSun"/>
          <w:spacing w:val="6"/>
        </w:rPr>
        <w:t>完成</w:t>
      </w:r>
      <w:r>
        <w:rPr>
          <w:rFonts w:ascii="SimSun" w:eastAsia="SimSun" w:hAnsi="SimSun" w:cs="SimSun"/>
          <w:spacing w:val="-37"/>
        </w:rPr>
        <w:t xml:space="preserve"> </w:t>
      </w:r>
      <w:hyperlink r:id="rId19" w:history="1">
        <w:r>
          <w:rPr>
            <w:spacing w:val="6"/>
          </w:rPr>
          <w:t>5.1.4.2</w:t>
        </w:r>
      </w:hyperlink>
      <w:r>
        <w:rPr>
          <w:spacing w:val="6"/>
        </w:rPr>
        <w:t xml:space="preserve"> </w:t>
      </w:r>
      <w:r>
        <w:rPr>
          <w:rFonts w:ascii="SimSun" w:eastAsia="SimSun" w:hAnsi="SimSun" w:cs="SimSun"/>
          <w:spacing w:val="6"/>
        </w:rPr>
        <w:t>操作，在容器和</w:t>
      </w:r>
      <w:r>
        <w:rPr>
          <w:rFonts w:ascii="SimSun" w:eastAsia="SimSun" w:hAnsi="SimSun" w:cs="SimSun"/>
          <w:spacing w:val="-38"/>
        </w:rPr>
        <w:t xml:space="preserve"> </w:t>
      </w:r>
      <w:r>
        <w:t>CTS</w:t>
      </w:r>
      <w:r>
        <w:rPr>
          <w:spacing w:val="6"/>
        </w:rPr>
        <w:t xml:space="preserve"> </w:t>
      </w:r>
      <w:r>
        <w:rPr>
          <w:rFonts w:ascii="SimSun" w:eastAsia="SimSun" w:hAnsi="SimSun" w:cs="SimSun"/>
          <w:spacing w:val="6"/>
        </w:rPr>
        <w:t>全部装配和连接后，立即关闭所有窗户</w:t>
      </w:r>
      <w:r>
        <w:rPr>
          <w:rFonts w:ascii="SimSun" w:eastAsia="SimSun" w:hAnsi="SimSun" w:cs="SimSun"/>
          <w:spacing w:val="5"/>
        </w:rPr>
        <w:t>和所有其他光源，</w:t>
      </w:r>
      <w:r>
        <w:rPr>
          <w:rFonts w:ascii="SimSun" w:eastAsia="SimSun" w:hAnsi="SimSun" w:cs="SimSun"/>
        </w:rPr>
        <w:t xml:space="preserve"> </w:t>
      </w:r>
      <w:r>
        <w:rPr>
          <w:rFonts w:ascii="SimSun" w:eastAsia="SimSun" w:hAnsi="SimSun" w:cs="SimSun"/>
          <w:spacing w:val="9"/>
        </w:rPr>
        <w:t>直到没有可见光进入房间，然后使用用于检查容器、</w:t>
      </w:r>
      <w:r>
        <w:t>CTS</w:t>
      </w:r>
      <w:r>
        <w:rPr>
          <w:spacing w:val="9"/>
        </w:rPr>
        <w:t xml:space="preserve"> </w:t>
      </w:r>
      <w:r>
        <w:rPr>
          <w:rFonts w:ascii="SimSun" w:eastAsia="SimSun" w:hAnsi="SimSun" w:cs="SimSun"/>
          <w:spacing w:val="9"/>
        </w:rPr>
        <w:t>和相关连接件所有</w:t>
      </w:r>
      <w:r>
        <w:rPr>
          <w:rFonts w:ascii="SimSun" w:eastAsia="SimSun" w:hAnsi="SimSun" w:cs="SimSun"/>
          <w:spacing w:val="8"/>
        </w:rPr>
        <w:t>外表面的紫外线光源。使用</w:t>
      </w:r>
      <w:r>
        <w:rPr>
          <w:rFonts w:ascii="SimSun" w:eastAsia="SimSun" w:hAnsi="SimSun" w:cs="SimSun"/>
        </w:rPr>
        <w:t xml:space="preserve"> </w:t>
      </w:r>
      <w:r>
        <w:rPr>
          <w:rFonts w:ascii="SimSun" w:eastAsia="SimSun" w:hAnsi="SimSun" w:cs="SimSun"/>
          <w:spacing w:val="6"/>
        </w:rPr>
        <w:t>适当的黄色眼镜</w:t>
      </w:r>
      <w:r>
        <w:rPr>
          <w:spacing w:val="6"/>
        </w:rPr>
        <w:t>/</w:t>
      </w:r>
      <w:r>
        <w:rPr>
          <w:rFonts w:ascii="SimSun" w:eastAsia="SimSun" w:hAnsi="SimSun" w:cs="SimSun"/>
          <w:spacing w:val="6"/>
        </w:rPr>
        <w:t>滤光器，观察表面是否有渗漏迹象。在测试报告中记录所有渗漏（参见附录</w:t>
      </w:r>
      <w:r>
        <w:rPr>
          <w:rFonts w:ascii="SimSun" w:eastAsia="SimSun" w:hAnsi="SimSun" w:cs="SimSun"/>
          <w:spacing w:val="-27"/>
        </w:rPr>
        <w:t xml:space="preserve"> </w:t>
      </w:r>
      <w:r>
        <w:rPr>
          <w:spacing w:val="6"/>
        </w:rPr>
        <w:t xml:space="preserve">D </w:t>
      </w:r>
      <w:r>
        <w:rPr>
          <w:rFonts w:ascii="SimSun" w:eastAsia="SimSun" w:hAnsi="SimSun" w:cs="SimSun"/>
          <w:spacing w:val="6"/>
        </w:rPr>
        <w:t>示例）。</w:t>
      </w:r>
    </w:p>
    <w:p>
      <w:pPr>
        <w:pStyle w:val="BodyText"/>
        <w:spacing w:before="115" w:line="280" w:lineRule="auto"/>
        <w:ind w:left="6" w:right="87" w:firstLine="414"/>
        <w:rPr>
          <w:rFonts w:ascii="SimSun" w:eastAsia="SimSun" w:hAnsi="SimSun" w:cs="SimSun"/>
        </w:rPr>
      </w:pPr>
      <w:hyperlink r:id="rId21" w:history="1">
        <w:r>
          <w:rPr>
            <w:rFonts w:ascii="SimHei" w:eastAsia="SimHei" w:hAnsi="SimHei" w:cs="SimHei"/>
            <w:spacing w:val="7"/>
          </w:rPr>
          <w:t>5.1.4.4</w:t>
        </w:r>
      </w:hyperlink>
      <w:r>
        <w:rPr>
          <w:rFonts w:ascii="SimHei" w:eastAsia="SimHei" w:hAnsi="SimHei" w:cs="SimHei"/>
          <w:spacing w:val="7"/>
        </w:rPr>
        <w:t xml:space="preserve"> </w:t>
      </w:r>
      <w:r>
        <w:rPr>
          <w:rFonts w:ascii="SimSun" w:eastAsia="SimSun" w:hAnsi="SimSun" w:cs="SimSun"/>
          <w:spacing w:val="7"/>
        </w:rPr>
        <w:t>按照制造商操作手册的详细说明操作</w:t>
      </w:r>
      <w:r>
        <w:rPr>
          <w:rFonts w:ascii="SimSun" w:eastAsia="SimSun" w:hAnsi="SimSun" w:cs="SimSun"/>
          <w:spacing w:val="-40"/>
        </w:rPr>
        <w:t xml:space="preserve"> </w:t>
      </w:r>
      <w:r>
        <w:t>CTS</w:t>
      </w:r>
      <w:r>
        <w:rPr>
          <w:spacing w:val="32"/>
        </w:rPr>
        <w:t xml:space="preserve"> </w:t>
      </w:r>
      <w:r>
        <w:rPr>
          <w:rFonts w:ascii="SimSun" w:eastAsia="SimSun" w:hAnsi="SimSun" w:cs="SimSun"/>
          <w:spacing w:val="7"/>
        </w:rPr>
        <w:t>的容器清洗装</w:t>
      </w:r>
      <w:r>
        <w:rPr>
          <w:rFonts w:ascii="SimSun" w:eastAsia="SimSun" w:hAnsi="SimSun" w:cs="SimSun"/>
          <w:spacing w:val="6"/>
        </w:rPr>
        <w:t>置，进行</w:t>
      </w:r>
      <w:r>
        <w:rPr>
          <w:rFonts w:ascii="SimSun" w:eastAsia="SimSun" w:hAnsi="SimSun" w:cs="SimSun"/>
          <w:spacing w:val="-35"/>
        </w:rPr>
        <w:t xml:space="preserve"> </w:t>
      </w:r>
      <w:r>
        <w:rPr>
          <w:spacing w:val="6"/>
        </w:rPr>
        <w:t xml:space="preserve">5.2 </w:t>
      </w:r>
      <w:r>
        <w:rPr>
          <w:rFonts w:ascii="SimSun" w:eastAsia="SimSun" w:hAnsi="SimSun" w:cs="SimSun"/>
          <w:spacing w:val="6"/>
        </w:rPr>
        <w:t>规定的容器内部清洗</w:t>
      </w:r>
      <w:r>
        <w:rPr>
          <w:rFonts w:ascii="SimSun" w:eastAsia="SimSun" w:hAnsi="SimSun" w:cs="SimSun"/>
        </w:rPr>
        <w:t xml:space="preserve"> </w:t>
      </w:r>
      <w:r>
        <w:rPr>
          <w:rFonts w:ascii="SimSun" w:eastAsia="SimSun" w:hAnsi="SimSun" w:cs="SimSun"/>
          <w:spacing w:val="9"/>
        </w:rPr>
        <w:t>和</w:t>
      </w:r>
      <w:r>
        <w:rPr>
          <w:rFonts w:ascii="SimSun" w:eastAsia="SimSun" w:hAnsi="SimSun" w:cs="SimSun"/>
          <w:spacing w:val="-40"/>
        </w:rPr>
        <w:t xml:space="preserve"> </w:t>
      </w:r>
      <w:r>
        <w:t>CTS</w:t>
      </w:r>
      <w:r>
        <w:rPr>
          <w:spacing w:val="38"/>
          <w:w w:val="101"/>
        </w:rPr>
        <w:t xml:space="preserve"> </w:t>
      </w:r>
      <w:r>
        <w:rPr>
          <w:rFonts w:ascii="SimSun" w:eastAsia="SimSun" w:hAnsi="SimSun" w:cs="SimSun"/>
          <w:spacing w:val="9"/>
        </w:rPr>
        <w:t>内部清洗。使用紫外线光源检查农药容器、</w:t>
      </w:r>
      <w:r>
        <w:t>CTS</w:t>
      </w:r>
      <w:r>
        <w:rPr>
          <w:spacing w:val="9"/>
        </w:rPr>
        <w:t xml:space="preserve"> </w:t>
      </w:r>
      <w:r>
        <w:rPr>
          <w:rFonts w:ascii="SimSun" w:eastAsia="SimSun" w:hAnsi="SimSun" w:cs="SimSun"/>
          <w:spacing w:val="9"/>
        </w:rPr>
        <w:t>和相关连接件的所有</w:t>
      </w:r>
      <w:r>
        <w:rPr>
          <w:rFonts w:ascii="SimSun" w:eastAsia="SimSun" w:hAnsi="SimSun" w:cs="SimSun"/>
          <w:spacing w:val="8"/>
        </w:rPr>
        <w:t>外表面。</w:t>
      </w:r>
    </w:p>
    <w:p>
      <w:pPr>
        <w:spacing w:before="113" w:line="228" w:lineRule="auto"/>
        <w:ind w:left="420"/>
        <w:rPr>
          <w:rFonts w:ascii="SimSun" w:eastAsia="SimSun" w:hAnsi="SimSun" w:cs="SimSun"/>
          <w:sz w:val="20"/>
          <w:szCs w:val="20"/>
        </w:rPr>
      </w:pPr>
      <w:hyperlink r:id="rId22" w:history="1">
        <w:r>
          <w:rPr>
            <w:rFonts w:ascii="SimHei" w:eastAsia="SimHei" w:hAnsi="SimHei" w:cs="SimHei"/>
            <w:spacing w:val="8"/>
            <w:sz w:val="20"/>
            <w:szCs w:val="20"/>
          </w:rPr>
          <w:t>5.1.4.5</w:t>
        </w:r>
      </w:hyperlink>
      <w:r>
        <w:rPr>
          <w:rFonts w:ascii="SimHei" w:eastAsia="SimHei" w:hAnsi="SimHei" w:cs="SimHei"/>
          <w:spacing w:val="8"/>
          <w:sz w:val="20"/>
          <w:szCs w:val="20"/>
        </w:rPr>
        <w:t xml:space="preserve"> </w:t>
      </w:r>
      <w:r>
        <w:rPr>
          <w:rFonts w:ascii="SimSun" w:eastAsia="SimSun" w:hAnsi="SimSun" w:cs="SimSun"/>
          <w:spacing w:val="8"/>
          <w:sz w:val="20"/>
          <w:szCs w:val="20"/>
        </w:rPr>
        <w:t>使用相同程序识别操作者工作服和</w:t>
      </w:r>
      <w:r>
        <w:rPr>
          <w:rFonts w:ascii="SimSun" w:eastAsia="SimSun" w:hAnsi="SimSun" w:cs="SimSun"/>
          <w:spacing w:val="7"/>
          <w:sz w:val="20"/>
          <w:szCs w:val="20"/>
        </w:rPr>
        <w:t>手套上残留物的荧光，</w:t>
      </w:r>
      <w:r>
        <w:rPr>
          <w:rFonts w:ascii="SimSun" w:eastAsia="SimSun" w:hAnsi="SimSun" w:cs="SimSun"/>
          <w:spacing w:val="-57"/>
          <w:sz w:val="20"/>
          <w:szCs w:val="20"/>
        </w:rPr>
        <w:t xml:space="preserve"> </w:t>
      </w:r>
      <w:r>
        <w:rPr>
          <w:rFonts w:ascii="SimSun" w:eastAsia="SimSun" w:hAnsi="SimSun" w:cs="SimSun"/>
          <w:spacing w:val="7"/>
          <w:sz w:val="20"/>
          <w:szCs w:val="20"/>
        </w:rPr>
        <w:t>以显示系统渗漏。</w:t>
      </w:r>
    </w:p>
    <w:p>
      <w:pPr>
        <w:spacing w:before="113" w:line="227" w:lineRule="auto"/>
        <w:ind w:left="420"/>
        <w:rPr>
          <w:rFonts w:ascii="SimSun" w:eastAsia="SimSun" w:hAnsi="SimSun" w:cs="SimSun"/>
          <w:sz w:val="20"/>
          <w:szCs w:val="20"/>
        </w:rPr>
      </w:pPr>
      <w:hyperlink r:id="rId23" w:history="1">
        <w:r>
          <w:rPr>
            <w:rFonts w:ascii="SimHei" w:eastAsia="SimHei" w:hAnsi="SimHei" w:cs="SimHei"/>
            <w:spacing w:val="7"/>
            <w:sz w:val="20"/>
            <w:szCs w:val="20"/>
          </w:rPr>
          <w:t>5.1.4.6</w:t>
        </w:r>
      </w:hyperlink>
      <w:r>
        <w:rPr>
          <w:rFonts w:ascii="SimHei" w:eastAsia="SimHei" w:hAnsi="SimHei" w:cs="SimHei"/>
          <w:spacing w:val="7"/>
          <w:sz w:val="20"/>
          <w:szCs w:val="20"/>
        </w:rPr>
        <w:t xml:space="preserve"> </w:t>
      </w:r>
      <w:r>
        <w:rPr>
          <w:rFonts w:ascii="SimSun" w:eastAsia="SimSun" w:hAnsi="SimSun" w:cs="SimSun"/>
          <w:spacing w:val="7"/>
          <w:sz w:val="20"/>
          <w:szCs w:val="20"/>
        </w:rPr>
        <w:t>使用相同程序识别地面吸水板上残留物的荧光，</w:t>
      </w:r>
      <w:r>
        <w:rPr>
          <w:rFonts w:ascii="SimSun" w:eastAsia="SimSun" w:hAnsi="SimSun" w:cs="SimSun"/>
          <w:spacing w:val="-40"/>
          <w:sz w:val="20"/>
          <w:szCs w:val="20"/>
        </w:rPr>
        <w:t xml:space="preserve"> </w:t>
      </w:r>
      <w:r>
        <w:rPr>
          <w:rFonts w:ascii="SimSun" w:eastAsia="SimSun" w:hAnsi="SimSun" w:cs="SimSun"/>
          <w:spacing w:val="7"/>
          <w:sz w:val="20"/>
          <w:szCs w:val="20"/>
        </w:rPr>
        <w:t>以显示环境中的渗漏。</w:t>
      </w:r>
    </w:p>
    <w:p>
      <w:pPr>
        <w:pStyle w:val="BodyText"/>
        <w:spacing w:before="115" w:line="226" w:lineRule="auto"/>
        <w:ind w:left="420"/>
        <w:rPr>
          <w:rFonts w:ascii="SimSun" w:eastAsia="SimSun" w:hAnsi="SimSun" w:cs="SimSun"/>
        </w:rPr>
      </w:pPr>
      <w:hyperlink r:id="rId24" w:history="1">
        <w:r>
          <w:rPr>
            <w:rFonts w:ascii="SimHei" w:eastAsia="SimHei" w:hAnsi="SimHei" w:cs="SimHei"/>
            <w:spacing w:val="5"/>
          </w:rPr>
          <w:t>5.1.4.7</w:t>
        </w:r>
      </w:hyperlink>
      <w:r>
        <w:rPr>
          <w:rFonts w:ascii="SimHei" w:eastAsia="SimHei" w:hAnsi="SimHei" w:cs="SimHei"/>
          <w:spacing w:val="5"/>
        </w:rPr>
        <w:t xml:space="preserve"> </w:t>
      </w:r>
      <w:r>
        <w:rPr>
          <w:rFonts w:ascii="SimSun" w:eastAsia="SimSun" w:hAnsi="SimSun" w:cs="SimSun"/>
          <w:spacing w:val="5"/>
        </w:rPr>
        <w:t>完成此程序至少</w:t>
      </w:r>
      <w:r>
        <w:rPr>
          <w:rFonts w:ascii="SimSun" w:eastAsia="SimSun" w:hAnsi="SimSun" w:cs="SimSun"/>
          <w:spacing w:val="-36"/>
        </w:rPr>
        <w:t xml:space="preserve"> </w:t>
      </w:r>
      <w:r>
        <w:rPr>
          <w:spacing w:val="5"/>
        </w:rPr>
        <w:t>5</w:t>
      </w:r>
      <w:r>
        <w:rPr>
          <w:spacing w:val="18"/>
        </w:rPr>
        <w:t xml:space="preserve"> </w:t>
      </w:r>
      <w:r>
        <w:rPr>
          <w:rFonts w:ascii="SimSun" w:eastAsia="SimSun" w:hAnsi="SimSun" w:cs="SimSun"/>
          <w:spacing w:val="5"/>
        </w:rPr>
        <w:t>次。在测试报告中记录结果（见</w:t>
      </w:r>
      <w:r>
        <w:rPr>
          <w:rFonts w:ascii="SimSun" w:eastAsia="SimSun" w:hAnsi="SimSun" w:cs="SimSun"/>
          <w:spacing w:val="-44"/>
        </w:rPr>
        <w:t xml:space="preserve"> </w:t>
      </w:r>
      <w:r>
        <w:rPr>
          <w:spacing w:val="5"/>
        </w:rPr>
        <w:t xml:space="preserve">D.2 </w:t>
      </w:r>
      <w:r>
        <w:rPr>
          <w:rFonts w:ascii="SimSun" w:eastAsia="SimSun" w:hAnsi="SimSun" w:cs="SimSun"/>
          <w:spacing w:val="5"/>
        </w:rPr>
        <w:t>示例）。</w:t>
      </w:r>
    </w:p>
    <w:p>
      <w:pPr>
        <w:spacing w:before="257" w:line="229" w:lineRule="auto"/>
        <w:rPr>
          <w:rFonts w:ascii="SimHei" w:eastAsia="SimHei" w:hAnsi="SimHei" w:cs="SimHei"/>
          <w:sz w:val="20"/>
          <w:szCs w:val="20"/>
        </w:rPr>
      </w:pPr>
      <w:r>
        <w:rPr>
          <w:rFonts w:ascii="SimHei" w:eastAsia="SimHei" w:hAnsi="SimHei" w:cs="SimHei"/>
          <w:spacing w:val="8"/>
          <w:sz w:val="20"/>
          <w:szCs w:val="20"/>
        </w:rPr>
        <w:t>5.2</w:t>
      </w:r>
      <w:r>
        <w:rPr>
          <w:rFonts w:ascii="SimHei" w:eastAsia="SimHei" w:hAnsi="SimHei" w:cs="SimHei"/>
          <w:spacing w:val="8"/>
          <w:sz w:val="20"/>
          <w:szCs w:val="20"/>
        </w:rPr>
        <w:t xml:space="preserve"> </w:t>
      </w:r>
      <w:r>
        <w:rPr>
          <w:rFonts w:ascii="SimHei" w:eastAsia="SimHei" w:hAnsi="SimHei" w:cs="SimHei"/>
          <w:spacing w:val="8"/>
          <w:sz w:val="20"/>
          <w:szCs w:val="20"/>
        </w:rPr>
        <w:t>容器和系统连接件清洗</w:t>
      </w:r>
    </w:p>
    <w:p>
      <w:pPr>
        <w:spacing w:before="246" w:line="229" w:lineRule="auto"/>
        <w:rPr>
          <w:rFonts w:ascii="SimHei" w:eastAsia="SimHei" w:hAnsi="SimHei" w:cs="SimHei"/>
          <w:sz w:val="20"/>
          <w:szCs w:val="20"/>
        </w:rPr>
      </w:pPr>
      <w:r>
        <w:rPr>
          <w:rFonts w:ascii="SimHei" w:eastAsia="SimHei" w:hAnsi="SimHei" w:cs="SimHei"/>
          <w:spacing w:val="6"/>
          <w:sz w:val="20"/>
          <w:szCs w:val="20"/>
        </w:rPr>
        <w:t>5.2.1</w:t>
      </w:r>
      <w:r>
        <w:rPr>
          <w:rFonts w:ascii="SimHei" w:eastAsia="SimHei" w:hAnsi="SimHei" w:cs="SimHei"/>
          <w:spacing w:val="6"/>
          <w:sz w:val="20"/>
          <w:szCs w:val="20"/>
        </w:rPr>
        <w:t xml:space="preserve"> </w:t>
      </w:r>
      <w:r>
        <w:rPr>
          <w:rFonts w:ascii="SimHei" w:eastAsia="SimHei" w:hAnsi="SimHei" w:cs="SimHei"/>
          <w:spacing w:val="6"/>
          <w:sz w:val="20"/>
          <w:szCs w:val="20"/>
        </w:rPr>
        <w:t>一般要求</w:t>
      </w:r>
    </w:p>
    <w:p>
      <w:pPr>
        <w:pStyle w:val="BodyText"/>
        <w:spacing w:before="265" w:line="228" w:lineRule="auto"/>
        <w:jc w:val="right"/>
        <w:rPr>
          <w:rFonts w:ascii="SimSun" w:eastAsia="SimSun" w:hAnsi="SimSun" w:cs="SimSun"/>
        </w:rPr>
      </w:pPr>
      <w:r>
        <w:rPr>
          <w:rFonts w:ascii="SimSun" w:eastAsia="SimSun" w:hAnsi="SimSun" w:cs="SimSun"/>
          <w:spacing w:val="3"/>
        </w:rPr>
        <w:t>清洗容器后，测试容器和系统连接件上的最大残</w:t>
      </w:r>
      <w:r>
        <w:rPr>
          <w:rFonts w:ascii="SimSun" w:eastAsia="SimSun" w:hAnsi="SimSun" w:cs="SimSun"/>
          <w:spacing w:val="2"/>
        </w:rPr>
        <w:t>留量不应超过被试容器（</w:t>
      </w:r>
      <w:hyperlink r:id="rId9" w:history="1">
        <w:r>
          <w:rPr>
            <w:spacing w:val="2"/>
          </w:rPr>
          <w:t>5.1.3.2</w:t>
        </w:r>
      </w:hyperlink>
      <w:r>
        <w:rPr>
          <w:rFonts w:ascii="SimSun" w:eastAsia="SimSun" w:hAnsi="SimSun" w:cs="SimSun"/>
          <w:spacing w:val="2"/>
        </w:rPr>
        <w:t>）额定容积的</w:t>
      </w:r>
      <w:r>
        <w:rPr>
          <w:rFonts w:ascii="SimSun" w:eastAsia="SimSun" w:hAnsi="SimSun" w:cs="SimSun"/>
          <w:spacing w:val="-38"/>
        </w:rPr>
        <w:t xml:space="preserve"> </w:t>
      </w:r>
      <w:r>
        <w:rPr>
          <w:spacing w:val="2"/>
        </w:rPr>
        <w:t>0.01%</w:t>
      </w:r>
      <w:r>
        <w:rPr>
          <w:rFonts w:ascii="SimSun" w:eastAsia="SimSun" w:hAnsi="SimSun" w:cs="SimSun"/>
          <w:spacing w:val="2"/>
        </w:rPr>
        <w:t>。</w:t>
      </w:r>
    </w:p>
    <w:p>
      <w:pPr>
        <w:spacing w:before="253" w:line="231" w:lineRule="auto"/>
        <w:rPr>
          <w:rFonts w:ascii="SimHei" w:eastAsia="SimHei" w:hAnsi="SimHei" w:cs="SimHei"/>
          <w:sz w:val="20"/>
          <w:szCs w:val="20"/>
        </w:rPr>
      </w:pPr>
      <w:r>
        <w:rPr>
          <w:rFonts w:ascii="SimHei" w:eastAsia="SimHei" w:hAnsi="SimHei" w:cs="SimHei"/>
          <w:spacing w:val="4"/>
          <w:sz w:val="20"/>
          <w:szCs w:val="20"/>
        </w:rPr>
        <w:t>5.2.2</w:t>
      </w:r>
      <w:r>
        <w:rPr>
          <w:rFonts w:ascii="SimHei" w:eastAsia="SimHei" w:hAnsi="SimHei" w:cs="SimHei"/>
          <w:spacing w:val="14"/>
          <w:sz w:val="20"/>
          <w:szCs w:val="20"/>
        </w:rPr>
        <w:t xml:space="preserve"> </w:t>
      </w:r>
      <w:r>
        <w:rPr>
          <w:rFonts w:ascii="SimHei" w:eastAsia="SimHei" w:hAnsi="SimHei" w:cs="SimHei"/>
          <w:spacing w:val="4"/>
          <w:sz w:val="20"/>
          <w:szCs w:val="20"/>
        </w:rPr>
        <w:t>原理</w:t>
      </w:r>
    </w:p>
    <w:p>
      <w:pPr>
        <w:pStyle w:val="BodyText"/>
        <w:spacing w:before="259" w:line="280" w:lineRule="auto"/>
        <w:ind w:left="7" w:firstLine="420"/>
        <w:rPr>
          <w:rFonts w:ascii="SimSun" w:eastAsia="SimSun" w:hAnsi="SimSun" w:cs="SimSun"/>
        </w:rPr>
      </w:pPr>
      <w:r>
        <w:rPr>
          <w:rFonts w:ascii="SimSun" w:eastAsia="SimSun" w:hAnsi="SimSun" w:cs="SimSun"/>
          <w:spacing w:val="5"/>
        </w:rPr>
        <w:t>该测试使用含有蓝色染料的试验液体制剂，提取后可以使用直接化</w:t>
      </w:r>
      <w:r>
        <w:rPr>
          <w:rFonts w:ascii="SimSun" w:eastAsia="SimSun" w:hAnsi="SimSun" w:cs="SimSun"/>
          <w:spacing w:val="4"/>
        </w:rPr>
        <w:t>学分析或分光光度法（比色</w:t>
      </w:r>
      <w:r>
        <w:rPr>
          <w:spacing w:val="4"/>
        </w:rPr>
        <w:t>/</w:t>
      </w:r>
      <w:r>
        <w:rPr>
          <w:rFonts w:ascii="SimSun" w:eastAsia="SimSun" w:hAnsi="SimSun" w:cs="SimSun"/>
          <w:spacing w:val="4"/>
        </w:rPr>
        <w:t>荧光）</w:t>
      </w:r>
      <w:r>
        <w:rPr>
          <w:rFonts w:ascii="SimSun" w:eastAsia="SimSun" w:hAnsi="SimSun" w:cs="SimSun"/>
        </w:rPr>
        <w:t xml:space="preserve"> </w:t>
      </w:r>
      <w:r>
        <w:rPr>
          <w:rFonts w:ascii="SimSun" w:eastAsia="SimSun" w:hAnsi="SimSun" w:cs="SimSun"/>
          <w:spacing w:val="9"/>
        </w:rPr>
        <w:t>分析技术追踪和量化其中的微少量蓝色染料。每次试验前，应清洗、干燥</w:t>
      </w:r>
      <w:r>
        <w:rPr>
          <w:rFonts w:ascii="SimSun" w:eastAsia="SimSun" w:hAnsi="SimSun" w:cs="SimSun"/>
          <w:spacing w:val="-29"/>
        </w:rPr>
        <w:t xml:space="preserve"> </w:t>
      </w:r>
      <w:r>
        <w:t>CTS</w:t>
      </w:r>
      <w:r>
        <w:rPr>
          <w:spacing w:val="19"/>
        </w:rPr>
        <w:t xml:space="preserve"> </w:t>
      </w:r>
      <w:r>
        <w:rPr>
          <w:rFonts w:ascii="SimSun" w:eastAsia="SimSun" w:hAnsi="SimSun" w:cs="SimSun"/>
          <w:spacing w:val="9"/>
        </w:rPr>
        <w:t>设备和各连接件。</w:t>
      </w:r>
    </w:p>
    <w:p>
      <w:pPr>
        <w:spacing w:before="256" w:line="230" w:lineRule="auto"/>
        <w:rPr>
          <w:rFonts w:ascii="SimHei" w:eastAsia="SimHei" w:hAnsi="SimHei" w:cs="SimHei"/>
          <w:sz w:val="20"/>
          <w:szCs w:val="20"/>
        </w:rPr>
        <w:sectPr>
          <w:footerReference w:type="default" r:id="rId25"/>
          <w:pgSz w:w="11907" w:h="16840"/>
          <w:pgMar w:top="1406" w:right="1161" w:bottom="1013" w:left="1250" w:header="0" w:footer="851" w:gutter="0"/>
          <w:pgNumType w:start="7"/>
          <w:cols w:space="708"/>
        </w:sectPr>
      </w:pPr>
      <w:r>
        <w:rPr>
          <w:rFonts w:ascii="SimHei" w:eastAsia="SimHei" w:hAnsi="SimHei" w:cs="SimHei"/>
          <w:spacing w:val="4"/>
          <w:sz w:val="20"/>
          <w:szCs w:val="20"/>
        </w:rPr>
        <w:t>5.2.3</w:t>
      </w:r>
      <w:r>
        <w:rPr>
          <w:rFonts w:ascii="SimHei" w:eastAsia="SimHei" w:hAnsi="SimHei" w:cs="SimHei"/>
          <w:spacing w:val="14"/>
          <w:sz w:val="20"/>
          <w:szCs w:val="20"/>
        </w:rPr>
        <w:t xml:space="preserve"> </w:t>
      </w:r>
      <w:r>
        <w:rPr>
          <w:rFonts w:ascii="SimHei" w:eastAsia="SimHei" w:hAnsi="SimHei" w:cs="SimHei"/>
          <w:spacing w:val="4"/>
          <w:sz w:val="20"/>
          <w:szCs w:val="20"/>
        </w:rPr>
        <w:t>设备</w:t>
      </w:r>
    </w:p>
    <w:p>
      <w:pPr>
        <w:pStyle w:val="BodyText"/>
        <w:spacing w:before="262" w:line="280" w:lineRule="auto"/>
        <w:ind w:left="22" w:right="87" w:firstLine="398"/>
        <w:rPr>
          <w:rFonts w:ascii="SimSun" w:eastAsia="SimSun" w:hAnsi="SimSun" w:cs="SimSun"/>
        </w:rPr>
      </w:pPr>
      <w:hyperlink r:id="rId26" w:history="1">
        <w:r>
          <w:rPr>
            <w:rFonts w:ascii="SimHei" w:eastAsia="SimHei" w:hAnsi="SimHei" w:cs="SimHei"/>
            <w:spacing w:val="10"/>
          </w:rPr>
          <w:t>5.2.3.1</w:t>
        </w:r>
      </w:hyperlink>
      <w:r>
        <w:rPr>
          <w:rFonts w:ascii="SimHei" w:eastAsia="SimHei" w:hAnsi="SimHei" w:cs="SimHei"/>
          <w:spacing w:val="10"/>
        </w:rPr>
        <w:t xml:space="preserve"> </w:t>
      </w:r>
      <w:r>
        <w:rPr>
          <w:rFonts w:ascii="SimSun" w:eastAsia="SimSun" w:hAnsi="SimSun" w:cs="SimSun"/>
          <w:spacing w:val="10"/>
        </w:rPr>
        <w:t>被测</w:t>
      </w:r>
      <w:r>
        <w:rPr>
          <w:rFonts w:ascii="SimSun" w:eastAsia="SimSun" w:hAnsi="SimSun" w:cs="SimSun"/>
          <w:spacing w:val="-40"/>
        </w:rPr>
        <w:t xml:space="preserve"> </w:t>
      </w:r>
      <w:r>
        <w:t>CTS</w:t>
      </w:r>
      <w:r>
        <w:rPr>
          <w:spacing w:val="10"/>
        </w:rPr>
        <w:t xml:space="preserve"> </w:t>
      </w:r>
      <w:r>
        <w:rPr>
          <w:rFonts w:ascii="SimSun" w:eastAsia="SimSun" w:hAnsi="SimSun" w:cs="SimSun"/>
          <w:spacing w:val="10"/>
        </w:rPr>
        <w:t>应按照制造商的说明进行安装</w:t>
      </w:r>
      <w:r>
        <w:rPr>
          <w:rFonts w:ascii="SimSun" w:eastAsia="SimSun" w:hAnsi="SimSun" w:cs="SimSun"/>
          <w:spacing w:val="9"/>
        </w:rPr>
        <w:t>和操作。如</w:t>
      </w:r>
      <w:r>
        <w:rPr>
          <w:rFonts w:ascii="SimSun" w:eastAsia="SimSun" w:hAnsi="SimSun" w:cs="SimSun"/>
          <w:spacing w:val="-37"/>
        </w:rPr>
        <w:t xml:space="preserve"> </w:t>
      </w:r>
      <w:r>
        <w:t>CTS</w:t>
      </w:r>
      <w:r>
        <w:rPr>
          <w:spacing w:val="18"/>
          <w:w w:val="101"/>
        </w:rPr>
        <w:t xml:space="preserve"> </w:t>
      </w:r>
      <w:r>
        <w:rPr>
          <w:rFonts w:ascii="SimSun" w:eastAsia="SimSun" w:hAnsi="SimSun" w:cs="SimSun"/>
          <w:spacing w:val="9"/>
        </w:rPr>
        <w:t>设计为在容器封盖上有箔膜密封</w:t>
      </w:r>
      <w:r>
        <w:rPr>
          <w:rFonts w:ascii="SimSun" w:eastAsia="SimSun" w:hAnsi="SimSun" w:cs="SimSun"/>
        </w:rPr>
        <w:t xml:space="preserve"> </w:t>
      </w:r>
      <w:r>
        <w:rPr>
          <w:rFonts w:ascii="SimSun" w:eastAsia="SimSun" w:hAnsi="SimSun" w:cs="SimSun"/>
          <w:spacing w:val="8"/>
        </w:rPr>
        <w:t>的情况下运行，则试验应在有箔膜密封的情况下进行。</w:t>
      </w:r>
    </w:p>
    <w:p>
      <w:pPr>
        <w:spacing w:line="280" w:lineRule="auto"/>
        <w:rPr>
          <w:rFonts w:ascii="SimSun" w:eastAsia="SimSun" w:hAnsi="SimSun" w:cs="SimSun"/>
        </w:rPr>
        <w:sectPr>
          <w:footerReference w:type="default" r:id="rId27"/>
          <w:type w:val="nextPage"/>
          <w:pgSz w:w="11907" w:h="16840"/>
          <w:pgMar w:top="1406" w:right="1161" w:bottom="1013" w:left="1250" w:header="0" w:footer="851" w:gutter="0"/>
          <w:pgNumType w:start="8"/>
          <w:cols w:space="708"/>
          <w:titlePg w:val="0"/>
        </w:sectPr>
      </w:pPr>
    </w:p>
    <w:p>
      <w:pPr>
        <w:pStyle w:val="BodyText"/>
        <w:spacing w:before="41" w:line="264" w:lineRule="exact"/>
        <w:jc w:val="right"/>
      </w:pPr>
      <w:r>
        <w:rPr>
          <w:position w:val="1"/>
        </w:rPr>
        <w:t>GB</w:t>
      </w:r>
      <w:r>
        <w:rPr>
          <w:spacing w:val="5"/>
          <w:position w:val="1"/>
        </w:rPr>
        <w:t>/T</w:t>
      </w:r>
      <w:r>
        <w:rPr>
          <w:spacing w:val="22"/>
          <w:w w:val="101"/>
          <w:position w:val="1"/>
        </w:rPr>
        <w:t xml:space="preserve">  </w:t>
      </w:r>
      <w:r>
        <w:rPr>
          <w:rFonts w:ascii="SimSun" w:eastAsia="SimSun" w:hAnsi="SimSun" w:cs="SimSun"/>
          <w:spacing w:val="5"/>
          <w:position w:val="1"/>
        </w:rPr>
        <w:t>×××××</w:t>
      </w:r>
      <w:r>
        <w:rPr>
          <w:spacing w:val="5"/>
          <w:position w:val="1"/>
        </w:rPr>
        <w:t>—202</w:t>
      </w:r>
      <w:r>
        <w:rPr>
          <w:rFonts w:ascii="SimSun" w:eastAsia="SimSun" w:hAnsi="SimSun" w:cs="SimSun"/>
          <w:spacing w:val="5"/>
          <w:position w:val="1"/>
        </w:rPr>
        <w:t>×</w:t>
      </w:r>
      <w:r>
        <w:rPr>
          <w:b/>
          <w:bCs/>
          <w:spacing w:val="5"/>
          <w:position w:val="1"/>
        </w:rPr>
        <w:t xml:space="preserve">/  </w:t>
      </w:r>
      <w:r>
        <w:rPr>
          <w:position w:val="1"/>
        </w:rPr>
        <w:t>ISO</w:t>
      </w:r>
      <w:r>
        <w:rPr>
          <w:spacing w:val="5"/>
          <w:position w:val="1"/>
        </w:rPr>
        <w:t xml:space="preserve">  21191:2021</w:t>
      </w:r>
    </w:p>
    <w:p>
      <w:pPr>
        <w:spacing w:line="259" w:lineRule="auto"/>
        <w:rPr>
          <w:rFonts w:ascii="Arial"/>
          <w:sz w:val="21"/>
        </w:rPr>
      </w:pPr>
    </w:p>
    <w:p>
      <w:pPr>
        <w:pStyle w:val="BodyText"/>
        <w:spacing w:before="65" w:line="280" w:lineRule="auto"/>
        <w:ind w:left="3" w:right="1" w:firstLine="416"/>
        <w:rPr>
          <w:rFonts w:ascii="SimSun" w:eastAsia="SimSun" w:hAnsi="SimSun" w:cs="SimSun"/>
        </w:rPr>
      </w:pPr>
      <w:hyperlink r:id="rId28" w:history="1">
        <w:r>
          <w:rPr>
            <w:rFonts w:ascii="SimHei" w:eastAsia="SimHei" w:hAnsi="SimHei" w:cs="SimHei"/>
            <w:spacing w:val="9"/>
          </w:rPr>
          <w:t>5.2.3.2</w:t>
        </w:r>
      </w:hyperlink>
      <w:r>
        <w:rPr>
          <w:rFonts w:ascii="SimHei" w:eastAsia="SimHei" w:hAnsi="SimHei" w:cs="SimHei"/>
          <w:spacing w:val="46"/>
        </w:rPr>
        <w:t xml:space="preserve"> </w:t>
      </w:r>
      <w:r>
        <w:rPr>
          <w:rFonts w:ascii="SimSun" w:eastAsia="SimSun" w:hAnsi="SimSun" w:cs="SimSun"/>
          <w:spacing w:val="9"/>
        </w:rPr>
        <w:t>向</w:t>
      </w:r>
      <w:r>
        <w:rPr>
          <w:rFonts w:ascii="SimSun" w:eastAsia="SimSun" w:hAnsi="SimSun" w:cs="SimSun"/>
          <w:spacing w:val="-38"/>
        </w:rPr>
        <w:t xml:space="preserve"> </w:t>
      </w:r>
      <w:r>
        <w:t>CTS</w:t>
      </w:r>
      <w:r>
        <w:rPr>
          <w:spacing w:val="9"/>
        </w:rPr>
        <w:t xml:space="preserve"> </w:t>
      </w:r>
      <w:r>
        <w:rPr>
          <w:rFonts w:ascii="SimSun" w:eastAsia="SimSun" w:hAnsi="SimSun" w:cs="SimSun"/>
          <w:spacing w:val="9"/>
        </w:rPr>
        <w:t>供应清洗水的管道</w:t>
      </w:r>
      <w:r>
        <w:rPr>
          <w:spacing w:val="9"/>
        </w:rPr>
        <w:t>/</w:t>
      </w:r>
      <w:r>
        <w:rPr>
          <w:rFonts w:ascii="SimSun" w:eastAsia="SimSun" w:hAnsi="SimSun" w:cs="SimSun"/>
          <w:spacing w:val="9"/>
        </w:rPr>
        <w:t>软管应配备压力指示器，液泵或分配阀等其他装置应装有喷雾</w:t>
      </w:r>
      <w:r>
        <w:rPr>
          <w:rFonts w:ascii="SimSun" w:eastAsia="SimSun" w:hAnsi="SimSun" w:cs="SimSun"/>
        </w:rPr>
        <w:t xml:space="preserve"> </w:t>
      </w:r>
      <w:r>
        <w:rPr>
          <w:rFonts w:ascii="SimSun" w:eastAsia="SimSun" w:hAnsi="SimSun" w:cs="SimSun"/>
          <w:spacing w:val="6"/>
        </w:rPr>
        <w:t>机用压力表。</w:t>
      </w:r>
    </w:p>
    <w:p>
      <w:pPr>
        <w:pStyle w:val="BodyText"/>
        <w:spacing w:before="113" w:line="228" w:lineRule="auto"/>
        <w:ind w:left="425"/>
        <w:rPr>
          <w:rFonts w:ascii="SimSun" w:eastAsia="SimSun" w:hAnsi="SimSun" w:cs="SimSun"/>
        </w:rPr>
      </w:pPr>
      <w:r>
        <w:rPr>
          <w:rFonts w:ascii="SimSun" w:eastAsia="SimSun" w:hAnsi="SimSun" w:cs="SimSun"/>
          <w:spacing w:val="4"/>
        </w:rPr>
        <w:t>压力表性能符合</w:t>
      </w:r>
      <w:r>
        <w:rPr>
          <w:rFonts w:ascii="SimSun" w:eastAsia="SimSun" w:hAnsi="SimSun" w:cs="SimSun"/>
          <w:spacing w:val="-30"/>
        </w:rPr>
        <w:t xml:space="preserve"> </w:t>
      </w:r>
      <w:hyperlink r:id="rId20" w:history="1">
        <w:r>
          <w:rPr>
            <w:spacing w:val="4"/>
          </w:rPr>
          <w:t>5.1.4.3</w:t>
        </w:r>
      </w:hyperlink>
      <w:r>
        <w:rPr>
          <w:spacing w:val="27"/>
        </w:rPr>
        <w:t xml:space="preserve"> </w:t>
      </w:r>
      <w:r>
        <w:rPr>
          <w:rFonts w:ascii="SimSun" w:eastAsia="SimSun" w:hAnsi="SimSun" w:cs="SimSun"/>
          <w:spacing w:val="4"/>
        </w:rPr>
        <w:t>的规定。</w:t>
      </w:r>
    </w:p>
    <w:p>
      <w:pPr>
        <w:pStyle w:val="BodyText"/>
        <w:spacing w:before="113" w:line="228" w:lineRule="auto"/>
        <w:ind w:left="419"/>
        <w:rPr>
          <w:rFonts w:ascii="SimSun" w:eastAsia="SimSun" w:hAnsi="SimSun" w:cs="SimSun"/>
        </w:rPr>
      </w:pPr>
      <w:hyperlink r:id="rId29" w:history="1">
        <w:r>
          <w:rPr>
            <w:rFonts w:ascii="SimHei" w:eastAsia="SimHei" w:hAnsi="SimHei" w:cs="SimHei"/>
            <w:spacing w:val="6"/>
          </w:rPr>
          <w:t>5.2.3.3</w:t>
        </w:r>
      </w:hyperlink>
      <w:r>
        <w:rPr>
          <w:rFonts w:ascii="SimHei" w:eastAsia="SimHei" w:hAnsi="SimHei" w:cs="SimHei"/>
          <w:spacing w:val="6"/>
        </w:rPr>
        <w:t xml:space="preserve"> </w:t>
      </w:r>
      <w:r>
        <w:rPr>
          <w:rFonts w:ascii="SimSun" w:eastAsia="SimSun" w:hAnsi="SimSun" w:cs="SimSun"/>
          <w:spacing w:val="6"/>
        </w:rPr>
        <w:t>粘性农药的基准试验液体如表</w:t>
      </w:r>
      <w:r>
        <w:rPr>
          <w:rFonts w:ascii="SimSun" w:eastAsia="SimSun" w:hAnsi="SimSun" w:cs="SimSun"/>
          <w:spacing w:val="-28"/>
        </w:rPr>
        <w:t xml:space="preserve"> </w:t>
      </w:r>
      <w:r>
        <w:rPr>
          <w:spacing w:val="6"/>
        </w:rPr>
        <w:t>B.1</w:t>
      </w:r>
      <w:r>
        <w:rPr>
          <w:spacing w:val="18"/>
        </w:rPr>
        <w:t xml:space="preserve"> </w:t>
      </w:r>
      <w:r>
        <w:rPr>
          <w:rFonts w:ascii="SimSun" w:eastAsia="SimSun" w:hAnsi="SimSun" w:cs="SimSun"/>
          <w:spacing w:val="6"/>
        </w:rPr>
        <w:t>定义。</w:t>
      </w:r>
    </w:p>
    <w:p>
      <w:pPr>
        <w:pStyle w:val="BodyText"/>
        <w:spacing w:before="113" w:line="228" w:lineRule="auto"/>
        <w:ind w:left="419"/>
        <w:rPr>
          <w:rFonts w:ascii="SimSun" w:eastAsia="SimSun" w:hAnsi="SimSun" w:cs="SimSun"/>
        </w:rPr>
      </w:pPr>
      <w:r>
        <w:rPr>
          <w:rFonts w:ascii="SimHei" w:eastAsia="SimHei" w:hAnsi="SimHei" w:cs="SimHei"/>
          <w:spacing w:val="4"/>
        </w:rPr>
        <w:t>5.2.3.4</w:t>
      </w:r>
      <w:r>
        <w:rPr>
          <w:rFonts w:ascii="SimHei" w:eastAsia="SimHei" w:hAnsi="SimHei" w:cs="SimHei"/>
          <w:spacing w:val="4"/>
        </w:rPr>
        <w:t xml:space="preserve"> </w:t>
      </w:r>
      <w:r>
        <w:rPr>
          <w:rFonts w:ascii="SimSun" w:eastAsia="SimSun" w:hAnsi="SimSun" w:cs="SimSun"/>
          <w:spacing w:val="4"/>
        </w:rPr>
        <w:t>用于系统运行的清洁容器，</w:t>
      </w:r>
      <w:r>
        <w:rPr>
          <w:rFonts w:ascii="SimSun" w:eastAsia="SimSun" w:hAnsi="SimSun" w:cs="SimSun"/>
          <w:spacing w:val="-39"/>
        </w:rPr>
        <w:t xml:space="preserve"> </w:t>
      </w:r>
      <w:r>
        <w:rPr>
          <w:rFonts w:ascii="SimSun" w:eastAsia="SimSun" w:hAnsi="SimSun" w:cs="SimSun"/>
          <w:spacing w:val="4"/>
        </w:rPr>
        <w:t>由</w:t>
      </w:r>
      <w:r>
        <w:rPr>
          <w:rFonts w:ascii="SimSun" w:eastAsia="SimSun" w:hAnsi="SimSun" w:cs="SimSun"/>
          <w:spacing w:val="-40"/>
        </w:rPr>
        <w:t xml:space="preserve"> </w:t>
      </w:r>
      <w:r>
        <w:t>CTS</w:t>
      </w:r>
      <w:r>
        <w:rPr>
          <w:spacing w:val="4"/>
        </w:rPr>
        <w:t xml:space="preserve"> </w:t>
      </w:r>
      <w:r>
        <w:rPr>
          <w:rFonts w:ascii="SimSun" w:eastAsia="SimSun" w:hAnsi="SimSun" w:cs="SimSun"/>
          <w:spacing w:val="4"/>
        </w:rPr>
        <w:t>制造商手册规定（</w:t>
      </w:r>
      <w:hyperlink r:id="rId9" w:history="1">
        <w:r>
          <w:rPr>
            <w:spacing w:val="4"/>
          </w:rPr>
          <w:t>5.1.3.2</w:t>
        </w:r>
      </w:hyperlink>
      <w:r>
        <w:rPr>
          <w:rFonts w:ascii="SimSun" w:eastAsia="SimSun" w:hAnsi="SimSun" w:cs="SimSun"/>
          <w:spacing w:val="4"/>
        </w:rPr>
        <w:t>）。</w:t>
      </w:r>
    </w:p>
    <w:p>
      <w:pPr>
        <w:spacing w:before="112" w:line="228" w:lineRule="auto"/>
        <w:ind w:left="419"/>
        <w:rPr>
          <w:rFonts w:ascii="SimSun" w:eastAsia="SimSun" w:hAnsi="SimSun" w:cs="SimSun"/>
          <w:sz w:val="20"/>
          <w:szCs w:val="20"/>
        </w:rPr>
      </w:pPr>
      <w:hyperlink r:id="rId30" w:history="1">
        <w:r>
          <w:rPr>
            <w:rFonts w:ascii="SimHei" w:eastAsia="SimHei" w:hAnsi="SimHei" w:cs="SimHei"/>
            <w:spacing w:val="9"/>
            <w:sz w:val="20"/>
            <w:szCs w:val="20"/>
          </w:rPr>
          <w:t>5.2.3.5</w:t>
        </w:r>
      </w:hyperlink>
      <w:r>
        <w:rPr>
          <w:rFonts w:ascii="SimHei" w:eastAsia="SimHei" w:hAnsi="SimHei" w:cs="SimHei"/>
          <w:spacing w:val="9"/>
          <w:sz w:val="20"/>
          <w:szCs w:val="20"/>
        </w:rPr>
        <w:t xml:space="preserve"> </w:t>
      </w:r>
      <w:r>
        <w:rPr>
          <w:rFonts w:ascii="SimSun" w:eastAsia="SimSun" w:hAnsi="SimSun" w:cs="SimSun"/>
          <w:spacing w:val="9"/>
          <w:sz w:val="20"/>
          <w:szCs w:val="20"/>
        </w:rPr>
        <w:t>顶部开口的圆形混合容器，其额定容积适合于制备</w:t>
      </w:r>
      <w:r>
        <w:rPr>
          <w:rFonts w:ascii="SimSun" w:eastAsia="SimSun" w:hAnsi="SimSun" w:cs="SimSun"/>
          <w:spacing w:val="8"/>
          <w:sz w:val="20"/>
          <w:szCs w:val="20"/>
        </w:rPr>
        <w:t>一批或多批试验液体体积总和。</w:t>
      </w:r>
    </w:p>
    <w:p>
      <w:pPr>
        <w:pStyle w:val="BodyText"/>
        <w:spacing w:before="113" w:line="227" w:lineRule="auto"/>
        <w:ind w:left="419"/>
        <w:rPr>
          <w:rFonts w:ascii="SimSun" w:eastAsia="SimSun" w:hAnsi="SimSun" w:cs="SimSun"/>
        </w:rPr>
      </w:pPr>
      <w:hyperlink r:id="rId31" w:history="1">
        <w:r>
          <w:rPr>
            <w:rFonts w:ascii="SimHei" w:eastAsia="SimHei" w:hAnsi="SimHei" w:cs="SimHei"/>
            <w:spacing w:val="5"/>
          </w:rPr>
          <w:t>5.2.3.6</w:t>
        </w:r>
      </w:hyperlink>
      <w:r>
        <w:rPr>
          <w:rFonts w:ascii="SimHei" w:eastAsia="SimHei" w:hAnsi="SimHei" w:cs="SimHei"/>
          <w:spacing w:val="5"/>
        </w:rPr>
        <w:t xml:space="preserve"> </w:t>
      </w:r>
      <w:r>
        <w:rPr>
          <w:rFonts w:ascii="SimSun" w:eastAsia="SimSun" w:hAnsi="SimSun" w:cs="SimSun"/>
          <w:spacing w:val="5"/>
        </w:rPr>
        <w:t>配备油漆</w:t>
      </w:r>
      <w:r>
        <w:rPr>
          <w:spacing w:val="5"/>
        </w:rPr>
        <w:t>/</w:t>
      </w:r>
      <w:r>
        <w:rPr>
          <w:rFonts w:ascii="SimSun" w:eastAsia="SimSun" w:hAnsi="SimSun" w:cs="SimSun"/>
          <w:spacing w:val="5"/>
        </w:rPr>
        <w:t>石膏混合附件的双速（</w:t>
      </w:r>
      <w:r>
        <w:rPr>
          <w:spacing w:val="5"/>
        </w:rPr>
        <w:t>0 r/</w:t>
      </w:r>
      <w:r>
        <w:t>min</w:t>
      </w:r>
      <w:r>
        <w:rPr>
          <w:spacing w:val="16"/>
          <w:w w:val="101"/>
        </w:rPr>
        <w:t xml:space="preserve"> </w:t>
      </w:r>
      <w:r>
        <w:rPr>
          <w:rFonts w:ascii="SimSun" w:eastAsia="SimSun" w:hAnsi="SimSun" w:cs="SimSun"/>
          <w:spacing w:val="5"/>
        </w:rPr>
        <w:t>至</w:t>
      </w:r>
      <w:r>
        <w:rPr>
          <w:rFonts w:ascii="SimSun" w:eastAsia="SimSun" w:hAnsi="SimSun" w:cs="SimSun"/>
          <w:spacing w:val="-23"/>
        </w:rPr>
        <w:t xml:space="preserve"> </w:t>
      </w:r>
      <w:r>
        <w:rPr>
          <w:spacing w:val="5"/>
        </w:rPr>
        <w:t>1</w:t>
      </w:r>
      <w:r>
        <w:rPr>
          <w:spacing w:val="28"/>
          <w:w w:val="101"/>
        </w:rPr>
        <w:t xml:space="preserve"> </w:t>
      </w:r>
      <w:r>
        <w:rPr>
          <w:spacing w:val="5"/>
        </w:rPr>
        <w:t>10</w:t>
      </w:r>
      <w:r>
        <w:rPr>
          <w:spacing w:val="4"/>
        </w:rPr>
        <w:t>0 r/</w:t>
      </w:r>
      <w:r>
        <w:t>min</w:t>
      </w:r>
      <w:r>
        <w:rPr>
          <w:spacing w:val="4"/>
        </w:rPr>
        <w:t xml:space="preserve"> </w:t>
      </w:r>
      <w:r>
        <w:rPr>
          <w:rFonts w:ascii="SimSun" w:eastAsia="SimSun" w:hAnsi="SimSun" w:cs="SimSun"/>
          <w:spacing w:val="4"/>
        </w:rPr>
        <w:t>和</w:t>
      </w:r>
      <w:r>
        <w:rPr>
          <w:rFonts w:ascii="SimSun" w:eastAsia="SimSun" w:hAnsi="SimSun" w:cs="SimSun"/>
          <w:spacing w:val="-38"/>
        </w:rPr>
        <w:t xml:space="preserve"> </w:t>
      </w:r>
      <w:r>
        <w:rPr>
          <w:spacing w:val="4"/>
        </w:rPr>
        <w:t>0 r/</w:t>
      </w:r>
      <w:r>
        <w:t>min</w:t>
      </w:r>
      <w:r>
        <w:rPr>
          <w:spacing w:val="16"/>
          <w:w w:val="101"/>
        </w:rPr>
        <w:t xml:space="preserve"> </w:t>
      </w:r>
      <w:r>
        <w:rPr>
          <w:rFonts w:ascii="SimSun" w:eastAsia="SimSun" w:hAnsi="SimSun" w:cs="SimSun"/>
          <w:spacing w:val="4"/>
        </w:rPr>
        <w:t>至</w:t>
      </w:r>
      <w:r>
        <w:rPr>
          <w:rFonts w:ascii="SimSun" w:eastAsia="SimSun" w:hAnsi="SimSun" w:cs="SimSun"/>
          <w:spacing w:val="-39"/>
        </w:rPr>
        <w:t xml:space="preserve"> </w:t>
      </w:r>
      <w:r>
        <w:rPr>
          <w:spacing w:val="4"/>
        </w:rPr>
        <w:t>3 000 r/</w:t>
      </w:r>
      <w:r>
        <w:t>min</w:t>
      </w:r>
      <w:r>
        <w:rPr>
          <w:rFonts w:ascii="SimSun" w:eastAsia="SimSun" w:hAnsi="SimSun" w:cs="SimSun"/>
          <w:spacing w:val="4"/>
        </w:rPr>
        <w:t>）</w:t>
      </w:r>
      <w:r>
        <w:rPr>
          <w:rFonts w:ascii="SimSun" w:eastAsia="SimSun" w:hAnsi="SimSun" w:cs="SimSun"/>
          <w:spacing w:val="-55"/>
        </w:rPr>
        <w:t xml:space="preserve"> </w:t>
      </w:r>
      <w:r>
        <w:rPr>
          <w:rFonts w:ascii="SimSun" w:eastAsia="SimSun" w:hAnsi="SimSun" w:cs="SimSun"/>
          <w:spacing w:val="4"/>
        </w:rPr>
        <w:t>电钻。</w:t>
      </w:r>
    </w:p>
    <w:p>
      <w:pPr>
        <w:pStyle w:val="BodyText"/>
        <w:spacing w:before="114" w:line="227" w:lineRule="auto"/>
        <w:ind w:right="1"/>
        <w:jc w:val="right"/>
        <w:rPr>
          <w:rFonts w:ascii="SimSun" w:eastAsia="SimSun" w:hAnsi="SimSun" w:cs="SimSun"/>
        </w:rPr>
      </w:pPr>
      <w:hyperlink r:id="rId32" w:history="1">
        <w:r>
          <w:rPr>
            <w:rFonts w:ascii="SimHei" w:eastAsia="SimHei" w:hAnsi="SimHei" w:cs="SimHei"/>
            <w:spacing w:val="8"/>
          </w:rPr>
          <w:t>5.2.3.7</w:t>
        </w:r>
      </w:hyperlink>
      <w:r>
        <w:rPr>
          <w:rFonts w:ascii="SimHei" w:eastAsia="SimHei" w:hAnsi="SimHei" w:cs="SimHei"/>
          <w:spacing w:val="8"/>
        </w:rPr>
        <w:t xml:space="preserve"> </w:t>
      </w:r>
      <w:r>
        <w:rPr>
          <w:rFonts w:ascii="SimSun" w:eastAsia="SimSun" w:hAnsi="SimSun" w:cs="SimSun"/>
          <w:spacing w:val="8"/>
        </w:rPr>
        <w:t>干净的吸水棉签（软棉纸</w:t>
      </w:r>
      <w:r>
        <w:rPr>
          <w:rFonts w:ascii="SimSun" w:eastAsia="SimSun" w:hAnsi="SimSun" w:cs="SimSun"/>
          <w:spacing w:val="-39"/>
        </w:rPr>
        <w:t>），</w:t>
      </w:r>
      <w:r>
        <w:rPr>
          <w:rFonts w:ascii="SimSun" w:eastAsia="SimSun" w:hAnsi="SimSun" w:cs="SimSun"/>
          <w:spacing w:val="8"/>
        </w:rPr>
        <w:t>可制成指尖形状，用于收集</w:t>
      </w:r>
      <w:r>
        <w:rPr>
          <w:rFonts w:ascii="SimSun" w:eastAsia="SimSun" w:hAnsi="SimSun" w:cs="SimSun"/>
          <w:spacing w:val="-38"/>
        </w:rPr>
        <w:t xml:space="preserve"> </w:t>
      </w:r>
      <w:r>
        <w:t>CTS</w:t>
      </w:r>
      <w:r>
        <w:rPr>
          <w:spacing w:val="-26"/>
        </w:rPr>
        <w:t xml:space="preserve"> </w:t>
      </w:r>
      <w:r>
        <w:rPr>
          <w:rFonts w:ascii="SimSun" w:eastAsia="SimSun" w:hAnsi="SimSun" w:cs="SimSun"/>
          <w:spacing w:val="7"/>
        </w:rPr>
        <w:t>、容器和所有</w:t>
      </w:r>
      <w:r>
        <w:rPr>
          <w:rFonts w:ascii="SimSun" w:eastAsia="SimSun" w:hAnsi="SimSun" w:cs="SimSun"/>
          <w:spacing w:val="-39"/>
        </w:rPr>
        <w:t xml:space="preserve"> </w:t>
      </w:r>
      <w:r>
        <w:t>CTS</w:t>
      </w:r>
      <w:r>
        <w:rPr>
          <w:spacing w:val="15"/>
          <w:w w:val="101"/>
        </w:rPr>
        <w:t xml:space="preserve"> </w:t>
      </w:r>
      <w:r>
        <w:rPr>
          <w:rFonts w:ascii="SimSun" w:eastAsia="SimSun" w:hAnsi="SimSun" w:cs="SimSun"/>
          <w:spacing w:val="7"/>
        </w:rPr>
        <w:t>连接件表</w:t>
      </w:r>
    </w:p>
    <w:p>
      <w:pPr>
        <w:spacing w:before="114" w:line="228" w:lineRule="auto"/>
        <w:ind w:left="5"/>
        <w:rPr>
          <w:rFonts w:ascii="SimSun" w:eastAsia="SimSun" w:hAnsi="SimSun" w:cs="SimSun"/>
          <w:sz w:val="20"/>
          <w:szCs w:val="20"/>
        </w:rPr>
      </w:pPr>
      <w:r>
        <w:rPr>
          <w:rFonts w:ascii="SimSun" w:eastAsia="SimSun" w:hAnsi="SimSun" w:cs="SimSun"/>
          <w:spacing w:val="8"/>
          <w:sz w:val="20"/>
          <w:szCs w:val="20"/>
        </w:rPr>
        <w:t>面上可见和可触及的残留物。</w:t>
      </w:r>
    </w:p>
    <w:p>
      <w:pPr>
        <w:spacing w:before="253" w:line="229" w:lineRule="auto"/>
        <w:rPr>
          <w:rFonts w:ascii="SimHei" w:eastAsia="SimHei" w:hAnsi="SimHei" w:cs="SimHei"/>
          <w:sz w:val="20"/>
          <w:szCs w:val="20"/>
        </w:rPr>
      </w:pPr>
      <w:r>
        <w:rPr>
          <w:rFonts w:ascii="SimHei" w:eastAsia="SimHei" w:hAnsi="SimHei" w:cs="SimHei"/>
          <w:spacing w:val="6"/>
          <w:sz w:val="20"/>
          <w:szCs w:val="20"/>
        </w:rPr>
        <w:t>5.2.4</w:t>
      </w:r>
      <w:r>
        <w:rPr>
          <w:rFonts w:ascii="SimHei" w:eastAsia="SimHei" w:hAnsi="SimHei" w:cs="SimHei"/>
          <w:spacing w:val="6"/>
          <w:sz w:val="20"/>
          <w:szCs w:val="20"/>
        </w:rPr>
        <w:t xml:space="preserve"> </w:t>
      </w:r>
      <w:r>
        <w:rPr>
          <w:rFonts w:ascii="SimHei" w:eastAsia="SimHei" w:hAnsi="SimHei" w:cs="SimHei"/>
          <w:spacing w:val="6"/>
          <w:sz w:val="20"/>
          <w:szCs w:val="20"/>
        </w:rPr>
        <w:t>测试程序</w:t>
      </w:r>
    </w:p>
    <w:p>
      <w:pPr>
        <w:spacing w:before="263" w:line="228" w:lineRule="auto"/>
        <w:ind w:left="426"/>
        <w:rPr>
          <w:rFonts w:ascii="SimSun" w:eastAsia="SimSun" w:hAnsi="SimSun" w:cs="SimSun"/>
          <w:sz w:val="20"/>
          <w:szCs w:val="20"/>
        </w:rPr>
      </w:pPr>
      <w:r>
        <w:rPr>
          <w:rFonts w:ascii="SimSun" w:eastAsia="SimSun" w:hAnsi="SimSun" w:cs="SimSun"/>
          <w:spacing w:val="9"/>
          <w:sz w:val="20"/>
          <w:szCs w:val="20"/>
        </w:rPr>
        <w:t>可以结合使用以下过程来降低测试的复杂性和所需的时间。</w:t>
      </w:r>
    </w:p>
    <w:p>
      <w:pPr>
        <w:spacing w:before="254" w:line="230" w:lineRule="auto"/>
        <w:rPr>
          <w:rFonts w:ascii="SimHei" w:eastAsia="SimHei" w:hAnsi="SimHei" w:cs="SimHei"/>
          <w:sz w:val="20"/>
          <w:szCs w:val="20"/>
        </w:rPr>
      </w:pPr>
      <w:hyperlink r:id="rId33" w:history="1">
        <w:r>
          <w:rPr>
            <w:rFonts w:ascii="SimHei" w:eastAsia="SimHei" w:hAnsi="SimHei" w:cs="SimHei"/>
            <w:spacing w:val="6"/>
            <w:sz w:val="20"/>
            <w:szCs w:val="20"/>
          </w:rPr>
          <w:t>5.2.4.1</w:t>
        </w:r>
      </w:hyperlink>
      <w:r>
        <w:rPr>
          <w:rFonts w:ascii="SimHei" w:eastAsia="SimHei" w:hAnsi="SimHei" w:cs="SimHei"/>
          <w:spacing w:val="6"/>
          <w:sz w:val="20"/>
          <w:szCs w:val="20"/>
        </w:rPr>
        <w:t xml:space="preserve"> </w:t>
      </w:r>
      <w:r>
        <w:rPr>
          <w:rFonts w:ascii="SimHei" w:eastAsia="SimHei" w:hAnsi="SimHei" w:cs="SimHei"/>
          <w:spacing w:val="6"/>
          <w:sz w:val="20"/>
          <w:szCs w:val="20"/>
        </w:rPr>
        <w:t>容器清洗程序</w:t>
      </w:r>
    </w:p>
    <w:p>
      <w:pPr>
        <w:pStyle w:val="BodyText"/>
        <w:spacing w:before="262" w:line="228" w:lineRule="auto"/>
        <w:ind w:left="428"/>
        <w:rPr>
          <w:rFonts w:ascii="SimSun" w:eastAsia="SimSun" w:hAnsi="SimSun" w:cs="SimSun"/>
        </w:rPr>
      </w:pPr>
      <w:r>
        <w:rPr>
          <w:rFonts w:ascii="SimSun" w:eastAsia="SimSun" w:hAnsi="SimSun" w:cs="SimSun"/>
          <w:spacing w:val="4"/>
        </w:rPr>
        <w:t>该测试详述如下，类似于</w:t>
      </w:r>
      <w:r>
        <w:rPr>
          <w:rFonts w:ascii="SimSun" w:eastAsia="SimSun" w:hAnsi="SimSun" w:cs="SimSun"/>
          <w:spacing w:val="-42"/>
        </w:rPr>
        <w:t xml:space="preserve"> </w:t>
      </w:r>
      <w:r>
        <w:t>ISO</w:t>
      </w:r>
      <w:r>
        <w:rPr>
          <w:spacing w:val="4"/>
        </w:rPr>
        <w:t xml:space="preserve"> 21278-</w:t>
      </w:r>
      <w:r>
        <w:rPr>
          <w:spacing w:val="-28"/>
        </w:rPr>
        <w:t xml:space="preserve"> </w:t>
      </w:r>
      <w:r>
        <w:rPr>
          <w:spacing w:val="4"/>
        </w:rPr>
        <w:t>1:2</w:t>
      </w:r>
      <w:r>
        <w:rPr>
          <w:spacing w:val="3"/>
        </w:rPr>
        <w:t>008</w:t>
      </w:r>
      <w:r>
        <w:rPr>
          <w:spacing w:val="14"/>
          <w:w w:val="101"/>
        </w:rPr>
        <w:t xml:space="preserve">  </w:t>
      </w:r>
      <w:r>
        <w:rPr>
          <w:rFonts w:ascii="SimSun" w:eastAsia="SimSun" w:hAnsi="SimSun" w:cs="SimSun"/>
          <w:spacing w:val="3"/>
        </w:rPr>
        <w:t>的</w:t>
      </w:r>
      <w:r>
        <w:rPr>
          <w:rFonts w:ascii="SimSun" w:eastAsia="SimSun" w:hAnsi="SimSun" w:cs="SimSun"/>
          <w:spacing w:val="-36"/>
        </w:rPr>
        <w:t xml:space="preserve"> </w:t>
      </w:r>
      <w:r>
        <w:rPr>
          <w:spacing w:val="3"/>
        </w:rPr>
        <w:t>6.8.</w:t>
      </w:r>
      <w:r>
        <w:rPr>
          <w:spacing w:val="-25"/>
        </w:rPr>
        <w:t xml:space="preserve"> </w:t>
      </w:r>
      <w:r>
        <w:rPr>
          <w:spacing w:val="3"/>
        </w:rPr>
        <w:t>1</w:t>
      </w:r>
      <w:r>
        <w:rPr>
          <w:rFonts w:ascii="SimSun" w:eastAsia="SimSun" w:hAnsi="SimSun" w:cs="SimSun"/>
          <w:spacing w:val="3"/>
        </w:rPr>
        <w:t>。</w:t>
      </w:r>
    </w:p>
    <w:p>
      <w:pPr>
        <w:pStyle w:val="BodyText"/>
        <w:spacing w:before="113" w:line="228" w:lineRule="auto"/>
        <w:ind w:left="424"/>
        <w:rPr>
          <w:rFonts w:ascii="SimSun" w:eastAsia="SimSun" w:hAnsi="SimSun" w:cs="SimSun"/>
        </w:rPr>
      </w:pPr>
      <w:r>
        <w:rPr>
          <w:rFonts w:ascii="SimSun" w:eastAsia="SimSun" w:hAnsi="SimSun" w:cs="SimSun"/>
          <w:spacing w:val="8"/>
        </w:rPr>
        <w:t>应遵循</w:t>
      </w:r>
      <w:r>
        <w:rPr>
          <w:rFonts w:ascii="SimSun" w:eastAsia="SimSun" w:hAnsi="SimSun" w:cs="SimSun"/>
          <w:spacing w:val="-40"/>
        </w:rPr>
        <w:t xml:space="preserve"> </w:t>
      </w:r>
      <w:r>
        <w:t>CTS</w:t>
      </w:r>
      <w:r>
        <w:rPr>
          <w:spacing w:val="8"/>
        </w:rPr>
        <w:t xml:space="preserve"> </w:t>
      </w:r>
      <w:r>
        <w:rPr>
          <w:rFonts w:ascii="SimSun" w:eastAsia="SimSun" w:hAnsi="SimSun" w:cs="SimSun"/>
          <w:spacing w:val="8"/>
        </w:rPr>
        <w:t>制造商的操作说明，并在</w:t>
      </w:r>
      <w:r>
        <w:rPr>
          <w:rFonts w:ascii="SimSun" w:eastAsia="SimSun" w:hAnsi="SimSun" w:cs="SimSun"/>
          <w:spacing w:val="-23"/>
        </w:rPr>
        <w:t xml:space="preserve"> </w:t>
      </w:r>
      <w:r>
        <w:rPr>
          <w:spacing w:val="8"/>
        </w:rPr>
        <w:t>15</w:t>
      </w:r>
      <w:r>
        <w:rPr>
          <w:rFonts w:ascii="SimSun" w:eastAsia="SimSun" w:hAnsi="SimSun" w:cs="SimSun"/>
          <w:spacing w:val="8"/>
        </w:rPr>
        <w:t xml:space="preserve">℃ </w:t>
      </w:r>
      <w:r>
        <w:rPr>
          <w:spacing w:val="8"/>
        </w:rPr>
        <w:t>~ 3</w:t>
      </w:r>
      <w:r>
        <w:rPr>
          <w:spacing w:val="7"/>
        </w:rPr>
        <w:t>0</w:t>
      </w:r>
      <w:r>
        <w:rPr>
          <w:rFonts w:ascii="SimSun" w:eastAsia="SimSun" w:hAnsi="SimSun" w:cs="SimSun"/>
          <w:spacing w:val="7"/>
        </w:rPr>
        <w:t>℃的环境温度下进行测试。</w:t>
      </w:r>
    </w:p>
    <w:p>
      <w:pPr>
        <w:pStyle w:val="BodyText"/>
        <w:spacing w:before="113" w:line="227" w:lineRule="auto"/>
        <w:ind w:left="419"/>
        <w:rPr>
          <w:rFonts w:ascii="SimSun" w:eastAsia="SimSun" w:hAnsi="SimSun" w:cs="SimSun"/>
        </w:rPr>
      </w:pPr>
      <w:r>
        <w:rPr>
          <w:rFonts w:ascii="SimHei" w:eastAsia="SimHei" w:hAnsi="SimHei" w:cs="SimHei"/>
          <w:spacing w:val="6"/>
        </w:rPr>
        <w:t>5.2.4.1.1</w:t>
      </w:r>
      <w:r>
        <w:rPr>
          <w:rFonts w:ascii="SimHei" w:eastAsia="SimHei" w:hAnsi="SimHei" w:cs="SimHei"/>
          <w:spacing w:val="6"/>
        </w:rPr>
        <w:t xml:space="preserve"> </w:t>
      </w:r>
      <w:r>
        <w:rPr>
          <w:rFonts w:ascii="SimSun" w:eastAsia="SimSun" w:hAnsi="SimSun" w:cs="SimSun"/>
          <w:spacing w:val="6"/>
        </w:rPr>
        <w:t>试验应使用</w:t>
      </w:r>
      <w:r>
        <w:rPr>
          <w:rFonts w:ascii="SimSun" w:eastAsia="SimSun" w:hAnsi="SimSun" w:cs="SimSun"/>
          <w:spacing w:val="-23"/>
        </w:rPr>
        <w:t xml:space="preserve"> </w:t>
      </w:r>
      <w:hyperlink r:id="rId9" w:history="1">
        <w:r>
          <w:rPr>
            <w:spacing w:val="6"/>
          </w:rPr>
          <w:t>5.1.3.2</w:t>
        </w:r>
      </w:hyperlink>
      <w:r>
        <w:rPr>
          <w:spacing w:val="6"/>
        </w:rPr>
        <w:t xml:space="preserve"> </w:t>
      </w:r>
      <w:r>
        <w:rPr>
          <w:rFonts w:ascii="SimSun" w:eastAsia="SimSun" w:hAnsi="SimSun" w:cs="SimSun"/>
          <w:spacing w:val="6"/>
        </w:rPr>
        <w:t>规定的清洁干燥容器和附录</w:t>
      </w:r>
      <w:r>
        <w:rPr>
          <w:rFonts w:ascii="SimSun" w:eastAsia="SimSun" w:hAnsi="SimSun" w:cs="SimSun"/>
          <w:spacing w:val="-42"/>
        </w:rPr>
        <w:t xml:space="preserve"> </w:t>
      </w:r>
      <w:r>
        <w:rPr>
          <w:spacing w:val="6"/>
        </w:rPr>
        <w:t>B</w:t>
      </w:r>
      <w:r>
        <w:rPr>
          <w:spacing w:val="31"/>
        </w:rPr>
        <w:t xml:space="preserve"> </w:t>
      </w:r>
      <w:r>
        <w:rPr>
          <w:rFonts w:ascii="SimSun" w:eastAsia="SimSun" w:hAnsi="SimSun" w:cs="SimSun"/>
          <w:spacing w:val="6"/>
        </w:rPr>
        <w:t>中的试验液体进行。</w:t>
      </w:r>
    </w:p>
    <w:p>
      <w:pPr>
        <w:pStyle w:val="BodyText"/>
        <w:spacing w:before="115" w:line="280" w:lineRule="auto"/>
        <w:ind w:left="5" w:right="1" w:firstLine="414"/>
        <w:rPr>
          <w:rFonts w:ascii="SimSun" w:eastAsia="SimSun" w:hAnsi="SimSun" w:cs="SimSun"/>
        </w:rPr>
      </w:pPr>
      <w:r>
        <w:rPr>
          <w:rFonts w:ascii="SimHei" w:eastAsia="SimHei" w:hAnsi="SimHei" w:cs="SimHei"/>
          <w:spacing w:val="11"/>
        </w:rPr>
        <w:t>5.2.4.1.2</w:t>
      </w:r>
      <w:r>
        <w:rPr>
          <w:rFonts w:ascii="SimHei" w:eastAsia="SimHei" w:hAnsi="SimHei" w:cs="SimHei"/>
          <w:spacing w:val="11"/>
        </w:rPr>
        <w:t xml:space="preserve"> </w:t>
      </w:r>
      <w:r>
        <w:rPr>
          <w:rFonts w:ascii="SimSun" w:eastAsia="SimSun" w:hAnsi="SimSun" w:cs="SimSun"/>
          <w:spacing w:val="11"/>
        </w:rPr>
        <w:t>如果被试</w:t>
      </w:r>
      <w:r>
        <w:rPr>
          <w:rFonts w:ascii="SimSun" w:eastAsia="SimSun" w:hAnsi="SimSun" w:cs="SimSun"/>
          <w:spacing w:val="-35"/>
        </w:rPr>
        <w:t xml:space="preserve"> </w:t>
      </w:r>
      <w:r>
        <w:t>CTS</w:t>
      </w:r>
      <w:r>
        <w:rPr>
          <w:spacing w:val="11"/>
        </w:rPr>
        <w:t xml:space="preserve"> </w:t>
      </w:r>
      <w:r>
        <w:rPr>
          <w:rFonts w:ascii="SimSun" w:eastAsia="SimSun" w:hAnsi="SimSun" w:cs="SimSun"/>
          <w:spacing w:val="11"/>
        </w:rPr>
        <w:t>要求将密封箔膜作为容器和包装的一部分，则应进行说明，并应符</w:t>
      </w:r>
      <w:r>
        <w:rPr>
          <w:rFonts w:ascii="SimSun" w:eastAsia="SimSun" w:hAnsi="SimSun" w:cs="SimSun"/>
          <w:spacing w:val="10"/>
        </w:rPr>
        <w:t>合打</w:t>
      </w:r>
      <w:r>
        <w:rPr>
          <w:rFonts w:ascii="SimSun" w:eastAsia="SimSun" w:hAnsi="SimSun" w:cs="SimSun"/>
        </w:rPr>
        <w:t xml:space="preserve"> </w:t>
      </w:r>
      <w:r>
        <w:rPr>
          <w:rFonts w:ascii="SimSun" w:eastAsia="SimSun" w:hAnsi="SimSun" w:cs="SimSun"/>
          <w:spacing w:val="7"/>
        </w:rPr>
        <w:t>开和清洗容器的条件。</w:t>
      </w:r>
    </w:p>
    <w:p>
      <w:pPr>
        <w:pStyle w:val="BodyText"/>
        <w:spacing w:before="113" w:line="280" w:lineRule="auto"/>
        <w:ind w:left="24" w:right="1" w:firstLine="395"/>
        <w:rPr>
          <w:rFonts w:ascii="SimSun" w:eastAsia="SimSun" w:hAnsi="SimSun" w:cs="SimSun"/>
        </w:rPr>
      </w:pPr>
      <w:r>
        <w:rPr>
          <w:rFonts w:ascii="SimHei" w:eastAsia="SimHei" w:hAnsi="SimHei" w:cs="SimHei"/>
          <w:spacing w:val="4"/>
        </w:rPr>
        <w:t>5.2.4.1.3</w:t>
      </w:r>
      <w:r>
        <w:rPr>
          <w:rFonts w:ascii="SimHei" w:eastAsia="SimHei" w:hAnsi="SimHei" w:cs="SimHei"/>
          <w:spacing w:val="4"/>
        </w:rPr>
        <w:t xml:space="preserve"> </w:t>
      </w:r>
      <w:r>
        <w:rPr>
          <w:rFonts w:ascii="SimSun" w:eastAsia="SimSun" w:hAnsi="SimSun" w:cs="SimSun"/>
          <w:spacing w:val="4"/>
        </w:rPr>
        <w:t>将容器与被试设备连接。倒空装有附录</w:t>
      </w:r>
      <w:r>
        <w:rPr>
          <w:rFonts w:ascii="SimSun" w:eastAsia="SimSun" w:hAnsi="SimSun" w:cs="SimSun"/>
          <w:spacing w:val="-24"/>
        </w:rPr>
        <w:t xml:space="preserve"> </w:t>
      </w:r>
      <w:r>
        <w:rPr>
          <w:spacing w:val="4"/>
        </w:rPr>
        <w:t>B</w:t>
      </w:r>
      <w:r>
        <w:rPr>
          <w:spacing w:val="31"/>
          <w:w w:val="101"/>
        </w:rPr>
        <w:t xml:space="preserve"> </w:t>
      </w:r>
      <w:r>
        <w:rPr>
          <w:rFonts w:ascii="SimSun" w:eastAsia="SimSun" w:hAnsi="SimSun" w:cs="SimSun"/>
          <w:spacing w:val="4"/>
        </w:rPr>
        <w:t>中规定试验液体的容器，直到至少</w:t>
      </w:r>
      <w:r>
        <w:rPr>
          <w:rFonts w:ascii="SimSun" w:eastAsia="SimSun" w:hAnsi="SimSun" w:cs="SimSun"/>
          <w:spacing w:val="-41"/>
        </w:rPr>
        <w:t xml:space="preserve"> </w:t>
      </w:r>
      <w:r>
        <w:rPr>
          <w:spacing w:val="4"/>
        </w:rPr>
        <w:t xml:space="preserve">20 s  </w:t>
      </w:r>
      <w:r>
        <w:rPr>
          <w:rFonts w:ascii="SimSun" w:eastAsia="SimSun" w:hAnsi="SimSun" w:cs="SimSun"/>
          <w:spacing w:val="4"/>
        </w:rPr>
        <w:t>内没有</w:t>
      </w:r>
      <w:r>
        <w:rPr>
          <w:rFonts w:ascii="SimSun" w:eastAsia="SimSun" w:hAnsi="SimSun" w:cs="SimSun"/>
        </w:rPr>
        <w:t xml:space="preserve"> </w:t>
      </w:r>
      <w:r>
        <w:rPr>
          <w:rFonts w:ascii="SimSun" w:eastAsia="SimSun" w:hAnsi="SimSun" w:cs="SimSun"/>
          <w:spacing w:val="6"/>
        </w:rPr>
        <w:t>明显滴落后直接进行试验。</w:t>
      </w:r>
    </w:p>
    <w:p>
      <w:pPr>
        <w:pStyle w:val="BodyText"/>
        <w:spacing w:before="113" w:line="228" w:lineRule="auto"/>
        <w:ind w:left="419"/>
        <w:rPr>
          <w:rFonts w:ascii="SimSun" w:eastAsia="SimSun" w:hAnsi="SimSun" w:cs="SimSun"/>
        </w:rPr>
      </w:pPr>
      <w:r>
        <w:rPr>
          <w:rFonts w:ascii="SimHei" w:eastAsia="SimHei" w:hAnsi="SimHei" w:cs="SimHei"/>
          <w:spacing w:val="8"/>
        </w:rPr>
        <w:t>5.2.4.1.4</w:t>
      </w:r>
      <w:r>
        <w:rPr>
          <w:rFonts w:ascii="SimHei" w:eastAsia="SimHei" w:hAnsi="SimHei" w:cs="SimHei"/>
          <w:spacing w:val="8"/>
        </w:rPr>
        <w:t xml:space="preserve"> </w:t>
      </w:r>
      <w:r>
        <w:rPr>
          <w:rFonts w:ascii="SimSun" w:eastAsia="SimSun" w:hAnsi="SimSun" w:cs="SimSun"/>
          <w:spacing w:val="8"/>
        </w:rPr>
        <w:t>使用制造商说明手册中详述的程序清洁容器和</w:t>
      </w:r>
      <w:r>
        <w:rPr>
          <w:rFonts w:ascii="SimSun" w:eastAsia="SimSun" w:hAnsi="SimSun" w:cs="SimSun"/>
          <w:spacing w:val="-35"/>
        </w:rPr>
        <w:t xml:space="preserve"> </w:t>
      </w:r>
      <w:r>
        <w:t>CTS</w:t>
      </w:r>
      <w:r>
        <w:rPr>
          <w:rFonts w:ascii="SimSun" w:eastAsia="SimSun" w:hAnsi="SimSun" w:cs="SimSun"/>
          <w:spacing w:val="8"/>
        </w:rPr>
        <w:t>。</w:t>
      </w:r>
    </w:p>
    <w:p>
      <w:pPr>
        <w:pStyle w:val="BodyText"/>
        <w:spacing w:before="112" w:line="280" w:lineRule="auto"/>
        <w:ind w:left="6" w:right="1" w:firstLine="413"/>
        <w:rPr>
          <w:rFonts w:ascii="SimSun" w:eastAsia="SimSun" w:hAnsi="SimSun" w:cs="SimSun"/>
        </w:rPr>
      </w:pPr>
      <w:r>
        <w:rPr>
          <w:rFonts w:ascii="SimHei" w:eastAsia="SimHei" w:hAnsi="SimHei" w:cs="SimHei"/>
          <w:spacing w:val="10"/>
        </w:rPr>
        <w:t>5.2.4.1.5</w:t>
      </w:r>
      <w:r>
        <w:rPr>
          <w:rFonts w:ascii="SimHei" w:eastAsia="SimHei" w:hAnsi="SimHei" w:cs="SimHei"/>
          <w:spacing w:val="36"/>
        </w:rPr>
        <w:t xml:space="preserve"> </w:t>
      </w:r>
      <w:r>
        <w:rPr>
          <w:rFonts w:ascii="SimSun" w:eastAsia="SimSun" w:hAnsi="SimSun" w:cs="SimSun"/>
          <w:spacing w:val="10"/>
        </w:rPr>
        <w:t>向容器中注入相当于其额定</w:t>
      </w:r>
      <w:r>
        <w:rPr>
          <w:rFonts w:ascii="SimSun" w:eastAsia="SimSun" w:hAnsi="SimSun" w:cs="SimSun"/>
          <w:spacing w:val="9"/>
        </w:rPr>
        <w:t>容积</w:t>
      </w:r>
      <w:r>
        <w:rPr>
          <w:rFonts w:ascii="SimSun" w:eastAsia="SimSun" w:hAnsi="SimSun" w:cs="SimSun"/>
          <w:spacing w:val="-20"/>
        </w:rPr>
        <w:t xml:space="preserve"> </w:t>
      </w:r>
      <w:r>
        <w:rPr>
          <w:spacing w:val="9"/>
        </w:rPr>
        <w:t>10 %</w:t>
      </w:r>
      <w:r>
        <w:rPr>
          <w:rFonts w:ascii="SimSun" w:eastAsia="SimSun" w:hAnsi="SimSun" w:cs="SimSun"/>
          <w:spacing w:val="9"/>
        </w:rPr>
        <w:t>的水。用盖子盖上容器，剧烈摇晃清洗容器，然</w:t>
      </w:r>
      <w:r>
        <w:rPr>
          <w:rFonts w:ascii="SimSun" w:eastAsia="SimSun" w:hAnsi="SimSun" w:cs="SimSun"/>
        </w:rPr>
        <w:t xml:space="preserve"> </w:t>
      </w:r>
      <w:r>
        <w:rPr>
          <w:rFonts w:ascii="SimSun" w:eastAsia="SimSun" w:hAnsi="SimSun" w:cs="SimSun"/>
          <w:spacing w:val="8"/>
        </w:rPr>
        <w:t>后对该液体取样。使用适当的分光光度（比色</w:t>
      </w:r>
      <w:r>
        <w:rPr>
          <w:spacing w:val="8"/>
        </w:rPr>
        <w:t>/</w:t>
      </w:r>
      <w:r>
        <w:rPr>
          <w:rFonts w:ascii="SimSun" w:eastAsia="SimSun" w:hAnsi="SimSun" w:cs="SimSun"/>
          <w:spacing w:val="8"/>
        </w:rPr>
        <w:t>荧</w:t>
      </w:r>
      <w:r>
        <w:rPr>
          <w:rFonts w:ascii="SimSun" w:eastAsia="SimSun" w:hAnsi="SimSun" w:cs="SimSun"/>
          <w:spacing w:val="7"/>
        </w:rPr>
        <w:t>光）分析技术确定原始试验液体制剂的浓度，精度为±</w:t>
      </w:r>
    </w:p>
    <w:sdt>
      <w:sdtPr>
        <w:rPr>
          <w:rFonts w:ascii="Times New Roman" w:eastAsia="Times New Roman" w:hAnsi="Times New Roman" w:cs="Times New Roman"/>
          <w:sz w:val="20"/>
          <w:szCs w:val="20"/>
        </w:rPr>
        <w:id w:val="296673582"/>
        <w:docPartObj>
          <w:docPartGallery w:val="Table of Contents"/>
          <w:docPartUnique/>
        </w:docPartObj>
      </w:sdtPr>
      <w:sdtEndPr>
        <w:rPr>
          <w:rFonts w:ascii="SimSun" w:eastAsia="SimSun" w:hAnsi="SimSun" w:cs="SimSun"/>
          <w:sz w:val="20"/>
          <w:szCs w:val="20"/>
        </w:rPr>
      </w:sdtEndPr>
      <w:sdtContent>
        <w:p>
          <w:pPr>
            <w:pStyle w:val="BodyText"/>
            <w:spacing w:before="114" w:line="228" w:lineRule="auto"/>
            <w:ind w:left="6"/>
            <w:rPr>
              <w:rFonts w:ascii="SimSun" w:eastAsia="SimSun" w:hAnsi="SimSun" w:cs="SimSun"/>
            </w:rPr>
          </w:pPr>
          <w:r>
            <w:rPr>
              <w:spacing w:val="5"/>
            </w:rPr>
            <w:t>5.0</w:t>
          </w:r>
          <w:r>
            <w:rPr>
              <w:rFonts w:ascii="SimSun" w:eastAsia="SimSun" w:hAnsi="SimSun" w:cs="SimSun"/>
              <w:spacing w:val="5"/>
            </w:rPr>
            <w:t>μ</w:t>
          </w:r>
          <w:r>
            <w:rPr>
              <w:spacing w:val="5"/>
            </w:rPr>
            <w:t>l/l</w:t>
          </w:r>
          <w:r>
            <w:rPr>
              <w:spacing w:val="-4"/>
            </w:rPr>
            <w:t xml:space="preserve"> </w:t>
          </w:r>
          <w:r>
            <w:rPr>
              <w:rFonts w:ascii="SimSun" w:eastAsia="SimSun" w:hAnsi="SimSun" w:cs="SimSun"/>
              <w:spacing w:val="5"/>
            </w:rPr>
            <w:t>。使用公式（</w:t>
          </w:r>
          <w:r>
            <w:rPr>
              <w:spacing w:val="5"/>
            </w:rPr>
            <w:t>1</w:t>
          </w:r>
          <w:r>
            <w:rPr>
              <w:rFonts w:ascii="SimSun" w:eastAsia="SimSun" w:hAnsi="SimSun" w:cs="SimSun"/>
              <w:spacing w:val="5"/>
            </w:rPr>
            <w:t>）计算从</w:t>
          </w:r>
          <w:r>
            <w:rPr>
              <w:rFonts w:ascii="SimSun" w:eastAsia="SimSun" w:hAnsi="SimSun" w:cs="SimSun"/>
              <w:spacing w:val="-37"/>
            </w:rPr>
            <w:t xml:space="preserve"> </w:t>
          </w:r>
          <w:r>
            <w:t>CTS</w:t>
          </w:r>
          <w:r>
            <w:rPr>
              <w:spacing w:val="20"/>
            </w:rPr>
            <w:t xml:space="preserve"> </w:t>
          </w:r>
          <w:r>
            <w:rPr>
              <w:rFonts w:ascii="SimSun" w:eastAsia="SimSun" w:hAnsi="SimSun" w:cs="SimSun"/>
              <w:spacing w:val="5"/>
            </w:rPr>
            <w:t>收集的残留物：</w:t>
          </w:r>
        </w:p>
        <w:p>
          <w:pPr>
            <w:pStyle w:val="BodyText"/>
            <w:tabs>
              <w:tab w:val="right" w:leader="dot" w:pos="9142"/>
            </w:tabs>
            <w:spacing w:before="79" w:line="278" w:lineRule="exact"/>
            <w:ind w:left="3988"/>
            <w:rPr>
              <w:rFonts w:ascii="SimSun" w:eastAsia="SimSun" w:hAnsi="SimSun" w:cs="SimSun"/>
            </w:rPr>
          </w:pPr>
          <w:r>
            <w:rPr>
              <w:i/>
              <w:iCs/>
              <w:spacing w:val="3"/>
              <w:position w:val="1"/>
            </w:rPr>
            <w:t>R</w:t>
          </w:r>
          <w:r>
            <w:rPr>
              <w:i/>
              <w:iCs/>
              <w:spacing w:val="-24"/>
              <w:position w:val="1"/>
            </w:rPr>
            <w:t xml:space="preserve"> </w:t>
          </w:r>
          <w:r>
            <w:rPr>
              <w:i/>
              <w:iCs/>
              <w:spacing w:val="3"/>
              <w:position w:val="1"/>
            </w:rPr>
            <w:t>=</w:t>
          </w:r>
          <w:r>
            <w:rPr>
              <w:i/>
              <w:iCs/>
              <w:spacing w:val="11"/>
              <w:position w:val="1"/>
            </w:rPr>
            <w:t xml:space="preserve"> </w:t>
          </w:r>
          <w:r>
            <w:rPr>
              <w:i/>
              <w:iCs/>
              <w:position w:val="1"/>
            </w:rPr>
            <w:t>cV</w:t>
          </w:r>
          <w:r>
            <w:rPr>
              <w:i/>
              <w:iCs/>
              <w:spacing w:val="3"/>
              <w:position w:val="1"/>
            </w:rPr>
            <w:t xml:space="preserve">                </w:t>
          </w:r>
          <w:r>
            <w:rPr>
              <w:position w:val="1"/>
            </w:rPr>
            <w:tab/>
          </w:r>
          <w:r>
            <w:rPr>
              <w:rFonts w:ascii="SimSun" w:eastAsia="SimSun" w:hAnsi="SimSun" w:cs="SimSun"/>
              <w:spacing w:val="-13"/>
              <w:position w:val="1"/>
            </w:rPr>
            <w:t>（</w:t>
          </w:r>
          <w:r>
            <w:rPr>
              <w:rFonts w:ascii="SimSun" w:eastAsia="SimSun" w:hAnsi="SimSun" w:cs="SimSun"/>
              <w:spacing w:val="-46"/>
              <w:position w:val="1"/>
            </w:rPr>
            <w:t xml:space="preserve"> </w:t>
          </w:r>
          <w:hyperlink w:anchor="bookmark1" w:history="1">
            <w:r>
              <w:rPr>
                <w:spacing w:val="-13"/>
                <w:position w:val="1"/>
              </w:rPr>
              <w:t>1</w:t>
            </w:r>
          </w:hyperlink>
          <w:r>
            <w:rPr>
              <w:rFonts w:ascii="SimSun" w:eastAsia="SimSun" w:hAnsi="SimSun" w:cs="SimSun"/>
              <w:spacing w:val="-13"/>
              <w:position w:val="1"/>
            </w:rPr>
            <w:t>）</w:t>
          </w:r>
        </w:p>
      </w:sdtContent>
    </w:sdt>
    <w:p>
      <w:pPr>
        <w:spacing w:before="117" w:line="228" w:lineRule="auto"/>
        <w:ind w:left="8"/>
        <w:rPr>
          <w:rFonts w:ascii="SimSun" w:eastAsia="SimSun" w:hAnsi="SimSun" w:cs="SimSun"/>
          <w:sz w:val="20"/>
          <w:szCs w:val="20"/>
        </w:rPr>
      </w:pPr>
      <w:r>
        <w:rPr>
          <w:rFonts w:ascii="SimSun" w:eastAsia="SimSun" w:hAnsi="SimSun" w:cs="SimSun"/>
          <w:spacing w:val="1"/>
          <w:sz w:val="20"/>
          <w:szCs w:val="20"/>
        </w:rPr>
        <w:t>式中：</w:t>
      </w:r>
    </w:p>
    <w:p>
      <w:pPr>
        <w:pStyle w:val="BodyText"/>
        <w:spacing w:before="113" w:line="360" w:lineRule="exact"/>
        <w:ind w:left="412"/>
        <w:rPr>
          <w:rFonts w:ascii="SimSun" w:eastAsia="SimSun" w:hAnsi="SimSun" w:cs="SimSun"/>
        </w:rPr>
      </w:pPr>
      <w:r>
        <w:rPr>
          <w:i/>
          <w:iCs/>
          <w:spacing w:val="8"/>
          <w:position w:val="11"/>
        </w:rPr>
        <w:t>R</w:t>
      </w:r>
      <w:r>
        <w:rPr>
          <w:spacing w:val="8"/>
          <w:position w:val="11"/>
        </w:rPr>
        <w:t>——</w:t>
      </w:r>
      <w:r>
        <w:rPr>
          <w:rFonts w:ascii="SimSun" w:eastAsia="SimSun" w:hAnsi="SimSun" w:cs="SimSun"/>
          <w:spacing w:val="8"/>
          <w:position w:val="11"/>
        </w:rPr>
        <w:t>从</w:t>
      </w:r>
      <w:r>
        <w:rPr>
          <w:rFonts w:ascii="SimSun" w:eastAsia="SimSun" w:hAnsi="SimSun" w:cs="SimSun"/>
          <w:spacing w:val="-40"/>
          <w:position w:val="11"/>
        </w:rPr>
        <w:t xml:space="preserve"> </w:t>
      </w:r>
      <w:r>
        <w:rPr>
          <w:position w:val="11"/>
        </w:rPr>
        <w:t>CTS</w:t>
      </w:r>
      <w:r>
        <w:rPr>
          <w:spacing w:val="22"/>
          <w:position w:val="11"/>
        </w:rPr>
        <w:t xml:space="preserve"> </w:t>
      </w:r>
      <w:r>
        <w:rPr>
          <w:rFonts w:ascii="SimSun" w:eastAsia="SimSun" w:hAnsi="SimSun" w:cs="SimSun"/>
          <w:spacing w:val="8"/>
          <w:position w:val="11"/>
        </w:rPr>
        <w:t>收集的残留物；</w:t>
      </w:r>
    </w:p>
    <w:p>
      <w:pPr>
        <w:pStyle w:val="BodyText"/>
        <w:spacing w:line="227" w:lineRule="auto"/>
        <w:ind w:left="442"/>
        <w:rPr>
          <w:rFonts w:ascii="SimSun" w:eastAsia="SimSun" w:hAnsi="SimSun" w:cs="SimSun"/>
        </w:rPr>
      </w:pPr>
      <w:r>
        <w:rPr>
          <w:i/>
          <w:iCs/>
          <w:spacing w:val="4"/>
        </w:rPr>
        <w:t>V</w:t>
      </w:r>
      <w:r>
        <w:rPr>
          <w:spacing w:val="4"/>
        </w:rPr>
        <w:t>——</w:t>
      </w:r>
      <w:r>
        <w:rPr>
          <w:rFonts w:ascii="SimSun" w:eastAsia="SimSun" w:hAnsi="SimSun" w:cs="SimSun"/>
          <w:spacing w:val="4"/>
        </w:rPr>
        <w:t>水的体积；</w:t>
      </w:r>
    </w:p>
    <w:p>
      <w:pPr>
        <w:pStyle w:val="BodyText"/>
        <w:spacing w:before="114" w:line="227" w:lineRule="auto"/>
        <w:ind w:left="422"/>
        <w:rPr>
          <w:rFonts w:ascii="SimSun" w:eastAsia="SimSun" w:hAnsi="SimSun" w:cs="SimSun"/>
        </w:rPr>
      </w:pPr>
      <w:r>
        <w:rPr>
          <w:i/>
          <w:iCs/>
          <w:spacing w:val="7"/>
        </w:rPr>
        <w:t>c</w:t>
      </w:r>
      <w:r>
        <w:rPr>
          <w:spacing w:val="7"/>
        </w:rPr>
        <w:t>——</w:t>
      </w:r>
      <w:r>
        <w:rPr>
          <w:spacing w:val="-37"/>
        </w:rPr>
        <w:t xml:space="preserve"> </w:t>
      </w:r>
      <w:r>
        <w:rPr>
          <w:rFonts w:ascii="SimSun" w:eastAsia="SimSun" w:hAnsi="SimSun" w:cs="SimSun"/>
          <w:spacing w:val="7"/>
        </w:rPr>
        <w:t>原始测试液剂的浓度。</w:t>
      </w:r>
    </w:p>
    <w:p>
      <w:pPr>
        <w:pStyle w:val="BodyText"/>
        <w:spacing w:before="113" w:line="228" w:lineRule="auto"/>
        <w:ind w:left="5"/>
        <w:rPr>
          <w:rFonts w:ascii="SimSun" w:eastAsia="SimSun" w:hAnsi="SimSun" w:cs="SimSun"/>
        </w:rPr>
      </w:pPr>
      <w:r>
        <w:rPr>
          <w:rFonts w:ascii="SimSun" w:eastAsia="SimSun" w:hAnsi="SimSun" w:cs="SimSun"/>
          <w:spacing w:val="9"/>
        </w:rPr>
        <w:t>使用公式（</w:t>
      </w:r>
      <w:r>
        <w:rPr>
          <w:spacing w:val="9"/>
        </w:rPr>
        <w:t>2</w:t>
      </w:r>
      <w:r>
        <w:rPr>
          <w:rFonts w:ascii="SimSun" w:eastAsia="SimSun" w:hAnsi="SimSun" w:cs="SimSun"/>
          <w:spacing w:val="9"/>
        </w:rPr>
        <w:t xml:space="preserve">）计算容器额定容积的残留物百分比 </w:t>
      </w:r>
      <w:r>
        <w:t>V</w:t>
      </w:r>
      <w:r>
        <w:rPr>
          <w:position w:val="-1"/>
          <w:sz w:val="13"/>
          <w:szCs w:val="13"/>
        </w:rPr>
        <w:t>n</w:t>
      </w:r>
      <w:r>
        <w:rPr>
          <w:rFonts w:ascii="SimSun" w:eastAsia="SimSun" w:hAnsi="SimSun" w:cs="SimSun"/>
          <w:spacing w:val="9"/>
        </w:rPr>
        <w:t>：</w:t>
      </w:r>
    </w:p>
    <w:p>
      <w:pPr>
        <w:pStyle w:val="BodyText"/>
        <w:spacing w:before="142"/>
        <w:ind w:left="3779"/>
        <w:rPr>
          <w:rFonts w:ascii="SimSun" w:eastAsia="SimSun" w:hAnsi="SimSun" w:cs="SimSun"/>
        </w:rPr>
      </w:pPr>
      <w:r>
        <w:rPr>
          <w:rFonts w:ascii="Cambria Math" w:eastAsia="Cambria Math" w:hAnsi="Cambria Math" w:cs="Cambria Math"/>
          <w:position w:val="-4"/>
          <w:sz w:val="24"/>
          <w:szCs w:val="24"/>
        </w:rPr>
        <w:drawing>
          <wp:inline distT="0" distB="0" distL="0" distR="0">
            <wp:extent cx="75285" cy="10530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4"/>
                    <a:stretch>
                      <a:fillRect/>
                    </a:stretch>
                  </pic:blipFill>
                  <pic:spPr>
                    <a:xfrm>
                      <a:off x="0" y="0"/>
                      <a:ext cx="75285" cy="105308"/>
                    </a:xfrm>
                    <a:prstGeom prst="rect">
                      <a:avLst/>
                    </a:prstGeom>
                  </pic:spPr>
                </pic:pic>
              </a:graphicData>
            </a:graphic>
          </wp:inline>
        </w:drawing>
      </w:r>
      <w:r>
        <w:rPr>
          <w:rFonts w:ascii="Cambria Math" w:eastAsia="Cambria Math" w:hAnsi="Cambria Math" w:cs="Cambria Math"/>
          <w:spacing w:val="43"/>
          <w:sz w:val="24"/>
          <w:szCs w:val="24"/>
        </w:rPr>
        <w:t xml:space="preserve"> </w:t>
      </w:r>
      <w:r>
        <w:rPr>
          <w:rFonts w:ascii="Cambria Math" w:eastAsia="Cambria Math" w:hAnsi="Cambria Math" w:cs="Cambria Math"/>
          <w:spacing w:val="6"/>
          <w:sz w:val="24"/>
          <w:szCs w:val="24"/>
        </w:rPr>
        <w:t xml:space="preserve">= </w:t>
      </w:r>
      <w:r>
        <w:rPr>
          <w:position w:val="-12"/>
          <w:sz w:val="24"/>
          <w:szCs w:val="24"/>
        </w:rPr>
        <w:drawing>
          <wp:inline distT="0" distB="0" distL="0" distR="0">
            <wp:extent cx="138074" cy="23995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5"/>
                    <a:stretch>
                      <a:fillRect/>
                    </a:stretch>
                  </pic:blipFill>
                  <pic:spPr>
                    <a:xfrm>
                      <a:off x="0" y="0"/>
                      <a:ext cx="138074" cy="239953"/>
                    </a:xfrm>
                    <a:prstGeom prst="rect">
                      <a:avLst/>
                    </a:prstGeom>
                  </pic:spPr>
                </pic:pic>
              </a:graphicData>
            </a:graphic>
          </wp:inline>
        </w:drawing>
      </w:r>
      <w:r>
        <w:rPr>
          <w:spacing w:val="6"/>
        </w:rPr>
        <w:t xml:space="preserve">100%          </w:t>
      </w:r>
      <w:r>
        <w:rPr>
          <w:rFonts w:ascii="SimSun" w:eastAsia="SimSun" w:hAnsi="SimSun" w:cs="SimSun"/>
          <w:spacing w:val="6"/>
        </w:rPr>
        <w:t>……………………………</w:t>
      </w:r>
      <w:r>
        <w:rPr>
          <w:rFonts w:ascii="SimSun" w:eastAsia="SimSun" w:hAnsi="SimSun" w:cs="SimSun"/>
          <w:spacing w:val="5"/>
        </w:rPr>
        <w:t>……………（</w:t>
      </w:r>
      <w:r>
        <w:rPr>
          <w:spacing w:val="5"/>
        </w:rPr>
        <w:t>2</w:t>
      </w:r>
      <w:r>
        <w:rPr>
          <w:rFonts w:ascii="SimSun" w:eastAsia="SimSun" w:hAnsi="SimSun" w:cs="SimSun"/>
          <w:spacing w:val="5"/>
        </w:rPr>
        <w:t>）</w:t>
      </w:r>
    </w:p>
    <w:p>
      <w:pPr>
        <w:spacing w:before="214" w:line="228" w:lineRule="auto"/>
        <w:ind w:left="428"/>
        <w:rPr>
          <w:rFonts w:ascii="SimSun" w:eastAsia="SimSun" w:hAnsi="SimSun" w:cs="SimSun"/>
          <w:sz w:val="20"/>
          <w:szCs w:val="20"/>
        </w:rPr>
        <w:sectPr>
          <w:footerReference w:type="default" r:id="rId36"/>
          <w:pgSz w:w="11907" w:h="16840"/>
          <w:pgMar w:top="1406" w:right="1247" w:bottom="1010" w:left="1251" w:header="0" w:footer="851" w:gutter="0"/>
          <w:pgNumType w:start="9"/>
          <w:cols w:space="708"/>
        </w:sectPr>
      </w:pPr>
      <w:r>
        <w:rPr>
          <w:rFonts w:ascii="SimSun" w:eastAsia="SimSun" w:hAnsi="SimSun" w:cs="SimSun"/>
          <w:spacing w:val="1"/>
          <w:sz w:val="20"/>
          <w:szCs w:val="20"/>
        </w:rPr>
        <w:t>式中：</w:t>
      </w:r>
    </w:p>
    <w:p>
      <w:pPr>
        <w:pStyle w:val="BodyText"/>
        <w:spacing w:before="113" w:line="360" w:lineRule="exact"/>
        <w:ind w:left="411"/>
        <w:rPr>
          <w:rFonts w:ascii="SimSun" w:eastAsia="SimSun" w:hAnsi="SimSun" w:cs="SimSun"/>
        </w:rPr>
      </w:pPr>
      <w:r>
        <w:rPr>
          <w:i/>
          <w:iCs/>
          <w:spacing w:val="5"/>
          <w:position w:val="11"/>
        </w:rPr>
        <w:t>P</w:t>
      </w:r>
      <w:r>
        <w:rPr>
          <w:i/>
          <w:iCs/>
          <w:spacing w:val="-18"/>
          <w:position w:val="11"/>
        </w:rPr>
        <w:t xml:space="preserve"> </w:t>
      </w:r>
      <w:r>
        <w:rPr>
          <w:rFonts w:ascii="SimSun" w:eastAsia="SimSun" w:hAnsi="SimSun" w:cs="SimSun"/>
          <w:i/>
          <w:iCs/>
          <w:spacing w:val="5"/>
          <w:position w:val="11"/>
          <w:sz w:val="21"/>
          <w:szCs w:val="21"/>
        </w:rPr>
        <w:t>——</w:t>
      </w:r>
      <w:r>
        <w:rPr>
          <w:rFonts w:ascii="SimSun" w:eastAsia="SimSun" w:hAnsi="SimSun" w:cs="SimSun"/>
          <w:spacing w:val="5"/>
          <w:position w:val="11"/>
        </w:rPr>
        <w:t>容器残留物的百分比；</w:t>
      </w:r>
    </w:p>
    <w:p>
      <w:pPr>
        <w:pStyle w:val="BodyText"/>
        <w:spacing w:line="227" w:lineRule="auto"/>
        <w:ind w:left="442"/>
        <w:rPr>
          <w:rFonts w:ascii="SimSun" w:eastAsia="SimSun" w:hAnsi="SimSun" w:cs="SimSun"/>
        </w:rPr>
      </w:pPr>
      <w:r>
        <w:rPr>
          <w:i/>
          <w:iCs/>
        </w:rPr>
        <w:t>V</w:t>
      </w:r>
      <w:r>
        <w:t>n</w:t>
      </w:r>
      <w:r>
        <w:rPr>
          <w:spacing w:val="6"/>
        </w:rPr>
        <w:t>——</w:t>
      </w:r>
      <w:r>
        <w:rPr>
          <w:rFonts w:ascii="SimSun" w:eastAsia="SimSun" w:hAnsi="SimSun" w:cs="SimSun"/>
          <w:spacing w:val="6"/>
        </w:rPr>
        <w:t>额定容积。</w:t>
      </w:r>
    </w:p>
    <w:p>
      <w:pPr>
        <w:spacing w:before="253" w:line="225" w:lineRule="auto"/>
        <w:rPr>
          <w:rFonts w:ascii="SimHei" w:eastAsia="SimHei" w:hAnsi="SimHei" w:cs="SimHei"/>
          <w:sz w:val="20"/>
          <w:szCs w:val="20"/>
        </w:rPr>
      </w:pPr>
      <w:hyperlink r:id="rId37" w:history="1">
        <w:r>
          <w:rPr>
            <w:rFonts w:ascii="SimHei" w:eastAsia="SimHei" w:hAnsi="SimHei" w:cs="SimHei"/>
            <w:spacing w:val="7"/>
            <w:sz w:val="20"/>
            <w:szCs w:val="20"/>
          </w:rPr>
          <w:t>5.2.4.2</w:t>
        </w:r>
      </w:hyperlink>
      <w:r>
        <w:rPr>
          <w:rFonts w:ascii="SimHei" w:eastAsia="SimHei" w:hAnsi="SimHei" w:cs="SimHei"/>
          <w:spacing w:val="7"/>
          <w:sz w:val="20"/>
          <w:szCs w:val="20"/>
        </w:rPr>
        <w:t xml:space="preserve"> </w:t>
      </w:r>
      <w:r>
        <w:rPr>
          <w:rFonts w:ascii="SimHei" w:eastAsia="SimHei" w:hAnsi="SimHei" w:cs="SimHei"/>
          <w:spacing w:val="7"/>
          <w:sz w:val="20"/>
          <w:szCs w:val="20"/>
        </w:rPr>
        <w:t>连接件残留测试程序</w:t>
      </w:r>
    </w:p>
    <w:p>
      <w:pPr>
        <w:spacing w:line="225" w:lineRule="auto"/>
        <w:rPr>
          <w:rFonts w:ascii="SimHei" w:eastAsia="SimHei" w:hAnsi="SimHei" w:cs="SimHei"/>
          <w:sz w:val="20"/>
          <w:szCs w:val="20"/>
        </w:rPr>
        <w:sectPr>
          <w:footerReference w:type="default" r:id="rId38"/>
          <w:type w:val="nextPage"/>
          <w:pgSz w:w="11907" w:h="16840"/>
          <w:pgMar w:top="1406" w:right="1247" w:bottom="1010" w:left="1251" w:header="0" w:footer="851" w:gutter="0"/>
          <w:pgNumType w:start="10"/>
          <w:cols w:space="708"/>
          <w:titlePg w:val="0"/>
        </w:sectPr>
      </w:pPr>
    </w:p>
    <w:p>
      <w:pPr>
        <w:pStyle w:val="BodyText"/>
        <w:spacing w:before="41" w:line="264" w:lineRule="exact"/>
        <w:ind w:left="3"/>
      </w:pPr>
      <w:r>
        <w:rPr>
          <w:position w:val="1"/>
        </w:rPr>
        <w:t>GB</w:t>
      </w:r>
      <w:r>
        <w:rPr>
          <w:spacing w:val="5"/>
          <w:position w:val="1"/>
        </w:rPr>
        <w:t>/T</w:t>
      </w:r>
      <w:r>
        <w:rPr>
          <w:spacing w:val="38"/>
          <w:position w:val="1"/>
        </w:rPr>
        <w:t xml:space="preserve"> </w:t>
      </w:r>
      <w:r>
        <w:rPr>
          <w:rFonts w:ascii="SimSun" w:eastAsia="SimSun" w:hAnsi="SimSun" w:cs="SimSun"/>
          <w:spacing w:val="5"/>
          <w:position w:val="1"/>
        </w:rPr>
        <w:t>×××××</w:t>
      </w:r>
      <w:r>
        <w:rPr>
          <w:spacing w:val="5"/>
          <w:position w:val="1"/>
        </w:rPr>
        <w:t>—202</w:t>
      </w:r>
      <w:r>
        <w:rPr>
          <w:rFonts w:ascii="SimSun" w:eastAsia="SimSun" w:hAnsi="SimSun" w:cs="SimSun"/>
          <w:spacing w:val="5"/>
          <w:position w:val="1"/>
        </w:rPr>
        <w:t>×</w:t>
      </w:r>
      <w:r>
        <w:rPr>
          <w:b/>
          <w:bCs/>
          <w:spacing w:val="5"/>
          <w:position w:val="1"/>
        </w:rPr>
        <w:t xml:space="preserve">/ </w:t>
      </w:r>
      <w:r>
        <w:rPr>
          <w:position w:val="1"/>
        </w:rPr>
        <w:t>ISO</w:t>
      </w:r>
      <w:r>
        <w:rPr>
          <w:spacing w:val="5"/>
          <w:position w:val="1"/>
        </w:rPr>
        <w:t xml:space="preserve"> 21191:2</w:t>
      </w:r>
      <w:r>
        <w:rPr>
          <w:spacing w:val="4"/>
          <w:position w:val="1"/>
        </w:rPr>
        <w:t>021</w:t>
      </w:r>
    </w:p>
    <w:p>
      <w:pPr>
        <w:spacing w:line="259" w:lineRule="auto"/>
        <w:rPr>
          <w:rFonts w:ascii="Arial"/>
          <w:sz w:val="21"/>
        </w:rPr>
      </w:pPr>
    </w:p>
    <w:p>
      <w:pPr>
        <w:pStyle w:val="BodyText"/>
        <w:spacing w:before="65" w:line="280" w:lineRule="auto"/>
        <w:ind w:left="21" w:right="1" w:firstLine="405"/>
        <w:rPr>
          <w:rFonts w:ascii="SimSun" w:eastAsia="SimSun" w:hAnsi="SimSun" w:cs="SimSun"/>
        </w:rPr>
      </w:pPr>
      <w:r>
        <w:rPr>
          <w:rFonts w:ascii="SimSun" w:eastAsia="SimSun" w:hAnsi="SimSun" w:cs="SimSun"/>
          <w:spacing w:val="8"/>
        </w:rPr>
        <w:t>从被清洗过的农药容器上拆卸后后，</w:t>
      </w:r>
      <w:r>
        <w:t>CTS</w:t>
      </w:r>
      <w:r>
        <w:rPr>
          <w:spacing w:val="8"/>
        </w:rPr>
        <w:t xml:space="preserve"> </w:t>
      </w:r>
      <w:r>
        <w:rPr>
          <w:rFonts w:ascii="SimSun" w:eastAsia="SimSun" w:hAnsi="SimSun" w:cs="SimSun"/>
          <w:spacing w:val="8"/>
        </w:rPr>
        <w:t>和</w:t>
      </w:r>
      <w:r>
        <w:rPr>
          <w:rFonts w:ascii="SimSun" w:eastAsia="SimSun" w:hAnsi="SimSun" w:cs="SimSun"/>
          <w:spacing w:val="-41"/>
        </w:rPr>
        <w:t xml:space="preserve"> </w:t>
      </w:r>
      <w:r>
        <w:t>PPP</w:t>
      </w:r>
      <w:r>
        <w:rPr>
          <w:spacing w:val="15"/>
        </w:rPr>
        <w:t xml:space="preserve"> </w:t>
      </w:r>
      <w:r>
        <w:rPr>
          <w:rFonts w:ascii="SimSun" w:eastAsia="SimSun" w:hAnsi="SimSun" w:cs="SimSun"/>
          <w:spacing w:val="8"/>
        </w:rPr>
        <w:t>容器之间的连</w:t>
      </w:r>
      <w:r>
        <w:rPr>
          <w:rFonts w:ascii="SimSun" w:eastAsia="SimSun" w:hAnsi="SimSun" w:cs="SimSun"/>
          <w:spacing w:val="7"/>
        </w:rPr>
        <w:t>接件以及用于连接操作者可接触系统</w:t>
      </w:r>
      <w:r>
        <w:rPr>
          <w:rFonts w:ascii="SimSun" w:eastAsia="SimSun" w:hAnsi="SimSun" w:cs="SimSun"/>
        </w:rPr>
        <w:t xml:space="preserve"> </w:t>
      </w:r>
      <w:r>
        <w:rPr>
          <w:rFonts w:ascii="SimSun" w:eastAsia="SimSun" w:hAnsi="SimSun" w:cs="SimSun"/>
          <w:spacing w:val="7"/>
        </w:rPr>
        <w:t>的任何其他连接件上的最大总残留量不应超过相当于</w:t>
      </w:r>
      <w:r>
        <w:rPr>
          <w:rFonts w:ascii="SimSun" w:eastAsia="SimSun" w:hAnsi="SimSun" w:cs="SimSun"/>
          <w:spacing w:val="-34"/>
        </w:rPr>
        <w:t xml:space="preserve"> </w:t>
      </w:r>
      <w:r>
        <w:rPr>
          <w:spacing w:val="7"/>
        </w:rPr>
        <w:t xml:space="preserve">0.25 </w:t>
      </w:r>
      <w:r>
        <w:t>ml</w:t>
      </w:r>
      <w:r>
        <w:rPr>
          <w:spacing w:val="29"/>
        </w:rPr>
        <w:t xml:space="preserve"> </w:t>
      </w:r>
      <w:r>
        <w:rPr>
          <w:rFonts w:ascii="SimSun" w:eastAsia="SimSun" w:hAnsi="SimSun" w:cs="SimSun"/>
          <w:spacing w:val="7"/>
        </w:rPr>
        <w:t>附录</w:t>
      </w:r>
      <w:r>
        <w:rPr>
          <w:rFonts w:ascii="SimSun" w:eastAsia="SimSun" w:hAnsi="SimSun" w:cs="SimSun"/>
          <w:spacing w:val="-42"/>
        </w:rPr>
        <w:t xml:space="preserve"> </w:t>
      </w:r>
      <w:r>
        <w:rPr>
          <w:spacing w:val="7"/>
        </w:rPr>
        <w:t xml:space="preserve">B </w:t>
      </w:r>
      <w:r>
        <w:rPr>
          <w:rFonts w:ascii="SimSun" w:eastAsia="SimSun" w:hAnsi="SimSun" w:cs="SimSun"/>
          <w:spacing w:val="7"/>
        </w:rPr>
        <w:t>试验液体的量。</w:t>
      </w:r>
    </w:p>
    <w:p>
      <w:pPr>
        <w:spacing w:before="114" w:line="227" w:lineRule="auto"/>
        <w:ind w:left="420"/>
        <w:rPr>
          <w:rFonts w:ascii="SimSun" w:eastAsia="SimSun" w:hAnsi="SimSun" w:cs="SimSun"/>
          <w:sz w:val="20"/>
          <w:szCs w:val="20"/>
        </w:rPr>
      </w:pPr>
      <w:r>
        <w:rPr>
          <w:rFonts w:ascii="SimHei" w:eastAsia="SimHei" w:hAnsi="SimHei" w:cs="SimHei"/>
          <w:spacing w:val="7"/>
          <w:sz w:val="20"/>
          <w:szCs w:val="20"/>
        </w:rPr>
        <w:t>5.2.4.2.1</w:t>
      </w:r>
      <w:r>
        <w:rPr>
          <w:rFonts w:ascii="SimHei" w:eastAsia="SimHei" w:hAnsi="SimHei" w:cs="SimHei"/>
          <w:spacing w:val="7"/>
          <w:sz w:val="20"/>
          <w:szCs w:val="20"/>
        </w:rPr>
        <w:t xml:space="preserve"> </w:t>
      </w:r>
      <w:r>
        <w:rPr>
          <w:rFonts w:ascii="SimSun" w:eastAsia="SimSun" w:hAnsi="SimSun" w:cs="SimSun"/>
          <w:spacing w:val="7"/>
          <w:sz w:val="20"/>
          <w:szCs w:val="20"/>
        </w:rPr>
        <w:t>每次试验前，连接件处应清洗并干燥。</w:t>
      </w:r>
    </w:p>
    <w:p>
      <w:pPr>
        <w:pStyle w:val="BodyText"/>
        <w:spacing w:before="114" w:line="280" w:lineRule="auto"/>
        <w:ind w:left="6" w:firstLine="413"/>
        <w:rPr>
          <w:rFonts w:ascii="SimSun" w:eastAsia="SimSun" w:hAnsi="SimSun" w:cs="SimSun"/>
        </w:rPr>
      </w:pPr>
      <w:r>
        <w:rPr>
          <w:rFonts w:ascii="SimHei" w:eastAsia="SimHei" w:hAnsi="SimHei" w:cs="SimHei"/>
          <w:spacing w:val="8"/>
        </w:rPr>
        <w:t>5.2.4.2.2</w:t>
      </w:r>
      <w:r>
        <w:rPr>
          <w:rFonts w:ascii="SimHei" w:eastAsia="SimHei" w:hAnsi="SimHei" w:cs="SimHei"/>
          <w:spacing w:val="8"/>
        </w:rPr>
        <w:t xml:space="preserve"> </w:t>
      </w:r>
      <w:r>
        <w:rPr>
          <w:rFonts w:ascii="SimSun" w:eastAsia="SimSun" w:hAnsi="SimSun" w:cs="SimSun"/>
          <w:spacing w:val="8"/>
        </w:rPr>
        <w:t>准备拭子，将其制成大小和面积与食指末端相似的形状，并在每个拭子上贴上标签（戴</w:t>
      </w:r>
      <w:r>
        <w:rPr>
          <w:rFonts w:ascii="SimSun" w:eastAsia="SimSun" w:hAnsi="SimSun" w:cs="SimSun"/>
          <w:spacing w:val="2"/>
        </w:rPr>
        <w:t xml:space="preserve"> </w:t>
      </w:r>
      <w:r>
        <w:rPr>
          <w:rFonts w:ascii="SimSun" w:eastAsia="SimSun" w:hAnsi="SimSun" w:cs="SimSun"/>
          <w:spacing w:val="5"/>
        </w:rPr>
        <w:t>上“</w:t>
      </w:r>
      <w:r>
        <w:rPr>
          <w:spacing w:val="5"/>
        </w:rPr>
        <w:t>S</w:t>
      </w:r>
      <w:r>
        <w:rPr>
          <w:spacing w:val="-23"/>
        </w:rPr>
        <w:t xml:space="preserve"> </w:t>
      </w:r>
      <w:r>
        <w:rPr>
          <w:rFonts w:ascii="SimSun" w:eastAsia="SimSun" w:hAnsi="SimSun" w:cs="SimSun"/>
          <w:spacing w:val="5"/>
        </w:rPr>
        <w:t>”级手套的手指或</w:t>
      </w:r>
      <w:r>
        <w:rPr>
          <w:rFonts w:ascii="SimSun" w:eastAsia="SimSun" w:hAnsi="SimSun" w:cs="SimSun"/>
          <w:spacing w:val="-21"/>
        </w:rPr>
        <w:t xml:space="preserve"> </w:t>
      </w:r>
      <w:r>
        <w:rPr>
          <w:spacing w:val="5"/>
        </w:rPr>
        <w:t xml:space="preserve">12 </w:t>
      </w:r>
      <w:r>
        <w:rPr>
          <w:rFonts w:ascii="SimSun" w:eastAsia="SimSun" w:hAnsi="SimSun" w:cs="SimSun"/>
          <w:spacing w:val="5"/>
        </w:rPr>
        <w:t>毫米带半球头的销钉或</w:t>
      </w:r>
      <w:r>
        <w:rPr>
          <w:rFonts w:ascii="SimSun" w:eastAsia="SimSun" w:hAnsi="SimSun" w:cs="SimSun"/>
          <w:spacing w:val="-39"/>
        </w:rPr>
        <w:t xml:space="preserve"> </w:t>
      </w:r>
      <w:r>
        <w:t>ISO</w:t>
      </w:r>
      <w:r>
        <w:rPr>
          <w:spacing w:val="15"/>
          <w:w w:val="101"/>
        </w:rPr>
        <w:t xml:space="preserve"> </w:t>
      </w:r>
      <w:r>
        <w:rPr>
          <w:spacing w:val="5"/>
        </w:rPr>
        <w:t>5395-3</w:t>
      </w:r>
      <w:r>
        <w:rPr>
          <w:spacing w:val="32"/>
        </w:rPr>
        <w:t xml:space="preserve"> </w:t>
      </w:r>
      <w:r>
        <w:rPr>
          <w:rFonts w:ascii="SimSun" w:eastAsia="SimSun" w:hAnsi="SimSun" w:cs="SimSun"/>
          <w:spacing w:val="5"/>
        </w:rPr>
        <w:t>中的测试</w:t>
      </w:r>
      <w:r>
        <w:rPr>
          <w:rFonts w:ascii="SimSun" w:eastAsia="SimSun" w:hAnsi="SimSun" w:cs="SimSun"/>
          <w:spacing w:val="4"/>
        </w:rPr>
        <w:t>探针可用于实现此目的）。</w:t>
      </w:r>
    </w:p>
    <w:p>
      <w:pPr>
        <w:pStyle w:val="BodyText"/>
        <w:spacing w:before="113" w:line="280" w:lineRule="auto"/>
        <w:ind w:left="5" w:firstLine="414"/>
        <w:rPr>
          <w:rFonts w:ascii="SimSun" w:eastAsia="SimSun" w:hAnsi="SimSun" w:cs="SimSun"/>
        </w:rPr>
      </w:pPr>
      <w:r>
        <w:rPr>
          <w:rFonts w:ascii="SimHei" w:eastAsia="SimHei" w:hAnsi="SimHei" w:cs="SimHei"/>
          <w:spacing w:val="8"/>
        </w:rPr>
        <w:t>5.2.4.2.3</w:t>
      </w:r>
      <w:r>
        <w:rPr>
          <w:rFonts w:ascii="SimHei" w:eastAsia="SimHei" w:hAnsi="SimHei" w:cs="SimHei"/>
          <w:spacing w:val="8"/>
        </w:rPr>
        <w:t xml:space="preserve"> </w:t>
      </w:r>
      <w:r>
        <w:rPr>
          <w:rFonts w:ascii="SimSun" w:eastAsia="SimSun" w:hAnsi="SimSun" w:cs="SimSun"/>
          <w:spacing w:val="8"/>
        </w:rPr>
        <w:t>使用制造商说明手册（</w:t>
      </w:r>
      <w:hyperlink r:id="rId9" w:history="1">
        <w:r>
          <w:rPr>
            <w:spacing w:val="8"/>
          </w:rPr>
          <w:t>5.1.</w:t>
        </w:r>
        <w:r>
          <w:rPr>
            <w:spacing w:val="7"/>
          </w:rPr>
          <w:t>3.2</w:t>
        </w:r>
      </w:hyperlink>
      <w:r>
        <w:rPr>
          <w:rFonts w:ascii="SimSun" w:eastAsia="SimSun" w:hAnsi="SimSun" w:cs="SimSun"/>
          <w:spacing w:val="7"/>
        </w:rPr>
        <w:t>）指定的容器完成试验液体制剂的转移（如附录</w:t>
      </w:r>
      <w:r>
        <w:rPr>
          <w:rFonts w:ascii="SimSun" w:eastAsia="SimSun" w:hAnsi="SimSun" w:cs="SimSun"/>
          <w:spacing w:val="-42"/>
        </w:rPr>
        <w:t xml:space="preserve"> </w:t>
      </w:r>
      <w:r>
        <w:rPr>
          <w:spacing w:val="7"/>
        </w:rPr>
        <w:t xml:space="preserve">B </w:t>
      </w:r>
      <w:r>
        <w:rPr>
          <w:rFonts w:ascii="SimSun" w:eastAsia="SimSun" w:hAnsi="SimSun" w:cs="SimSun"/>
          <w:spacing w:val="7"/>
        </w:rPr>
        <w:t>规定）</w:t>
      </w:r>
      <w:r>
        <w:rPr>
          <w:rFonts w:ascii="SimSun" w:eastAsia="SimSun" w:hAnsi="SimSun" w:cs="SimSun"/>
        </w:rPr>
        <w:t xml:space="preserve"> </w:t>
      </w:r>
      <w:r>
        <w:rPr>
          <w:rFonts w:ascii="SimSun" w:eastAsia="SimSun" w:hAnsi="SimSun" w:cs="SimSun"/>
          <w:spacing w:val="8"/>
        </w:rPr>
        <w:t>和清洗程序后，收集所有可触及的残留物。</w:t>
      </w:r>
    </w:p>
    <w:p>
      <w:pPr>
        <w:pStyle w:val="BodyText"/>
        <w:spacing w:before="113" w:line="227" w:lineRule="auto"/>
        <w:ind w:left="420"/>
        <w:rPr>
          <w:rFonts w:ascii="SimSun" w:eastAsia="SimSun" w:hAnsi="SimSun" w:cs="SimSun"/>
        </w:rPr>
      </w:pPr>
      <w:r>
        <w:rPr>
          <w:rFonts w:ascii="SimHei" w:eastAsia="SimHei" w:hAnsi="SimHei" w:cs="SimHei"/>
          <w:spacing w:val="8"/>
        </w:rPr>
        <w:t>5.2.4.2.4</w:t>
      </w:r>
      <w:r>
        <w:rPr>
          <w:rFonts w:ascii="SimHei" w:eastAsia="SimHei" w:hAnsi="SimHei" w:cs="SimHei"/>
          <w:spacing w:val="8"/>
        </w:rPr>
        <w:t xml:space="preserve"> </w:t>
      </w:r>
      <w:r>
        <w:rPr>
          <w:rFonts w:ascii="SimSun" w:eastAsia="SimSun" w:hAnsi="SimSun" w:cs="SimSun"/>
          <w:spacing w:val="8"/>
        </w:rPr>
        <w:t>应根据制造商使用说明书拆卸单个连接件和</w:t>
      </w:r>
      <w:r>
        <w:rPr>
          <w:spacing w:val="8"/>
        </w:rPr>
        <w:t>/</w:t>
      </w:r>
      <w:r>
        <w:rPr>
          <w:rFonts w:ascii="SimSun" w:eastAsia="SimSun" w:hAnsi="SimSun" w:cs="SimSun"/>
          <w:spacing w:val="8"/>
        </w:rPr>
        <w:t>或其他所有连接件。</w:t>
      </w:r>
    </w:p>
    <w:p>
      <w:pPr>
        <w:pStyle w:val="BodyText"/>
        <w:spacing w:before="114" w:line="297" w:lineRule="auto"/>
        <w:ind w:left="3" w:firstLine="416"/>
        <w:jc w:val="both"/>
        <w:rPr>
          <w:rFonts w:ascii="SimSun" w:eastAsia="SimSun" w:hAnsi="SimSun" w:cs="SimSun"/>
        </w:rPr>
      </w:pPr>
      <w:r>
        <w:rPr>
          <w:rFonts w:ascii="SimHei" w:eastAsia="SimHei" w:hAnsi="SimHei" w:cs="SimHei"/>
          <w:spacing w:val="7"/>
        </w:rPr>
        <w:t>5.2.4.2.5</w:t>
      </w:r>
      <w:r>
        <w:rPr>
          <w:rFonts w:ascii="SimHei" w:eastAsia="SimHei" w:hAnsi="SimHei" w:cs="SimHei"/>
          <w:spacing w:val="7"/>
        </w:rPr>
        <w:t xml:space="preserve"> </w:t>
      </w:r>
      <w:r>
        <w:rPr>
          <w:rFonts w:ascii="SimSun" w:eastAsia="SimSun" w:hAnsi="SimSun" w:cs="SimSun"/>
          <w:spacing w:val="7"/>
        </w:rPr>
        <w:t>使用</w:t>
      </w:r>
      <w:r>
        <w:rPr>
          <w:rFonts w:ascii="SimSun" w:eastAsia="SimSun" w:hAnsi="SimSun" w:cs="SimSun"/>
          <w:spacing w:val="-42"/>
        </w:rPr>
        <w:t xml:space="preserve"> </w:t>
      </w:r>
      <w:r>
        <w:rPr>
          <w:spacing w:val="7"/>
        </w:rPr>
        <w:t xml:space="preserve">5.2.4.2.2 </w:t>
      </w:r>
      <w:r>
        <w:rPr>
          <w:rFonts w:ascii="SimSun" w:eastAsia="SimSun" w:hAnsi="SimSun" w:cs="SimSun"/>
          <w:spacing w:val="7"/>
        </w:rPr>
        <w:t>中准备的拭子提取操作者在系统运行期间可能靠近或接触到的连接件表面</w:t>
      </w:r>
      <w:r>
        <w:rPr>
          <w:rFonts w:ascii="SimSun" w:eastAsia="SimSun" w:hAnsi="SimSun" w:cs="SimSun"/>
        </w:rPr>
        <w:t xml:space="preserve"> </w:t>
      </w:r>
      <w:r>
        <w:rPr>
          <w:rFonts w:ascii="SimSun" w:eastAsia="SimSun" w:hAnsi="SimSun" w:cs="SimSun"/>
          <w:spacing w:val="9"/>
        </w:rPr>
        <w:t>所有可见的残留物。对每个连接件的每个部分使用单独的拭子并记录它们的使用位置。将用过的</w:t>
      </w:r>
      <w:r>
        <w:rPr>
          <w:rFonts w:ascii="SimSun" w:eastAsia="SimSun" w:hAnsi="SimSun" w:cs="SimSun"/>
          <w:spacing w:val="8"/>
        </w:rPr>
        <w:t>拭子放</w:t>
      </w:r>
      <w:r>
        <w:rPr>
          <w:rFonts w:ascii="SimSun" w:eastAsia="SimSun" w:hAnsi="SimSun" w:cs="SimSun"/>
        </w:rPr>
        <w:t xml:space="preserve"> </w:t>
      </w:r>
      <w:r>
        <w:rPr>
          <w:rFonts w:ascii="SimSun" w:eastAsia="SimSun" w:hAnsi="SimSun" w:cs="SimSun"/>
          <w:spacing w:val="8"/>
        </w:rPr>
        <w:t>入可密封的容器中以防干燥。</w:t>
      </w:r>
    </w:p>
    <w:p>
      <w:pPr>
        <w:pStyle w:val="BodyText"/>
        <w:spacing w:before="113" w:line="280" w:lineRule="auto"/>
        <w:ind w:left="5" w:firstLine="414"/>
        <w:rPr>
          <w:rFonts w:ascii="SimSun" w:eastAsia="SimSun" w:hAnsi="SimSun" w:cs="SimSun"/>
        </w:rPr>
      </w:pPr>
      <w:r>
        <w:rPr>
          <w:rFonts w:ascii="SimHei" w:eastAsia="SimHei" w:hAnsi="SimHei" w:cs="SimHei"/>
          <w:spacing w:val="10"/>
        </w:rPr>
        <w:t>5.2.4.2.6</w:t>
      </w:r>
      <w:r>
        <w:rPr>
          <w:rFonts w:ascii="SimHei" w:eastAsia="SimHei" w:hAnsi="SimHei" w:cs="SimHei"/>
          <w:spacing w:val="10"/>
        </w:rPr>
        <w:t xml:space="preserve"> </w:t>
      </w:r>
      <w:r>
        <w:rPr>
          <w:rFonts w:ascii="SimSun" w:eastAsia="SimSun" w:hAnsi="SimSun" w:cs="SimSun"/>
          <w:spacing w:val="10"/>
        </w:rPr>
        <w:t>通过将拭子浸入已知体积</w:t>
      </w:r>
      <w:r>
        <w:rPr>
          <w:rFonts w:ascii="SimSun" w:eastAsia="SimSun" w:hAnsi="SimSun" w:cs="SimSun"/>
          <w:spacing w:val="-19"/>
        </w:rPr>
        <w:t xml:space="preserve"> </w:t>
      </w:r>
      <w:r>
        <w:rPr>
          <w:i/>
          <w:iCs/>
          <w:spacing w:val="10"/>
        </w:rPr>
        <w:t xml:space="preserve">V </w:t>
      </w:r>
      <w:r>
        <w:rPr>
          <w:rFonts w:ascii="SimSun" w:eastAsia="SimSun" w:hAnsi="SimSun" w:cs="SimSun"/>
          <w:spacing w:val="10"/>
        </w:rPr>
        <w:t>的水中，然后使用适当的分光</w:t>
      </w:r>
      <w:r>
        <w:rPr>
          <w:rFonts w:ascii="SimSun" w:eastAsia="SimSun" w:hAnsi="SimSun" w:cs="SimSun"/>
          <w:spacing w:val="9"/>
        </w:rPr>
        <w:t>光度（比色</w:t>
      </w:r>
      <w:r>
        <w:rPr>
          <w:spacing w:val="9"/>
        </w:rPr>
        <w:t>/</w:t>
      </w:r>
      <w:r>
        <w:rPr>
          <w:rFonts w:ascii="SimSun" w:eastAsia="SimSun" w:hAnsi="SimSun" w:cs="SimSun"/>
          <w:spacing w:val="9"/>
        </w:rPr>
        <w:t>荧光）分析技术</w:t>
      </w:r>
      <w:r>
        <w:rPr>
          <w:rFonts w:ascii="SimSun" w:eastAsia="SimSun" w:hAnsi="SimSun" w:cs="SimSun"/>
        </w:rPr>
        <w:t xml:space="preserve"> </w:t>
      </w:r>
      <w:r>
        <w:rPr>
          <w:rFonts w:ascii="SimSun" w:eastAsia="SimSun" w:hAnsi="SimSun" w:cs="SimSun"/>
          <w:spacing w:val="6"/>
        </w:rPr>
        <w:t>来确定原始试验液体制剂的浓度</w:t>
      </w:r>
      <w:r>
        <w:rPr>
          <w:rFonts w:ascii="SimSun" w:eastAsia="SimSun" w:hAnsi="SimSun" w:cs="SimSun"/>
          <w:spacing w:val="-42"/>
        </w:rPr>
        <w:t xml:space="preserve"> </w:t>
      </w:r>
      <w:r>
        <w:rPr>
          <w:i/>
          <w:iCs/>
          <w:spacing w:val="6"/>
        </w:rPr>
        <w:t>c</w:t>
      </w:r>
      <w:r>
        <w:rPr>
          <w:i/>
          <w:iCs/>
          <w:spacing w:val="-23"/>
        </w:rPr>
        <w:t xml:space="preserve"> </w:t>
      </w:r>
      <w:r>
        <w:rPr>
          <w:rFonts w:ascii="SimSun" w:eastAsia="SimSun" w:hAnsi="SimSun" w:cs="SimSun"/>
          <w:spacing w:val="6"/>
        </w:rPr>
        <w:t>，精度为±</w:t>
      </w:r>
      <w:r>
        <w:rPr>
          <w:spacing w:val="6"/>
        </w:rPr>
        <w:t xml:space="preserve">5.0   </w:t>
      </w:r>
      <w:r>
        <w:rPr>
          <w:rFonts w:ascii="SimSun" w:eastAsia="SimSun" w:hAnsi="SimSun" w:cs="SimSun"/>
          <w:spacing w:val="6"/>
        </w:rPr>
        <w:t>μ</w:t>
      </w:r>
      <w:r>
        <w:rPr>
          <w:spacing w:val="6"/>
        </w:rPr>
        <w:t xml:space="preserve">l/l  </w:t>
      </w:r>
      <w:r>
        <w:rPr>
          <w:rFonts w:ascii="SimSun" w:eastAsia="SimSun" w:hAnsi="SimSun" w:cs="SimSun"/>
          <w:spacing w:val="6"/>
        </w:rPr>
        <w:t>使用公式（</w:t>
      </w:r>
      <w:r>
        <w:rPr>
          <w:spacing w:val="6"/>
        </w:rPr>
        <w:t>1</w:t>
      </w:r>
      <w:r>
        <w:rPr>
          <w:rFonts w:ascii="SimSun" w:eastAsia="SimSun" w:hAnsi="SimSun" w:cs="SimSun"/>
          <w:spacing w:val="6"/>
        </w:rPr>
        <w:t>）</w:t>
      </w:r>
      <w:r>
        <w:rPr>
          <w:rFonts w:ascii="SimSun" w:eastAsia="SimSun" w:hAnsi="SimSun" w:cs="SimSun"/>
          <w:spacing w:val="5"/>
        </w:rPr>
        <w:t>计算从</w:t>
      </w:r>
      <w:r>
        <w:rPr>
          <w:rFonts w:ascii="SimSun" w:eastAsia="SimSun" w:hAnsi="SimSun" w:cs="SimSun"/>
          <w:spacing w:val="-38"/>
        </w:rPr>
        <w:t xml:space="preserve"> </w:t>
      </w:r>
      <w:r>
        <w:t>CTS</w:t>
      </w:r>
      <w:r>
        <w:rPr>
          <w:spacing w:val="20"/>
          <w:w w:val="101"/>
        </w:rPr>
        <w:t xml:space="preserve"> </w:t>
      </w:r>
      <w:r>
        <w:rPr>
          <w:rFonts w:ascii="SimSun" w:eastAsia="SimSun" w:hAnsi="SimSun" w:cs="SimSun"/>
          <w:spacing w:val="5"/>
        </w:rPr>
        <w:t>收集的残留物。</w:t>
      </w:r>
    </w:p>
    <w:p>
      <w:pPr>
        <w:spacing w:before="254" w:line="229" w:lineRule="auto"/>
        <w:rPr>
          <w:rFonts w:ascii="SimHei" w:eastAsia="SimHei" w:hAnsi="SimHei" w:cs="SimHei"/>
          <w:sz w:val="20"/>
          <w:szCs w:val="20"/>
        </w:rPr>
      </w:pPr>
      <w:hyperlink r:id="rId39" w:history="1">
        <w:r>
          <w:rPr>
            <w:rFonts w:ascii="SimHei" w:eastAsia="SimHei" w:hAnsi="SimHei" w:cs="SimHei"/>
            <w:spacing w:val="4"/>
            <w:sz w:val="20"/>
            <w:szCs w:val="20"/>
          </w:rPr>
          <w:t>5.2.4.3</w:t>
        </w:r>
      </w:hyperlink>
      <w:r>
        <w:rPr>
          <w:rFonts w:ascii="SimHei" w:eastAsia="SimHei" w:hAnsi="SimHei" w:cs="SimHei"/>
          <w:spacing w:val="29"/>
          <w:sz w:val="20"/>
          <w:szCs w:val="20"/>
        </w:rPr>
        <w:t xml:space="preserve"> </w:t>
      </w:r>
      <w:r>
        <w:rPr>
          <w:rFonts w:ascii="SimHei" w:eastAsia="SimHei" w:hAnsi="SimHei" w:cs="SimHei"/>
          <w:spacing w:val="4"/>
          <w:sz w:val="20"/>
          <w:szCs w:val="20"/>
        </w:rPr>
        <w:t>同步测试</w:t>
      </w:r>
    </w:p>
    <w:p>
      <w:pPr>
        <w:pStyle w:val="BodyText"/>
        <w:spacing w:before="262" w:line="228" w:lineRule="auto"/>
        <w:ind w:left="426"/>
        <w:rPr>
          <w:rFonts w:ascii="SimSun" w:eastAsia="SimSun" w:hAnsi="SimSun" w:cs="SimSun"/>
        </w:rPr>
      </w:pPr>
      <w:r>
        <w:rPr>
          <w:rFonts w:ascii="SimSun" w:eastAsia="SimSun" w:hAnsi="SimSun" w:cs="SimSun"/>
          <w:spacing w:val="8"/>
        </w:rPr>
        <w:t>按照</w:t>
      </w:r>
      <w:r>
        <w:rPr>
          <w:rFonts w:ascii="SimSun" w:eastAsia="SimSun" w:hAnsi="SimSun" w:cs="SimSun"/>
          <w:spacing w:val="-35"/>
        </w:rPr>
        <w:t xml:space="preserve"> </w:t>
      </w:r>
      <w:r>
        <w:t>CTS</w:t>
      </w:r>
      <w:r>
        <w:rPr>
          <w:spacing w:val="16"/>
        </w:rPr>
        <w:t xml:space="preserve"> </w:t>
      </w:r>
      <w:r>
        <w:rPr>
          <w:rFonts w:ascii="SimSun" w:eastAsia="SimSun" w:hAnsi="SimSun" w:cs="SimSun"/>
          <w:spacing w:val="8"/>
        </w:rPr>
        <w:t>制造商的说明手册程序完成至少</w:t>
      </w:r>
      <w:r>
        <w:rPr>
          <w:rFonts w:ascii="SimSun" w:eastAsia="SimSun" w:hAnsi="SimSun" w:cs="SimSun"/>
          <w:spacing w:val="-38"/>
        </w:rPr>
        <w:t xml:space="preserve"> </w:t>
      </w:r>
      <w:r>
        <w:rPr>
          <w:spacing w:val="8"/>
        </w:rPr>
        <w:t>5</w:t>
      </w:r>
      <w:r>
        <w:rPr>
          <w:spacing w:val="18"/>
          <w:w w:val="101"/>
        </w:rPr>
        <w:t xml:space="preserve"> </w:t>
      </w:r>
      <w:r>
        <w:rPr>
          <w:rFonts w:ascii="SimSun" w:eastAsia="SimSun" w:hAnsi="SimSun" w:cs="SimSun"/>
          <w:spacing w:val="8"/>
        </w:rPr>
        <w:t>次容器清洗和连接件残留测试。</w:t>
      </w:r>
    </w:p>
    <w:p>
      <w:pPr>
        <w:pStyle w:val="BodyText"/>
        <w:spacing w:before="114" w:line="280" w:lineRule="auto"/>
        <w:ind w:left="4" w:firstLine="419"/>
        <w:rPr>
          <w:rFonts w:ascii="SimSun" w:eastAsia="SimSun" w:hAnsi="SimSun" w:cs="SimSun"/>
        </w:rPr>
      </w:pPr>
      <w:r>
        <w:rPr>
          <w:rFonts w:ascii="SimSun" w:eastAsia="SimSun" w:hAnsi="SimSun" w:cs="SimSun"/>
          <w:spacing w:val="8"/>
        </w:rPr>
        <w:t>记录被测</w:t>
      </w:r>
      <w:r>
        <w:rPr>
          <w:rFonts w:ascii="SimSun" w:eastAsia="SimSun" w:hAnsi="SimSun" w:cs="SimSun"/>
          <w:spacing w:val="-39"/>
        </w:rPr>
        <w:t xml:space="preserve"> </w:t>
      </w:r>
      <w:r>
        <w:t>CTS</w:t>
      </w:r>
      <w:r>
        <w:rPr>
          <w:spacing w:val="31"/>
          <w:w w:val="101"/>
        </w:rPr>
        <w:t xml:space="preserve"> </w:t>
      </w:r>
      <w:r>
        <w:rPr>
          <w:rFonts w:ascii="SimSun" w:eastAsia="SimSun" w:hAnsi="SimSun" w:cs="SimSun"/>
          <w:spacing w:val="8"/>
        </w:rPr>
        <w:t>的详细信息、使用的容器、使用的清洗水的压力和体</w:t>
      </w:r>
      <w:r>
        <w:rPr>
          <w:rFonts w:ascii="SimSun" w:eastAsia="SimSun" w:hAnsi="SimSun" w:cs="SimSun"/>
          <w:spacing w:val="7"/>
        </w:rPr>
        <w:t>积、</w:t>
      </w:r>
      <w:r>
        <w:rPr>
          <w:spacing w:val="7"/>
        </w:rPr>
        <w:t xml:space="preserve">D.3 </w:t>
      </w:r>
      <w:r>
        <w:rPr>
          <w:rFonts w:ascii="SimSun" w:eastAsia="SimSun" w:hAnsi="SimSun" w:cs="SimSun"/>
          <w:spacing w:val="7"/>
        </w:rPr>
        <w:t>表格模式中为去除容器</w:t>
      </w:r>
      <w:r>
        <w:rPr>
          <w:rFonts w:ascii="SimSun" w:eastAsia="SimSun" w:hAnsi="SimSun" w:cs="SimSun"/>
        </w:rPr>
        <w:t xml:space="preserve"> </w:t>
      </w:r>
      <w:r>
        <w:rPr>
          <w:rFonts w:ascii="SimSun" w:eastAsia="SimSun" w:hAnsi="SimSun" w:cs="SimSun"/>
          <w:spacing w:val="8"/>
        </w:rPr>
        <w:t>残留物以及</w:t>
      </w:r>
      <w:r>
        <w:rPr>
          <w:rFonts w:ascii="SimSun" w:eastAsia="SimSun" w:hAnsi="SimSun" w:cs="SimSun"/>
          <w:spacing w:val="-29"/>
        </w:rPr>
        <w:t xml:space="preserve"> </w:t>
      </w:r>
      <w:r>
        <w:rPr>
          <w:spacing w:val="8"/>
        </w:rPr>
        <w:t xml:space="preserve">D.4 </w:t>
      </w:r>
      <w:r>
        <w:rPr>
          <w:rFonts w:ascii="SimSun" w:eastAsia="SimSun" w:hAnsi="SimSun" w:cs="SimSun"/>
          <w:spacing w:val="8"/>
        </w:rPr>
        <w:t>表格模式中为去除连接件残留所产生的所有压差。</w:t>
      </w:r>
    </w:p>
    <w:p>
      <w:pPr>
        <w:spacing w:before="255" w:line="225" w:lineRule="auto"/>
        <w:rPr>
          <w:rFonts w:ascii="SimHei" w:eastAsia="SimHei" w:hAnsi="SimHei" w:cs="SimHei"/>
          <w:sz w:val="20"/>
          <w:szCs w:val="20"/>
        </w:rPr>
      </w:pPr>
      <w:r>
        <w:rPr>
          <w:rFonts w:ascii="SimHei" w:eastAsia="SimHei" w:hAnsi="SimHei" w:cs="SimHei"/>
          <w:spacing w:val="7"/>
          <w:sz w:val="20"/>
          <w:szCs w:val="20"/>
        </w:rPr>
        <w:t>5.3</w:t>
      </w:r>
      <w:r>
        <w:rPr>
          <w:rFonts w:ascii="SimHei" w:eastAsia="SimHei" w:hAnsi="SimHei" w:cs="SimHei"/>
          <w:spacing w:val="7"/>
          <w:sz w:val="20"/>
          <w:szCs w:val="20"/>
        </w:rPr>
        <w:t xml:space="preserve"> </w:t>
      </w:r>
      <w:r>
        <w:rPr>
          <w:rFonts w:ascii="SimHei" w:eastAsia="SimHei" w:hAnsi="SimHei" w:cs="SimHei"/>
          <w:spacing w:val="7"/>
          <w:sz w:val="20"/>
          <w:szCs w:val="20"/>
        </w:rPr>
        <w:t>传输系统残留测试</w:t>
      </w:r>
    </w:p>
    <w:p>
      <w:pPr>
        <w:spacing w:before="251" w:line="229" w:lineRule="auto"/>
        <w:rPr>
          <w:rFonts w:ascii="SimHei" w:eastAsia="SimHei" w:hAnsi="SimHei" w:cs="SimHei"/>
          <w:sz w:val="20"/>
          <w:szCs w:val="20"/>
        </w:rPr>
      </w:pPr>
      <w:r>
        <w:rPr>
          <w:rFonts w:ascii="SimHei" w:eastAsia="SimHei" w:hAnsi="SimHei" w:cs="SimHei"/>
          <w:spacing w:val="6"/>
          <w:sz w:val="20"/>
          <w:szCs w:val="20"/>
        </w:rPr>
        <w:t>5.3.1</w:t>
      </w:r>
      <w:r>
        <w:rPr>
          <w:rFonts w:ascii="SimHei" w:eastAsia="SimHei" w:hAnsi="SimHei" w:cs="SimHei"/>
          <w:spacing w:val="6"/>
          <w:sz w:val="20"/>
          <w:szCs w:val="20"/>
        </w:rPr>
        <w:t xml:space="preserve"> </w:t>
      </w:r>
      <w:r>
        <w:rPr>
          <w:rFonts w:ascii="SimHei" w:eastAsia="SimHei" w:hAnsi="SimHei" w:cs="SimHei"/>
          <w:spacing w:val="6"/>
          <w:sz w:val="20"/>
          <w:szCs w:val="20"/>
        </w:rPr>
        <w:t>一般要求</w:t>
      </w:r>
    </w:p>
    <w:p>
      <w:pPr>
        <w:pStyle w:val="BodyText"/>
        <w:spacing w:before="266" w:line="297" w:lineRule="auto"/>
        <w:ind w:left="21" w:firstLine="403"/>
        <w:jc w:val="both"/>
        <w:rPr>
          <w:rFonts w:ascii="SimSun" w:eastAsia="SimSun" w:hAnsi="SimSun" w:cs="SimSun"/>
        </w:rPr>
      </w:pPr>
      <w:r>
        <w:rPr>
          <w:rFonts w:ascii="SimSun" w:eastAsia="SimSun" w:hAnsi="SimSun" w:cs="SimSun"/>
          <w:spacing w:val="6"/>
        </w:rPr>
        <w:t>提供容器后，按照附录</w:t>
      </w:r>
      <w:r>
        <w:rPr>
          <w:rFonts w:ascii="SimSun" w:eastAsia="SimSun" w:hAnsi="SimSun" w:cs="SimSun"/>
          <w:spacing w:val="-27"/>
        </w:rPr>
        <w:t xml:space="preserve"> </w:t>
      </w:r>
      <w:r>
        <w:rPr>
          <w:spacing w:val="6"/>
        </w:rPr>
        <w:t>B</w:t>
      </w:r>
      <w:r>
        <w:rPr>
          <w:spacing w:val="33"/>
        </w:rPr>
        <w:t xml:space="preserve"> </w:t>
      </w:r>
      <w:r>
        <w:rPr>
          <w:rFonts w:ascii="SimSun" w:eastAsia="SimSun" w:hAnsi="SimSun" w:cs="SimSun"/>
          <w:spacing w:val="6"/>
        </w:rPr>
        <w:t>中的详细说明清洗试验液体并根据制造商指定的程序清洗</w:t>
      </w:r>
      <w:r>
        <w:rPr>
          <w:spacing w:val="6"/>
        </w:rPr>
        <w:t>/</w:t>
      </w:r>
      <w:r>
        <w:rPr>
          <w:rFonts w:ascii="SimSun" w:eastAsia="SimSun" w:hAnsi="SimSun" w:cs="SimSun"/>
          <w:spacing w:val="6"/>
        </w:rPr>
        <w:t>冲洗</w:t>
      </w:r>
      <w:r>
        <w:rPr>
          <w:rFonts w:ascii="SimSun" w:eastAsia="SimSun" w:hAnsi="SimSun" w:cs="SimSun"/>
          <w:spacing w:val="-38"/>
        </w:rPr>
        <w:t xml:space="preserve"> </w:t>
      </w:r>
      <w:r>
        <w:t>CTS</w:t>
      </w:r>
      <w:r>
        <w:rPr>
          <w:rFonts w:ascii="SimSun" w:eastAsia="SimSun" w:hAnsi="SimSun" w:cs="SimSun"/>
          <w:spacing w:val="6"/>
        </w:rPr>
        <w:t>，</w:t>
      </w:r>
      <w:r>
        <w:t xml:space="preserve">CTS </w:t>
      </w:r>
      <w:r>
        <w:rPr>
          <w:rFonts w:ascii="SimSun" w:eastAsia="SimSun" w:hAnsi="SimSun" w:cs="SimSun"/>
          <w:spacing w:val="11"/>
        </w:rPr>
        <w:t>内部（包括所有相关的测量或控制装置）</w:t>
      </w:r>
      <w:r>
        <w:rPr>
          <w:rFonts w:ascii="SimSun" w:eastAsia="SimSun" w:hAnsi="SimSun" w:cs="SimSun"/>
          <w:spacing w:val="-53"/>
        </w:rPr>
        <w:t xml:space="preserve"> </w:t>
      </w:r>
      <w:r>
        <w:rPr>
          <w:rFonts w:ascii="SimSun" w:eastAsia="SimSun" w:hAnsi="SimSun" w:cs="SimSun"/>
          <w:spacing w:val="11"/>
        </w:rPr>
        <w:t>的最大残留总量，应小于</w:t>
      </w:r>
      <w:r>
        <w:rPr>
          <w:rFonts w:ascii="SimSun" w:eastAsia="SimSun" w:hAnsi="SimSun" w:cs="SimSun"/>
          <w:spacing w:val="-20"/>
        </w:rPr>
        <w:t xml:space="preserve"> </w:t>
      </w:r>
      <w:r>
        <w:rPr>
          <w:spacing w:val="11"/>
        </w:rPr>
        <w:t xml:space="preserve">1 </w:t>
      </w:r>
      <w:r>
        <w:t>ml</w:t>
      </w:r>
      <w:r>
        <w:rPr>
          <w:spacing w:val="18"/>
        </w:rPr>
        <w:t xml:space="preserve"> </w:t>
      </w:r>
      <w:r>
        <w:rPr>
          <w:rFonts w:ascii="SimSun" w:eastAsia="SimSun" w:hAnsi="SimSun" w:cs="SimSun"/>
          <w:spacing w:val="11"/>
        </w:rPr>
        <w:t>容器清洗试验液体制剂。</w:t>
      </w:r>
      <w:r>
        <w:t xml:space="preserve">CTS </w:t>
      </w:r>
      <w:r>
        <w:rPr>
          <w:rFonts w:ascii="SimSun" w:eastAsia="SimSun" w:hAnsi="SimSun" w:cs="SimSun"/>
          <w:spacing w:val="9"/>
        </w:rPr>
        <w:t>的制造商应确定来自</w:t>
      </w:r>
      <w:r>
        <w:rPr>
          <w:rFonts w:ascii="SimSun" w:eastAsia="SimSun" w:hAnsi="SimSun" w:cs="SimSun"/>
          <w:spacing w:val="-40"/>
        </w:rPr>
        <w:t xml:space="preserve"> </w:t>
      </w:r>
      <w:r>
        <w:t>CTS</w:t>
      </w:r>
      <w:r>
        <w:rPr>
          <w:spacing w:val="16"/>
        </w:rPr>
        <w:t xml:space="preserve"> </w:t>
      </w:r>
      <w:r>
        <w:rPr>
          <w:rFonts w:ascii="SimSun" w:eastAsia="SimSun" w:hAnsi="SimSun" w:cs="SimSun"/>
          <w:spacing w:val="9"/>
        </w:rPr>
        <w:t>设备的液体流动路径的结束位置和其所连接的施药装备开始的</w:t>
      </w:r>
      <w:r>
        <w:rPr>
          <w:rFonts w:ascii="SimSun" w:eastAsia="SimSun" w:hAnsi="SimSun" w:cs="SimSun"/>
          <w:spacing w:val="8"/>
        </w:rPr>
        <w:t>位置。</w:t>
      </w:r>
    </w:p>
    <w:p>
      <w:pPr>
        <w:spacing w:before="253" w:line="231" w:lineRule="auto"/>
        <w:rPr>
          <w:rFonts w:ascii="SimHei" w:eastAsia="SimHei" w:hAnsi="SimHei" w:cs="SimHei"/>
          <w:sz w:val="20"/>
          <w:szCs w:val="20"/>
        </w:rPr>
      </w:pPr>
      <w:r>
        <w:rPr>
          <w:rFonts w:ascii="SimHei" w:eastAsia="SimHei" w:hAnsi="SimHei" w:cs="SimHei"/>
          <w:spacing w:val="4"/>
          <w:sz w:val="20"/>
          <w:szCs w:val="20"/>
        </w:rPr>
        <w:t>5.3.2</w:t>
      </w:r>
      <w:r>
        <w:rPr>
          <w:rFonts w:ascii="SimHei" w:eastAsia="SimHei" w:hAnsi="SimHei" w:cs="SimHei"/>
          <w:spacing w:val="14"/>
          <w:sz w:val="20"/>
          <w:szCs w:val="20"/>
        </w:rPr>
        <w:t xml:space="preserve"> </w:t>
      </w:r>
      <w:r>
        <w:rPr>
          <w:rFonts w:ascii="SimHei" w:eastAsia="SimHei" w:hAnsi="SimHei" w:cs="SimHei"/>
          <w:spacing w:val="4"/>
          <w:sz w:val="20"/>
          <w:szCs w:val="20"/>
        </w:rPr>
        <w:t>原理</w:t>
      </w:r>
    </w:p>
    <w:p>
      <w:pPr>
        <w:pStyle w:val="BodyText"/>
        <w:spacing w:before="262" w:line="297" w:lineRule="auto"/>
        <w:ind w:left="4" w:firstLine="423"/>
        <w:jc w:val="both"/>
        <w:rPr>
          <w:rFonts w:ascii="SimSun" w:eastAsia="SimSun" w:hAnsi="SimSun" w:cs="SimSun"/>
        </w:rPr>
      </w:pPr>
      <w:r>
        <w:rPr>
          <w:rFonts w:ascii="SimSun" w:eastAsia="SimSun" w:hAnsi="SimSun" w:cs="SimSun"/>
          <w:spacing w:val="12"/>
        </w:rPr>
        <w:t>该试验使用附录</w:t>
      </w:r>
      <w:r>
        <w:rPr>
          <w:rFonts w:ascii="SimSun" w:eastAsia="SimSun" w:hAnsi="SimSun" w:cs="SimSun"/>
          <w:spacing w:val="-39"/>
        </w:rPr>
        <w:t xml:space="preserve"> </w:t>
      </w:r>
      <w:r>
        <w:rPr>
          <w:spacing w:val="12"/>
        </w:rPr>
        <w:t>B</w:t>
      </w:r>
      <w:r>
        <w:rPr>
          <w:spacing w:val="33"/>
          <w:w w:val="101"/>
        </w:rPr>
        <w:t xml:space="preserve"> </w:t>
      </w:r>
      <w:r>
        <w:rPr>
          <w:rFonts w:ascii="SimSun" w:eastAsia="SimSun" w:hAnsi="SimSun" w:cs="SimSun"/>
          <w:spacing w:val="12"/>
        </w:rPr>
        <w:t>中详述的容器清洗试验液体制剂，提取后可以使用直接化学分析或分</w:t>
      </w:r>
      <w:r>
        <w:rPr>
          <w:rFonts w:ascii="SimSun" w:eastAsia="SimSun" w:hAnsi="SimSun" w:cs="SimSun"/>
          <w:spacing w:val="11"/>
        </w:rPr>
        <w:t>光光度法</w:t>
      </w:r>
      <w:r>
        <w:rPr>
          <w:rFonts w:ascii="SimSun" w:eastAsia="SimSun" w:hAnsi="SimSun" w:cs="SimSun"/>
        </w:rPr>
        <w:t xml:space="preserve"> </w:t>
      </w:r>
      <w:r>
        <w:rPr>
          <w:rFonts w:ascii="SimSun" w:eastAsia="SimSun" w:hAnsi="SimSun" w:cs="SimSun"/>
          <w:spacing w:val="8"/>
        </w:rPr>
        <w:t>（比色</w:t>
      </w:r>
      <w:r>
        <w:rPr>
          <w:spacing w:val="8"/>
        </w:rPr>
        <w:t>/</w:t>
      </w:r>
      <w:r>
        <w:rPr>
          <w:rFonts w:ascii="SimSun" w:eastAsia="SimSun" w:hAnsi="SimSun" w:cs="SimSun"/>
          <w:spacing w:val="8"/>
        </w:rPr>
        <w:t>荧光）分析技术追踪和量化其中的微少量荧</w:t>
      </w:r>
      <w:r>
        <w:rPr>
          <w:rFonts w:ascii="SimSun" w:eastAsia="SimSun" w:hAnsi="SimSun" w:cs="SimSun"/>
          <w:spacing w:val="7"/>
        </w:rPr>
        <w:t>光剂。该制剂粘稠，以代表粘性农药可能具有的抵抗</w:t>
      </w:r>
      <w:r>
        <w:rPr>
          <w:rFonts w:ascii="SimSun" w:eastAsia="SimSun" w:hAnsi="SimSun" w:cs="SimSun"/>
        </w:rPr>
        <w:t xml:space="preserve"> </w:t>
      </w:r>
      <w:r>
        <w:rPr>
          <w:rFonts w:ascii="SimSun" w:eastAsia="SimSun" w:hAnsi="SimSun" w:cs="SimSun"/>
          <w:spacing w:val="7"/>
        </w:rPr>
        <w:t>清洗效果的特性。</w:t>
      </w:r>
    </w:p>
    <w:p>
      <w:pPr>
        <w:spacing w:before="255" w:line="230" w:lineRule="auto"/>
        <w:rPr>
          <w:rFonts w:ascii="SimHei" w:eastAsia="SimHei" w:hAnsi="SimHei" w:cs="SimHei"/>
          <w:sz w:val="20"/>
          <w:szCs w:val="20"/>
        </w:rPr>
      </w:pPr>
      <w:r>
        <w:rPr>
          <w:rFonts w:ascii="SimHei" w:eastAsia="SimHei" w:hAnsi="SimHei" w:cs="SimHei"/>
          <w:spacing w:val="4"/>
          <w:sz w:val="20"/>
          <w:szCs w:val="20"/>
        </w:rPr>
        <w:t>5.3.3</w:t>
      </w:r>
      <w:r>
        <w:rPr>
          <w:rFonts w:ascii="SimHei" w:eastAsia="SimHei" w:hAnsi="SimHei" w:cs="SimHei"/>
          <w:spacing w:val="14"/>
          <w:sz w:val="20"/>
          <w:szCs w:val="20"/>
        </w:rPr>
        <w:t xml:space="preserve"> </w:t>
      </w:r>
      <w:r>
        <w:rPr>
          <w:rFonts w:ascii="SimHei" w:eastAsia="SimHei" w:hAnsi="SimHei" w:cs="SimHei"/>
          <w:spacing w:val="4"/>
          <w:sz w:val="20"/>
          <w:szCs w:val="20"/>
        </w:rPr>
        <w:t>设备</w:t>
      </w:r>
    </w:p>
    <w:p>
      <w:pPr>
        <w:pStyle w:val="BodyText"/>
        <w:spacing w:before="262" w:line="228" w:lineRule="auto"/>
        <w:ind w:left="420"/>
        <w:rPr>
          <w:rFonts w:ascii="SimSun" w:eastAsia="SimSun" w:hAnsi="SimSun" w:cs="SimSun"/>
        </w:rPr>
      </w:pPr>
      <w:hyperlink r:id="rId40" w:history="1">
        <w:r>
          <w:rPr>
            <w:rFonts w:ascii="SimHei" w:eastAsia="SimHei" w:hAnsi="SimHei" w:cs="SimHei"/>
            <w:spacing w:val="8"/>
          </w:rPr>
          <w:t>5.3.3.1</w:t>
        </w:r>
      </w:hyperlink>
      <w:r>
        <w:rPr>
          <w:rFonts w:ascii="SimHei" w:eastAsia="SimHei" w:hAnsi="SimHei" w:cs="SimHei"/>
          <w:spacing w:val="8"/>
        </w:rPr>
        <w:t xml:space="preserve"> </w:t>
      </w:r>
      <w:r>
        <w:rPr>
          <w:rFonts w:ascii="SimSun" w:eastAsia="SimSun" w:hAnsi="SimSun" w:cs="SimSun"/>
          <w:spacing w:val="8"/>
        </w:rPr>
        <w:t>被测</w:t>
      </w:r>
      <w:r>
        <w:rPr>
          <w:rFonts w:ascii="SimSun" w:eastAsia="SimSun" w:hAnsi="SimSun" w:cs="SimSun"/>
          <w:spacing w:val="-38"/>
        </w:rPr>
        <w:t xml:space="preserve"> </w:t>
      </w:r>
      <w:r>
        <w:t>CTS</w:t>
      </w:r>
      <w:r>
        <w:rPr>
          <w:spacing w:val="8"/>
        </w:rPr>
        <w:t xml:space="preserve"> </w:t>
      </w:r>
      <w:r>
        <w:rPr>
          <w:rFonts w:ascii="SimSun" w:eastAsia="SimSun" w:hAnsi="SimSun" w:cs="SimSun"/>
          <w:spacing w:val="8"/>
        </w:rPr>
        <w:t>应按照制造商的说明进行安装和操作。</w:t>
      </w:r>
    </w:p>
    <w:p>
      <w:pPr>
        <w:pStyle w:val="BodyText"/>
        <w:spacing w:before="113" w:line="227" w:lineRule="auto"/>
        <w:ind w:left="420"/>
        <w:rPr>
          <w:rFonts w:ascii="SimSun" w:eastAsia="SimSun" w:hAnsi="SimSun" w:cs="SimSun"/>
        </w:rPr>
      </w:pPr>
      <w:hyperlink r:id="rId41" w:history="1">
        <w:r>
          <w:rPr>
            <w:rFonts w:ascii="SimHei" w:eastAsia="SimHei" w:hAnsi="SimHei" w:cs="SimHei"/>
            <w:spacing w:val="7"/>
          </w:rPr>
          <w:t>5.3.3.2</w:t>
        </w:r>
      </w:hyperlink>
      <w:r>
        <w:rPr>
          <w:rFonts w:ascii="SimHei" w:eastAsia="SimHei" w:hAnsi="SimHei" w:cs="SimHei"/>
          <w:spacing w:val="7"/>
        </w:rPr>
        <w:t xml:space="preserve"> </w:t>
      </w:r>
      <w:r>
        <w:rPr>
          <w:rFonts w:ascii="SimSun" w:eastAsia="SimSun" w:hAnsi="SimSun" w:cs="SimSun"/>
          <w:spacing w:val="7"/>
        </w:rPr>
        <w:t>容器清洗试验液体配制剂方见附录</w:t>
      </w:r>
      <w:r>
        <w:rPr>
          <w:rFonts w:ascii="SimSun" w:eastAsia="SimSun" w:hAnsi="SimSun" w:cs="SimSun"/>
          <w:spacing w:val="-32"/>
        </w:rPr>
        <w:t xml:space="preserve"> </w:t>
      </w:r>
      <w:r>
        <w:rPr>
          <w:spacing w:val="7"/>
        </w:rPr>
        <w:t>B</w:t>
      </w:r>
      <w:r>
        <w:rPr>
          <w:rFonts w:ascii="SimSun" w:eastAsia="SimSun" w:hAnsi="SimSun" w:cs="SimSun"/>
          <w:spacing w:val="7"/>
        </w:rPr>
        <w:t>。</w:t>
      </w:r>
    </w:p>
    <w:p>
      <w:pPr>
        <w:pStyle w:val="BodyText"/>
        <w:spacing w:before="114" w:line="227" w:lineRule="auto"/>
        <w:ind w:right="1"/>
        <w:jc w:val="right"/>
        <w:rPr>
          <w:rFonts w:ascii="SimSun" w:eastAsia="SimSun" w:hAnsi="SimSun" w:cs="SimSun"/>
        </w:rPr>
      </w:pPr>
      <w:hyperlink r:id="rId42" w:history="1">
        <w:r>
          <w:rPr>
            <w:rFonts w:ascii="SimHei" w:eastAsia="SimHei" w:hAnsi="SimHei" w:cs="SimHei"/>
            <w:spacing w:val="9"/>
          </w:rPr>
          <w:t>5.3.3.3</w:t>
        </w:r>
      </w:hyperlink>
      <w:r>
        <w:rPr>
          <w:rFonts w:ascii="SimHei" w:eastAsia="SimHei" w:hAnsi="SimHei" w:cs="SimHei"/>
          <w:spacing w:val="46"/>
        </w:rPr>
        <w:t xml:space="preserve"> </w:t>
      </w:r>
      <w:r>
        <w:rPr>
          <w:rFonts w:ascii="SimSun" w:eastAsia="SimSun" w:hAnsi="SimSun" w:cs="SimSun"/>
          <w:spacing w:val="9"/>
        </w:rPr>
        <w:t>向</w:t>
      </w:r>
      <w:r>
        <w:rPr>
          <w:rFonts w:ascii="SimSun" w:eastAsia="SimSun" w:hAnsi="SimSun" w:cs="SimSun"/>
          <w:spacing w:val="-38"/>
        </w:rPr>
        <w:t xml:space="preserve"> </w:t>
      </w:r>
      <w:r>
        <w:t>CTS</w:t>
      </w:r>
      <w:r>
        <w:rPr>
          <w:spacing w:val="9"/>
        </w:rPr>
        <w:t xml:space="preserve"> </w:t>
      </w:r>
      <w:r>
        <w:rPr>
          <w:rFonts w:ascii="SimSun" w:eastAsia="SimSun" w:hAnsi="SimSun" w:cs="SimSun"/>
          <w:spacing w:val="9"/>
        </w:rPr>
        <w:t>供应清洗水的管道</w:t>
      </w:r>
      <w:r>
        <w:rPr>
          <w:spacing w:val="9"/>
        </w:rPr>
        <w:t>/</w:t>
      </w:r>
      <w:r>
        <w:rPr>
          <w:rFonts w:ascii="SimSun" w:eastAsia="SimSun" w:hAnsi="SimSun" w:cs="SimSun"/>
          <w:spacing w:val="9"/>
        </w:rPr>
        <w:t>软管应配备压力指示器，液泵或分配阀等其他装置应装有喷雾</w:t>
      </w:r>
    </w:p>
    <w:p>
      <w:pPr>
        <w:spacing w:before="114" w:line="227" w:lineRule="auto"/>
        <w:ind w:left="3"/>
        <w:rPr>
          <w:rFonts w:ascii="SimSun" w:eastAsia="SimSun" w:hAnsi="SimSun" w:cs="SimSun"/>
          <w:sz w:val="20"/>
          <w:szCs w:val="20"/>
        </w:rPr>
      </w:pPr>
      <w:r>
        <w:rPr>
          <w:rFonts w:ascii="SimSun" w:eastAsia="SimSun" w:hAnsi="SimSun" w:cs="SimSun"/>
          <w:spacing w:val="6"/>
          <w:sz w:val="20"/>
          <w:szCs w:val="20"/>
        </w:rPr>
        <w:t>机用压力表。</w:t>
      </w:r>
    </w:p>
    <w:p>
      <w:pPr>
        <w:pStyle w:val="BodyText"/>
        <w:spacing w:before="114" w:line="228" w:lineRule="auto"/>
        <w:ind w:left="425"/>
        <w:rPr>
          <w:rFonts w:ascii="SimSun" w:eastAsia="SimSun" w:hAnsi="SimSun" w:cs="SimSun"/>
        </w:rPr>
        <w:sectPr>
          <w:footerReference w:type="default" r:id="rId43"/>
          <w:pgSz w:w="11907" w:h="16840"/>
          <w:pgMar w:top="1406" w:right="1247" w:bottom="1013" w:left="1251" w:header="0" w:footer="851" w:gutter="0"/>
          <w:pgNumType w:start="11"/>
          <w:cols w:space="708"/>
        </w:sectPr>
      </w:pPr>
      <w:r>
        <w:rPr>
          <w:rFonts w:ascii="SimSun" w:eastAsia="SimSun" w:hAnsi="SimSun" w:cs="SimSun"/>
          <w:spacing w:val="5"/>
        </w:rPr>
        <w:t>压力指示器性能应符合</w:t>
      </w:r>
      <w:r>
        <w:rPr>
          <w:rFonts w:ascii="SimSun" w:eastAsia="SimSun" w:hAnsi="SimSun" w:cs="SimSun"/>
          <w:spacing w:val="-34"/>
        </w:rPr>
        <w:t xml:space="preserve"> </w:t>
      </w:r>
      <w:hyperlink r:id="rId11" w:history="1">
        <w:r>
          <w:rPr>
            <w:spacing w:val="5"/>
          </w:rPr>
          <w:t>5.1.3.4</w:t>
        </w:r>
      </w:hyperlink>
      <w:r>
        <w:rPr>
          <w:spacing w:val="29"/>
          <w:w w:val="101"/>
        </w:rPr>
        <w:t xml:space="preserve"> </w:t>
      </w:r>
      <w:r>
        <w:rPr>
          <w:rFonts w:ascii="SimSun" w:eastAsia="SimSun" w:hAnsi="SimSun" w:cs="SimSun"/>
          <w:spacing w:val="5"/>
        </w:rPr>
        <w:t>的规定。</w:t>
      </w:r>
    </w:p>
    <w:p>
      <w:pPr>
        <w:pStyle w:val="BodyText"/>
        <w:spacing w:before="114" w:line="228" w:lineRule="auto"/>
        <w:ind w:left="420"/>
        <w:rPr>
          <w:rFonts w:ascii="SimSun" w:eastAsia="SimSun" w:hAnsi="SimSun" w:cs="SimSun"/>
        </w:rPr>
      </w:pPr>
      <w:hyperlink r:id="rId44" w:history="1">
        <w:r>
          <w:rPr>
            <w:rFonts w:ascii="SimHei" w:eastAsia="SimHei" w:hAnsi="SimHei" w:cs="SimHei"/>
            <w:spacing w:val="7"/>
          </w:rPr>
          <w:t>5.3.3.4</w:t>
        </w:r>
      </w:hyperlink>
      <w:r>
        <w:rPr>
          <w:rFonts w:ascii="SimHei" w:eastAsia="SimHei" w:hAnsi="SimHei" w:cs="SimHei"/>
          <w:spacing w:val="7"/>
        </w:rPr>
        <w:t xml:space="preserve"> </w:t>
      </w:r>
      <w:r>
        <w:rPr>
          <w:rFonts w:ascii="SimSun" w:eastAsia="SimSun" w:hAnsi="SimSun" w:cs="SimSun"/>
          <w:spacing w:val="7"/>
        </w:rPr>
        <w:t>用于系统运行的清洁容器，</w:t>
      </w:r>
      <w:r>
        <w:rPr>
          <w:rFonts w:ascii="SimSun" w:eastAsia="SimSun" w:hAnsi="SimSun" w:cs="SimSun"/>
          <w:spacing w:val="-56"/>
        </w:rPr>
        <w:t xml:space="preserve"> </w:t>
      </w:r>
      <w:r>
        <w:rPr>
          <w:rFonts w:ascii="SimSun" w:eastAsia="SimSun" w:hAnsi="SimSun" w:cs="SimSun"/>
          <w:spacing w:val="7"/>
        </w:rPr>
        <w:t>由</w:t>
      </w:r>
      <w:r>
        <w:rPr>
          <w:rFonts w:ascii="SimSun" w:eastAsia="SimSun" w:hAnsi="SimSun" w:cs="SimSun"/>
          <w:spacing w:val="-39"/>
        </w:rPr>
        <w:t xml:space="preserve"> </w:t>
      </w:r>
      <w:r>
        <w:t>CTS</w:t>
      </w:r>
      <w:r>
        <w:rPr>
          <w:spacing w:val="7"/>
        </w:rPr>
        <w:t xml:space="preserve"> </w:t>
      </w:r>
      <w:r>
        <w:rPr>
          <w:rFonts w:ascii="SimSun" w:eastAsia="SimSun" w:hAnsi="SimSun" w:cs="SimSun"/>
          <w:spacing w:val="7"/>
        </w:rPr>
        <w:t>制造</w:t>
      </w:r>
      <w:r>
        <w:rPr>
          <w:rFonts w:ascii="SimSun" w:eastAsia="SimSun" w:hAnsi="SimSun" w:cs="SimSun"/>
          <w:spacing w:val="6"/>
        </w:rPr>
        <w:t>商手册中规定。</w:t>
      </w:r>
    </w:p>
    <w:p>
      <w:pPr>
        <w:spacing w:line="228" w:lineRule="auto"/>
        <w:rPr>
          <w:rFonts w:ascii="SimSun" w:eastAsia="SimSun" w:hAnsi="SimSun" w:cs="SimSun"/>
        </w:rPr>
        <w:sectPr>
          <w:footerReference w:type="default" r:id="rId45"/>
          <w:type w:val="nextPage"/>
          <w:pgSz w:w="11907" w:h="16840"/>
          <w:pgMar w:top="1406" w:right="1247" w:bottom="1013" w:left="1251" w:header="0" w:footer="851" w:gutter="0"/>
          <w:pgNumType w:start="12"/>
          <w:cols w:space="708"/>
          <w:titlePg w:val="0"/>
        </w:sectPr>
      </w:pPr>
    </w:p>
    <w:p>
      <w:pPr>
        <w:pStyle w:val="BodyText"/>
        <w:spacing w:before="41" w:line="264" w:lineRule="exact"/>
        <w:ind w:left="5437"/>
      </w:pPr>
      <w:r>
        <w:rPr>
          <w:position w:val="1"/>
        </w:rPr>
        <w:t>GB</w:t>
      </w:r>
      <w:r>
        <w:rPr>
          <w:spacing w:val="5"/>
          <w:position w:val="1"/>
        </w:rPr>
        <w:t>/T</w:t>
      </w:r>
      <w:r>
        <w:rPr>
          <w:spacing w:val="22"/>
          <w:w w:val="101"/>
          <w:position w:val="1"/>
        </w:rPr>
        <w:t xml:space="preserve">  </w:t>
      </w:r>
      <w:r>
        <w:rPr>
          <w:rFonts w:ascii="SimSun" w:eastAsia="SimSun" w:hAnsi="SimSun" w:cs="SimSun"/>
          <w:spacing w:val="5"/>
          <w:position w:val="1"/>
        </w:rPr>
        <w:t>×××××</w:t>
      </w:r>
      <w:r>
        <w:rPr>
          <w:spacing w:val="5"/>
          <w:position w:val="1"/>
        </w:rPr>
        <w:t>—202</w:t>
      </w:r>
      <w:r>
        <w:rPr>
          <w:rFonts w:ascii="SimSun" w:eastAsia="SimSun" w:hAnsi="SimSun" w:cs="SimSun"/>
          <w:spacing w:val="5"/>
          <w:position w:val="1"/>
        </w:rPr>
        <w:t>×</w:t>
      </w:r>
      <w:r>
        <w:rPr>
          <w:b/>
          <w:bCs/>
          <w:spacing w:val="5"/>
          <w:position w:val="1"/>
        </w:rPr>
        <w:t xml:space="preserve">/  </w:t>
      </w:r>
      <w:r>
        <w:rPr>
          <w:position w:val="1"/>
        </w:rPr>
        <w:t>ISO</w:t>
      </w:r>
      <w:r>
        <w:rPr>
          <w:spacing w:val="5"/>
          <w:position w:val="1"/>
        </w:rPr>
        <w:t xml:space="preserve">  21191:2021</w:t>
      </w:r>
    </w:p>
    <w:p>
      <w:pPr>
        <w:spacing w:line="243"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spacing w:val="5"/>
          <w:sz w:val="20"/>
          <w:szCs w:val="20"/>
        </w:rPr>
        <w:t>5.3.4</w:t>
      </w:r>
      <w:r>
        <w:rPr>
          <w:rFonts w:ascii="SimHei" w:eastAsia="SimHei" w:hAnsi="SimHei" w:cs="SimHei"/>
          <w:spacing w:val="5"/>
          <w:sz w:val="20"/>
          <w:szCs w:val="20"/>
        </w:rPr>
        <w:t xml:space="preserve"> </w:t>
      </w:r>
      <w:r>
        <w:rPr>
          <w:rFonts w:ascii="SimHei" w:eastAsia="SimHei" w:hAnsi="SimHei" w:cs="SimHei"/>
          <w:spacing w:val="5"/>
          <w:sz w:val="20"/>
          <w:szCs w:val="20"/>
        </w:rPr>
        <w:t>程序</w:t>
      </w:r>
    </w:p>
    <w:p>
      <w:pPr>
        <w:pStyle w:val="BodyText"/>
        <w:spacing w:before="263" w:line="297" w:lineRule="auto"/>
        <w:ind w:left="5" w:right="70" w:firstLine="414"/>
        <w:jc w:val="both"/>
        <w:rPr>
          <w:rFonts w:ascii="SimSun" w:eastAsia="SimSun" w:hAnsi="SimSun" w:cs="SimSun"/>
        </w:rPr>
      </w:pPr>
      <w:hyperlink r:id="rId46" w:history="1">
        <w:r>
          <w:rPr>
            <w:rFonts w:ascii="SimHei" w:eastAsia="SimHei" w:hAnsi="SimHei" w:cs="SimHei"/>
            <w:spacing w:val="9"/>
          </w:rPr>
          <w:t>5.3.4.1</w:t>
        </w:r>
      </w:hyperlink>
      <w:r>
        <w:rPr>
          <w:rFonts w:ascii="SimHei" w:eastAsia="SimHei" w:hAnsi="SimHei" w:cs="SimHei"/>
          <w:spacing w:val="-28"/>
        </w:rPr>
        <w:t xml:space="preserve"> </w:t>
      </w:r>
      <w:r>
        <w:rPr>
          <w:rFonts w:ascii="SimSun" w:eastAsia="SimSun" w:hAnsi="SimSun" w:cs="SimSun"/>
          <w:spacing w:val="9"/>
        </w:rPr>
        <w:t>使用附录</w:t>
      </w:r>
      <w:r>
        <w:rPr>
          <w:rFonts w:ascii="SimSun" w:eastAsia="SimSun" w:hAnsi="SimSun" w:cs="SimSun"/>
          <w:spacing w:val="-39"/>
        </w:rPr>
        <w:t xml:space="preserve"> </w:t>
      </w:r>
      <w:r>
        <w:rPr>
          <w:spacing w:val="9"/>
        </w:rPr>
        <w:t xml:space="preserve">B </w:t>
      </w:r>
      <w:r>
        <w:rPr>
          <w:rFonts w:ascii="SimSun" w:eastAsia="SimSun" w:hAnsi="SimSun" w:cs="SimSun"/>
          <w:spacing w:val="9"/>
        </w:rPr>
        <w:t>试验液体和</w:t>
      </w:r>
      <w:r>
        <w:rPr>
          <w:rFonts w:ascii="SimSun" w:eastAsia="SimSun" w:hAnsi="SimSun" w:cs="SimSun"/>
          <w:spacing w:val="-35"/>
        </w:rPr>
        <w:t xml:space="preserve"> </w:t>
      </w:r>
      <w:r>
        <w:t>CTS</w:t>
      </w:r>
      <w:r>
        <w:rPr>
          <w:spacing w:val="9"/>
        </w:rPr>
        <w:t xml:space="preserve"> </w:t>
      </w:r>
      <w:r>
        <w:rPr>
          <w:rFonts w:ascii="SimSun" w:eastAsia="SimSun" w:hAnsi="SimSun" w:cs="SimSun"/>
          <w:spacing w:val="9"/>
        </w:rPr>
        <w:t>制造商操作者说明书推荐的程序及其设备，将加入到</w:t>
      </w:r>
      <w:r>
        <w:rPr>
          <w:rFonts w:ascii="SimSun" w:eastAsia="SimSun" w:hAnsi="SimSun" w:cs="SimSun"/>
          <w:spacing w:val="-30"/>
        </w:rPr>
        <w:t xml:space="preserve"> </w:t>
      </w:r>
      <w:r>
        <w:rPr>
          <w:spacing w:val="9"/>
        </w:rPr>
        <w:t>5.</w:t>
      </w:r>
      <w:r>
        <w:rPr>
          <w:spacing w:val="-25"/>
        </w:rPr>
        <w:t xml:space="preserve"> </w:t>
      </w:r>
      <w:r>
        <w:rPr>
          <w:spacing w:val="9"/>
        </w:rPr>
        <w:t>1.3.2</w:t>
      </w:r>
      <w:r>
        <w:t xml:space="preserve"> </w:t>
      </w:r>
      <w:r>
        <w:rPr>
          <w:rFonts w:ascii="SimSun" w:eastAsia="SimSun" w:hAnsi="SimSun" w:cs="SimSun"/>
          <w:spacing w:val="11"/>
        </w:rPr>
        <w:t>规定的农药容器中的额定容积试验液体制剂（如附录</w:t>
      </w:r>
      <w:r>
        <w:rPr>
          <w:rFonts w:ascii="SimSun" w:eastAsia="SimSun" w:hAnsi="SimSun" w:cs="SimSun"/>
          <w:spacing w:val="-41"/>
        </w:rPr>
        <w:t xml:space="preserve"> </w:t>
      </w:r>
      <w:r>
        <w:rPr>
          <w:spacing w:val="11"/>
        </w:rPr>
        <w:t xml:space="preserve">B </w:t>
      </w:r>
      <w:r>
        <w:rPr>
          <w:rFonts w:ascii="SimSun" w:eastAsia="SimSun" w:hAnsi="SimSun" w:cs="SimSun"/>
          <w:spacing w:val="11"/>
        </w:rPr>
        <w:t>规定）转移到</w:t>
      </w:r>
      <w:r>
        <w:rPr>
          <w:rFonts w:ascii="SimSun" w:eastAsia="SimSun" w:hAnsi="SimSun" w:cs="SimSun"/>
          <w:spacing w:val="-38"/>
        </w:rPr>
        <w:t xml:space="preserve"> </w:t>
      </w:r>
      <w:r>
        <w:t>CTS</w:t>
      </w:r>
      <w:r>
        <w:rPr>
          <w:spacing w:val="17"/>
        </w:rPr>
        <w:t xml:space="preserve"> </w:t>
      </w:r>
      <w:r>
        <w:rPr>
          <w:rFonts w:ascii="SimSun" w:eastAsia="SimSun" w:hAnsi="SimSun" w:cs="SimSun"/>
          <w:spacing w:val="11"/>
        </w:rPr>
        <w:t>后</w:t>
      </w:r>
      <w:r>
        <w:rPr>
          <w:rFonts w:ascii="SimSun" w:eastAsia="SimSun" w:hAnsi="SimSun" w:cs="SimSun"/>
          <w:spacing w:val="10"/>
        </w:rPr>
        <w:t>，进行残留评估。容器排</w:t>
      </w:r>
      <w:r>
        <w:rPr>
          <w:rFonts w:ascii="SimSun" w:eastAsia="SimSun" w:hAnsi="SimSun" w:cs="SimSun"/>
        </w:rPr>
        <w:t xml:space="preserve"> </w:t>
      </w:r>
      <w:r>
        <w:rPr>
          <w:rFonts w:ascii="SimSun" w:eastAsia="SimSun" w:hAnsi="SimSun" w:cs="SimSun"/>
          <w:spacing w:val="9"/>
        </w:rPr>
        <w:t>空后，按照制造商的说明冲洗</w:t>
      </w:r>
      <w:r>
        <w:rPr>
          <w:rFonts w:ascii="SimSun" w:eastAsia="SimSun" w:hAnsi="SimSun" w:cs="SimSun"/>
          <w:spacing w:val="-39"/>
        </w:rPr>
        <w:t xml:space="preserve"> </w:t>
      </w:r>
      <w:r>
        <w:t>CTS</w:t>
      </w:r>
      <w:r>
        <w:rPr>
          <w:rFonts w:ascii="SimSun" w:eastAsia="SimSun" w:hAnsi="SimSun" w:cs="SimSun"/>
          <w:spacing w:val="9"/>
        </w:rPr>
        <w:t>。</w:t>
      </w:r>
    </w:p>
    <w:p>
      <w:pPr>
        <w:pStyle w:val="BodyText"/>
        <w:spacing w:before="114" w:line="297" w:lineRule="auto"/>
        <w:ind w:left="4" w:firstLine="415"/>
        <w:jc w:val="both"/>
        <w:rPr>
          <w:rFonts w:ascii="SimSun" w:eastAsia="SimSun" w:hAnsi="SimSun" w:cs="SimSun"/>
        </w:rPr>
      </w:pPr>
      <w:hyperlink r:id="rId47" w:history="1">
        <w:r>
          <w:rPr>
            <w:rFonts w:ascii="SimHei" w:eastAsia="SimHei" w:hAnsi="SimHei" w:cs="SimHei"/>
            <w:spacing w:val="10"/>
          </w:rPr>
          <w:t>5.3.4.2</w:t>
        </w:r>
      </w:hyperlink>
      <w:r>
        <w:rPr>
          <w:rFonts w:ascii="SimHei" w:eastAsia="SimHei" w:hAnsi="SimHei" w:cs="SimHei"/>
          <w:spacing w:val="10"/>
        </w:rPr>
        <w:t xml:space="preserve"> </w:t>
      </w:r>
      <w:r>
        <w:rPr>
          <w:rFonts w:ascii="SimSun" w:eastAsia="SimSun" w:hAnsi="SimSun" w:cs="SimSun"/>
          <w:spacing w:val="10"/>
        </w:rPr>
        <w:t>转移和清洗完成后，使用干净容器承装体积为</w:t>
      </w:r>
      <w:r>
        <w:rPr>
          <w:rFonts w:ascii="SimSun" w:eastAsia="SimSun" w:hAnsi="SimSun" w:cs="SimSun"/>
          <w:spacing w:val="-19"/>
        </w:rPr>
        <w:t xml:space="preserve"> </w:t>
      </w:r>
      <w:r>
        <w:rPr>
          <w:spacing w:val="10"/>
        </w:rPr>
        <w:t>10 L</w:t>
      </w:r>
      <w:r>
        <w:rPr>
          <w:spacing w:val="18"/>
          <w:w w:val="101"/>
        </w:rPr>
        <w:t xml:space="preserve"> </w:t>
      </w:r>
      <w:r>
        <w:rPr>
          <w:rFonts w:ascii="SimSun" w:eastAsia="SimSun" w:hAnsi="SimSun" w:cs="SimSun"/>
          <w:spacing w:val="10"/>
        </w:rPr>
        <w:t>清洁水冲洗</w:t>
      </w:r>
      <w:r>
        <w:rPr>
          <w:rFonts w:ascii="SimSun" w:eastAsia="SimSun" w:hAnsi="SimSun" w:cs="SimSun"/>
          <w:spacing w:val="-35"/>
        </w:rPr>
        <w:t xml:space="preserve"> </w:t>
      </w:r>
      <w:r>
        <w:t>CTS</w:t>
      </w:r>
      <w:r>
        <w:rPr>
          <w:rFonts w:ascii="SimSun" w:eastAsia="SimSun" w:hAnsi="SimSun" w:cs="SimSun"/>
          <w:spacing w:val="10"/>
        </w:rPr>
        <w:t>，并从</w:t>
      </w:r>
      <w:r>
        <w:rPr>
          <w:rFonts w:ascii="SimSun" w:eastAsia="SimSun" w:hAnsi="SimSun" w:cs="SimSun"/>
          <w:spacing w:val="-31"/>
        </w:rPr>
        <w:t xml:space="preserve"> </w:t>
      </w:r>
      <w:r>
        <w:rPr>
          <w:spacing w:val="10"/>
        </w:rPr>
        <w:t>6.3.</w:t>
      </w:r>
      <w:r>
        <w:rPr>
          <w:spacing w:val="9"/>
        </w:rPr>
        <w:t>4</w:t>
      </w:r>
      <w:r>
        <w:rPr>
          <w:spacing w:val="19"/>
          <w:w w:val="101"/>
        </w:rPr>
        <w:t xml:space="preserve"> </w:t>
      </w:r>
      <w:r>
        <w:rPr>
          <w:rFonts w:ascii="SimSun" w:eastAsia="SimSun" w:hAnsi="SimSun" w:cs="SimSun"/>
          <w:spacing w:val="9"/>
        </w:rPr>
        <w:t xml:space="preserve">定义的 </w:t>
      </w:r>
      <w:r>
        <w:t>CTS</w:t>
      </w:r>
      <w:r>
        <w:rPr>
          <w:spacing w:val="30"/>
          <w:w w:val="101"/>
        </w:rPr>
        <w:t xml:space="preserve"> </w:t>
      </w:r>
      <w:r>
        <w:rPr>
          <w:rFonts w:ascii="SimSun" w:eastAsia="SimSun" w:hAnsi="SimSun" w:cs="SimSun"/>
          <w:spacing w:val="6"/>
        </w:rPr>
        <w:t>出口收集冲洗水。冲洗应包括</w:t>
      </w:r>
      <w:r>
        <w:rPr>
          <w:rFonts w:ascii="SimSun" w:eastAsia="SimSun" w:hAnsi="SimSun" w:cs="SimSun"/>
          <w:spacing w:val="-40"/>
        </w:rPr>
        <w:t xml:space="preserve"> </w:t>
      </w:r>
      <w:r>
        <w:t>CTS</w:t>
      </w:r>
      <w:r>
        <w:rPr>
          <w:spacing w:val="32"/>
        </w:rPr>
        <w:t xml:space="preserve"> </w:t>
      </w:r>
      <w:r>
        <w:rPr>
          <w:rFonts w:ascii="SimSun" w:eastAsia="SimSun" w:hAnsi="SimSun" w:cs="SimSun"/>
          <w:spacing w:val="6"/>
        </w:rPr>
        <w:t>的所有部件和相关附件</w:t>
      </w:r>
      <w:r>
        <w:rPr>
          <w:rFonts w:ascii="SimSun" w:eastAsia="SimSun" w:hAnsi="SimSun" w:cs="SimSun"/>
          <w:spacing w:val="5"/>
        </w:rPr>
        <w:t>、以及</w:t>
      </w:r>
      <w:r>
        <w:rPr>
          <w:rFonts w:ascii="SimSun" w:eastAsia="SimSun" w:hAnsi="SimSun" w:cs="SimSun"/>
          <w:spacing w:val="-37"/>
        </w:rPr>
        <w:t xml:space="preserve"> </w:t>
      </w:r>
      <w:r>
        <w:t>CTS</w:t>
      </w:r>
      <w:r>
        <w:rPr>
          <w:spacing w:val="18"/>
          <w:w w:val="101"/>
        </w:rPr>
        <w:t xml:space="preserve"> </w:t>
      </w:r>
      <w:r>
        <w:rPr>
          <w:rFonts w:ascii="SimSun" w:eastAsia="SimSun" w:hAnsi="SimSun" w:cs="SimSun"/>
          <w:spacing w:val="5"/>
        </w:rPr>
        <w:t>与喷雾机循环管路的连接件。</w:t>
      </w:r>
      <w:r>
        <w:rPr>
          <w:rFonts w:ascii="SimSun" w:eastAsia="SimSun" w:hAnsi="SimSun" w:cs="SimSun"/>
        </w:rPr>
        <w:t xml:space="preserve"> </w:t>
      </w:r>
      <w:r>
        <w:rPr>
          <w:rFonts w:ascii="SimSun" w:eastAsia="SimSun" w:hAnsi="SimSun" w:cs="SimSun"/>
          <w:spacing w:val="6"/>
        </w:rPr>
        <w:t>使用相同的冲洗水，再重复</w:t>
      </w:r>
      <w:r>
        <w:rPr>
          <w:rFonts w:ascii="SimSun" w:eastAsia="SimSun" w:hAnsi="SimSun" w:cs="SimSun"/>
          <w:spacing w:val="-29"/>
        </w:rPr>
        <w:t xml:space="preserve"> </w:t>
      </w:r>
      <w:r>
        <w:rPr>
          <w:spacing w:val="6"/>
        </w:rPr>
        <w:t>9</w:t>
      </w:r>
      <w:r>
        <w:rPr>
          <w:spacing w:val="18"/>
        </w:rPr>
        <w:t xml:space="preserve"> </w:t>
      </w:r>
      <w:r>
        <w:rPr>
          <w:rFonts w:ascii="SimSun" w:eastAsia="SimSun" w:hAnsi="SimSun" w:cs="SimSun"/>
          <w:spacing w:val="6"/>
        </w:rPr>
        <w:t>次。</w:t>
      </w:r>
    </w:p>
    <w:p>
      <w:pPr>
        <w:spacing w:before="113" w:line="227" w:lineRule="auto"/>
        <w:ind w:left="420"/>
        <w:rPr>
          <w:rFonts w:ascii="SimSun" w:eastAsia="SimSun" w:hAnsi="SimSun" w:cs="SimSun"/>
          <w:sz w:val="20"/>
          <w:szCs w:val="20"/>
        </w:rPr>
      </w:pPr>
      <w:hyperlink r:id="rId48" w:history="1">
        <w:r>
          <w:rPr>
            <w:rFonts w:ascii="SimHei" w:eastAsia="SimHei" w:hAnsi="SimHei" w:cs="SimHei"/>
            <w:spacing w:val="8"/>
            <w:sz w:val="20"/>
            <w:szCs w:val="20"/>
          </w:rPr>
          <w:t>5.3.4.3</w:t>
        </w:r>
      </w:hyperlink>
      <w:r>
        <w:rPr>
          <w:rFonts w:ascii="SimHei" w:eastAsia="SimHei" w:hAnsi="SimHei" w:cs="SimHei"/>
          <w:spacing w:val="8"/>
          <w:sz w:val="20"/>
          <w:szCs w:val="20"/>
        </w:rPr>
        <w:t xml:space="preserve"> </w:t>
      </w:r>
      <w:r>
        <w:rPr>
          <w:rFonts w:ascii="SimSun" w:eastAsia="SimSun" w:hAnsi="SimSun" w:cs="SimSun"/>
          <w:spacing w:val="8"/>
          <w:sz w:val="20"/>
          <w:szCs w:val="20"/>
        </w:rPr>
        <w:t>冲洗过程完成后，将样品保留在干净且可密封的容器中进行分析。</w:t>
      </w:r>
    </w:p>
    <w:p>
      <w:pPr>
        <w:pStyle w:val="BodyText"/>
        <w:spacing w:before="114" w:line="227" w:lineRule="auto"/>
        <w:ind w:left="420"/>
        <w:rPr>
          <w:rFonts w:ascii="SimSun" w:eastAsia="SimSun" w:hAnsi="SimSun" w:cs="SimSun"/>
        </w:rPr>
      </w:pPr>
      <w:hyperlink r:id="rId49" w:history="1">
        <w:r>
          <w:rPr>
            <w:rFonts w:ascii="SimHei" w:eastAsia="SimHei" w:hAnsi="SimHei" w:cs="SimHei"/>
            <w:spacing w:val="7"/>
          </w:rPr>
          <w:t>5.3.4.4</w:t>
        </w:r>
      </w:hyperlink>
      <w:r>
        <w:rPr>
          <w:rFonts w:ascii="SimHei" w:eastAsia="SimHei" w:hAnsi="SimHei" w:cs="SimHei"/>
          <w:spacing w:val="7"/>
        </w:rPr>
        <w:t xml:space="preserve"> </w:t>
      </w:r>
      <w:r>
        <w:rPr>
          <w:rFonts w:ascii="SimSun" w:eastAsia="SimSun" w:hAnsi="SimSun" w:cs="SimSun"/>
          <w:spacing w:val="7"/>
        </w:rPr>
        <w:t>通过适当的分光光度（比色</w:t>
      </w:r>
      <w:r>
        <w:rPr>
          <w:spacing w:val="7"/>
        </w:rPr>
        <w:t>/</w:t>
      </w:r>
      <w:r>
        <w:rPr>
          <w:rFonts w:ascii="SimSun" w:eastAsia="SimSun" w:hAnsi="SimSun" w:cs="SimSun"/>
          <w:spacing w:val="7"/>
        </w:rPr>
        <w:t>荧光）分析技术确定回收水中的试验液体制剂的</w:t>
      </w:r>
      <w:r>
        <w:rPr>
          <w:rFonts w:ascii="SimSun" w:eastAsia="SimSun" w:hAnsi="SimSun" w:cs="SimSun"/>
          <w:spacing w:val="6"/>
        </w:rPr>
        <w:t>量，精度为±</w:t>
      </w:r>
    </w:p>
    <w:p>
      <w:pPr>
        <w:pStyle w:val="BodyText"/>
        <w:spacing w:before="114" w:line="227" w:lineRule="auto"/>
        <w:ind w:left="6"/>
        <w:rPr>
          <w:rFonts w:ascii="SimSun" w:eastAsia="SimSun" w:hAnsi="SimSun" w:cs="SimSun"/>
        </w:rPr>
      </w:pPr>
      <w:r>
        <w:rPr>
          <w:spacing w:val="3"/>
        </w:rPr>
        <w:t xml:space="preserve">5.0   </w:t>
      </w:r>
      <w:r>
        <w:rPr>
          <w:rFonts w:ascii="SimSun" w:eastAsia="SimSun" w:hAnsi="SimSun" w:cs="SimSun"/>
          <w:spacing w:val="3"/>
        </w:rPr>
        <w:t>μ</w:t>
      </w:r>
      <w:r>
        <w:rPr>
          <w:spacing w:val="3"/>
        </w:rPr>
        <w:t>l</w:t>
      </w:r>
      <w:r>
        <w:rPr>
          <w:spacing w:val="-7"/>
        </w:rPr>
        <w:t xml:space="preserve"> </w:t>
      </w:r>
      <w:r>
        <w:rPr>
          <w:rFonts w:ascii="SimSun" w:eastAsia="SimSun" w:hAnsi="SimSun" w:cs="SimSun"/>
          <w:spacing w:val="3"/>
        </w:rPr>
        <w:t>。残留物的等效体积量应最多为</w:t>
      </w:r>
      <w:r>
        <w:rPr>
          <w:rFonts w:ascii="SimSun" w:eastAsia="SimSun" w:hAnsi="SimSun" w:cs="SimSun"/>
          <w:spacing w:val="-21"/>
        </w:rPr>
        <w:t xml:space="preserve"> </w:t>
      </w:r>
      <w:r>
        <w:rPr>
          <w:spacing w:val="3"/>
        </w:rPr>
        <w:t xml:space="preserve">1 </w:t>
      </w:r>
      <w:r>
        <w:t>ml</w:t>
      </w:r>
      <w:r>
        <w:rPr>
          <w:spacing w:val="30"/>
          <w:w w:val="101"/>
        </w:rPr>
        <w:t xml:space="preserve"> </w:t>
      </w:r>
      <w:r>
        <w:rPr>
          <w:rFonts w:ascii="SimSun" w:eastAsia="SimSun" w:hAnsi="SimSun" w:cs="SimSun"/>
          <w:spacing w:val="3"/>
        </w:rPr>
        <w:t>的附录</w:t>
      </w:r>
      <w:r>
        <w:rPr>
          <w:rFonts w:ascii="SimSun" w:eastAsia="SimSun" w:hAnsi="SimSun" w:cs="SimSun"/>
          <w:spacing w:val="-44"/>
        </w:rPr>
        <w:t xml:space="preserve"> </w:t>
      </w:r>
      <w:r>
        <w:rPr>
          <w:spacing w:val="3"/>
        </w:rPr>
        <w:t xml:space="preserve">B </w:t>
      </w:r>
      <w:r>
        <w:rPr>
          <w:rFonts w:ascii="SimSun" w:eastAsia="SimSun" w:hAnsi="SimSun" w:cs="SimSun"/>
          <w:spacing w:val="3"/>
        </w:rPr>
        <w:t>试验液体。</w:t>
      </w:r>
    </w:p>
    <w:p>
      <w:pPr>
        <w:pStyle w:val="BodyText"/>
        <w:spacing w:before="114" w:line="228" w:lineRule="auto"/>
        <w:ind w:left="420"/>
        <w:rPr>
          <w:rFonts w:ascii="SimSun" w:eastAsia="SimSun" w:hAnsi="SimSun" w:cs="SimSun"/>
        </w:rPr>
      </w:pPr>
      <w:hyperlink r:id="rId50" w:history="1">
        <w:r>
          <w:rPr>
            <w:rFonts w:ascii="SimHei" w:eastAsia="SimHei" w:hAnsi="SimHei" w:cs="SimHei"/>
            <w:spacing w:val="7"/>
          </w:rPr>
          <w:t>5.3.4.5</w:t>
        </w:r>
      </w:hyperlink>
      <w:r>
        <w:rPr>
          <w:rFonts w:ascii="SimHei" w:eastAsia="SimHei" w:hAnsi="SimHei" w:cs="SimHei"/>
          <w:spacing w:val="7"/>
        </w:rPr>
        <w:t xml:space="preserve"> </w:t>
      </w:r>
      <w:r>
        <w:rPr>
          <w:rFonts w:ascii="SimSun" w:eastAsia="SimSun" w:hAnsi="SimSun" w:cs="SimSun"/>
          <w:spacing w:val="7"/>
        </w:rPr>
        <w:t>使用公式（</w:t>
      </w:r>
      <w:r>
        <w:rPr>
          <w:spacing w:val="7"/>
        </w:rPr>
        <w:t>1</w:t>
      </w:r>
      <w:r>
        <w:rPr>
          <w:rFonts w:ascii="SimSun" w:eastAsia="SimSun" w:hAnsi="SimSun" w:cs="SimSun"/>
          <w:spacing w:val="7"/>
        </w:rPr>
        <w:t>）计算从</w:t>
      </w:r>
      <w:r>
        <w:rPr>
          <w:rFonts w:ascii="SimSun" w:eastAsia="SimSun" w:hAnsi="SimSun" w:cs="SimSun"/>
          <w:spacing w:val="-30"/>
        </w:rPr>
        <w:t xml:space="preserve"> </w:t>
      </w:r>
      <w:r>
        <w:t>CTS</w:t>
      </w:r>
      <w:r>
        <w:rPr>
          <w:spacing w:val="22"/>
          <w:w w:val="101"/>
        </w:rPr>
        <w:t xml:space="preserve"> </w:t>
      </w:r>
      <w:r>
        <w:rPr>
          <w:rFonts w:ascii="SimSun" w:eastAsia="SimSun" w:hAnsi="SimSun" w:cs="SimSun"/>
          <w:spacing w:val="7"/>
        </w:rPr>
        <w:t>收集的残留物量</w:t>
      </w:r>
      <w:r>
        <w:rPr>
          <w:rFonts w:ascii="SimSun" w:eastAsia="SimSun" w:hAnsi="SimSun" w:cs="SimSun"/>
          <w:spacing w:val="-52"/>
        </w:rPr>
        <w:t xml:space="preserve"> </w:t>
      </w:r>
      <w:r>
        <w:rPr>
          <w:i/>
          <w:iCs/>
          <w:spacing w:val="7"/>
        </w:rPr>
        <w:t>R</w:t>
      </w:r>
      <w:r>
        <w:rPr>
          <w:rFonts w:ascii="SimSun" w:eastAsia="SimSun" w:hAnsi="SimSun" w:cs="SimSun"/>
          <w:spacing w:val="7"/>
        </w:rPr>
        <w:t>。</w:t>
      </w:r>
    </w:p>
    <w:p>
      <w:pPr>
        <w:pStyle w:val="BodyText"/>
        <w:spacing w:before="113" w:line="228" w:lineRule="auto"/>
        <w:ind w:left="420"/>
        <w:rPr>
          <w:rFonts w:ascii="SimSun" w:eastAsia="SimSun" w:hAnsi="SimSun" w:cs="SimSun"/>
        </w:rPr>
      </w:pPr>
      <w:hyperlink r:id="rId51" w:history="1">
        <w:r>
          <w:rPr>
            <w:rFonts w:ascii="SimHei" w:eastAsia="SimHei" w:hAnsi="SimHei" w:cs="SimHei"/>
            <w:spacing w:val="4"/>
          </w:rPr>
          <w:t>5.3.4.6</w:t>
        </w:r>
      </w:hyperlink>
      <w:r>
        <w:rPr>
          <w:rFonts w:ascii="SimHei" w:eastAsia="SimHei" w:hAnsi="SimHei" w:cs="SimHei"/>
          <w:spacing w:val="4"/>
        </w:rPr>
        <w:t xml:space="preserve"> </w:t>
      </w:r>
      <w:r>
        <w:rPr>
          <w:rFonts w:ascii="SimSun" w:eastAsia="SimSun" w:hAnsi="SimSun" w:cs="SimSun"/>
          <w:spacing w:val="4"/>
        </w:rPr>
        <w:t>完成此程序至少</w:t>
      </w:r>
      <w:r>
        <w:rPr>
          <w:rFonts w:ascii="SimSun" w:eastAsia="SimSun" w:hAnsi="SimSun" w:cs="SimSun"/>
          <w:spacing w:val="-30"/>
        </w:rPr>
        <w:t xml:space="preserve"> </w:t>
      </w:r>
      <w:r>
        <w:rPr>
          <w:spacing w:val="4"/>
        </w:rPr>
        <w:t>5</w:t>
      </w:r>
      <w:r>
        <w:rPr>
          <w:spacing w:val="18"/>
        </w:rPr>
        <w:t xml:space="preserve"> </w:t>
      </w:r>
      <w:r>
        <w:rPr>
          <w:rFonts w:ascii="SimSun" w:eastAsia="SimSun" w:hAnsi="SimSun" w:cs="SimSun"/>
          <w:spacing w:val="4"/>
        </w:rPr>
        <w:t>次。</w:t>
      </w:r>
      <w:r>
        <w:rPr>
          <w:rFonts w:ascii="SimSun" w:eastAsia="SimSun" w:hAnsi="SimSun" w:cs="SimSun"/>
          <w:spacing w:val="-57"/>
        </w:rPr>
        <w:t xml:space="preserve"> </w:t>
      </w:r>
      <w:r>
        <w:rPr>
          <w:rFonts w:ascii="SimSun" w:eastAsia="SimSun" w:hAnsi="SimSun" w:cs="SimSun"/>
          <w:spacing w:val="4"/>
        </w:rPr>
        <w:t>以</w:t>
      </w:r>
      <w:r>
        <w:rPr>
          <w:rFonts w:ascii="SimSun" w:eastAsia="SimSun" w:hAnsi="SimSun" w:cs="SimSun"/>
          <w:spacing w:val="-44"/>
        </w:rPr>
        <w:t xml:space="preserve"> </w:t>
      </w:r>
      <w:r>
        <w:rPr>
          <w:spacing w:val="4"/>
        </w:rPr>
        <w:t>D.5</w:t>
      </w:r>
      <w:r>
        <w:rPr>
          <w:spacing w:val="31"/>
          <w:w w:val="101"/>
        </w:rPr>
        <w:t xml:space="preserve"> </w:t>
      </w:r>
      <w:r>
        <w:rPr>
          <w:rFonts w:ascii="SimSun" w:eastAsia="SimSun" w:hAnsi="SimSun" w:cs="SimSun"/>
          <w:spacing w:val="4"/>
        </w:rPr>
        <w:t>中的格式记录结果。</w:t>
      </w:r>
    </w:p>
    <w:p>
      <w:pPr>
        <w:spacing w:before="255" w:line="229" w:lineRule="auto"/>
        <w:rPr>
          <w:rFonts w:ascii="SimHei" w:eastAsia="SimHei" w:hAnsi="SimHei" w:cs="SimHei"/>
          <w:sz w:val="20"/>
          <w:szCs w:val="20"/>
        </w:rPr>
      </w:pPr>
      <w:r>
        <w:rPr>
          <w:rFonts w:ascii="SimHei" w:eastAsia="SimHei" w:hAnsi="SimHei" w:cs="SimHei"/>
          <w:spacing w:val="7"/>
          <w:sz w:val="20"/>
          <w:szCs w:val="20"/>
        </w:rPr>
        <w:t>5.4</w:t>
      </w:r>
      <w:r>
        <w:rPr>
          <w:rFonts w:ascii="SimHei" w:eastAsia="SimHei" w:hAnsi="SimHei" w:cs="SimHei"/>
          <w:spacing w:val="7"/>
          <w:sz w:val="20"/>
          <w:szCs w:val="20"/>
        </w:rPr>
        <w:t xml:space="preserve"> </w:t>
      </w:r>
      <w:r>
        <w:rPr>
          <w:rFonts w:ascii="SimHei" w:eastAsia="SimHei" w:hAnsi="SimHei" w:cs="SimHei"/>
          <w:spacing w:val="7"/>
          <w:sz w:val="20"/>
          <w:szCs w:val="20"/>
        </w:rPr>
        <w:t>运行速度测试</w:t>
      </w:r>
    </w:p>
    <w:p>
      <w:pPr>
        <w:spacing w:before="246" w:line="229" w:lineRule="auto"/>
        <w:rPr>
          <w:rFonts w:ascii="SimHei" w:eastAsia="SimHei" w:hAnsi="SimHei" w:cs="SimHei"/>
          <w:sz w:val="20"/>
          <w:szCs w:val="20"/>
        </w:rPr>
      </w:pPr>
      <w:r>
        <w:rPr>
          <w:rFonts w:ascii="SimHei" w:eastAsia="SimHei" w:hAnsi="SimHei" w:cs="SimHei"/>
          <w:spacing w:val="6"/>
          <w:sz w:val="20"/>
          <w:szCs w:val="20"/>
        </w:rPr>
        <w:t>5.4.1</w:t>
      </w:r>
      <w:r>
        <w:rPr>
          <w:rFonts w:ascii="SimHei" w:eastAsia="SimHei" w:hAnsi="SimHei" w:cs="SimHei"/>
          <w:spacing w:val="6"/>
          <w:sz w:val="20"/>
          <w:szCs w:val="20"/>
        </w:rPr>
        <w:t xml:space="preserve"> </w:t>
      </w:r>
      <w:r>
        <w:rPr>
          <w:rFonts w:ascii="SimHei" w:eastAsia="SimHei" w:hAnsi="SimHei" w:cs="SimHei"/>
          <w:spacing w:val="6"/>
          <w:sz w:val="20"/>
          <w:szCs w:val="20"/>
        </w:rPr>
        <w:t>一般要求</w:t>
      </w:r>
    </w:p>
    <w:p>
      <w:pPr>
        <w:pStyle w:val="BodyText"/>
        <w:spacing w:before="266" w:line="499" w:lineRule="exact"/>
        <w:ind w:left="428"/>
        <w:rPr>
          <w:rFonts w:ascii="SimSun" w:eastAsia="SimSun" w:hAnsi="SimSun" w:cs="SimSun"/>
        </w:rPr>
      </w:pPr>
      <w:r>
        <w:rPr>
          <w:rFonts w:ascii="SimSun" w:eastAsia="SimSun" w:hAnsi="SimSun" w:cs="SimSun"/>
          <w:spacing w:val="9"/>
          <w:position w:val="22"/>
        </w:rPr>
        <w:t>该</w:t>
      </w:r>
      <w:r>
        <w:rPr>
          <w:rFonts w:ascii="SimSun" w:eastAsia="SimSun" w:hAnsi="SimSun" w:cs="SimSun"/>
          <w:spacing w:val="-35"/>
          <w:position w:val="22"/>
        </w:rPr>
        <w:t xml:space="preserve"> </w:t>
      </w:r>
      <w:r>
        <w:rPr>
          <w:position w:val="22"/>
        </w:rPr>
        <w:t>CTS</w:t>
      </w:r>
      <w:r>
        <w:rPr>
          <w:spacing w:val="9"/>
          <w:position w:val="22"/>
        </w:rPr>
        <w:t xml:space="preserve"> </w:t>
      </w:r>
      <w:r>
        <w:rPr>
          <w:rFonts w:ascii="SimSun" w:eastAsia="SimSun" w:hAnsi="SimSun" w:cs="SimSun"/>
          <w:spacing w:val="9"/>
          <w:position w:val="22"/>
        </w:rPr>
        <w:t>运行速度测试的结果应报告并包含在制造商的操作手册中。</w:t>
      </w:r>
    </w:p>
    <w:p>
      <w:pPr>
        <w:spacing w:line="231" w:lineRule="auto"/>
        <w:rPr>
          <w:rFonts w:ascii="SimHei" w:eastAsia="SimHei" w:hAnsi="SimHei" w:cs="SimHei"/>
          <w:sz w:val="20"/>
          <w:szCs w:val="20"/>
        </w:rPr>
      </w:pPr>
      <w:r>
        <w:rPr>
          <w:rFonts w:ascii="SimHei" w:eastAsia="SimHei" w:hAnsi="SimHei" w:cs="SimHei"/>
          <w:spacing w:val="4"/>
          <w:sz w:val="20"/>
          <w:szCs w:val="20"/>
        </w:rPr>
        <w:t>5.4.2</w:t>
      </w:r>
      <w:r>
        <w:rPr>
          <w:rFonts w:ascii="SimHei" w:eastAsia="SimHei" w:hAnsi="SimHei" w:cs="SimHei"/>
          <w:spacing w:val="14"/>
          <w:sz w:val="20"/>
          <w:szCs w:val="20"/>
        </w:rPr>
        <w:t xml:space="preserve"> </w:t>
      </w:r>
      <w:r>
        <w:rPr>
          <w:rFonts w:ascii="SimHei" w:eastAsia="SimHei" w:hAnsi="SimHei" w:cs="SimHei"/>
          <w:spacing w:val="4"/>
          <w:sz w:val="20"/>
          <w:szCs w:val="20"/>
        </w:rPr>
        <w:t>原理</w:t>
      </w:r>
    </w:p>
    <w:p>
      <w:pPr>
        <w:pStyle w:val="BodyText"/>
        <w:spacing w:before="261" w:line="227" w:lineRule="auto"/>
        <w:ind w:left="425"/>
        <w:rPr>
          <w:rFonts w:ascii="SimSun" w:eastAsia="SimSun" w:hAnsi="SimSun" w:cs="SimSun"/>
        </w:rPr>
      </w:pPr>
      <w:r>
        <w:rPr>
          <w:rFonts w:ascii="SimSun" w:eastAsia="SimSun" w:hAnsi="SimSun" w:cs="SimSun"/>
          <w:spacing w:val="9"/>
        </w:rPr>
        <w:t>本文件要求</w:t>
      </w:r>
      <w:r>
        <w:rPr>
          <w:rFonts w:ascii="SimSun" w:eastAsia="SimSun" w:hAnsi="SimSun" w:cs="SimSun"/>
          <w:spacing w:val="-37"/>
        </w:rPr>
        <w:t xml:space="preserve"> </w:t>
      </w:r>
      <w:r>
        <w:t>CTS</w:t>
      </w:r>
      <w:r>
        <w:rPr>
          <w:spacing w:val="16"/>
        </w:rPr>
        <w:t xml:space="preserve"> </w:t>
      </w:r>
      <w:r>
        <w:rPr>
          <w:rFonts w:ascii="SimSun" w:eastAsia="SimSun" w:hAnsi="SimSun" w:cs="SimSun"/>
          <w:spacing w:val="9"/>
        </w:rPr>
        <w:t>设备制造商对设备进行测试，以确保运行效率可以量化。</w:t>
      </w:r>
    </w:p>
    <w:p>
      <w:pPr>
        <w:spacing w:before="255" w:line="230" w:lineRule="auto"/>
        <w:rPr>
          <w:rFonts w:ascii="SimHei" w:eastAsia="SimHei" w:hAnsi="SimHei" w:cs="SimHei"/>
          <w:sz w:val="20"/>
          <w:szCs w:val="20"/>
        </w:rPr>
      </w:pPr>
      <w:r>
        <w:rPr>
          <w:rFonts w:ascii="SimHei" w:eastAsia="SimHei" w:hAnsi="SimHei" w:cs="SimHei"/>
          <w:spacing w:val="4"/>
          <w:sz w:val="20"/>
          <w:szCs w:val="20"/>
        </w:rPr>
        <w:t>5.4.3</w:t>
      </w:r>
      <w:r>
        <w:rPr>
          <w:rFonts w:ascii="SimHei" w:eastAsia="SimHei" w:hAnsi="SimHei" w:cs="SimHei"/>
          <w:spacing w:val="14"/>
          <w:sz w:val="20"/>
          <w:szCs w:val="20"/>
        </w:rPr>
        <w:t xml:space="preserve"> </w:t>
      </w:r>
      <w:r>
        <w:rPr>
          <w:rFonts w:ascii="SimHei" w:eastAsia="SimHei" w:hAnsi="SimHei" w:cs="SimHei"/>
          <w:spacing w:val="4"/>
          <w:sz w:val="20"/>
          <w:szCs w:val="20"/>
        </w:rPr>
        <w:t>设备</w:t>
      </w:r>
    </w:p>
    <w:p>
      <w:pPr>
        <w:pStyle w:val="BodyText"/>
        <w:spacing w:before="262" w:line="280" w:lineRule="auto"/>
        <w:ind w:left="5" w:right="70" w:firstLine="414"/>
        <w:rPr>
          <w:rFonts w:ascii="SimSun" w:eastAsia="SimSun" w:hAnsi="SimSun" w:cs="SimSun"/>
        </w:rPr>
      </w:pPr>
      <w:hyperlink r:id="rId52" w:history="1">
        <w:r>
          <w:rPr>
            <w:rFonts w:ascii="SimHei" w:eastAsia="SimHei" w:hAnsi="SimHei" w:cs="SimHei"/>
            <w:spacing w:val="10"/>
          </w:rPr>
          <w:t>5.4.3.1</w:t>
        </w:r>
      </w:hyperlink>
      <w:r>
        <w:rPr>
          <w:rFonts w:ascii="SimHei" w:eastAsia="SimHei" w:hAnsi="SimHei" w:cs="SimHei"/>
          <w:spacing w:val="10"/>
        </w:rPr>
        <w:t xml:space="preserve"> </w:t>
      </w:r>
      <w:r>
        <w:rPr>
          <w:rFonts w:ascii="SimSun" w:eastAsia="SimSun" w:hAnsi="SimSun" w:cs="SimSun"/>
          <w:spacing w:val="10"/>
        </w:rPr>
        <w:t>被测</w:t>
      </w:r>
      <w:r>
        <w:rPr>
          <w:rFonts w:ascii="SimSun" w:eastAsia="SimSun" w:hAnsi="SimSun" w:cs="SimSun"/>
          <w:spacing w:val="-40"/>
        </w:rPr>
        <w:t xml:space="preserve"> </w:t>
      </w:r>
      <w:r>
        <w:t>CTS</w:t>
      </w:r>
      <w:r>
        <w:rPr>
          <w:spacing w:val="10"/>
        </w:rPr>
        <w:t xml:space="preserve"> </w:t>
      </w:r>
      <w:r>
        <w:rPr>
          <w:rFonts w:ascii="SimSun" w:eastAsia="SimSun" w:hAnsi="SimSun" w:cs="SimSun"/>
          <w:spacing w:val="10"/>
        </w:rPr>
        <w:t>应按照制造商的说明进行安装和操作。应包括</w:t>
      </w:r>
      <w:r>
        <w:rPr>
          <w:rFonts w:ascii="SimSun" w:eastAsia="SimSun" w:hAnsi="SimSun" w:cs="SimSun"/>
          <w:spacing w:val="-37"/>
        </w:rPr>
        <w:t xml:space="preserve"> </w:t>
      </w:r>
      <w:r>
        <w:t>CTS</w:t>
      </w:r>
      <w:r>
        <w:rPr>
          <w:spacing w:val="10"/>
        </w:rPr>
        <w:t xml:space="preserve"> </w:t>
      </w:r>
      <w:r>
        <w:rPr>
          <w:rFonts w:ascii="SimSun" w:eastAsia="SimSun" w:hAnsi="SimSun" w:cs="SimSun"/>
          <w:spacing w:val="10"/>
        </w:rPr>
        <w:t>制</w:t>
      </w:r>
      <w:r>
        <w:rPr>
          <w:rFonts w:ascii="SimSun" w:eastAsia="SimSun" w:hAnsi="SimSun" w:cs="SimSun"/>
          <w:spacing w:val="9"/>
        </w:rPr>
        <w:t>造商要求与喷雾机一起操</w:t>
      </w:r>
      <w:r>
        <w:rPr>
          <w:rFonts w:ascii="SimSun" w:eastAsia="SimSun" w:hAnsi="SimSun" w:cs="SimSun"/>
        </w:rPr>
        <w:t xml:space="preserve"> </w:t>
      </w:r>
      <w:r>
        <w:rPr>
          <w:rFonts w:ascii="SimSun" w:eastAsia="SimSun" w:hAnsi="SimSun" w:cs="SimSun"/>
          <w:spacing w:val="9"/>
        </w:rPr>
        <w:t>作的任何相关液泵、文丘里管或其他辅助设</w:t>
      </w:r>
      <w:r>
        <w:rPr>
          <w:rFonts w:ascii="SimSun" w:eastAsia="SimSun" w:hAnsi="SimSun" w:cs="SimSun"/>
          <w:spacing w:val="8"/>
        </w:rPr>
        <w:t>备。</w:t>
      </w:r>
    </w:p>
    <w:p>
      <w:pPr>
        <w:pStyle w:val="BodyText"/>
        <w:spacing w:before="114" w:line="227" w:lineRule="auto"/>
        <w:ind w:left="420"/>
        <w:rPr>
          <w:rFonts w:ascii="SimSun" w:eastAsia="SimSun" w:hAnsi="SimSun" w:cs="SimSun"/>
        </w:rPr>
      </w:pPr>
      <w:hyperlink r:id="rId53" w:history="1">
        <w:r>
          <w:rPr>
            <w:rFonts w:ascii="SimHei" w:eastAsia="SimHei" w:hAnsi="SimHei" w:cs="SimHei"/>
            <w:spacing w:val="7"/>
          </w:rPr>
          <w:t>5.4.3.2</w:t>
        </w:r>
      </w:hyperlink>
      <w:r>
        <w:rPr>
          <w:rFonts w:ascii="SimHei" w:eastAsia="SimHei" w:hAnsi="SimHei" w:cs="SimHei"/>
          <w:spacing w:val="7"/>
        </w:rPr>
        <w:t xml:space="preserve"> </w:t>
      </w:r>
      <w:r>
        <w:rPr>
          <w:rFonts w:ascii="SimSun" w:eastAsia="SimSun" w:hAnsi="SimSun" w:cs="SimSun"/>
          <w:spacing w:val="7"/>
        </w:rPr>
        <w:t>使用的试验液体制剂见附录</w:t>
      </w:r>
      <w:r>
        <w:rPr>
          <w:rFonts w:ascii="SimSun" w:eastAsia="SimSun" w:hAnsi="SimSun" w:cs="SimSun"/>
          <w:spacing w:val="-43"/>
        </w:rPr>
        <w:t xml:space="preserve"> </w:t>
      </w:r>
      <w:r>
        <w:rPr>
          <w:spacing w:val="7"/>
        </w:rPr>
        <w:t>B</w:t>
      </w:r>
      <w:r>
        <w:rPr>
          <w:rFonts w:ascii="SimSun" w:eastAsia="SimSun" w:hAnsi="SimSun" w:cs="SimSun"/>
          <w:spacing w:val="7"/>
        </w:rPr>
        <w:t>。</w:t>
      </w:r>
    </w:p>
    <w:p>
      <w:pPr>
        <w:pStyle w:val="BodyText"/>
        <w:spacing w:before="113" w:line="280" w:lineRule="auto"/>
        <w:ind w:left="3" w:right="71" w:firstLine="416"/>
        <w:rPr>
          <w:rFonts w:ascii="SimSun" w:eastAsia="SimSun" w:hAnsi="SimSun" w:cs="SimSun"/>
        </w:rPr>
      </w:pPr>
      <w:hyperlink r:id="rId54" w:history="1">
        <w:r>
          <w:rPr>
            <w:rFonts w:ascii="SimHei" w:eastAsia="SimHei" w:hAnsi="SimHei" w:cs="SimHei"/>
            <w:spacing w:val="9"/>
          </w:rPr>
          <w:t>5.4.3.3</w:t>
        </w:r>
      </w:hyperlink>
      <w:r>
        <w:rPr>
          <w:rFonts w:ascii="SimHei" w:eastAsia="SimHei" w:hAnsi="SimHei" w:cs="SimHei"/>
          <w:spacing w:val="46"/>
        </w:rPr>
        <w:t xml:space="preserve"> </w:t>
      </w:r>
      <w:r>
        <w:rPr>
          <w:rFonts w:ascii="SimSun" w:eastAsia="SimSun" w:hAnsi="SimSun" w:cs="SimSun"/>
          <w:spacing w:val="9"/>
        </w:rPr>
        <w:t>向</w:t>
      </w:r>
      <w:r>
        <w:rPr>
          <w:rFonts w:ascii="SimSun" w:eastAsia="SimSun" w:hAnsi="SimSun" w:cs="SimSun"/>
          <w:spacing w:val="-38"/>
        </w:rPr>
        <w:t xml:space="preserve"> </w:t>
      </w:r>
      <w:r>
        <w:t>CTS</w:t>
      </w:r>
      <w:r>
        <w:rPr>
          <w:spacing w:val="9"/>
        </w:rPr>
        <w:t xml:space="preserve"> </w:t>
      </w:r>
      <w:r>
        <w:rPr>
          <w:rFonts w:ascii="SimSun" w:eastAsia="SimSun" w:hAnsi="SimSun" w:cs="SimSun"/>
          <w:spacing w:val="9"/>
        </w:rPr>
        <w:t>供应清洗水的管道</w:t>
      </w:r>
      <w:r>
        <w:rPr>
          <w:spacing w:val="9"/>
        </w:rPr>
        <w:t>/</w:t>
      </w:r>
      <w:r>
        <w:rPr>
          <w:rFonts w:ascii="SimSun" w:eastAsia="SimSun" w:hAnsi="SimSun" w:cs="SimSun"/>
          <w:spacing w:val="9"/>
        </w:rPr>
        <w:t>软管应配备压力指示器，液泵或分配阀等其他装置应装有喷雾</w:t>
      </w:r>
      <w:r>
        <w:rPr>
          <w:rFonts w:ascii="SimSun" w:eastAsia="SimSun" w:hAnsi="SimSun" w:cs="SimSun"/>
        </w:rPr>
        <w:t xml:space="preserve"> </w:t>
      </w:r>
      <w:r>
        <w:rPr>
          <w:rFonts w:ascii="SimSun" w:eastAsia="SimSun" w:hAnsi="SimSun" w:cs="SimSun"/>
          <w:spacing w:val="6"/>
        </w:rPr>
        <w:t>机用压力表。</w:t>
      </w:r>
    </w:p>
    <w:p>
      <w:pPr>
        <w:pStyle w:val="BodyText"/>
        <w:spacing w:before="114" w:line="228" w:lineRule="auto"/>
        <w:ind w:left="425"/>
        <w:rPr>
          <w:rFonts w:ascii="SimSun" w:eastAsia="SimSun" w:hAnsi="SimSun" w:cs="SimSun"/>
        </w:rPr>
      </w:pPr>
      <w:r>
        <w:rPr>
          <w:rFonts w:ascii="SimSun" w:eastAsia="SimSun" w:hAnsi="SimSun" w:cs="SimSun"/>
          <w:spacing w:val="5"/>
        </w:rPr>
        <w:t>压力指示器性能应符合</w:t>
      </w:r>
      <w:r>
        <w:rPr>
          <w:rFonts w:ascii="SimSun" w:eastAsia="SimSun" w:hAnsi="SimSun" w:cs="SimSun"/>
          <w:spacing w:val="-34"/>
        </w:rPr>
        <w:t xml:space="preserve"> </w:t>
      </w:r>
      <w:hyperlink r:id="rId11" w:history="1">
        <w:r>
          <w:rPr>
            <w:spacing w:val="5"/>
          </w:rPr>
          <w:t>5.1.3.4</w:t>
        </w:r>
      </w:hyperlink>
      <w:r>
        <w:rPr>
          <w:spacing w:val="29"/>
          <w:w w:val="101"/>
        </w:rPr>
        <w:t xml:space="preserve"> </w:t>
      </w:r>
      <w:r>
        <w:rPr>
          <w:rFonts w:ascii="SimSun" w:eastAsia="SimSun" w:hAnsi="SimSun" w:cs="SimSun"/>
          <w:spacing w:val="5"/>
        </w:rPr>
        <w:t>的规定。</w:t>
      </w:r>
    </w:p>
    <w:p>
      <w:pPr>
        <w:pStyle w:val="BodyText"/>
        <w:spacing w:before="113" w:line="228" w:lineRule="auto"/>
        <w:ind w:left="420"/>
        <w:rPr>
          <w:rFonts w:ascii="SimSun" w:eastAsia="SimSun" w:hAnsi="SimSun" w:cs="SimSun"/>
        </w:rPr>
      </w:pPr>
      <w:hyperlink r:id="rId55" w:history="1">
        <w:r>
          <w:rPr>
            <w:rFonts w:ascii="SimHei" w:eastAsia="SimHei" w:hAnsi="SimHei" w:cs="SimHei"/>
            <w:spacing w:val="7"/>
          </w:rPr>
          <w:t>5.4.3.4</w:t>
        </w:r>
      </w:hyperlink>
      <w:r>
        <w:rPr>
          <w:rFonts w:ascii="SimHei" w:eastAsia="SimHei" w:hAnsi="SimHei" w:cs="SimHei"/>
          <w:spacing w:val="7"/>
        </w:rPr>
        <w:t xml:space="preserve"> </w:t>
      </w:r>
      <w:r>
        <w:rPr>
          <w:rFonts w:ascii="SimSun" w:eastAsia="SimSun" w:hAnsi="SimSun" w:cs="SimSun"/>
          <w:spacing w:val="7"/>
        </w:rPr>
        <w:t>用于系统运行的最大容器，</w:t>
      </w:r>
      <w:r>
        <w:rPr>
          <w:rFonts w:ascii="SimSun" w:eastAsia="SimSun" w:hAnsi="SimSun" w:cs="SimSun"/>
          <w:spacing w:val="-56"/>
        </w:rPr>
        <w:t xml:space="preserve"> </w:t>
      </w:r>
      <w:r>
        <w:rPr>
          <w:rFonts w:ascii="SimSun" w:eastAsia="SimSun" w:hAnsi="SimSun" w:cs="SimSun"/>
          <w:spacing w:val="7"/>
        </w:rPr>
        <w:t>由</w:t>
      </w:r>
      <w:r>
        <w:rPr>
          <w:rFonts w:ascii="SimSun" w:eastAsia="SimSun" w:hAnsi="SimSun" w:cs="SimSun"/>
          <w:spacing w:val="-39"/>
        </w:rPr>
        <w:t xml:space="preserve"> </w:t>
      </w:r>
      <w:r>
        <w:t>CTS</w:t>
      </w:r>
      <w:r>
        <w:rPr>
          <w:spacing w:val="7"/>
        </w:rPr>
        <w:t xml:space="preserve"> </w:t>
      </w:r>
      <w:r>
        <w:rPr>
          <w:rFonts w:ascii="SimSun" w:eastAsia="SimSun" w:hAnsi="SimSun" w:cs="SimSun"/>
          <w:spacing w:val="7"/>
        </w:rPr>
        <w:t>制造</w:t>
      </w:r>
      <w:r>
        <w:rPr>
          <w:rFonts w:ascii="SimSun" w:eastAsia="SimSun" w:hAnsi="SimSun" w:cs="SimSun"/>
          <w:spacing w:val="6"/>
        </w:rPr>
        <w:t>商手册中规定。</w:t>
      </w:r>
    </w:p>
    <w:p>
      <w:pPr>
        <w:spacing w:before="114" w:line="228" w:lineRule="auto"/>
        <w:ind w:left="420"/>
        <w:rPr>
          <w:rFonts w:ascii="SimSun" w:eastAsia="SimSun" w:hAnsi="SimSun" w:cs="SimSun"/>
          <w:sz w:val="20"/>
          <w:szCs w:val="20"/>
        </w:rPr>
      </w:pPr>
      <w:hyperlink r:id="rId56" w:history="1">
        <w:r>
          <w:rPr>
            <w:rFonts w:ascii="SimHei" w:eastAsia="SimHei" w:hAnsi="SimHei" w:cs="SimHei"/>
            <w:spacing w:val="8"/>
            <w:sz w:val="20"/>
            <w:szCs w:val="20"/>
          </w:rPr>
          <w:t>5.4.3.5</w:t>
        </w:r>
      </w:hyperlink>
      <w:r>
        <w:rPr>
          <w:rFonts w:ascii="SimHei" w:eastAsia="SimHei" w:hAnsi="SimHei" w:cs="SimHei"/>
          <w:spacing w:val="8"/>
          <w:sz w:val="20"/>
          <w:szCs w:val="20"/>
        </w:rPr>
        <w:t xml:space="preserve"> </w:t>
      </w:r>
      <w:r>
        <w:rPr>
          <w:rFonts w:ascii="SimSun" w:eastAsia="SimSun" w:hAnsi="SimSun" w:cs="SimSun"/>
          <w:spacing w:val="8"/>
          <w:sz w:val="20"/>
          <w:szCs w:val="20"/>
        </w:rPr>
        <w:t>秒表，用于测量转移和清洗过程</w:t>
      </w:r>
      <w:r>
        <w:rPr>
          <w:rFonts w:ascii="SimSun" w:eastAsia="SimSun" w:hAnsi="SimSun" w:cs="SimSun"/>
          <w:spacing w:val="7"/>
          <w:sz w:val="20"/>
          <w:szCs w:val="20"/>
        </w:rPr>
        <w:t>的时间。</w:t>
      </w:r>
    </w:p>
    <w:p>
      <w:pPr>
        <w:spacing w:before="251" w:line="230" w:lineRule="auto"/>
        <w:rPr>
          <w:rFonts w:ascii="SimHei" w:eastAsia="SimHei" w:hAnsi="SimHei" w:cs="SimHei"/>
          <w:sz w:val="20"/>
          <w:szCs w:val="20"/>
        </w:rPr>
      </w:pPr>
      <w:r>
        <w:rPr>
          <w:rFonts w:ascii="SimHei" w:eastAsia="SimHei" w:hAnsi="SimHei" w:cs="SimHei"/>
          <w:spacing w:val="5"/>
          <w:sz w:val="20"/>
          <w:szCs w:val="20"/>
        </w:rPr>
        <w:t>5.4.4</w:t>
      </w:r>
      <w:r>
        <w:rPr>
          <w:rFonts w:ascii="SimHei" w:eastAsia="SimHei" w:hAnsi="SimHei" w:cs="SimHei"/>
          <w:spacing w:val="5"/>
          <w:sz w:val="20"/>
          <w:szCs w:val="20"/>
        </w:rPr>
        <w:t xml:space="preserve"> </w:t>
      </w:r>
      <w:r>
        <w:rPr>
          <w:rFonts w:ascii="SimHei" w:eastAsia="SimHei" w:hAnsi="SimHei" w:cs="SimHei"/>
          <w:spacing w:val="5"/>
          <w:sz w:val="20"/>
          <w:szCs w:val="20"/>
        </w:rPr>
        <w:t>程序</w:t>
      </w:r>
    </w:p>
    <w:p>
      <w:pPr>
        <w:pStyle w:val="BodyText"/>
        <w:spacing w:before="265" w:line="227" w:lineRule="auto"/>
        <w:ind w:left="420"/>
        <w:rPr>
          <w:rFonts w:ascii="SimSun" w:eastAsia="SimSun" w:hAnsi="SimSun" w:cs="SimSun"/>
        </w:rPr>
      </w:pPr>
      <w:hyperlink r:id="rId57" w:history="1">
        <w:r>
          <w:rPr>
            <w:rFonts w:ascii="SimHei" w:eastAsia="SimHei" w:hAnsi="SimHei" w:cs="SimHei"/>
            <w:spacing w:val="8"/>
          </w:rPr>
          <w:t>5.4.4.1</w:t>
        </w:r>
      </w:hyperlink>
      <w:r>
        <w:rPr>
          <w:rFonts w:ascii="SimHei" w:eastAsia="SimHei" w:hAnsi="SimHei" w:cs="SimHei"/>
          <w:spacing w:val="8"/>
        </w:rPr>
        <w:t xml:space="preserve"> </w:t>
      </w:r>
      <w:r>
        <w:rPr>
          <w:rFonts w:ascii="SimSun" w:eastAsia="SimSun" w:hAnsi="SimSun" w:cs="SimSun"/>
          <w:spacing w:val="8"/>
        </w:rPr>
        <w:t>准备好</w:t>
      </w:r>
      <w:r>
        <w:rPr>
          <w:rFonts w:ascii="SimSun" w:eastAsia="SimSun" w:hAnsi="SimSun" w:cs="SimSun"/>
          <w:spacing w:val="-40"/>
        </w:rPr>
        <w:t xml:space="preserve"> </w:t>
      </w:r>
      <w:r>
        <w:t>CTS</w:t>
      </w:r>
      <w:r>
        <w:rPr>
          <w:rFonts w:ascii="SimSun" w:eastAsia="SimSun" w:hAnsi="SimSun" w:cs="SimSun"/>
          <w:spacing w:val="8"/>
        </w:rPr>
        <w:t>，并在尽可能靠近</w:t>
      </w:r>
      <w:r>
        <w:rPr>
          <w:rFonts w:ascii="SimSun" w:eastAsia="SimSun" w:hAnsi="SimSun" w:cs="SimSun"/>
          <w:spacing w:val="-37"/>
        </w:rPr>
        <w:t xml:space="preserve"> </w:t>
      </w:r>
      <w:r>
        <w:t>CTS</w:t>
      </w:r>
      <w:r>
        <w:rPr>
          <w:spacing w:val="29"/>
          <w:w w:val="101"/>
        </w:rPr>
        <w:t xml:space="preserve"> </w:t>
      </w:r>
      <w:r>
        <w:rPr>
          <w:rFonts w:ascii="SimSun" w:eastAsia="SimSun" w:hAnsi="SimSun" w:cs="SimSun"/>
          <w:spacing w:val="8"/>
        </w:rPr>
        <w:t>的选定容器中装入测</w:t>
      </w:r>
      <w:r>
        <w:rPr>
          <w:rFonts w:ascii="SimSun" w:eastAsia="SimSun" w:hAnsi="SimSun" w:cs="SimSun"/>
          <w:spacing w:val="7"/>
        </w:rPr>
        <w:t>试制剂。</w:t>
      </w:r>
    </w:p>
    <w:p>
      <w:pPr>
        <w:pStyle w:val="BodyText"/>
        <w:spacing w:before="114" w:line="228" w:lineRule="auto"/>
        <w:ind w:left="420"/>
        <w:rPr>
          <w:rFonts w:ascii="SimSun" w:eastAsia="SimSun" w:hAnsi="SimSun" w:cs="SimSun"/>
        </w:rPr>
      </w:pPr>
      <w:hyperlink r:id="rId58" w:history="1">
        <w:r>
          <w:rPr>
            <w:rFonts w:ascii="SimHei" w:eastAsia="SimHei" w:hAnsi="SimHei" w:cs="SimHei"/>
            <w:spacing w:val="8"/>
          </w:rPr>
          <w:t>5.4.4.2</w:t>
        </w:r>
      </w:hyperlink>
      <w:r>
        <w:rPr>
          <w:rFonts w:ascii="SimHei" w:eastAsia="SimHei" w:hAnsi="SimHei" w:cs="SimHei"/>
          <w:spacing w:val="8"/>
        </w:rPr>
        <w:t xml:space="preserve"> </w:t>
      </w:r>
      <w:r>
        <w:rPr>
          <w:rFonts w:ascii="SimSun" w:eastAsia="SimSun" w:hAnsi="SimSun" w:cs="SimSun"/>
          <w:spacing w:val="8"/>
        </w:rPr>
        <w:t>启动秒表。容器应按照制造商的说明连接到</w:t>
      </w:r>
      <w:r>
        <w:rPr>
          <w:rFonts w:ascii="SimSun" w:eastAsia="SimSun" w:hAnsi="SimSun" w:cs="SimSun"/>
          <w:spacing w:val="-37"/>
        </w:rPr>
        <w:t xml:space="preserve"> </w:t>
      </w:r>
      <w:r>
        <w:t>CTS</w:t>
      </w:r>
      <w:r>
        <w:rPr>
          <w:rFonts w:ascii="SimSun" w:eastAsia="SimSun" w:hAnsi="SimSun" w:cs="SimSun"/>
          <w:spacing w:val="8"/>
        </w:rPr>
        <w:t>。应按照操作说明转移容器中的</w:t>
      </w:r>
      <w:r>
        <w:rPr>
          <w:rFonts w:ascii="SimSun" w:eastAsia="SimSun" w:hAnsi="SimSun" w:cs="SimSun"/>
          <w:spacing w:val="7"/>
        </w:rPr>
        <w:t>全部测试</w:t>
      </w:r>
    </w:p>
    <w:p>
      <w:pPr>
        <w:pStyle w:val="BodyText"/>
        <w:spacing w:before="114" w:line="280" w:lineRule="auto"/>
        <w:ind w:left="27" w:right="16" w:hanging="22"/>
        <w:rPr>
          <w:rFonts w:ascii="SimSun" w:eastAsia="SimSun" w:hAnsi="SimSun" w:cs="SimSun"/>
        </w:rPr>
      </w:pPr>
      <w:r>
        <w:rPr>
          <w:rFonts w:ascii="SimSun" w:eastAsia="SimSun" w:hAnsi="SimSun" w:cs="SimSun"/>
          <w:spacing w:val="5"/>
        </w:rPr>
        <w:t>制剂，直到容器中的试验液体停止流动。容器中没有试验液体后，应按照制造商的说明清洗容器和</w:t>
      </w:r>
      <w:r>
        <w:rPr>
          <w:rFonts w:ascii="SimSun" w:eastAsia="SimSun" w:hAnsi="SimSun" w:cs="SimSun"/>
          <w:spacing w:val="-32"/>
        </w:rPr>
        <w:t xml:space="preserve"> </w:t>
      </w:r>
      <w:r>
        <w:t>CTS</w:t>
      </w:r>
      <w:r>
        <w:rPr>
          <w:rFonts w:ascii="SimSun" w:eastAsia="SimSun" w:hAnsi="SimSun" w:cs="SimSun"/>
          <w:spacing w:val="5"/>
        </w:rPr>
        <w:t>，</w:t>
      </w:r>
      <w:r>
        <w:rPr>
          <w:rFonts w:ascii="SimSun" w:eastAsia="SimSun" w:hAnsi="SimSun" w:cs="SimSun"/>
        </w:rPr>
        <w:t xml:space="preserve"> </w:t>
      </w:r>
      <w:r>
        <w:rPr>
          <w:rFonts w:ascii="SimSun" w:eastAsia="SimSun" w:hAnsi="SimSun" w:cs="SimSun"/>
          <w:spacing w:val="2"/>
        </w:rPr>
        <w:t>以达到</w:t>
      </w:r>
      <w:r>
        <w:rPr>
          <w:rFonts w:ascii="SimSun" w:eastAsia="SimSun" w:hAnsi="SimSun" w:cs="SimSun"/>
          <w:spacing w:val="-35"/>
        </w:rPr>
        <w:t xml:space="preserve"> </w:t>
      </w:r>
      <w:r>
        <w:rPr>
          <w:spacing w:val="2"/>
        </w:rPr>
        <w:t>5.2</w:t>
      </w:r>
      <w:r>
        <w:rPr>
          <w:spacing w:val="29"/>
          <w:w w:val="101"/>
        </w:rPr>
        <w:t xml:space="preserve"> </w:t>
      </w:r>
      <w:r>
        <w:rPr>
          <w:rFonts w:ascii="SimSun" w:eastAsia="SimSun" w:hAnsi="SimSun" w:cs="SimSun"/>
          <w:spacing w:val="2"/>
        </w:rPr>
        <w:t>中要求的性能。</w:t>
      </w: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https://d.book118.com/326235205035010035</w:t>
        </w:r>
      </w:hyperlink>
    </w:p>
    <w:p>
      <w:pPr>
        <w:pStyle w:val="BodyText"/>
        <w:spacing w:before="114" w:line="280" w:lineRule="auto"/>
        <w:ind w:left="27" w:right="16" w:hanging="22"/>
        <w:rPr>
          <w:rFonts w:ascii="SimSun" w:eastAsia="SimSun" w:hAnsi="SimSun" w:cs="SimSun"/>
        </w:rPr>
      </w:pPr>
    </w:p>
    <w:sectPr>
      <w:footerReference w:type="default" r:id="rId60"/>
      <w:pgSz w:w="11907" w:h="16840"/>
      <w:pgMar w:top="1406" w:right="1177" w:bottom="1010" w:left="1251" w:header="0" w:footer="851"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343"/>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343"/>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326"/>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9326"/>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jc w:val="right"/>
      <w:rPr>
        <w:sz w:val="18"/>
        <w:szCs w:val="18"/>
      </w:rPr>
    </w:pPr>
    <w:r>
      <w:rPr>
        <w:spacing w:val="-9"/>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jc w:val="right"/>
      <w:rPr>
        <w:sz w:val="18"/>
        <w:szCs w:val="18"/>
      </w:rPr>
    </w:pPr>
    <w:r>
      <w:rPr>
        <w:spacing w:val="-9"/>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324"/>
      <w:rPr>
        <w:sz w:val="18"/>
        <w:szCs w:val="18"/>
      </w:rPr>
    </w:pPr>
    <w:r>
      <w:rPr>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1.3.3" TargetMode="External" /><Relationship Id="rId11" Type="http://schemas.openxmlformats.org/officeDocument/2006/relationships/hyperlink" Target="5.1.3.4" TargetMode="Externa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yperlink" Target="5.1.3.5" TargetMode="External" /><Relationship Id="rId15" Type="http://schemas.openxmlformats.org/officeDocument/2006/relationships/hyperlink" Target="5.1.3.6" TargetMode="External" /><Relationship Id="rId16" Type="http://schemas.openxmlformats.org/officeDocument/2006/relationships/hyperlink" Target="5.1.3.7" TargetMode="External" /><Relationship Id="rId17" Type="http://schemas.openxmlformats.org/officeDocument/2006/relationships/hyperlink" Target="5.1.3.8" TargetMode="External" /><Relationship Id="rId18" Type="http://schemas.openxmlformats.org/officeDocument/2006/relationships/hyperlink" Target="5.1.4.1" TargetMode="External" /><Relationship Id="rId19" Type="http://schemas.openxmlformats.org/officeDocument/2006/relationships/hyperlink" Target="5.1.4.2" TargetMode="External" /><Relationship Id="rId2" Type="http://schemas.openxmlformats.org/officeDocument/2006/relationships/webSettings" Target="webSettings.xml" /><Relationship Id="rId20" Type="http://schemas.openxmlformats.org/officeDocument/2006/relationships/hyperlink" Target="5.1.4.3" TargetMode="External" /><Relationship Id="rId21" Type="http://schemas.openxmlformats.org/officeDocument/2006/relationships/hyperlink" Target="5.1.4.4" TargetMode="External" /><Relationship Id="rId22" Type="http://schemas.openxmlformats.org/officeDocument/2006/relationships/hyperlink" Target="5.1.4.5" TargetMode="External" /><Relationship Id="rId23" Type="http://schemas.openxmlformats.org/officeDocument/2006/relationships/hyperlink" Target="5.1.4.6" TargetMode="External" /><Relationship Id="rId24" Type="http://schemas.openxmlformats.org/officeDocument/2006/relationships/hyperlink" Target="5.1.4.7" TargetMode="External" /><Relationship Id="rId25" Type="http://schemas.openxmlformats.org/officeDocument/2006/relationships/footer" Target="footer7.xml" /><Relationship Id="rId26" Type="http://schemas.openxmlformats.org/officeDocument/2006/relationships/hyperlink" Target="5.2.3.1" TargetMode="External" /><Relationship Id="rId27" Type="http://schemas.openxmlformats.org/officeDocument/2006/relationships/footer" Target="footer8.xml" /><Relationship Id="rId28" Type="http://schemas.openxmlformats.org/officeDocument/2006/relationships/hyperlink" Target="5.2.3.2" TargetMode="External" /><Relationship Id="rId29" Type="http://schemas.openxmlformats.org/officeDocument/2006/relationships/hyperlink" Target="5.2.3.3" TargetMode="External" /><Relationship Id="rId3" Type="http://schemas.openxmlformats.org/officeDocument/2006/relationships/fontTable" Target="fontTable.xml" /><Relationship Id="rId30" Type="http://schemas.openxmlformats.org/officeDocument/2006/relationships/hyperlink" Target="5.2.3.5" TargetMode="External" /><Relationship Id="rId31" Type="http://schemas.openxmlformats.org/officeDocument/2006/relationships/hyperlink" Target="5.2.3.6" TargetMode="External" /><Relationship Id="rId32" Type="http://schemas.openxmlformats.org/officeDocument/2006/relationships/hyperlink" Target="5.2.3.7" TargetMode="External" /><Relationship Id="rId33" Type="http://schemas.openxmlformats.org/officeDocument/2006/relationships/hyperlink" Target="5.2.4.1" TargetMode="External" /><Relationship Id="rId34" Type="http://schemas.openxmlformats.org/officeDocument/2006/relationships/image" Target="media/image1.png" /><Relationship Id="rId35" Type="http://schemas.openxmlformats.org/officeDocument/2006/relationships/image" Target="media/image2.png" /><Relationship Id="rId36" Type="http://schemas.openxmlformats.org/officeDocument/2006/relationships/footer" Target="footer9.xml" /><Relationship Id="rId37" Type="http://schemas.openxmlformats.org/officeDocument/2006/relationships/hyperlink" Target="5.2.4.2" TargetMode="External" /><Relationship Id="rId38" Type="http://schemas.openxmlformats.org/officeDocument/2006/relationships/footer" Target="footer10.xml" /><Relationship Id="rId39" Type="http://schemas.openxmlformats.org/officeDocument/2006/relationships/hyperlink" Target="5.2.4.3" TargetMode="External" /><Relationship Id="rId4" Type="http://schemas.openxmlformats.org/officeDocument/2006/relationships/footer" Target="footer1.xml" /><Relationship Id="rId40" Type="http://schemas.openxmlformats.org/officeDocument/2006/relationships/hyperlink" Target="5.3.3.1" TargetMode="External" /><Relationship Id="rId41" Type="http://schemas.openxmlformats.org/officeDocument/2006/relationships/hyperlink" Target="5.3.3.2" TargetMode="External" /><Relationship Id="rId42" Type="http://schemas.openxmlformats.org/officeDocument/2006/relationships/hyperlink" Target="5.3.3.3" TargetMode="External" /><Relationship Id="rId43" Type="http://schemas.openxmlformats.org/officeDocument/2006/relationships/footer" Target="footer11.xml" /><Relationship Id="rId44" Type="http://schemas.openxmlformats.org/officeDocument/2006/relationships/hyperlink" Target="5.3.3.4" TargetMode="External" /><Relationship Id="rId45" Type="http://schemas.openxmlformats.org/officeDocument/2006/relationships/footer" Target="footer12.xml" /><Relationship Id="rId46" Type="http://schemas.openxmlformats.org/officeDocument/2006/relationships/hyperlink" Target="5.3.4.1" TargetMode="External" /><Relationship Id="rId47" Type="http://schemas.openxmlformats.org/officeDocument/2006/relationships/hyperlink" Target="5.3.4.2" TargetMode="External" /><Relationship Id="rId48" Type="http://schemas.openxmlformats.org/officeDocument/2006/relationships/hyperlink" Target="5.3.4.3" TargetMode="External" /><Relationship Id="rId49" Type="http://schemas.openxmlformats.org/officeDocument/2006/relationships/hyperlink" Target="5.3.4.4" TargetMode="External" /><Relationship Id="rId5" Type="http://schemas.openxmlformats.org/officeDocument/2006/relationships/footer" Target="footer2.xml" /><Relationship Id="rId50" Type="http://schemas.openxmlformats.org/officeDocument/2006/relationships/hyperlink" Target="5.3.4.5" TargetMode="External" /><Relationship Id="rId51" Type="http://schemas.openxmlformats.org/officeDocument/2006/relationships/hyperlink" Target="5.3.4.6" TargetMode="External" /><Relationship Id="rId52" Type="http://schemas.openxmlformats.org/officeDocument/2006/relationships/hyperlink" Target="5.4.3.1" TargetMode="External" /><Relationship Id="rId53" Type="http://schemas.openxmlformats.org/officeDocument/2006/relationships/hyperlink" Target="5.4.3.2" TargetMode="External" /><Relationship Id="rId54" Type="http://schemas.openxmlformats.org/officeDocument/2006/relationships/hyperlink" Target="5.4.3.3" TargetMode="External" /><Relationship Id="rId55" Type="http://schemas.openxmlformats.org/officeDocument/2006/relationships/hyperlink" Target="5.4.3.4" TargetMode="External" /><Relationship Id="rId56" Type="http://schemas.openxmlformats.org/officeDocument/2006/relationships/hyperlink" Target="5.4.3.5" TargetMode="External" /><Relationship Id="rId57" Type="http://schemas.openxmlformats.org/officeDocument/2006/relationships/hyperlink" Target="5.4.4.1" TargetMode="External" /><Relationship Id="rId58" Type="http://schemas.openxmlformats.org/officeDocument/2006/relationships/hyperlink" Target="5.4.4.2" TargetMode="External" /><Relationship Id="rId59" Type="http://schemas.openxmlformats.org/officeDocument/2006/relationships/hyperlink" Target="https://d.book118.com/326235205035010035" TargetMode="External" /><Relationship Id="rId6" Type="http://schemas.openxmlformats.org/officeDocument/2006/relationships/footer" Target="footer3.xml" /><Relationship Id="rId60" Type="http://schemas.openxmlformats.org/officeDocument/2006/relationships/footer" Target="footer13.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4.xml" /><Relationship Id="rId8" Type="http://schemas.openxmlformats.org/officeDocument/2006/relationships/hyperlink" Target="5.1.3.1" TargetMode="External" /><Relationship Id="rId9" Type="http://schemas.openxmlformats.org/officeDocument/2006/relationships/hyperlink" Target="5.1.3.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2024-01-18T14:29:59Z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2024-01-18T14:30:03Z</vt:filetime>
  </property>
  <property fmtid="{D5CDD505-2E9C-101B-9397-08002B2CF9AE}" pid="3" name="CRO">
    <vt:lpwstr>wqlLaW5nc29mdCBQREYgdG8gV1BTIDkw</vt:lpwstr>
  </property>
  <property fmtid="{D5CDD505-2E9C-101B-9397-08002B2CF9AE}" pid="4" name="UsrData">
    <vt:lpwstr>65a8c565d022c600206fe422wl</vt:lpwstr>
  </property>
</Properties>
</file>