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油气水输送管材专用料项目可行性建设方案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 w:history="1">
        <w:r>
          <w:rPr>
            <w:rFonts w:ascii="仿宋" w:eastAsia="仿宋" w:hAnsi="仿宋" w:cs="仿宋" w:hint="eastAsia"/>
            <w:lang w:eastAsia="zh-CN"/>
          </w:rPr>
          <w:t>前言</w:t>
        </w:r>
        <w:r>
          <w:tab/>
        </w:r>
        <w:r>
          <w:fldChar w:fldCharType="begin"/>
        </w:r>
        <w:r>
          <w:instrText xml:space="preserve"> PAGEREF _Toc1887 \h </w:instrText>
        </w:r>
        <w:r>
          <w:fldChar w:fldCharType="separate"/>
        </w:r>
        <w:r>
          <w:t>3</w:t>
        </w:r>
        <w:r>
          <w:fldChar w:fldCharType="end"/>
        </w:r>
      </w:hyperlink>
    </w:p>
    <w:p>
      <w:pPr>
        <w:pStyle w:val="TOC1"/>
        <w:tabs>
          <w:tab w:val="right" w:leader="dot" w:pos="8306"/>
        </w:tabs>
      </w:pPr>
      <w:hyperlink w:anchor="_Toc17822" w:history="1">
        <w:r>
          <w:rPr>
            <w:rFonts w:ascii="仿宋" w:eastAsia="仿宋" w:hAnsi="仿宋" w:cs="仿宋" w:hint="eastAsia"/>
            <w:lang w:eastAsia="zh-CN"/>
          </w:rPr>
          <w:t>一、资源开发及综合利用分析</w:t>
        </w:r>
        <w:r>
          <w:tab/>
        </w:r>
        <w:r>
          <w:fldChar w:fldCharType="begin"/>
        </w:r>
        <w:r>
          <w:instrText xml:space="preserve"> PAGEREF _Toc17822 \h </w:instrText>
        </w:r>
        <w:r>
          <w:fldChar w:fldCharType="separate"/>
        </w:r>
        <w:r>
          <w:t>3</w:t>
        </w:r>
        <w:r>
          <w:fldChar w:fldCharType="end"/>
        </w:r>
      </w:hyperlink>
    </w:p>
    <w:p>
      <w:pPr>
        <w:pStyle w:val="TOC2"/>
        <w:tabs>
          <w:tab w:val="right" w:leader="dot" w:pos="8306"/>
        </w:tabs>
      </w:pPr>
      <w:hyperlink w:anchor="_Toc13538" w:history="1">
        <w:r>
          <w:rPr>
            <w:rFonts w:ascii="仿宋" w:eastAsia="仿宋" w:hAnsi="仿宋" w:cs="仿宋" w:hint="eastAsia"/>
            <w:lang w:eastAsia="zh-CN"/>
          </w:rPr>
          <w:t>(一)、资源开发方案</w:t>
        </w:r>
        <w:r>
          <w:tab/>
        </w:r>
        <w:r>
          <w:fldChar w:fldCharType="begin"/>
        </w:r>
        <w:r>
          <w:instrText xml:space="preserve"> PAGEREF _Toc13538 \h </w:instrText>
        </w:r>
        <w:r>
          <w:fldChar w:fldCharType="separate"/>
        </w:r>
        <w:r>
          <w:t>3</w:t>
        </w:r>
        <w:r>
          <w:fldChar w:fldCharType="end"/>
        </w:r>
      </w:hyperlink>
    </w:p>
    <w:p>
      <w:pPr>
        <w:pStyle w:val="TOC2"/>
        <w:tabs>
          <w:tab w:val="right" w:leader="dot" w:pos="8306"/>
        </w:tabs>
      </w:pPr>
      <w:hyperlink w:anchor="_Toc27586" w:history="1">
        <w:r>
          <w:rPr>
            <w:rFonts w:ascii="仿宋" w:eastAsia="仿宋" w:hAnsi="仿宋" w:cs="仿宋" w:hint="eastAsia"/>
            <w:lang w:eastAsia="zh-CN"/>
          </w:rPr>
          <w:t>(二)、资源利用方案</w:t>
        </w:r>
        <w:r>
          <w:tab/>
        </w:r>
        <w:r>
          <w:fldChar w:fldCharType="begin"/>
        </w:r>
        <w:r>
          <w:instrText xml:space="preserve"> PAGEREF _Toc27586 \h </w:instrText>
        </w:r>
        <w:r>
          <w:fldChar w:fldCharType="separate"/>
        </w:r>
        <w:r>
          <w:t>4</w:t>
        </w:r>
        <w:r>
          <w:fldChar w:fldCharType="end"/>
        </w:r>
      </w:hyperlink>
    </w:p>
    <w:p>
      <w:pPr>
        <w:pStyle w:val="TOC2"/>
        <w:tabs>
          <w:tab w:val="right" w:leader="dot" w:pos="8306"/>
        </w:tabs>
      </w:pPr>
      <w:hyperlink w:anchor="_Toc28938" w:history="1">
        <w:r>
          <w:rPr>
            <w:rFonts w:ascii="仿宋" w:eastAsia="仿宋" w:hAnsi="仿宋" w:cs="仿宋" w:hint="eastAsia"/>
            <w:lang w:eastAsia="zh-CN"/>
          </w:rPr>
          <w:t>(三)、资源节约措施</w:t>
        </w:r>
        <w:r>
          <w:tab/>
        </w:r>
        <w:r>
          <w:fldChar w:fldCharType="begin"/>
        </w:r>
        <w:r>
          <w:instrText xml:space="preserve"> PAGEREF _Toc28938 \h </w:instrText>
        </w:r>
        <w:r>
          <w:fldChar w:fldCharType="separate"/>
        </w:r>
        <w:r>
          <w:t>5</w:t>
        </w:r>
        <w:r>
          <w:fldChar w:fldCharType="end"/>
        </w:r>
      </w:hyperlink>
    </w:p>
    <w:p>
      <w:pPr>
        <w:pStyle w:val="TOC1"/>
        <w:tabs>
          <w:tab w:val="right" w:leader="dot" w:pos="8306"/>
        </w:tabs>
      </w:pPr>
      <w:hyperlink w:anchor="_Toc31656" w:history="1">
        <w:r>
          <w:rPr>
            <w:rFonts w:ascii="仿宋" w:eastAsia="仿宋" w:hAnsi="仿宋" w:cs="仿宋" w:hint="eastAsia"/>
            <w:lang w:eastAsia="zh-CN"/>
          </w:rPr>
          <w:t>二、经济影响分析</w:t>
        </w:r>
        <w:r>
          <w:tab/>
        </w:r>
        <w:r>
          <w:fldChar w:fldCharType="begin"/>
        </w:r>
        <w:r>
          <w:instrText xml:space="preserve"> PAGEREF _Toc31656 \h </w:instrText>
        </w:r>
        <w:r>
          <w:fldChar w:fldCharType="separate"/>
        </w:r>
        <w:r>
          <w:t>6</w:t>
        </w:r>
        <w:r>
          <w:fldChar w:fldCharType="end"/>
        </w:r>
      </w:hyperlink>
    </w:p>
    <w:p>
      <w:pPr>
        <w:pStyle w:val="TOC2"/>
        <w:tabs>
          <w:tab w:val="right" w:leader="dot" w:pos="8306"/>
        </w:tabs>
      </w:pPr>
      <w:hyperlink w:anchor="_Toc987" w:history="1">
        <w:r>
          <w:rPr>
            <w:rFonts w:ascii="仿宋" w:eastAsia="仿宋" w:hAnsi="仿宋" w:cs="仿宋" w:hint="eastAsia"/>
            <w:lang w:eastAsia="zh-CN"/>
          </w:rPr>
          <w:t>(一)、经济费用效益或费用效果分析</w:t>
        </w:r>
        <w:r>
          <w:tab/>
        </w:r>
        <w:r>
          <w:fldChar w:fldCharType="begin"/>
        </w:r>
        <w:r>
          <w:instrText xml:space="preserve"> PAGEREF _Toc987 \h </w:instrText>
        </w:r>
        <w:r>
          <w:fldChar w:fldCharType="separate"/>
        </w:r>
        <w:r>
          <w:t>6</w:t>
        </w:r>
        <w:r>
          <w:fldChar w:fldCharType="end"/>
        </w:r>
      </w:hyperlink>
    </w:p>
    <w:p>
      <w:pPr>
        <w:pStyle w:val="TOC2"/>
        <w:tabs>
          <w:tab w:val="right" w:leader="dot" w:pos="8306"/>
        </w:tabs>
      </w:pPr>
      <w:hyperlink w:anchor="_Toc19666" w:history="1">
        <w:r>
          <w:rPr>
            <w:rFonts w:ascii="仿宋" w:eastAsia="仿宋" w:hAnsi="仿宋" w:cs="仿宋" w:hint="eastAsia"/>
            <w:lang w:eastAsia="zh-CN"/>
          </w:rPr>
          <w:t>(二)、行业影响分析</w:t>
        </w:r>
        <w:r>
          <w:tab/>
        </w:r>
        <w:r>
          <w:fldChar w:fldCharType="begin"/>
        </w:r>
        <w:r>
          <w:instrText xml:space="preserve"> PAGEREF _Toc19666 \h </w:instrText>
        </w:r>
        <w:r>
          <w:fldChar w:fldCharType="separate"/>
        </w:r>
        <w:r>
          <w:t>9</w:t>
        </w:r>
        <w:r>
          <w:fldChar w:fldCharType="end"/>
        </w:r>
      </w:hyperlink>
    </w:p>
    <w:p>
      <w:pPr>
        <w:pStyle w:val="TOC2"/>
        <w:tabs>
          <w:tab w:val="right" w:leader="dot" w:pos="8306"/>
        </w:tabs>
      </w:pPr>
      <w:hyperlink w:anchor="_Toc43" w:history="1">
        <w:r>
          <w:rPr>
            <w:rFonts w:ascii="仿宋" w:eastAsia="仿宋" w:hAnsi="仿宋" w:cs="仿宋" w:hint="eastAsia"/>
            <w:lang w:eastAsia="zh-CN"/>
          </w:rPr>
          <w:t>(三)、区域经济影响分析</w:t>
        </w:r>
        <w:r>
          <w:tab/>
        </w:r>
        <w:r>
          <w:fldChar w:fldCharType="begin"/>
        </w:r>
        <w:r>
          <w:instrText xml:space="preserve"> PAGEREF _Toc43 \h </w:instrText>
        </w:r>
        <w:r>
          <w:fldChar w:fldCharType="separate"/>
        </w:r>
        <w:r>
          <w:t>10</w:t>
        </w:r>
        <w:r>
          <w:fldChar w:fldCharType="end"/>
        </w:r>
      </w:hyperlink>
    </w:p>
    <w:p>
      <w:pPr>
        <w:pStyle w:val="TOC2"/>
        <w:tabs>
          <w:tab w:val="right" w:leader="dot" w:pos="8306"/>
        </w:tabs>
      </w:pPr>
      <w:hyperlink w:anchor="_Toc25231" w:history="1">
        <w:r>
          <w:rPr>
            <w:rFonts w:ascii="仿宋" w:eastAsia="仿宋" w:hAnsi="仿宋" w:cs="仿宋" w:hint="eastAsia"/>
            <w:lang w:eastAsia="zh-CN"/>
          </w:rPr>
          <w:t>(四)、宏观经济影响分析</w:t>
        </w:r>
        <w:r>
          <w:tab/>
        </w:r>
        <w:r>
          <w:fldChar w:fldCharType="begin"/>
        </w:r>
        <w:r>
          <w:instrText xml:space="preserve"> PAGEREF _Toc25231 \h </w:instrText>
        </w:r>
        <w:r>
          <w:fldChar w:fldCharType="separate"/>
        </w:r>
        <w:r>
          <w:t>11</w:t>
        </w:r>
        <w:r>
          <w:fldChar w:fldCharType="end"/>
        </w:r>
      </w:hyperlink>
    </w:p>
    <w:p>
      <w:pPr>
        <w:pStyle w:val="TOC1"/>
        <w:tabs>
          <w:tab w:val="right" w:leader="dot" w:pos="8306"/>
        </w:tabs>
      </w:pPr>
      <w:hyperlink w:anchor="_Toc4228" w:history="1">
        <w:r>
          <w:rPr>
            <w:rFonts w:ascii="仿宋" w:eastAsia="仿宋" w:hAnsi="仿宋" w:cs="仿宋" w:hint="eastAsia"/>
            <w:lang w:eastAsia="zh-CN"/>
          </w:rPr>
          <w:t>三、项目监理与质量保证</w:t>
        </w:r>
        <w:r>
          <w:tab/>
        </w:r>
        <w:r>
          <w:fldChar w:fldCharType="begin"/>
        </w:r>
        <w:r>
          <w:instrText xml:space="preserve"> PAGEREF _Toc4228 \h </w:instrText>
        </w:r>
        <w:r>
          <w:fldChar w:fldCharType="separate"/>
        </w:r>
        <w:r>
          <w:t>13</w:t>
        </w:r>
        <w:r>
          <w:fldChar w:fldCharType="end"/>
        </w:r>
      </w:hyperlink>
    </w:p>
    <w:p>
      <w:pPr>
        <w:pStyle w:val="TOC2"/>
        <w:tabs>
          <w:tab w:val="right" w:leader="dot" w:pos="8306"/>
        </w:tabs>
      </w:pPr>
      <w:hyperlink w:anchor="_Toc26614" w:history="1">
        <w:r>
          <w:rPr>
            <w:rFonts w:ascii="仿宋" w:eastAsia="仿宋" w:hAnsi="仿宋" w:cs="仿宋" w:hint="eastAsia"/>
            <w:lang w:eastAsia="zh-CN"/>
          </w:rPr>
          <w:t>(一)、监理体系构建</w:t>
        </w:r>
        <w:r>
          <w:tab/>
        </w:r>
        <w:r>
          <w:fldChar w:fldCharType="begin"/>
        </w:r>
        <w:r>
          <w:instrText xml:space="preserve"> PAGEREF _Toc26614 \h </w:instrText>
        </w:r>
        <w:r>
          <w:fldChar w:fldCharType="separate"/>
        </w:r>
        <w:r>
          <w:t>13</w:t>
        </w:r>
        <w:r>
          <w:fldChar w:fldCharType="end"/>
        </w:r>
      </w:hyperlink>
    </w:p>
    <w:p>
      <w:pPr>
        <w:pStyle w:val="TOC2"/>
        <w:tabs>
          <w:tab w:val="right" w:leader="dot" w:pos="8306"/>
        </w:tabs>
      </w:pPr>
      <w:hyperlink w:anchor="_Toc23459" w:history="1">
        <w:r>
          <w:rPr>
            <w:rFonts w:ascii="仿宋" w:eastAsia="仿宋" w:hAnsi="仿宋" w:cs="仿宋" w:hint="eastAsia"/>
            <w:lang w:eastAsia="zh-CN"/>
          </w:rPr>
          <w:t>(二)、质量保证体系实施</w:t>
        </w:r>
        <w:r>
          <w:tab/>
        </w:r>
        <w:r>
          <w:fldChar w:fldCharType="begin"/>
        </w:r>
        <w:r>
          <w:instrText xml:space="preserve"> PAGEREF _Toc23459 \h </w:instrText>
        </w:r>
        <w:r>
          <w:fldChar w:fldCharType="separate"/>
        </w:r>
        <w:r>
          <w:t>14</w:t>
        </w:r>
        <w:r>
          <w:fldChar w:fldCharType="end"/>
        </w:r>
      </w:hyperlink>
    </w:p>
    <w:p>
      <w:pPr>
        <w:pStyle w:val="TOC2"/>
        <w:tabs>
          <w:tab w:val="right" w:leader="dot" w:pos="8306"/>
        </w:tabs>
      </w:pPr>
      <w:hyperlink w:anchor="_Toc30912" w:history="1">
        <w:r>
          <w:rPr>
            <w:rFonts w:ascii="仿宋" w:eastAsia="仿宋" w:hAnsi="仿宋" w:cs="仿宋" w:hint="eastAsia"/>
            <w:lang w:eastAsia="zh-CN"/>
          </w:rPr>
          <w:t>(三)、监理与质量控制流程</w:t>
        </w:r>
        <w:r>
          <w:tab/>
        </w:r>
        <w:r>
          <w:fldChar w:fldCharType="begin"/>
        </w:r>
        <w:r>
          <w:instrText xml:space="preserve"> PAGEREF _Toc30912 \h </w:instrText>
        </w:r>
        <w:r>
          <w:fldChar w:fldCharType="separate"/>
        </w:r>
        <w:r>
          <w:t>14</w:t>
        </w:r>
        <w:r>
          <w:fldChar w:fldCharType="end"/>
        </w:r>
      </w:hyperlink>
    </w:p>
    <w:p>
      <w:pPr>
        <w:pStyle w:val="TOC1"/>
        <w:tabs>
          <w:tab w:val="right" w:leader="dot" w:pos="8306"/>
        </w:tabs>
      </w:pPr>
      <w:hyperlink w:anchor="_Toc18027" w:history="1">
        <w:r>
          <w:rPr>
            <w:rFonts w:ascii="仿宋" w:eastAsia="仿宋" w:hAnsi="仿宋" w:cs="仿宋" w:hint="eastAsia"/>
            <w:lang w:eastAsia="zh-CN"/>
          </w:rPr>
          <w:t>四、背景、必要性分析</w:t>
        </w:r>
        <w:r>
          <w:tab/>
        </w:r>
        <w:r>
          <w:fldChar w:fldCharType="begin"/>
        </w:r>
        <w:r>
          <w:instrText xml:space="preserve"> PAGEREF _Toc18027 \h </w:instrText>
        </w:r>
        <w:r>
          <w:fldChar w:fldCharType="separate"/>
        </w:r>
        <w:r>
          <w:t>15</w:t>
        </w:r>
        <w:r>
          <w:fldChar w:fldCharType="end"/>
        </w:r>
      </w:hyperlink>
    </w:p>
    <w:p>
      <w:pPr>
        <w:pStyle w:val="TOC2"/>
        <w:tabs>
          <w:tab w:val="right" w:leader="dot" w:pos="8306"/>
        </w:tabs>
      </w:pPr>
      <w:hyperlink w:anchor="_Toc1556" w:history="1">
        <w:r>
          <w:rPr>
            <w:rFonts w:ascii="仿宋" w:eastAsia="仿宋" w:hAnsi="仿宋" w:cs="仿宋" w:hint="eastAsia"/>
            <w:lang w:eastAsia="zh-CN"/>
          </w:rPr>
          <w:t>(一)、项目建设背景</w:t>
        </w:r>
        <w:r>
          <w:tab/>
        </w:r>
        <w:r>
          <w:fldChar w:fldCharType="begin"/>
        </w:r>
        <w:r>
          <w:instrText xml:space="preserve"> PAGEREF _Toc1556 \h </w:instrText>
        </w:r>
        <w:r>
          <w:fldChar w:fldCharType="separate"/>
        </w:r>
        <w:r>
          <w:t>15</w:t>
        </w:r>
        <w:r>
          <w:fldChar w:fldCharType="end"/>
        </w:r>
      </w:hyperlink>
    </w:p>
    <w:p>
      <w:pPr>
        <w:pStyle w:val="TOC2"/>
        <w:tabs>
          <w:tab w:val="right" w:leader="dot" w:pos="8306"/>
        </w:tabs>
      </w:pPr>
      <w:hyperlink w:anchor="_Toc17932" w:history="1">
        <w:r>
          <w:rPr>
            <w:rFonts w:ascii="仿宋" w:eastAsia="仿宋" w:hAnsi="仿宋" w:cs="仿宋" w:hint="eastAsia"/>
            <w:lang w:eastAsia="zh-CN"/>
          </w:rPr>
          <w:t>(二)、必要性分析</w:t>
        </w:r>
        <w:r>
          <w:tab/>
        </w:r>
        <w:r>
          <w:fldChar w:fldCharType="begin"/>
        </w:r>
        <w:r>
          <w:instrText xml:space="preserve"> PAGEREF _Toc17932 \h </w:instrText>
        </w:r>
        <w:r>
          <w:fldChar w:fldCharType="separate"/>
        </w:r>
        <w:r>
          <w:t>16</w:t>
        </w:r>
        <w:r>
          <w:fldChar w:fldCharType="end"/>
        </w:r>
      </w:hyperlink>
    </w:p>
    <w:p>
      <w:pPr>
        <w:pStyle w:val="TOC2"/>
        <w:tabs>
          <w:tab w:val="right" w:leader="dot" w:pos="8306"/>
        </w:tabs>
      </w:pPr>
      <w:hyperlink w:anchor="_Toc24185" w:history="1">
        <w:r>
          <w:rPr>
            <w:rFonts w:ascii="仿宋" w:eastAsia="仿宋" w:hAnsi="仿宋" w:cs="仿宋" w:hint="eastAsia"/>
            <w:lang w:eastAsia="zh-CN"/>
          </w:rPr>
          <w:t>(三)、项目建设有利条件</w:t>
        </w:r>
        <w:r>
          <w:tab/>
        </w:r>
        <w:r>
          <w:fldChar w:fldCharType="begin"/>
        </w:r>
        <w:r>
          <w:instrText xml:space="preserve"> PAGEREF _Toc24185 \h </w:instrText>
        </w:r>
        <w:r>
          <w:fldChar w:fldCharType="separate"/>
        </w:r>
        <w:r>
          <w:t>17</w:t>
        </w:r>
        <w:r>
          <w:fldChar w:fldCharType="end"/>
        </w:r>
      </w:hyperlink>
    </w:p>
    <w:p>
      <w:pPr>
        <w:pStyle w:val="TOC1"/>
        <w:tabs>
          <w:tab w:val="right" w:leader="dot" w:pos="8306"/>
        </w:tabs>
      </w:pPr>
      <w:hyperlink w:anchor="_Toc19617" w:history="1">
        <w:r>
          <w:rPr>
            <w:rFonts w:ascii="仿宋" w:eastAsia="仿宋" w:hAnsi="仿宋" w:cs="仿宋" w:hint="eastAsia"/>
            <w:lang w:eastAsia="zh-CN"/>
          </w:rPr>
          <w:t>五、油气水输送管材专用料项目概论</w:t>
        </w:r>
        <w:r>
          <w:tab/>
        </w:r>
        <w:r>
          <w:fldChar w:fldCharType="begin"/>
        </w:r>
        <w:r>
          <w:instrText xml:space="preserve"> PAGEREF _Toc19617 \h </w:instrText>
        </w:r>
        <w:r>
          <w:fldChar w:fldCharType="separate"/>
        </w:r>
        <w:r>
          <w:t>19</w:t>
        </w:r>
        <w:r>
          <w:fldChar w:fldCharType="end"/>
        </w:r>
      </w:hyperlink>
    </w:p>
    <w:p>
      <w:pPr>
        <w:pStyle w:val="TOC2"/>
        <w:tabs>
          <w:tab w:val="right" w:leader="dot" w:pos="8306"/>
        </w:tabs>
      </w:pPr>
      <w:hyperlink w:anchor="_Toc23178" w:history="1">
        <w:r>
          <w:rPr>
            <w:rFonts w:ascii="仿宋" w:eastAsia="仿宋" w:hAnsi="仿宋" w:cs="仿宋" w:hint="eastAsia"/>
            <w:lang w:eastAsia="zh-CN"/>
          </w:rPr>
          <w:t>(一)、项目申报单位概况</w:t>
        </w:r>
        <w:r>
          <w:tab/>
        </w:r>
        <w:r>
          <w:fldChar w:fldCharType="begin"/>
        </w:r>
        <w:r>
          <w:instrText xml:space="preserve"> PAGEREF _Toc23178 \h </w:instrText>
        </w:r>
        <w:r>
          <w:fldChar w:fldCharType="separate"/>
        </w:r>
        <w:r>
          <w:t>19</w:t>
        </w:r>
        <w:r>
          <w:fldChar w:fldCharType="end"/>
        </w:r>
      </w:hyperlink>
    </w:p>
    <w:p>
      <w:pPr>
        <w:pStyle w:val="TOC2"/>
        <w:tabs>
          <w:tab w:val="right" w:leader="dot" w:pos="8306"/>
        </w:tabs>
      </w:pPr>
      <w:hyperlink w:anchor="_Toc27551" w:history="1">
        <w:r>
          <w:rPr>
            <w:rFonts w:ascii="仿宋" w:eastAsia="仿宋" w:hAnsi="仿宋" w:cs="仿宋" w:hint="eastAsia"/>
            <w:lang w:eastAsia="zh-CN"/>
          </w:rPr>
          <w:t>(二)、项目概况</w:t>
        </w:r>
        <w:r>
          <w:tab/>
        </w:r>
        <w:r>
          <w:fldChar w:fldCharType="begin"/>
        </w:r>
        <w:r>
          <w:instrText xml:space="preserve"> PAGEREF _Toc27551 \h </w:instrText>
        </w:r>
        <w:r>
          <w:fldChar w:fldCharType="separate"/>
        </w:r>
        <w:r>
          <w:t>20</w:t>
        </w:r>
        <w:r>
          <w:fldChar w:fldCharType="end"/>
        </w:r>
      </w:hyperlink>
    </w:p>
    <w:p>
      <w:pPr>
        <w:pStyle w:val="TOC1"/>
        <w:tabs>
          <w:tab w:val="right" w:leader="dot" w:pos="8306"/>
        </w:tabs>
      </w:pPr>
      <w:hyperlink w:anchor="_Toc31779" w:history="1">
        <w:r>
          <w:rPr>
            <w:rFonts w:ascii="仿宋" w:eastAsia="仿宋" w:hAnsi="仿宋" w:cs="仿宋" w:hint="eastAsia"/>
            <w:lang w:eastAsia="zh-CN"/>
          </w:rPr>
          <w:t>六、财务管理与成本控制</w:t>
        </w:r>
        <w:r>
          <w:tab/>
        </w:r>
        <w:r>
          <w:fldChar w:fldCharType="begin"/>
        </w:r>
        <w:r>
          <w:instrText xml:space="preserve"> PAGEREF _Toc31779 \h </w:instrText>
        </w:r>
        <w:r>
          <w:fldChar w:fldCharType="separate"/>
        </w:r>
        <w:r>
          <w:t>23</w:t>
        </w:r>
        <w:r>
          <w:fldChar w:fldCharType="end"/>
        </w:r>
      </w:hyperlink>
    </w:p>
    <w:p>
      <w:pPr>
        <w:pStyle w:val="TOC2"/>
        <w:tabs>
          <w:tab w:val="right" w:leader="dot" w:pos="8306"/>
        </w:tabs>
      </w:pPr>
      <w:hyperlink w:anchor="_Toc25279" w:history="1">
        <w:r>
          <w:rPr>
            <w:rFonts w:ascii="仿宋" w:eastAsia="仿宋" w:hAnsi="仿宋" w:cs="仿宋" w:hint="eastAsia"/>
            <w:lang w:eastAsia="zh-CN"/>
          </w:rPr>
          <w:t>(一)、财务管理体系建设</w:t>
        </w:r>
        <w:r>
          <w:tab/>
        </w:r>
        <w:r>
          <w:fldChar w:fldCharType="begin"/>
        </w:r>
        <w:r>
          <w:instrText xml:space="preserve"> PAGEREF _Toc25279 \h </w:instrText>
        </w:r>
        <w:r>
          <w:fldChar w:fldCharType="separate"/>
        </w:r>
        <w:r>
          <w:t>23</w:t>
        </w:r>
        <w:r>
          <w:fldChar w:fldCharType="end"/>
        </w:r>
      </w:hyperlink>
    </w:p>
    <w:p>
      <w:pPr>
        <w:pStyle w:val="TOC2"/>
        <w:tabs>
          <w:tab w:val="right" w:leader="dot" w:pos="8306"/>
        </w:tabs>
      </w:pPr>
      <w:hyperlink w:anchor="_Toc31776" w:history="1">
        <w:r>
          <w:rPr>
            <w:rFonts w:ascii="仿宋" w:eastAsia="仿宋" w:hAnsi="仿宋" w:cs="仿宋" w:hint="eastAsia"/>
            <w:lang w:eastAsia="zh-CN"/>
          </w:rPr>
          <w:t>(二)、成本控制措施</w:t>
        </w:r>
        <w:r>
          <w:tab/>
        </w:r>
        <w:r>
          <w:fldChar w:fldCharType="begin"/>
        </w:r>
        <w:r>
          <w:instrText xml:space="preserve"> PAGEREF _Toc31776 \h </w:instrText>
        </w:r>
        <w:r>
          <w:fldChar w:fldCharType="separate"/>
        </w:r>
        <w:r>
          <w:t>24</w:t>
        </w:r>
        <w:r>
          <w:fldChar w:fldCharType="end"/>
        </w:r>
      </w:hyperlink>
    </w:p>
    <w:p>
      <w:pPr>
        <w:pStyle w:val="TOC1"/>
        <w:tabs>
          <w:tab w:val="right" w:leader="dot" w:pos="8306"/>
        </w:tabs>
      </w:pPr>
      <w:hyperlink w:anchor="_Toc18260" w:history="1">
        <w:r>
          <w:rPr>
            <w:rFonts w:ascii="仿宋" w:eastAsia="仿宋" w:hAnsi="仿宋" w:cs="仿宋" w:hint="eastAsia"/>
            <w:lang w:eastAsia="zh-CN"/>
          </w:rPr>
          <w:t>七、项目质量与标准</w:t>
        </w:r>
        <w:r>
          <w:tab/>
        </w:r>
        <w:r>
          <w:fldChar w:fldCharType="begin"/>
        </w:r>
        <w:r>
          <w:instrText xml:space="preserve"> PAGEREF _Toc18260 \h </w:instrText>
        </w:r>
        <w:r>
          <w:fldChar w:fldCharType="separate"/>
        </w:r>
        <w:r>
          <w:t>26</w:t>
        </w:r>
        <w:r>
          <w:fldChar w:fldCharType="end"/>
        </w:r>
      </w:hyperlink>
    </w:p>
    <w:p>
      <w:pPr>
        <w:pStyle w:val="TOC2"/>
        <w:tabs>
          <w:tab w:val="right" w:leader="dot" w:pos="8306"/>
        </w:tabs>
      </w:pPr>
      <w:hyperlink w:anchor="_Toc25314" w:history="1">
        <w:r>
          <w:rPr>
            <w:rFonts w:ascii="仿宋" w:eastAsia="仿宋" w:hAnsi="仿宋" w:cs="仿宋" w:hint="eastAsia"/>
            <w:lang w:eastAsia="zh-CN"/>
          </w:rPr>
          <w:t>(一)、质量保障体系</w:t>
        </w:r>
        <w:r>
          <w:tab/>
        </w:r>
        <w:r>
          <w:fldChar w:fldCharType="begin"/>
        </w:r>
        <w:r>
          <w:instrText xml:space="preserve"> PAGEREF _Toc25314 \h </w:instrText>
        </w:r>
        <w:r>
          <w:fldChar w:fldCharType="separate"/>
        </w:r>
        <w:r>
          <w:t>26</w:t>
        </w:r>
        <w:r>
          <w:fldChar w:fldCharType="end"/>
        </w:r>
      </w:hyperlink>
    </w:p>
    <w:p>
      <w:pPr>
        <w:pStyle w:val="TOC2"/>
        <w:tabs>
          <w:tab w:val="right" w:leader="dot" w:pos="8306"/>
        </w:tabs>
      </w:pPr>
      <w:hyperlink w:anchor="_Toc3879" w:history="1">
        <w:r>
          <w:rPr>
            <w:rFonts w:ascii="仿宋" w:eastAsia="仿宋" w:hAnsi="仿宋" w:cs="仿宋" w:hint="eastAsia"/>
            <w:lang w:eastAsia="zh-CN"/>
          </w:rPr>
          <w:t>(二)、标准化作业流程</w:t>
        </w:r>
        <w:r>
          <w:tab/>
        </w:r>
        <w:r>
          <w:fldChar w:fldCharType="begin"/>
        </w:r>
        <w:r>
          <w:instrText xml:space="preserve"> PAGEREF _Toc3879 \h </w:instrText>
        </w:r>
        <w:r>
          <w:fldChar w:fldCharType="separate"/>
        </w:r>
        <w:r>
          <w:t>27</w:t>
        </w:r>
        <w:r>
          <w:fldChar w:fldCharType="end"/>
        </w:r>
      </w:hyperlink>
    </w:p>
    <w:p>
      <w:pPr>
        <w:pStyle w:val="TOC2"/>
        <w:tabs>
          <w:tab w:val="right" w:leader="dot" w:pos="8306"/>
        </w:tabs>
      </w:pPr>
      <w:hyperlink w:anchor="_Toc27194" w:history="1">
        <w:r>
          <w:rPr>
            <w:rFonts w:ascii="仿宋" w:eastAsia="仿宋" w:hAnsi="仿宋" w:cs="仿宋" w:hint="eastAsia"/>
            <w:lang w:eastAsia="zh-CN"/>
          </w:rPr>
          <w:t>(三)、质量监控与评估</w:t>
        </w:r>
        <w:r>
          <w:tab/>
        </w:r>
        <w:r>
          <w:fldChar w:fldCharType="begin"/>
        </w:r>
        <w:r>
          <w:instrText xml:space="preserve"> PAGEREF _Toc27194 \h </w:instrText>
        </w:r>
        <w:r>
          <w:fldChar w:fldCharType="separate"/>
        </w:r>
        <w:r>
          <w:t>29</w:t>
        </w:r>
        <w:r>
          <w:fldChar w:fldCharType="end"/>
        </w:r>
      </w:hyperlink>
    </w:p>
    <w:p>
      <w:pPr>
        <w:pStyle w:val="TOC2"/>
        <w:tabs>
          <w:tab w:val="right" w:leader="dot" w:pos="8306"/>
        </w:tabs>
      </w:pPr>
      <w:hyperlink w:anchor="_Toc25418" w:history="1">
        <w:r>
          <w:rPr>
            <w:rFonts w:ascii="仿宋" w:eastAsia="仿宋" w:hAnsi="仿宋" w:cs="仿宋" w:hint="eastAsia"/>
            <w:lang w:eastAsia="zh-CN"/>
          </w:rPr>
          <w:t>(四)、质量改进计划</w:t>
        </w:r>
        <w:r>
          <w:tab/>
        </w:r>
        <w:r>
          <w:fldChar w:fldCharType="begin"/>
        </w:r>
        <w:r>
          <w:instrText xml:space="preserve"> PAGEREF _Toc25418 \h </w:instrText>
        </w:r>
        <w:r>
          <w:fldChar w:fldCharType="separate"/>
        </w:r>
        <w:r>
          <w:t>30</w:t>
        </w:r>
        <w:r>
          <w:fldChar w:fldCharType="end"/>
        </w:r>
      </w:hyperlink>
    </w:p>
    <w:p>
      <w:pPr>
        <w:pStyle w:val="TOC1"/>
        <w:tabs>
          <w:tab w:val="right" w:leader="dot" w:pos="8306"/>
        </w:tabs>
      </w:pPr>
      <w:hyperlink w:anchor="_Toc7018" w:history="1">
        <w:r>
          <w:rPr>
            <w:rFonts w:ascii="仿宋" w:eastAsia="仿宋" w:hAnsi="仿宋" w:cs="仿宋" w:hint="eastAsia"/>
            <w:lang w:eastAsia="zh-CN"/>
          </w:rPr>
          <w:t>八、土地利用与规划方案</w:t>
        </w:r>
        <w:r>
          <w:tab/>
        </w:r>
        <w:r>
          <w:fldChar w:fldCharType="begin"/>
        </w:r>
        <w:r>
          <w:instrText xml:space="preserve"> PAGEREF _Toc7018 \h </w:instrText>
        </w:r>
        <w:r>
          <w:fldChar w:fldCharType="separate"/>
        </w:r>
        <w:r>
          <w:t>31</w:t>
        </w:r>
        <w:r>
          <w:fldChar w:fldCharType="end"/>
        </w:r>
      </w:hyperlink>
    </w:p>
    <w:p>
      <w:pPr>
        <w:pStyle w:val="TOC2"/>
        <w:tabs>
          <w:tab w:val="right" w:leader="dot" w:pos="8306"/>
        </w:tabs>
      </w:pPr>
      <w:hyperlink w:anchor="_Toc652" w:history="1">
        <w:r>
          <w:rPr>
            <w:rFonts w:ascii="仿宋" w:eastAsia="仿宋" w:hAnsi="仿宋" w:cs="仿宋" w:hint="eastAsia"/>
            <w:lang w:eastAsia="zh-CN"/>
          </w:rPr>
          <w:t>(一)、项目用地情况分析</w:t>
        </w:r>
        <w:r>
          <w:tab/>
        </w:r>
        <w:r>
          <w:fldChar w:fldCharType="begin"/>
        </w:r>
        <w:r>
          <w:instrText xml:space="preserve"> PAGEREF _Toc652 \h </w:instrText>
        </w:r>
        <w:r>
          <w:fldChar w:fldCharType="separate"/>
        </w:r>
        <w:r>
          <w:t>31</w:t>
        </w:r>
        <w:r>
          <w:fldChar w:fldCharType="end"/>
        </w:r>
      </w:hyperlink>
    </w:p>
    <w:p>
      <w:pPr>
        <w:pStyle w:val="TOC2"/>
        <w:tabs>
          <w:tab w:val="right" w:leader="dot" w:pos="8306"/>
        </w:tabs>
      </w:pPr>
      <w:hyperlink w:anchor="_Toc29267" w:history="1">
        <w:r>
          <w:rPr>
            <w:rFonts w:ascii="仿宋" w:eastAsia="仿宋" w:hAnsi="仿宋" w:cs="仿宋" w:hint="eastAsia"/>
            <w:lang w:eastAsia="zh-CN"/>
          </w:rPr>
          <w:t>(二)、土地利用规划方案</w:t>
        </w:r>
        <w:r>
          <w:tab/>
        </w:r>
        <w:r>
          <w:fldChar w:fldCharType="begin"/>
        </w:r>
        <w:r>
          <w:instrText xml:space="preserve"> PAGEREF _Toc29267 \h </w:instrText>
        </w:r>
        <w:r>
          <w:fldChar w:fldCharType="separate"/>
        </w:r>
        <w:r>
          <w:t>32</w:t>
        </w:r>
        <w:r>
          <w:fldChar w:fldCharType="end"/>
        </w:r>
      </w:hyperlink>
    </w:p>
    <w:p>
      <w:pPr>
        <w:pStyle w:val="TOC1"/>
        <w:tabs>
          <w:tab w:val="right" w:leader="dot" w:pos="8306"/>
        </w:tabs>
      </w:pPr>
      <w:hyperlink w:anchor="_Toc30826" w:history="1">
        <w:r>
          <w:rPr>
            <w:rFonts w:ascii="仿宋" w:eastAsia="仿宋" w:hAnsi="仿宋" w:cs="仿宋" w:hint="eastAsia"/>
            <w:lang w:eastAsia="zh-CN"/>
          </w:rPr>
          <w:t>九、资金管理与财务规划</w:t>
        </w:r>
        <w:r>
          <w:tab/>
        </w:r>
        <w:r>
          <w:fldChar w:fldCharType="begin"/>
        </w:r>
        <w:r>
          <w:instrText xml:space="preserve"> PAGEREF _Toc30826 \h </w:instrText>
        </w:r>
        <w:r>
          <w:fldChar w:fldCharType="separate"/>
        </w:r>
        <w:r>
          <w:t>33</w:t>
        </w:r>
        <w:r>
          <w:fldChar w:fldCharType="end"/>
        </w:r>
      </w:hyperlink>
    </w:p>
    <w:p>
      <w:pPr>
        <w:pStyle w:val="TOC2"/>
        <w:tabs>
          <w:tab w:val="right" w:leader="dot" w:pos="8306"/>
        </w:tabs>
      </w:pPr>
      <w:hyperlink w:anchor="_Toc22292" w:history="1">
        <w:r>
          <w:rPr>
            <w:rFonts w:ascii="仿宋" w:eastAsia="仿宋" w:hAnsi="仿宋" w:cs="仿宋" w:hint="eastAsia"/>
            <w:lang w:eastAsia="zh-CN"/>
          </w:rPr>
          <w:t>(一)、项目资金来源与筹措</w:t>
        </w:r>
        <w:r>
          <w:tab/>
        </w:r>
        <w:r>
          <w:fldChar w:fldCharType="begin"/>
        </w:r>
        <w:r>
          <w:instrText xml:space="preserve"> PAGEREF _Toc22292 \h </w:instrText>
        </w:r>
        <w:r>
          <w:fldChar w:fldCharType="separate"/>
        </w:r>
        <w:r>
          <w:t>33</w:t>
        </w:r>
        <w:r>
          <w:fldChar w:fldCharType="end"/>
        </w:r>
      </w:hyperlink>
    </w:p>
    <w:p>
      <w:pPr>
        <w:pStyle w:val="TOC2"/>
        <w:tabs>
          <w:tab w:val="right" w:leader="dot" w:pos="8306"/>
        </w:tabs>
      </w:pPr>
      <w:hyperlink w:anchor="_Toc21685" w:history="1">
        <w:r>
          <w:rPr>
            <w:rFonts w:ascii="仿宋" w:eastAsia="仿宋" w:hAnsi="仿宋" w:cs="仿宋" w:hint="eastAsia"/>
            <w:lang w:eastAsia="zh-CN"/>
          </w:rPr>
          <w:t>(二)、资金使用与监管</w:t>
        </w:r>
        <w:r>
          <w:tab/>
        </w:r>
        <w:r>
          <w:fldChar w:fldCharType="begin"/>
        </w:r>
        <w:r>
          <w:instrText xml:space="preserve"> PAGEREF _Toc21685 \h </w:instrText>
        </w:r>
        <w:r>
          <w:fldChar w:fldCharType="separate"/>
        </w:r>
        <w:r>
          <w:t>35</w:t>
        </w:r>
        <w:r>
          <w:fldChar w:fldCharType="end"/>
        </w:r>
      </w:hyperlink>
    </w:p>
    <w:p>
      <w:pPr>
        <w:pStyle w:val="TOC2"/>
        <w:tabs>
          <w:tab w:val="right" w:leader="dot" w:pos="8306"/>
        </w:tabs>
      </w:pPr>
      <w:hyperlink w:anchor="_Toc2470" w:history="1">
        <w:r>
          <w:rPr>
            <w:rFonts w:ascii="仿宋" w:eastAsia="仿宋" w:hAnsi="仿宋" w:cs="仿宋" w:hint="eastAsia"/>
            <w:lang w:eastAsia="zh-CN"/>
          </w:rPr>
          <w:t>(三)、财务规划与预测</w:t>
        </w:r>
        <w:r>
          <w:tab/>
        </w:r>
        <w:r>
          <w:fldChar w:fldCharType="begin"/>
        </w:r>
        <w:r>
          <w:instrText xml:space="preserve"> PAGEREF _Toc2470 \h </w:instrText>
        </w:r>
        <w:r>
          <w:fldChar w:fldCharType="separate"/>
        </w:r>
        <w:r>
          <w:t>36</w:t>
        </w:r>
        <w:r>
          <w:fldChar w:fldCharType="end"/>
        </w:r>
      </w:hyperlink>
    </w:p>
    <w:p>
      <w:pPr>
        <w:pStyle w:val="TOC1"/>
        <w:tabs>
          <w:tab w:val="right" w:leader="dot" w:pos="8306"/>
        </w:tabs>
      </w:pPr>
      <w:hyperlink w:anchor="_Toc12616" w:history="1">
        <w:r>
          <w:rPr>
            <w:rFonts w:ascii="仿宋" w:eastAsia="仿宋" w:hAnsi="仿宋" w:cs="仿宋" w:hint="eastAsia"/>
            <w:lang w:eastAsia="zh-CN"/>
          </w:rPr>
          <w:t>十、环境保护与绿色发展</w:t>
        </w:r>
        <w:r>
          <w:tab/>
        </w:r>
        <w:r>
          <w:fldChar w:fldCharType="begin"/>
        </w:r>
        <w:r>
          <w:instrText xml:space="preserve"> PAGEREF _Toc12616 \h </w:instrText>
        </w:r>
        <w:r>
          <w:fldChar w:fldCharType="separate"/>
        </w:r>
        <w:r>
          <w:t>37</w:t>
        </w:r>
        <w:r>
          <w:fldChar w:fldCharType="end"/>
        </w:r>
      </w:hyperlink>
    </w:p>
    <w:p>
      <w:pPr>
        <w:pStyle w:val="TOC2"/>
        <w:tabs>
          <w:tab w:val="right" w:leader="dot" w:pos="8306"/>
        </w:tabs>
      </w:pPr>
      <w:hyperlink w:anchor="_Toc14129" w:history="1">
        <w:r>
          <w:rPr>
            <w:rFonts w:ascii="仿宋" w:eastAsia="仿宋" w:hAnsi="仿宋" w:cs="仿宋" w:hint="eastAsia"/>
            <w:lang w:eastAsia="zh-CN"/>
          </w:rPr>
          <w:t>(一)、环境保护措施</w:t>
        </w:r>
        <w:r>
          <w:tab/>
        </w:r>
        <w:r>
          <w:fldChar w:fldCharType="begin"/>
        </w:r>
        <w:r>
          <w:instrText xml:space="preserve"> PAGEREF _Toc14129 \h </w:instrText>
        </w:r>
        <w:r>
          <w:fldChar w:fldCharType="separate"/>
        </w:r>
        <w:r>
          <w:t>37</w:t>
        </w:r>
        <w:r>
          <w:fldChar w:fldCharType="end"/>
        </w:r>
      </w:hyperlink>
    </w:p>
    <w:p>
      <w:pPr>
        <w:pStyle w:val="TOC2"/>
        <w:tabs>
          <w:tab w:val="right" w:leader="dot" w:pos="8306"/>
        </w:tabs>
      </w:pPr>
      <w:hyperlink w:anchor="_Toc32381" w:history="1">
        <w:r>
          <w:rPr>
            <w:rFonts w:ascii="仿宋" w:eastAsia="仿宋" w:hAnsi="仿宋" w:cs="仿宋" w:hint="eastAsia"/>
            <w:lang w:eastAsia="zh-CN"/>
          </w:rPr>
          <w:t>(二)、绿色发展与可持续发展策略</w:t>
        </w:r>
        <w:r>
          <w:tab/>
        </w:r>
        <w:r>
          <w:fldChar w:fldCharType="begin"/>
        </w:r>
        <w:r>
          <w:instrText xml:space="preserve"> PAGEREF _Toc32381 \h </w:instrText>
        </w:r>
        <w:r>
          <w:fldChar w:fldCharType="separate"/>
        </w:r>
        <w:r>
          <w:t>39</w:t>
        </w:r>
        <w:r>
          <w:fldChar w:fldCharType="end"/>
        </w:r>
      </w:hyperlink>
    </w:p>
    <w:p>
      <w:pPr>
        <w:pStyle w:val="TOC1"/>
        <w:tabs>
          <w:tab w:val="right" w:leader="dot" w:pos="8306"/>
        </w:tabs>
      </w:pPr>
      <w:hyperlink w:anchor="_Toc28462" w:history="1">
        <w:r>
          <w:rPr>
            <w:rFonts w:ascii="仿宋" w:eastAsia="仿宋" w:hAnsi="仿宋" w:cs="仿宋" w:hint="eastAsia"/>
            <w:lang w:eastAsia="zh-CN"/>
          </w:rPr>
          <w:t>十一、安全与应急管理</w:t>
        </w:r>
        <w:r>
          <w:tab/>
        </w:r>
        <w:r>
          <w:fldChar w:fldCharType="begin"/>
        </w:r>
        <w:r>
          <w:instrText xml:space="preserve"> PAGEREF _Toc28462 \h </w:instrText>
        </w:r>
        <w:r>
          <w:fldChar w:fldCharType="separate"/>
        </w:r>
        <w:r>
          <w:t>40</w:t>
        </w:r>
        <w:r>
          <w:fldChar w:fldCharType="end"/>
        </w:r>
      </w:hyperlink>
    </w:p>
    <w:p>
      <w:pPr>
        <w:pStyle w:val="TOC2"/>
        <w:tabs>
          <w:tab w:val="right" w:leader="dot" w:pos="8306"/>
        </w:tabs>
      </w:pPr>
      <w:hyperlink w:anchor="_Toc5193" w:history="1">
        <w:r>
          <w:rPr>
            <w:rFonts w:ascii="仿宋" w:eastAsia="仿宋" w:hAnsi="仿宋" w:cs="仿宋" w:hint="eastAsia"/>
            <w:lang w:eastAsia="zh-CN"/>
          </w:rPr>
          <w:t>(一)、安全生产管理</w:t>
        </w:r>
        <w:r>
          <w:tab/>
        </w:r>
        <w:r>
          <w:fldChar w:fldCharType="begin"/>
        </w:r>
        <w:r>
          <w:instrText xml:space="preserve"> PAGEREF _Toc5193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8" w:history="1">
        <w:r>
          <w:rPr>
            <w:rFonts w:ascii="仿宋" w:eastAsia="仿宋" w:hAnsi="仿宋" w:cs="仿宋" w:hint="eastAsia"/>
            <w:lang w:eastAsia="zh-CN"/>
          </w:rPr>
          <w:t>(二)、应急预案与响应</w:t>
        </w:r>
        <w:r>
          <w:tab/>
        </w:r>
        <w:r>
          <w:fldChar w:fldCharType="begin"/>
        </w:r>
        <w:r>
          <w:instrText xml:space="preserve"> PAGEREF _Toc7838 \h </w:instrText>
        </w:r>
        <w:r>
          <w:fldChar w:fldCharType="separate"/>
        </w:r>
        <w:r>
          <w:t>41</w:t>
        </w:r>
        <w:r>
          <w:fldChar w:fldCharType="end"/>
        </w:r>
      </w:hyperlink>
    </w:p>
    <w:p>
      <w:pPr>
        <w:pStyle w:val="TOC1"/>
        <w:tabs>
          <w:tab w:val="right" w:leader="dot" w:pos="8306"/>
        </w:tabs>
      </w:pPr>
      <w:hyperlink w:anchor="_Toc13599" w:history="1">
        <w:r>
          <w:rPr>
            <w:rFonts w:ascii="仿宋" w:eastAsia="仿宋" w:hAnsi="仿宋" w:cs="仿宋" w:hint="eastAsia"/>
            <w:lang w:eastAsia="zh-CN"/>
          </w:rPr>
          <w:t>十二、经济效益与社会效益优化</w:t>
        </w:r>
        <w:r>
          <w:tab/>
        </w:r>
        <w:r>
          <w:fldChar w:fldCharType="begin"/>
        </w:r>
        <w:r>
          <w:instrText xml:space="preserve"> PAGEREF _Toc13599 \h </w:instrText>
        </w:r>
        <w:r>
          <w:fldChar w:fldCharType="separate"/>
        </w:r>
        <w:r>
          <w:t>43</w:t>
        </w:r>
        <w:r>
          <w:fldChar w:fldCharType="end"/>
        </w:r>
      </w:hyperlink>
    </w:p>
    <w:p>
      <w:pPr>
        <w:pStyle w:val="TOC2"/>
        <w:tabs>
          <w:tab w:val="right" w:leader="dot" w:pos="8306"/>
        </w:tabs>
      </w:pPr>
      <w:hyperlink w:anchor="_Toc10705" w:history="1">
        <w:r>
          <w:rPr>
            <w:rFonts w:ascii="仿宋" w:eastAsia="仿宋" w:hAnsi="仿宋" w:cs="仿宋" w:hint="eastAsia"/>
            <w:lang w:eastAsia="zh-CN"/>
          </w:rPr>
          <w:t>(一)、经济效益提升策略</w:t>
        </w:r>
        <w:r>
          <w:tab/>
        </w:r>
        <w:r>
          <w:fldChar w:fldCharType="begin"/>
        </w:r>
        <w:r>
          <w:instrText xml:space="preserve"> PAGEREF _Toc10705 \h </w:instrText>
        </w:r>
        <w:r>
          <w:fldChar w:fldCharType="separate"/>
        </w:r>
        <w:r>
          <w:t>43</w:t>
        </w:r>
        <w:r>
          <w:fldChar w:fldCharType="end"/>
        </w:r>
      </w:hyperlink>
    </w:p>
    <w:p>
      <w:pPr>
        <w:pStyle w:val="TOC2"/>
        <w:tabs>
          <w:tab w:val="right" w:leader="dot" w:pos="8306"/>
        </w:tabs>
      </w:pPr>
      <w:hyperlink w:anchor="_Toc22795" w:history="1">
        <w:r>
          <w:rPr>
            <w:rFonts w:ascii="仿宋" w:eastAsia="仿宋" w:hAnsi="仿宋" w:cs="仿宋" w:hint="eastAsia"/>
            <w:lang w:eastAsia="zh-CN"/>
          </w:rPr>
          <w:t>(二)、社会效益增强方案</w:t>
        </w:r>
        <w:r>
          <w:tab/>
        </w:r>
        <w:r>
          <w:fldChar w:fldCharType="begin"/>
        </w:r>
        <w:r>
          <w:instrText xml:space="preserve"> PAGEREF _Toc22795 \h </w:instrText>
        </w:r>
        <w:r>
          <w:fldChar w:fldCharType="separate"/>
        </w:r>
        <w:r>
          <w:t>44</w:t>
        </w:r>
        <w:r>
          <w:fldChar w:fldCharType="end"/>
        </w:r>
      </w:hyperlink>
    </w:p>
    <w:p>
      <w:pPr>
        <w:pStyle w:val="TOC1"/>
        <w:tabs>
          <w:tab w:val="right" w:leader="dot" w:pos="8306"/>
        </w:tabs>
      </w:pPr>
      <w:hyperlink w:anchor="_Toc16793" w:history="1">
        <w:r>
          <w:rPr>
            <w:rFonts w:ascii="仿宋" w:eastAsia="仿宋" w:hAnsi="仿宋" w:cs="仿宋" w:hint="eastAsia"/>
            <w:lang w:eastAsia="zh-CN"/>
          </w:rPr>
          <w:t>十三、成果转化与推广应用</w:t>
        </w:r>
        <w:r>
          <w:tab/>
        </w:r>
        <w:r>
          <w:fldChar w:fldCharType="begin"/>
        </w:r>
        <w:r>
          <w:instrText xml:space="preserve"> PAGEREF _Toc16793 \h </w:instrText>
        </w:r>
        <w:r>
          <w:fldChar w:fldCharType="separate"/>
        </w:r>
        <w:r>
          <w:t>45</w:t>
        </w:r>
        <w:r>
          <w:fldChar w:fldCharType="end"/>
        </w:r>
      </w:hyperlink>
    </w:p>
    <w:p>
      <w:pPr>
        <w:pStyle w:val="TOC2"/>
        <w:tabs>
          <w:tab w:val="right" w:leader="dot" w:pos="8306"/>
        </w:tabs>
      </w:pPr>
      <w:hyperlink w:anchor="_Toc2736" w:history="1">
        <w:r>
          <w:rPr>
            <w:rFonts w:ascii="仿宋" w:eastAsia="仿宋" w:hAnsi="仿宋" w:cs="仿宋" w:hint="eastAsia"/>
            <w:lang w:eastAsia="zh-CN"/>
          </w:rPr>
          <w:t>(一)、成果转化策略制定</w:t>
        </w:r>
        <w:r>
          <w:tab/>
        </w:r>
        <w:r>
          <w:fldChar w:fldCharType="begin"/>
        </w:r>
        <w:r>
          <w:instrText xml:space="preserve"> PAGEREF _Toc2736 \h </w:instrText>
        </w:r>
        <w:r>
          <w:fldChar w:fldCharType="separate"/>
        </w:r>
        <w:r>
          <w:t>45</w:t>
        </w:r>
        <w:r>
          <w:fldChar w:fldCharType="end"/>
        </w:r>
      </w:hyperlink>
    </w:p>
    <w:p>
      <w:pPr>
        <w:pStyle w:val="TOC2"/>
        <w:tabs>
          <w:tab w:val="right" w:leader="dot" w:pos="8306"/>
        </w:tabs>
      </w:pPr>
      <w:hyperlink w:anchor="_Toc14041" w:history="1">
        <w:r>
          <w:rPr>
            <w:rFonts w:ascii="仿宋" w:eastAsia="仿宋" w:hAnsi="仿宋" w:cs="仿宋" w:hint="eastAsia"/>
            <w:lang w:eastAsia="zh-CN"/>
          </w:rPr>
          <w:t>(二)、成果推广应用方案</w:t>
        </w:r>
        <w:r>
          <w:tab/>
        </w:r>
        <w:r>
          <w:fldChar w:fldCharType="begin"/>
        </w:r>
        <w:r>
          <w:instrText xml:space="preserve"> PAGEREF _Toc14041 \h </w:instrText>
        </w:r>
        <w:r>
          <w:fldChar w:fldCharType="separate"/>
        </w:r>
        <w:r>
          <w:t>47</w:t>
        </w:r>
        <w:r>
          <w:fldChar w:fldCharType="end"/>
        </w:r>
      </w:hyperlink>
    </w:p>
    <w:p>
      <w:pPr>
        <w:pStyle w:val="TOC1"/>
        <w:tabs>
          <w:tab w:val="right" w:leader="dot" w:pos="8306"/>
        </w:tabs>
      </w:pPr>
      <w:hyperlink w:anchor="_Toc11521" w:history="1">
        <w:r>
          <w:rPr>
            <w:rFonts w:ascii="仿宋" w:eastAsia="仿宋" w:hAnsi="仿宋" w:cs="仿宋" w:hint="eastAsia"/>
            <w:lang w:eastAsia="zh-CN"/>
          </w:rPr>
          <w:t>十四、质量管理与控制</w:t>
        </w:r>
        <w:r>
          <w:tab/>
        </w:r>
        <w:r>
          <w:fldChar w:fldCharType="begin"/>
        </w:r>
        <w:r>
          <w:instrText xml:space="preserve"> PAGEREF _Toc11521 \h </w:instrText>
        </w:r>
        <w:r>
          <w:fldChar w:fldCharType="separate"/>
        </w:r>
        <w:r>
          <w:t>48</w:t>
        </w:r>
        <w:r>
          <w:fldChar w:fldCharType="end"/>
        </w:r>
      </w:hyperlink>
    </w:p>
    <w:p>
      <w:pPr>
        <w:pStyle w:val="TOC2"/>
        <w:tabs>
          <w:tab w:val="right" w:leader="dot" w:pos="8306"/>
        </w:tabs>
      </w:pPr>
      <w:hyperlink w:anchor="_Toc26578" w:history="1">
        <w:r>
          <w:rPr>
            <w:rFonts w:ascii="仿宋" w:eastAsia="仿宋" w:hAnsi="仿宋" w:cs="仿宋" w:hint="eastAsia"/>
            <w:lang w:eastAsia="zh-CN"/>
          </w:rPr>
          <w:t>(一)、质量管理体系建设</w:t>
        </w:r>
        <w:r>
          <w:tab/>
        </w:r>
        <w:r>
          <w:fldChar w:fldCharType="begin"/>
        </w:r>
        <w:r>
          <w:instrText xml:space="preserve"> PAGEREF _Toc26578 \h </w:instrText>
        </w:r>
        <w:r>
          <w:fldChar w:fldCharType="separate"/>
        </w:r>
        <w:r>
          <w:t>48</w:t>
        </w:r>
        <w:r>
          <w:fldChar w:fldCharType="end"/>
        </w:r>
      </w:hyperlink>
    </w:p>
    <w:p>
      <w:pPr>
        <w:pStyle w:val="TOC2"/>
        <w:tabs>
          <w:tab w:val="right" w:leader="dot" w:pos="8306"/>
        </w:tabs>
      </w:pPr>
      <w:hyperlink w:anchor="_Toc30701" w:history="1">
        <w:r>
          <w:rPr>
            <w:rFonts w:ascii="仿宋" w:eastAsia="仿宋" w:hAnsi="仿宋" w:cs="仿宋" w:hint="eastAsia"/>
            <w:lang w:eastAsia="zh-CN"/>
          </w:rPr>
          <w:t>(二)、质量控制措施</w:t>
        </w:r>
        <w:r>
          <w:tab/>
        </w:r>
        <w:r>
          <w:fldChar w:fldCharType="begin"/>
        </w:r>
        <w:r>
          <w:instrText xml:space="preserve"> PAGEREF _Toc30701 \h </w:instrText>
        </w:r>
        <w:r>
          <w:fldChar w:fldCharType="separate"/>
        </w:r>
        <w:r>
          <w:t>50</w:t>
        </w:r>
        <w:r>
          <w:fldChar w:fldCharType="end"/>
        </w:r>
      </w:hyperlink>
    </w:p>
    <w:p>
      <w:pPr>
        <w:pStyle w:val="TOC1"/>
        <w:tabs>
          <w:tab w:val="right" w:leader="dot" w:pos="8306"/>
        </w:tabs>
      </w:pPr>
      <w:hyperlink w:anchor="_Toc31907" w:history="1">
        <w:r>
          <w:rPr>
            <w:rFonts w:ascii="仿宋" w:eastAsia="仿宋" w:hAnsi="仿宋" w:cs="仿宋" w:hint="eastAsia"/>
            <w:lang w:eastAsia="zh-CN"/>
          </w:rPr>
          <w:t>十五、人力资源管理与开发</w:t>
        </w:r>
        <w:r>
          <w:tab/>
        </w:r>
        <w:r>
          <w:fldChar w:fldCharType="begin"/>
        </w:r>
        <w:r>
          <w:instrText xml:space="preserve"> PAGEREF _Toc31907 \h </w:instrText>
        </w:r>
        <w:r>
          <w:fldChar w:fldCharType="separate"/>
        </w:r>
        <w:r>
          <w:t>51</w:t>
        </w:r>
        <w:r>
          <w:fldChar w:fldCharType="end"/>
        </w:r>
      </w:hyperlink>
    </w:p>
    <w:p>
      <w:pPr>
        <w:pStyle w:val="TOC2"/>
        <w:tabs>
          <w:tab w:val="right" w:leader="dot" w:pos="8306"/>
        </w:tabs>
      </w:pPr>
      <w:hyperlink w:anchor="_Toc11102" w:history="1">
        <w:r>
          <w:rPr>
            <w:rFonts w:ascii="仿宋" w:eastAsia="仿宋" w:hAnsi="仿宋" w:cs="仿宋" w:hint="eastAsia"/>
            <w:lang w:eastAsia="zh-CN"/>
          </w:rPr>
          <w:t>(一)、人力资源规划</w:t>
        </w:r>
        <w:r>
          <w:tab/>
        </w:r>
        <w:r>
          <w:fldChar w:fldCharType="begin"/>
        </w:r>
        <w:r>
          <w:instrText xml:space="preserve"> PAGEREF _Toc11102 \h </w:instrText>
        </w:r>
        <w:r>
          <w:fldChar w:fldCharType="separate"/>
        </w:r>
        <w:r>
          <w:t>51</w:t>
        </w:r>
        <w:r>
          <w:fldChar w:fldCharType="end"/>
        </w:r>
      </w:hyperlink>
    </w:p>
    <w:p>
      <w:pPr>
        <w:pStyle w:val="TOC2"/>
        <w:tabs>
          <w:tab w:val="right" w:leader="dot" w:pos="8306"/>
        </w:tabs>
      </w:pPr>
      <w:hyperlink w:anchor="_Toc5317" w:history="1">
        <w:r>
          <w:rPr>
            <w:rFonts w:ascii="仿宋" w:eastAsia="仿宋" w:hAnsi="仿宋" w:cs="仿宋" w:hint="eastAsia"/>
            <w:lang w:eastAsia="zh-CN"/>
          </w:rPr>
          <w:t>(二)、人力资源开发与培训</w:t>
        </w:r>
        <w:r>
          <w:tab/>
        </w:r>
        <w:r>
          <w:fldChar w:fldCharType="begin"/>
        </w:r>
        <w:r>
          <w:instrText xml:space="preserve"> PAGEREF _Toc5317 \h </w:instrText>
        </w:r>
        <w:r>
          <w:fldChar w:fldCharType="separate"/>
        </w:r>
        <w:r>
          <w:t>53</w:t>
        </w:r>
        <w:r>
          <w:fldChar w:fldCharType="end"/>
        </w:r>
      </w:hyperlink>
    </w:p>
    <w:p>
      <w:pPr>
        <w:pStyle w:val="TOC1"/>
        <w:tabs>
          <w:tab w:val="right" w:leader="dot" w:pos="8306"/>
        </w:tabs>
      </w:pPr>
      <w:hyperlink w:anchor="_Toc13111" w:history="1">
        <w:r>
          <w:rPr>
            <w:rFonts w:ascii="仿宋" w:eastAsia="仿宋" w:hAnsi="仿宋" w:cs="仿宋" w:hint="eastAsia"/>
            <w:lang w:eastAsia="zh-CN"/>
          </w:rPr>
          <w:t>十六、项目施工方案</w:t>
        </w:r>
        <w:r>
          <w:tab/>
        </w:r>
        <w:r>
          <w:fldChar w:fldCharType="begin"/>
        </w:r>
        <w:r>
          <w:instrText xml:space="preserve"> PAGEREF _Toc13111 \h </w:instrText>
        </w:r>
        <w:r>
          <w:fldChar w:fldCharType="separate"/>
        </w:r>
        <w:r>
          <w:t>55</w:t>
        </w:r>
        <w:r>
          <w:fldChar w:fldCharType="end"/>
        </w:r>
      </w:hyperlink>
    </w:p>
    <w:p>
      <w:pPr>
        <w:pStyle w:val="TOC2"/>
        <w:tabs>
          <w:tab w:val="right" w:leader="dot" w:pos="8306"/>
        </w:tabs>
      </w:pPr>
      <w:hyperlink w:anchor="_Toc21915" w:history="1">
        <w:r>
          <w:rPr>
            <w:rFonts w:ascii="仿宋" w:eastAsia="仿宋" w:hAnsi="仿宋" w:cs="仿宋" w:hint="eastAsia"/>
            <w:lang w:eastAsia="zh-CN"/>
          </w:rPr>
          <w:t>(一)、施工组织设计</w:t>
        </w:r>
        <w:r>
          <w:tab/>
        </w:r>
        <w:r>
          <w:fldChar w:fldCharType="begin"/>
        </w:r>
        <w:r>
          <w:instrText xml:space="preserve"> PAGEREF _Toc21915 \h </w:instrText>
        </w:r>
        <w:r>
          <w:fldChar w:fldCharType="separate"/>
        </w:r>
        <w:r>
          <w:t>55</w:t>
        </w:r>
        <w:r>
          <w:fldChar w:fldCharType="end"/>
        </w:r>
      </w:hyperlink>
    </w:p>
    <w:p>
      <w:pPr>
        <w:pStyle w:val="TOC2"/>
        <w:tabs>
          <w:tab w:val="right" w:leader="dot" w:pos="8306"/>
        </w:tabs>
      </w:pPr>
      <w:hyperlink w:anchor="_Toc3125" w:history="1">
        <w:r>
          <w:rPr>
            <w:rFonts w:ascii="仿宋" w:eastAsia="仿宋" w:hAnsi="仿宋" w:cs="仿宋" w:hint="eastAsia"/>
            <w:lang w:eastAsia="zh-CN"/>
          </w:rPr>
          <w:t>(二)、施工工艺与技术路线</w:t>
        </w:r>
        <w:r>
          <w:tab/>
        </w:r>
        <w:r>
          <w:fldChar w:fldCharType="begin"/>
        </w:r>
        <w:r>
          <w:instrText xml:space="preserve"> PAGEREF _Toc3125 \h </w:instrText>
        </w:r>
        <w:r>
          <w:fldChar w:fldCharType="separate"/>
        </w:r>
        <w:r>
          <w:t>57</w:t>
        </w:r>
        <w:r>
          <w:fldChar w:fldCharType="end"/>
        </w:r>
      </w:hyperlink>
    </w:p>
    <w:p>
      <w:pPr>
        <w:pStyle w:val="TOC2"/>
        <w:tabs>
          <w:tab w:val="right" w:leader="dot" w:pos="8306"/>
        </w:tabs>
      </w:pPr>
      <w:hyperlink w:anchor="_Toc2632" w:history="1">
        <w:r>
          <w:rPr>
            <w:rFonts w:ascii="仿宋" w:eastAsia="仿宋" w:hAnsi="仿宋" w:cs="仿宋" w:hint="eastAsia"/>
            <w:lang w:eastAsia="zh-CN"/>
          </w:rPr>
          <w:t>(三)、关键节点施工计划</w:t>
        </w:r>
        <w:r>
          <w:tab/>
        </w:r>
        <w:r>
          <w:fldChar w:fldCharType="begin"/>
        </w:r>
        <w:r>
          <w:instrText xml:space="preserve"> PAGEREF _Toc2632 \h </w:instrText>
        </w:r>
        <w:r>
          <w:fldChar w:fldCharType="separate"/>
        </w:r>
        <w:r>
          <w:t>58</w:t>
        </w:r>
        <w:r>
          <w:fldChar w:fldCharType="end"/>
        </w:r>
      </w:hyperlink>
    </w:p>
    <w:p>
      <w:pPr>
        <w:pStyle w:val="TOC2"/>
        <w:tabs>
          <w:tab w:val="right" w:leader="dot" w:pos="8306"/>
        </w:tabs>
      </w:pPr>
      <w:hyperlink w:anchor="_Toc30940" w:history="1">
        <w:r>
          <w:rPr>
            <w:rFonts w:ascii="仿宋" w:eastAsia="仿宋" w:hAnsi="仿宋" w:cs="仿宋" w:hint="eastAsia"/>
            <w:lang w:eastAsia="zh-CN"/>
          </w:rPr>
          <w:t>(四)、施工现场管理</w:t>
        </w:r>
        <w:r>
          <w:tab/>
        </w:r>
        <w:r>
          <w:fldChar w:fldCharType="begin"/>
        </w:r>
        <w:r>
          <w:instrText xml:space="preserve"> PAGEREF _Toc30940 \h </w:instrText>
        </w:r>
        <w:r>
          <w:fldChar w:fldCharType="separate"/>
        </w:r>
        <w:r>
          <w:t>59</w:t>
        </w:r>
        <w:r>
          <w:fldChar w:fldCharType="end"/>
        </w:r>
      </w:hyperlink>
    </w:p>
    <w:p>
      <w:pPr>
        <w:pStyle w:val="TOC1"/>
        <w:tabs>
          <w:tab w:val="right" w:leader="dot" w:pos="8306"/>
        </w:tabs>
      </w:pPr>
      <w:hyperlink w:anchor="_Toc18280" w:history="1">
        <w:r>
          <w:rPr>
            <w:rFonts w:ascii="仿宋" w:eastAsia="仿宋" w:hAnsi="仿宋" w:cs="仿宋" w:hint="eastAsia"/>
            <w:lang w:eastAsia="zh-CN"/>
          </w:rPr>
          <w:t>十七、产业协同与集群发展</w:t>
        </w:r>
        <w:r>
          <w:tab/>
        </w:r>
        <w:r>
          <w:fldChar w:fldCharType="begin"/>
        </w:r>
        <w:r>
          <w:instrText xml:space="preserve"> PAGEREF _Toc18280 \h </w:instrText>
        </w:r>
        <w:r>
          <w:fldChar w:fldCharType="separate"/>
        </w:r>
        <w:r>
          <w:t>61</w:t>
        </w:r>
        <w:r>
          <w:fldChar w:fldCharType="end"/>
        </w:r>
      </w:hyperlink>
    </w:p>
    <w:p>
      <w:pPr>
        <w:pStyle w:val="TOC2"/>
        <w:tabs>
          <w:tab w:val="right" w:leader="dot" w:pos="8306"/>
        </w:tabs>
      </w:pPr>
      <w:hyperlink w:anchor="_Toc20190" w:history="1">
        <w:r>
          <w:rPr>
            <w:rFonts w:ascii="仿宋" w:eastAsia="仿宋" w:hAnsi="仿宋" w:cs="仿宋" w:hint="eastAsia"/>
            <w:lang w:eastAsia="zh-CN"/>
          </w:rPr>
          <w:t>(一)、产业协同机制建设</w:t>
        </w:r>
        <w:r>
          <w:tab/>
        </w:r>
        <w:r>
          <w:fldChar w:fldCharType="begin"/>
        </w:r>
        <w:r>
          <w:instrText xml:space="preserve"> PAGEREF _Toc20190 \h </w:instrText>
        </w:r>
        <w:r>
          <w:fldChar w:fldCharType="separate"/>
        </w:r>
        <w:r>
          <w:t>61</w:t>
        </w:r>
        <w:r>
          <w:fldChar w:fldCharType="end"/>
        </w:r>
      </w:hyperlink>
    </w:p>
    <w:p>
      <w:pPr>
        <w:pStyle w:val="TOC2"/>
        <w:tabs>
          <w:tab w:val="right" w:leader="dot" w:pos="8306"/>
        </w:tabs>
      </w:pPr>
      <w:hyperlink w:anchor="_Toc22880" w:history="1">
        <w:r>
          <w:rPr>
            <w:rFonts w:ascii="仿宋" w:eastAsia="仿宋" w:hAnsi="仿宋" w:cs="仿宋" w:hint="eastAsia"/>
            <w:lang w:eastAsia="zh-CN"/>
          </w:rPr>
          <w:t>(二)、产业集群培育与发展</w:t>
        </w:r>
        <w:r>
          <w:tab/>
        </w:r>
        <w:r>
          <w:fldChar w:fldCharType="begin"/>
        </w:r>
        <w:r>
          <w:instrText xml:space="preserve"> PAGEREF _Toc22880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5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一、油气水输送管材专用料项目的技术资源开发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二、油气水输送管材专用料项目的人力资源管理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气水输送管材专用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三、油气水输送管材专用料项目的资金资源筹措与优化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气水输送管材专用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5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气水输送管材专用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气水输送管材专用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气水输送管材专用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气水输送管材专用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气水输送管材专用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气水输送管材专用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65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8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直接收益：假设油气水输送管材专用料项目的产品或服务年销售收入为XX万元。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6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若油气水输送管材专用料项目成功推广新型环保产品，比如采用可回收材料的包装，可能会激发消费者对可持续产品的需求。这种需求的增长可能迫使整个行业转向更环保的产品设计和生产方法。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水输送管材专用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523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https://d.book118.com/326240000154010043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油气水输送管材专用料项目可行性建设方案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00F35"/>
    <w:rsid w:val="12500F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24000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2024-01-12T03:11:00Z</dcterms:created>
  <dcterms:modified xsi:type="dcterms:W3CDTF">2024-01-12T03:12:12Z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02E2501187D3468BA2203D0278A742C4_11</vt:lpwstr>
  </property>
  <property fmtid="{D5CDD505-2E9C-101B-9397-08002B2CF9AE}" pid="3" name="KSOProductBuildVer">
    <vt:lpwstr>2052-12.1.0.16120</vt:lpwstr>
  </property>
</Properties>
</file>