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27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粮食加工设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备项目商业计划书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97172402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)、粮食加工设备项目建设期原辅材料供应情况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)、粮食加工设备项目运营期原辅材料供应及质量管理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三、粮食加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工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设备项目建设背景及必要性分析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四、粮食加工设备项目可行性研究报告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粮食加工设备项目选址说明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)、粮食加工设备项目选址原则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、粮食加工设备项目选址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二)、社会责任粮食加工设备项目与计划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)、粮食加工设备项目进度安排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)、粮食加工设备项目实施保障措施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84270626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)、粮食加工设备项目对环境的主要影响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87177261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一)、粮食加工设备项目风险分析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)、粮食加工设备项目风险对策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十、团队建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一、招聘与人才发展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(一)、人才需求分析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四)、绩效考核与激励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3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十二、粮食加工设备项目管理与团队协作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一)、粮食加工设备项目管理方法论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(二)、粮食加工设备项目计划与进度管理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五)、粮食加工设备项目风险管理与应对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6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十三、人力资源管理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7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4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69</w:t>
            </w:r>
          </w:hyperlink>
        </w:p>
      </w:sdtContent>
    </w:sdt>
    <w:sdt>
      <w:sdtPr>
        <w:rPr>
          <w:rFonts w:ascii="FangSong" w:eastAsia="FangSong" w:hAnsi="FangSong" w:cs="FangSong"/>
          <w:sz w:val="21"/>
          <w:szCs w:val="21"/>
        </w:rPr>
        <w:id w:val="66501582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8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五)、供应链协同与信息共享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8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71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5"/>
          <w:cols w:space="708"/>
          <w:titlePg w:val="0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38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项目商业计划书旨在全面介绍和规划一个创新性的粮食加工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备项目，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以满足需求。该方案的目的是为了提供粮食加工设备项目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的全面概览，包括项目的目标、范围、关键利益相关者和实施</w:t>
      </w:r>
      <w:r>
        <w:rPr>
          <w:rFonts w:ascii="FangSong" w:eastAsia="FangSong" w:hAnsi="FangSong" w:cs="FangSong"/>
          <w:spacing w:val="-1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>划。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希望能为相关人员提供一个深入了解项目的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平</w:t>
      </w:r>
      <w:r>
        <w:rPr>
          <w:rFonts w:ascii="FangSong" w:eastAsia="FangSong" w:hAnsi="FangSong" w:cs="FangSong"/>
          <w:spacing w:val="-12"/>
          <w:sz w:val="28"/>
          <w:szCs w:val="28"/>
        </w:rPr>
        <w:t>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4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</w:p>
    <w:p>
      <w:pPr>
        <w:sectPr>
          <w:pgSz w:w="11906" w:h="16839"/>
          <w:pgMar w:top="1431" w:right="1704" w:bottom="0" w:left="1785" w:header="0" w:footer="0" w:gutter="0"/>
          <w:pgNumType w:start="6"/>
          <w:cols w:space="708"/>
        </w:sectPr>
      </w:pPr>
    </w:p>
    <w:p>
      <w:pPr>
        <w:spacing w:before="180" w:line="414" w:lineRule="auto"/>
        <w:ind w:left="32" w:right="102" w:firstLine="2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2" w:line="416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ectPr>
          <w:pgSz w:w="11906" w:h="16839"/>
          <w:pgMar w:top="1431" w:right="1697" w:bottom="0" w:left="1785" w:header="0" w:footer="0" w:gutter="0"/>
          <w:pgNumType w:start="7"/>
          <w:cols w:space="708"/>
        </w:sectPr>
      </w:pPr>
    </w:p>
    <w:p>
      <w:pPr>
        <w:spacing w:before="183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5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ectPr>
          <w:pgSz w:w="11906" w:h="16839"/>
          <w:pgMar w:top="1431" w:right="1623" w:bottom="0" w:left="1785" w:header="0" w:footer="0" w:gutter="0"/>
          <w:pgNumType w:start="8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</w:p>
    <w:p>
      <w:pPr>
        <w:sectPr>
          <w:pgSz w:w="11906" w:h="16839"/>
          <w:pgMar w:top="1431" w:right="1743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29" w:right="14" w:firstLine="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</w:t>
      </w:r>
      <w:r>
        <w:rPr>
          <w:rFonts w:ascii="FangSong" w:eastAsia="FangSong" w:hAnsi="FangSong" w:cs="FangSong"/>
          <w:spacing w:val="-12"/>
          <w:sz w:val="28"/>
          <w:szCs w:val="28"/>
        </w:rPr>
        <w:t>制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3" w:right="160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9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90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ectPr>
          <w:footerReference w:type="default" r:id="rId4"/>
          <w:pgSz w:w="11906" w:h="16839"/>
          <w:pgMar w:top="1431" w:right="1603" w:bottom="2223" w:left="1785" w:header="0" w:footer="1888" w:gutter="0"/>
          <w:pgNumType w:start="11"/>
          <w:cols w:space="708"/>
        </w:sectPr>
      </w:pPr>
    </w:p>
    <w:p>
      <w:pPr>
        <w:spacing w:before="185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3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</w:p>
    <w:p>
      <w:pPr>
        <w:sectPr>
          <w:footerReference w:type="default" r:id="rId5"/>
          <w:pgSz w:w="11906" w:h="16839"/>
          <w:pgMar w:top="1431" w:right="1785" w:bottom="400" w:left="1785" w:header="0" w:footer="0" w:gutter="0"/>
          <w:pgNumType w:start="12"/>
          <w:cols w:space="708"/>
        </w:sectPr>
      </w:pPr>
    </w:p>
    <w:p>
      <w:pPr>
        <w:spacing w:before="183" w:line="223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9"/>
          <w:sz w:val="28"/>
          <w:szCs w:val="28"/>
        </w:rPr>
        <w:t>的进一步完善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before="287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(一)、粮食加工设备项目建设期原辅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在粮</w:t>
      </w:r>
      <w:r>
        <w:rPr>
          <w:rFonts w:ascii="FangSong" w:eastAsia="FangSong" w:hAnsi="FangSong" w:cs="FangSong"/>
          <w:spacing w:val="-15"/>
          <w:sz w:val="28"/>
          <w:szCs w:val="28"/>
        </w:rPr>
        <w:t>食</w:t>
      </w:r>
      <w:r>
        <w:rPr>
          <w:rFonts w:ascii="FangSong" w:eastAsia="FangSong" w:hAnsi="FangSong" w:cs="FangSong"/>
          <w:spacing w:val="-8"/>
          <w:sz w:val="28"/>
          <w:szCs w:val="28"/>
        </w:rPr>
        <w:t>加工设备项目的建设和运营过程中，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保工程顺利进行和</w:t>
      </w:r>
      <w:r>
        <w:rPr>
          <w:rFonts w:ascii="FangSong" w:eastAsia="FangSong" w:hAnsi="FangSong" w:cs="FangSong"/>
          <w:spacing w:val="-3"/>
          <w:sz w:val="28"/>
          <w:szCs w:val="28"/>
        </w:rPr>
        <w:t>产品质量稳定的重要环节。本章将详细探讨粮食加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设备项目建设期和运营期的原辅材料供应情况，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粮食加工设备项目建设期原</w:t>
      </w:r>
      <w:r>
        <w:rPr>
          <w:rFonts w:ascii="FangSong" w:eastAsia="FangSong" w:hAnsi="FangSong" w:cs="FangSong"/>
          <w:sz w:val="28"/>
          <w:szCs w:val="28"/>
        </w:rPr>
        <w:t>辅材料供应情况</w:t>
      </w:r>
    </w:p>
    <w:p>
      <w:pPr>
        <w:spacing w:before="2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在粮</w:t>
      </w:r>
      <w:r>
        <w:rPr>
          <w:rFonts w:ascii="FangSong" w:eastAsia="FangSong" w:hAnsi="FangSong" w:cs="FangSong"/>
          <w:spacing w:val="-15"/>
          <w:sz w:val="28"/>
          <w:szCs w:val="28"/>
        </w:rPr>
        <w:t>食</w:t>
      </w:r>
      <w:r>
        <w:rPr>
          <w:rFonts w:ascii="FangSong" w:eastAsia="FangSong" w:hAnsi="FangSong" w:cs="FangSong"/>
          <w:spacing w:val="-8"/>
          <w:sz w:val="28"/>
          <w:szCs w:val="28"/>
        </w:rPr>
        <w:t>加工设备项目建设期间，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和质量有着直接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影响。下面是粮食加工设备项目建设期原辅材料供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应情况的主要内容：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ectPr>
          <w:footerReference w:type="default" r:id="rId6"/>
          <w:pgSz w:w="11906" w:h="16839"/>
          <w:pgMar w:top="1431" w:right="1785" w:bottom="40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(二)、粮食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加工设备项目运营期原辅材料供应及质量管理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粮食</w:t>
      </w:r>
      <w:r>
        <w:rPr>
          <w:rFonts w:ascii="FangSong" w:eastAsia="FangSong" w:hAnsi="FangSong" w:cs="FangSong"/>
          <w:spacing w:val="-14"/>
          <w:sz w:val="28"/>
          <w:szCs w:val="28"/>
        </w:rPr>
        <w:t>加</w:t>
      </w:r>
      <w:r>
        <w:rPr>
          <w:rFonts w:ascii="FangSong" w:eastAsia="FangSong" w:hAnsi="FangSong" w:cs="FangSong"/>
          <w:spacing w:val="-8"/>
          <w:sz w:val="28"/>
          <w:szCs w:val="28"/>
        </w:rPr>
        <w:t>工设备项目进入运营期后，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理同样至关重要。下面是粮食加工设备项目运营期原辅材料供应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量</w:t>
      </w:r>
      <w:r>
        <w:rPr>
          <w:rFonts w:ascii="FangSong" w:eastAsia="FangSong" w:hAnsi="FangSong" w:cs="FangSong"/>
          <w:spacing w:val="-8"/>
          <w:sz w:val="28"/>
          <w:szCs w:val="28"/>
        </w:rPr>
        <w:t>管理的关键方面：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6" w:line="416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ectPr>
          <w:footerReference w:type="default" r:id="rId7"/>
          <w:pgSz w:w="11906" w:h="16839"/>
          <w:pgMar w:top="1431" w:right="1785" w:bottom="400" w:left="1785" w:header="0" w:footer="0" w:gutter="0"/>
          <w:pgNumType w:start="14"/>
          <w:cols w:space="708"/>
        </w:sectPr>
      </w:pPr>
    </w:p>
    <w:p>
      <w:pPr>
        <w:spacing w:before="182" w:line="222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02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三、粮食加工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设备项目建设背景及必要性分析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  <w:sectPr>
          <w:footerReference w:type="default" r:id="rId8"/>
          <w:pgSz w:w="11906" w:h="16839"/>
          <w:pgMar w:top="1431" w:right="1697" w:bottom="400" w:left="1785" w:header="0" w:footer="0" w:gutter="0"/>
          <w:pgNumType w:start="15"/>
          <w:cols w:space="708"/>
        </w:sect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417" w:lineRule="auto"/>
        <w:ind w:left="40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</w:p>
    <w:p>
      <w:pPr>
        <w:sectPr>
          <w:footerReference w:type="default" r:id="rId9"/>
          <w:type w:val="nextPage"/>
          <w:pgSz w:w="11906" w:h="16839"/>
          <w:pgMar w:top="1431" w:right="1697" w:bottom="400" w:left="1785" w:header="0" w:footer="0" w:gutter="0"/>
          <w:pgNumType w:start="16"/>
          <w:cols w:space="708"/>
          <w:titlePg w:val="0"/>
        </w:sectPr>
      </w:pPr>
    </w:p>
    <w:p>
      <w:pPr>
        <w:spacing w:before="183" w:line="418" w:lineRule="auto"/>
        <w:ind w:left="33" w:right="14" w:firstLine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多的</w:t>
      </w:r>
      <w:r>
        <w:rPr>
          <w:rFonts w:ascii="FangSong" w:eastAsia="FangSong" w:hAnsi="FangSong" w:cs="FangSong"/>
          <w:spacing w:val="-14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88" w:line="414" w:lineRule="auto"/>
        <w:ind w:left="31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ectPr>
          <w:footerReference w:type="default" r:id="rId10"/>
          <w:pgSz w:w="11906" w:h="16839"/>
          <w:pgMar w:top="1431" w:right="1785" w:bottom="400" w:left="1785" w:header="0" w:footer="0" w:gutter="0"/>
          <w:pgNumType w:start="17"/>
          <w:cols w:space="708"/>
        </w:sectPr>
      </w:pPr>
    </w:p>
    <w:p>
      <w:pPr>
        <w:spacing w:before="182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四、粮食加工设备项目可行性研究报告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在粮</w:t>
      </w:r>
      <w:r>
        <w:rPr>
          <w:rFonts w:ascii="FangSong" w:eastAsia="FangSong" w:hAnsi="FangSong" w:cs="FangSong"/>
          <w:spacing w:val="-15"/>
          <w:sz w:val="28"/>
          <w:szCs w:val="28"/>
        </w:rPr>
        <w:t>食</w:t>
      </w:r>
      <w:r>
        <w:rPr>
          <w:rFonts w:ascii="FangSong" w:eastAsia="FangSong" w:hAnsi="FangSong" w:cs="FangSong"/>
          <w:spacing w:val="-8"/>
          <w:sz w:val="28"/>
          <w:szCs w:val="28"/>
        </w:rPr>
        <w:t>加工设备行业，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验和实用性，突显以下核心价值：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339" w:lineRule="auto"/>
        <w:ind w:left="32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right="4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ectPr>
          <w:footerReference w:type="default" r:id="rId11"/>
          <w:pgSz w:w="11906" w:h="16839"/>
          <w:pgMar w:top="1431" w:right="1697" w:bottom="400" w:left="1785" w:header="0" w:footer="0" w:gutter="0"/>
          <w:pgNumType w:start="18"/>
          <w:cols w:space="708"/>
        </w:sectPr>
      </w:pPr>
    </w:p>
    <w:p>
      <w:pPr>
        <w:spacing w:before="182" w:line="372" w:lineRule="auto"/>
        <w:ind w:left="37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right="1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5" w:lineRule="auto"/>
        <w:ind w:left="34" w:right="19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</w:t>
      </w:r>
      <w:r>
        <w:rPr>
          <w:rFonts w:ascii="FangSong" w:eastAsia="FangSong" w:hAnsi="FangSong" w:cs="FangSong"/>
          <w:spacing w:val="-2"/>
          <w:sz w:val="28"/>
          <w:szCs w:val="28"/>
        </w:rPr>
        <w:t>，成为消费者首选的粮食加工设备产品。</w:t>
      </w:r>
    </w:p>
    <w:p>
      <w:pPr>
        <w:spacing w:before="247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粮食加工设备项目总投资</w:t>
      </w:r>
    </w:p>
    <w:p>
      <w:pPr>
        <w:spacing w:before="291" w:line="411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们的建设规模旨在实现一个全面、可持续的粮食加工设备项目。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粮食加</w:t>
      </w:r>
      <w:r>
        <w:rPr>
          <w:rFonts w:ascii="FangSong" w:eastAsia="FangSong" w:hAnsi="FangSong" w:cs="FangSong"/>
          <w:spacing w:val="-4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设备项目总投资将主要用于以下几个方面：</w:t>
      </w:r>
    </w:p>
    <w:p>
      <w:pPr>
        <w:spacing w:before="2" w:line="411" w:lineRule="auto"/>
        <w:ind w:left="32" w:right="196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食加工设备项目的顺利进行。</w:t>
      </w:r>
    </w:p>
    <w:p>
      <w:pPr>
        <w:spacing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3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一部分资金将用于技术研发，以确保粮食加工设备</w:t>
      </w:r>
    </w:p>
    <w:p>
      <w:pPr>
        <w:sectPr>
          <w:footerReference w:type="default" r:id="rId12"/>
          <w:pgSz w:w="11906" w:h="16839"/>
          <w:pgMar w:top="1431" w:right="1603" w:bottom="400" w:left="1785" w:header="0" w:footer="0" w:gutter="0"/>
          <w:pgNumType w:start="19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3"/>
          <w:sz w:val="28"/>
          <w:szCs w:val="28"/>
        </w:rPr>
        <w:t>项目引领行业发展潮流，保持技术创新。</w:t>
      </w:r>
    </w:p>
    <w:p>
      <w:pPr>
        <w:spacing w:before="288" w:line="222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</w:p>
    <w:p>
      <w:pPr>
        <w:spacing w:before="287" w:line="223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286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粮食加工设备项目规</w:t>
      </w:r>
      <w:r>
        <w:rPr>
          <w:rFonts w:ascii="FangSong" w:eastAsia="FangSong" w:hAnsi="FangSong" w:cs="FangSong"/>
          <w:sz w:val="28"/>
          <w:szCs w:val="28"/>
        </w:rPr>
        <w:t>模与产能</w:t>
      </w:r>
    </w:p>
    <w:p>
      <w:pPr>
        <w:spacing w:before="288" w:line="312" w:lineRule="auto"/>
        <w:ind w:left="34" w:right="102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我们计划在粮食加工设备项目建设后的第一年实现</w:t>
      </w:r>
      <w:r>
        <w:rPr>
          <w:rFonts w:ascii="Microsoft YaHei" w:eastAsia="Microsoft YaHei" w:hAnsi="Microsoft YaHei" w:cs="Microsoft YaHei"/>
          <w:spacing w:val="-7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产</w:t>
      </w:r>
      <w:r>
        <w:rPr>
          <w:rFonts w:ascii="FangSong" w:eastAsia="FangSong" w:hAnsi="FangSong" w:cs="FangSong"/>
          <w:spacing w:val="-23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的年产量水平。</w:t>
      </w:r>
    </w:p>
    <w:p>
      <w:pPr>
        <w:spacing w:before="4" w:line="371" w:lineRule="auto"/>
        <w:ind w:left="32" w:right="10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粮</w:t>
      </w:r>
      <w:r>
        <w:rPr>
          <w:rFonts w:ascii="FangSong" w:eastAsia="FangSong" w:hAnsi="FangSong" w:cs="FangSong"/>
          <w:spacing w:val="-18"/>
          <w:sz w:val="28"/>
          <w:szCs w:val="28"/>
        </w:rPr>
        <w:t>食</w:t>
      </w:r>
      <w:r>
        <w:rPr>
          <w:rFonts w:ascii="FangSong" w:eastAsia="FangSong" w:hAnsi="FangSong" w:cs="FangSong"/>
          <w:spacing w:val="-16"/>
          <w:sz w:val="28"/>
          <w:szCs w:val="28"/>
        </w:rPr>
        <w:t>加工设备项目规模：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粮食加工设备项目将建设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，包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括生产厂房、办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3"/>
          <w:sz w:val="28"/>
          <w:szCs w:val="28"/>
        </w:rPr>
        <w:t>区域、仓储设施等。这将确保粮食加工设备项目能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够</w:t>
      </w:r>
      <w:r>
        <w:rPr>
          <w:rFonts w:ascii="FangSong" w:eastAsia="FangSong" w:hAnsi="FangSong" w:cs="FangSong"/>
          <w:spacing w:val="-2"/>
          <w:sz w:val="28"/>
          <w:szCs w:val="28"/>
        </w:rPr>
        <w:t>满足预期的产能需求，并为未来的扩展提供充足的空间。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</w:t>
      </w:r>
      <w:r>
        <w:rPr>
          <w:rFonts w:ascii="FangSong" w:eastAsia="FangSong" w:hAnsi="FangSong" w:cs="FangSong"/>
          <w:spacing w:val="-3"/>
          <w:sz w:val="28"/>
          <w:szCs w:val="28"/>
        </w:rPr>
        <w:t>水</w:t>
      </w:r>
      <w:r>
        <w:rPr>
          <w:rFonts w:ascii="FangSong" w:eastAsia="FangSong" w:hAnsi="FangSong" w:cs="FangSong"/>
          <w:spacing w:val="-2"/>
          <w:sz w:val="28"/>
          <w:szCs w:val="28"/>
        </w:rPr>
        <w:t>处理、废气处理等，以确保粮食加工设备项目的环保性。</w:t>
      </w:r>
    </w:p>
    <w:p>
      <w:pPr>
        <w:spacing w:before="2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粮食加工设备项目总投资与</w:t>
      </w:r>
      <w:r>
        <w:rPr>
          <w:rFonts w:ascii="FangSong" w:eastAsia="FangSong" w:hAnsi="FangSong" w:cs="FangSong"/>
          <w:sz w:val="28"/>
          <w:szCs w:val="28"/>
        </w:rPr>
        <w:t>用地规模</w:t>
      </w:r>
    </w:p>
    <w:p>
      <w:pPr>
        <w:sectPr>
          <w:footerReference w:type="default" r:id="rId13"/>
          <w:pgSz w:w="11906" w:h="16839"/>
          <w:pgMar w:top="1431" w:right="1697" w:bottom="400" w:left="1785" w:header="0" w:footer="0" w:gutter="0"/>
          <w:pgNumType w:start="20"/>
          <w:cols w:space="708"/>
        </w:sectPr>
      </w:pPr>
    </w:p>
    <w:p>
      <w:pPr>
        <w:spacing w:before="186" w:line="411" w:lineRule="auto"/>
        <w:ind w:left="20" w:right="14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</w:t>
      </w:r>
      <w:r>
        <w:rPr>
          <w:rFonts w:ascii="FangSong" w:eastAsia="FangSong" w:hAnsi="FangSong" w:cs="FangSong"/>
          <w:spacing w:val="-5"/>
          <w:sz w:val="28"/>
          <w:szCs w:val="28"/>
        </w:rPr>
        <w:t>粮食加工设备项目总征地面积为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亩)，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其中：净用地面积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平方米(</w:t>
      </w:r>
      <w:r>
        <w:rPr>
          <w:rFonts w:ascii="FangSong" w:eastAsia="FangSong" w:hAnsi="FangSong" w:cs="FangSong"/>
          <w:spacing w:val="-3"/>
          <w:sz w:val="28"/>
          <w:szCs w:val="28"/>
        </w:rPr>
        <w:t>红</w:t>
      </w:r>
      <w:r>
        <w:rPr>
          <w:rFonts w:ascii="FangSong" w:eastAsia="FangSong" w:hAnsi="FangSong" w:cs="FangSong"/>
          <w:spacing w:val="-2"/>
          <w:sz w:val="28"/>
          <w:szCs w:val="28"/>
        </w:rPr>
        <w:t>线范围折合约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亩)。粮食加工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设备项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平方米，包括规划建设主体工程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平方米，计容建筑面积</w:t>
      </w:r>
      <w:r>
        <w:rPr>
          <w:rFonts w:ascii="FangSong" w:eastAsia="FangSong" w:hAnsi="FangSong" w:cs="FangSong"/>
          <w:spacing w:val="-2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pacing w:val="-2"/>
          <w:sz w:val="28"/>
          <w:szCs w:val="28"/>
        </w:rPr>
        <w:t>米。预计建筑工程投资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粮食加</w:t>
      </w:r>
      <w:r>
        <w:rPr>
          <w:rFonts w:ascii="FangSong" w:eastAsia="FangSong" w:hAnsi="FangSong" w:cs="FangSong"/>
          <w:spacing w:val="-9"/>
          <w:sz w:val="28"/>
          <w:szCs w:val="28"/>
        </w:rPr>
        <w:t>工</w:t>
      </w:r>
      <w:r>
        <w:rPr>
          <w:rFonts w:ascii="FangSong" w:eastAsia="FangSong" w:hAnsi="FangSong" w:cs="FangSong"/>
          <w:spacing w:val="-7"/>
          <w:sz w:val="28"/>
          <w:szCs w:val="28"/>
        </w:rPr>
        <w:t>设备项目计划购置设备共计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</w:t>
      </w:r>
      <w:r>
        <w:rPr>
          <w:rFonts w:ascii="FangSong" w:eastAsia="FangSong" w:hAnsi="FangSong" w:cs="FangSong"/>
          <w:spacing w:val="-8"/>
          <w:sz w:val="28"/>
          <w:szCs w:val="28"/>
        </w:rPr>
        <w:t>元。这些设备将在粮食加工设备项目运营中发挥关键作用，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产</w:t>
      </w:r>
      <w:r>
        <w:rPr>
          <w:rFonts w:ascii="FangSong" w:eastAsia="FangSong" w:hAnsi="FangSong" w:cs="FangSong"/>
          <w:spacing w:val="-7"/>
          <w:sz w:val="28"/>
          <w:szCs w:val="28"/>
        </w:rPr>
        <w:t>效</w:t>
      </w:r>
      <w:r>
        <w:rPr>
          <w:rFonts w:ascii="FangSong" w:eastAsia="FangSong" w:hAnsi="FangSong" w:cs="FangSong"/>
          <w:spacing w:val="-5"/>
          <w:sz w:val="28"/>
          <w:szCs w:val="28"/>
        </w:rPr>
        <w:t>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粮食加工设备项目</w:t>
      </w:r>
      <w:r>
        <w:rPr>
          <w:rFonts w:ascii="FangSong" w:eastAsia="FangSong" w:hAnsi="FangSong" w:cs="FangSong"/>
          <w:spacing w:val="-3"/>
          <w:sz w:val="28"/>
          <w:szCs w:val="28"/>
        </w:rPr>
        <w:t>计划总投资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工程投资和设备购置费等多个方</w:t>
      </w:r>
      <w:r>
        <w:rPr>
          <w:rFonts w:ascii="FangSong" w:eastAsia="FangSong" w:hAnsi="FangSong" w:cs="FangSong"/>
          <w:spacing w:val="-1"/>
          <w:sz w:val="28"/>
          <w:szCs w:val="28"/>
        </w:rPr>
        <w:t>面的支出。预计年实现营业收入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万元，这将为粮食加工设备项目未来的发展提供可观的经济回报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6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五、粮食加工设备项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目选址说明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一)、粮食加工设备项目选址原则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0" w:line="416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粮食</w:t>
      </w:r>
      <w:r>
        <w:rPr>
          <w:rFonts w:ascii="FangSong" w:eastAsia="FangSong" w:hAnsi="FangSong" w:cs="FangSong"/>
          <w:spacing w:val="-14"/>
          <w:sz w:val="28"/>
          <w:szCs w:val="28"/>
        </w:rPr>
        <w:t>加</w:t>
      </w:r>
      <w:r>
        <w:rPr>
          <w:rFonts w:ascii="FangSong" w:eastAsia="FangSong" w:hAnsi="FangSong" w:cs="FangSong"/>
          <w:spacing w:val="-8"/>
          <w:sz w:val="28"/>
          <w:szCs w:val="28"/>
        </w:rPr>
        <w:t>工设备项目选址必须与城乡建设总体规划保持一致，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粮食加工设备项目</w:t>
      </w:r>
      <w:r>
        <w:rPr>
          <w:rFonts w:ascii="FangSong" w:eastAsia="FangSong" w:hAnsi="FangSong" w:cs="FangSong"/>
          <w:spacing w:val="-3"/>
          <w:sz w:val="28"/>
          <w:szCs w:val="28"/>
        </w:rPr>
        <w:t>的发展与当地城市规划和政府规划相契合。通过与</w:t>
      </w:r>
    </w:p>
    <w:p>
      <w:pPr>
        <w:sectPr>
          <w:footerReference w:type="default" r:id="rId14"/>
          <w:pgSz w:w="11906" w:h="16839"/>
          <w:pgMar w:top="1431" w:right="1785" w:bottom="400" w:left="1785" w:header="0" w:footer="0" w:gutter="0"/>
          <w:pgNumType w:start="21"/>
          <w:cols w:space="708"/>
        </w:sectPr>
      </w:pPr>
    </w:p>
    <w:p>
      <w:pPr>
        <w:spacing w:before="184" w:line="411" w:lineRule="auto"/>
        <w:ind w:left="37" w:right="196" w:hanging="6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划一致，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粮食加工设备项目有望更好地融入城市发展大局，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功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提升和社会经济发展作出积极贡献。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越的交通条件是粮食加工设备项目成功的关键因素之一。选址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应该具备便捷的陆路交通，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也为员工提供方</w:t>
      </w:r>
      <w:r>
        <w:rPr>
          <w:rFonts w:ascii="FangSong" w:eastAsia="FangSong" w:hAnsi="FangSong" w:cs="FangSong"/>
          <w:spacing w:val="-5"/>
          <w:sz w:val="28"/>
          <w:szCs w:val="28"/>
        </w:rPr>
        <w:t>便</w:t>
      </w:r>
      <w:r>
        <w:rPr>
          <w:rFonts w:ascii="FangSong" w:eastAsia="FangSong" w:hAnsi="FangSong" w:cs="FangSong"/>
          <w:spacing w:val="-3"/>
          <w:sz w:val="28"/>
          <w:szCs w:val="28"/>
        </w:rPr>
        <w:t>的通勤途径。这有助于提高整体生产效率并降低物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</w:t>
      </w:r>
      <w:r>
        <w:rPr>
          <w:rFonts w:ascii="FangSong" w:eastAsia="FangSong" w:hAnsi="FangSong" w:cs="FangSong"/>
          <w:spacing w:val="-10"/>
          <w:sz w:val="28"/>
          <w:szCs w:val="28"/>
        </w:rPr>
        <w:t>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考虑到</w:t>
      </w:r>
      <w:r>
        <w:rPr>
          <w:rFonts w:ascii="FangSong" w:eastAsia="FangSong" w:hAnsi="FangSong" w:cs="FangSong"/>
          <w:spacing w:val="-11"/>
          <w:sz w:val="28"/>
          <w:szCs w:val="28"/>
        </w:rPr>
        <w:t>粮</w:t>
      </w:r>
      <w:r>
        <w:rPr>
          <w:rFonts w:ascii="FangSong" w:eastAsia="FangSong" w:hAnsi="FangSong" w:cs="FangSong"/>
          <w:spacing w:val="-6"/>
          <w:sz w:val="28"/>
          <w:szCs w:val="28"/>
        </w:rPr>
        <w:t>食加工设备项目建设阶段，选址地的施工条件至关重要。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平整的场地、容</w:t>
      </w:r>
      <w:r>
        <w:rPr>
          <w:rFonts w:ascii="FangSong" w:eastAsia="FangSong" w:hAnsi="FangSong" w:cs="FangSong"/>
          <w:spacing w:val="-5"/>
          <w:sz w:val="28"/>
          <w:szCs w:val="28"/>
        </w:rPr>
        <w:t>易</w:t>
      </w:r>
      <w:r>
        <w:rPr>
          <w:rFonts w:ascii="FangSong" w:eastAsia="FangSong" w:hAnsi="FangSong" w:cs="FangSong"/>
          <w:spacing w:val="-3"/>
          <w:sz w:val="28"/>
          <w:szCs w:val="28"/>
        </w:rPr>
        <w:t>获取的建筑材料以及适宜的施工场址都将直接影响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粮食加工设备项目建设的顺利进行。这有助于提高工程效率，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1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粮</w:t>
      </w:r>
      <w:r>
        <w:rPr>
          <w:rFonts w:ascii="FangSong" w:eastAsia="FangSong" w:hAnsi="FangSong" w:cs="FangSong"/>
          <w:spacing w:val="-4"/>
          <w:sz w:val="28"/>
          <w:szCs w:val="28"/>
        </w:rPr>
        <w:t>食加工设备项目选址应与当地大气污染防治、水资源利用以及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自然生态环境保</w:t>
      </w:r>
      <w:r>
        <w:rPr>
          <w:rFonts w:ascii="FangSong" w:eastAsia="FangSong" w:hAnsi="FangSong" w:cs="FangSong"/>
          <w:spacing w:val="-4"/>
          <w:sz w:val="28"/>
          <w:szCs w:val="28"/>
        </w:rPr>
        <w:t>护</w:t>
      </w:r>
      <w:r>
        <w:rPr>
          <w:rFonts w:ascii="FangSong" w:eastAsia="FangSong" w:hAnsi="FangSong" w:cs="FangSong"/>
          <w:spacing w:val="-3"/>
          <w:sz w:val="28"/>
          <w:szCs w:val="28"/>
        </w:rPr>
        <w:t>政策相一致。我们将致力于在粮食加工设备项目建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确保粮食加工设备项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目的可持续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展，并履行环境保护的社会责任。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8" w:line="414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我们将有效平衡粮食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</w:t>
      </w:r>
      <w:r>
        <w:rPr>
          <w:rFonts w:ascii="FangSong" w:eastAsia="FangSong" w:hAnsi="FangSong" w:cs="FangSong"/>
          <w:spacing w:val="-8"/>
          <w:sz w:val="28"/>
          <w:szCs w:val="28"/>
        </w:rPr>
        <w:t>工设备项目的需求与用地法规的要求，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纠</w:t>
      </w:r>
      <w:r>
        <w:rPr>
          <w:rFonts w:ascii="FangSong" w:eastAsia="FangSong" w:hAnsi="FangSong" w:cs="FangSong"/>
          <w:spacing w:val="-12"/>
          <w:sz w:val="28"/>
          <w:szCs w:val="28"/>
        </w:rPr>
        <w:t>纷。</w:t>
      </w:r>
    </w:p>
    <w:p>
      <w:pPr>
        <w:sectPr>
          <w:footerReference w:type="default" r:id="rId15"/>
          <w:pgSz w:w="11906" w:h="16839"/>
          <w:pgMar w:top="1431" w:right="1603" w:bottom="40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pacing w:val="-2"/>
          <w:sz w:val="28"/>
          <w:szCs w:val="28"/>
        </w:rPr>
        <w:t>粮食加工设备项目的实施过程中获得更多的理解和支持。</w:t>
      </w:r>
    </w:p>
    <w:p>
      <w:pPr>
        <w:spacing w:before="2" w:line="415" w:lineRule="auto"/>
        <w:ind w:left="35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确保粮食加工设备项目的长期成功和对社会的积极贡献。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二)、粮食加工设备项目选址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20" w:right="10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在选择粮</w:t>
      </w:r>
      <w:r>
        <w:rPr>
          <w:rFonts w:ascii="FangSong" w:eastAsia="FangSong" w:hAnsi="FangSong" w:cs="FangSong"/>
          <w:spacing w:val="5"/>
          <w:sz w:val="28"/>
          <w:szCs w:val="28"/>
        </w:rPr>
        <w:t>食</w:t>
      </w:r>
      <w:r>
        <w:rPr>
          <w:rFonts w:ascii="FangSong" w:eastAsia="FangSong" w:hAnsi="FangSong" w:cs="FangSong"/>
          <w:spacing w:val="3"/>
          <w:sz w:val="28"/>
          <w:szCs w:val="28"/>
        </w:rPr>
        <w:t>加工设备项目的地理位置时，我们特意选定了位于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</w:t>
      </w:r>
      <w:r>
        <w:rPr>
          <w:rFonts w:ascii="FangSong" w:eastAsia="FangSong" w:hAnsi="FangSong" w:cs="FangSong"/>
          <w:spacing w:val="-4"/>
          <w:sz w:val="28"/>
          <w:szCs w:val="28"/>
        </w:rPr>
        <w:t>术开发区的理想位置。选址的一些关键因素和考虑：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3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的分销，为粮食加工设备项目的顺利推进提供了有力支持。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地优惠等方面的支持</w:t>
      </w:r>
      <w:r>
        <w:rPr>
          <w:rFonts w:ascii="FangSong" w:eastAsia="FangSong" w:hAnsi="FangSong" w:cs="FangSong"/>
          <w:spacing w:val="-2"/>
          <w:sz w:val="28"/>
          <w:szCs w:val="28"/>
        </w:rPr>
        <w:t>。这将显著减轻粮食加工设备项目的财务压力，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5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88" w:line="415" w:lineRule="auto"/>
        <w:ind w:left="32" w:right="3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为粮食加工设备项目提供了丰富的合作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机</w:t>
      </w:r>
      <w:r>
        <w:rPr>
          <w:rFonts w:ascii="FangSong" w:eastAsia="FangSong" w:hAnsi="FangSong" w:cs="FangSong"/>
          <w:spacing w:val="-5"/>
          <w:sz w:val="28"/>
          <w:szCs w:val="28"/>
        </w:rPr>
        <w:t>会</w:t>
      </w:r>
      <w:r>
        <w:rPr>
          <w:rFonts w:ascii="FangSong" w:eastAsia="FangSong" w:hAnsi="FangSong" w:cs="FangSong"/>
          <w:spacing w:val="-3"/>
          <w:sz w:val="28"/>
          <w:szCs w:val="28"/>
        </w:rPr>
        <w:t>，有利于资源共享和技术交流。</w:t>
      </w:r>
    </w:p>
    <w:p>
      <w:pPr>
        <w:sectPr>
          <w:footerReference w:type="default" r:id="rId16"/>
          <w:pgSz w:w="11906" w:h="16839"/>
          <w:pgMar w:top="1431" w:right="1763" w:bottom="40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境的保护。选址处有利于建设绿色、环保型的粮食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加工设备项目，</w:t>
      </w:r>
      <w:r>
        <w:rPr>
          <w:rFonts w:ascii="FangSong" w:eastAsia="FangSong" w:hAnsi="FangSong" w:cs="FangSong"/>
          <w:spacing w:val="-2"/>
          <w:sz w:val="28"/>
          <w:szCs w:val="28"/>
        </w:rPr>
        <w:t>与当地的生态环境相协调。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1" w:right="176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术开发区被视为未来经济发展的重要增长点。粮食加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设备项目选址于此，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为粮食加工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备项目在长远的未来奠定坚实基础。</w:t>
      </w:r>
    </w:p>
    <w:p>
      <w:pPr>
        <w:spacing w:before="2" w:line="414" w:lineRule="auto"/>
        <w:ind w:left="4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合</w:t>
      </w:r>
      <w:r>
        <w:rPr>
          <w:rFonts w:ascii="FangSong" w:eastAsia="FangSong" w:hAnsi="FangSong" w:cs="FangSong"/>
          <w:spacing w:val="-7"/>
          <w:sz w:val="28"/>
          <w:szCs w:val="28"/>
        </w:rPr>
        <w:t>作，确保粮食加工设备项目的建设与运营与当地发展规划相协调，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为粮食加工设备项目的成功提供全方位的支持。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1" w:right="17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粮食</w:t>
      </w:r>
      <w:r>
        <w:rPr>
          <w:rFonts w:ascii="FangSong" w:eastAsia="FangSong" w:hAnsi="FangSong" w:cs="FangSong"/>
          <w:spacing w:val="-14"/>
          <w:sz w:val="28"/>
          <w:szCs w:val="28"/>
        </w:rPr>
        <w:t>加</w:t>
      </w:r>
      <w:r>
        <w:rPr>
          <w:rFonts w:ascii="FangSong" w:eastAsia="FangSong" w:hAnsi="FangSong" w:cs="FangSong"/>
          <w:spacing w:val="-8"/>
          <w:sz w:val="28"/>
          <w:szCs w:val="28"/>
        </w:rPr>
        <w:t>工设备项目的成功实施不仅依赖于选址的地理位置，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富发展机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8" w:line="411" w:lineRule="auto"/>
        <w:ind w:left="34" w:right="7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为粮食加工设备项目的建设提供了必要的基础支持，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运</w:t>
      </w:r>
      <w:r>
        <w:rPr>
          <w:rFonts w:ascii="FangSong" w:eastAsia="FangSong" w:hAnsi="FangSong" w:cs="FangSong"/>
          <w:spacing w:val="-6"/>
          <w:sz w:val="28"/>
          <w:szCs w:val="28"/>
        </w:rPr>
        <w:t>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5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2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确保粮食加工设备项目选址符合当</w:t>
      </w:r>
    </w:p>
    <w:p>
      <w:pPr>
        <w:sectPr>
          <w:footerReference w:type="default" r:id="rId17"/>
          <w:pgSz w:w="11906" w:h="16839"/>
          <w:pgMar w:top="1431" w:right="1623" w:bottom="40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31" w:right="176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地的用地规划要求</w:t>
      </w:r>
      <w:r>
        <w:rPr>
          <w:rFonts w:ascii="FangSong" w:eastAsia="FangSong" w:hAnsi="FangSong" w:cs="FangSong"/>
          <w:spacing w:val="-3"/>
          <w:sz w:val="28"/>
          <w:szCs w:val="28"/>
        </w:rPr>
        <w:t>。这有助于粮食加工设备项目在合规范围内进行建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3" w:right="12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粮食</w:t>
      </w:r>
      <w:r>
        <w:rPr>
          <w:rFonts w:ascii="FangSong" w:eastAsia="FangSong" w:hAnsi="FangSong" w:cs="FangSong"/>
          <w:spacing w:val="-3"/>
          <w:sz w:val="28"/>
          <w:szCs w:val="28"/>
        </w:rPr>
        <w:t>加</w:t>
      </w:r>
      <w:r>
        <w:rPr>
          <w:rFonts w:ascii="FangSong" w:eastAsia="FangSong" w:hAnsi="FangSong" w:cs="FangSong"/>
          <w:spacing w:val="-2"/>
          <w:sz w:val="28"/>
          <w:szCs w:val="28"/>
        </w:rPr>
        <w:t>工设备项目的用工提供了充足的保障，也有利于引进高层次、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5"/>
          <w:sz w:val="28"/>
          <w:szCs w:val="28"/>
        </w:rPr>
        <w:t>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方面的优惠政策。这为粮食加工设备项目创造了更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加</w:t>
      </w:r>
      <w:r>
        <w:rPr>
          <w:rFonts w:ascii="FangSong" w:eastAsia="FangSong" w:hAnsi="FangSong" w:cs="FangSong"/>
          <w:spacing w:val="-5"/>
          <w:sz w:val="28"/>
          <w:szCs w:val="28"/>
        </w:rPr>
        <w:t>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粮食加工设备项目的过程中，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确保粮食加工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备项目在不对周边环境造成负面影响的前提下顺利推进。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粮食</w:t>
      </w:r>
      <w:r>
        <w:rPr>
          <w:rFonts w:ascii="FangSong" w:eastAsia="FangSong" w:hAnsi="FangSong" w:cs="FangSong"/>
          <w:spacing w:val="-14"/>
          <w:sz w:val="28"/>
          <w:szCs w:val="28"/>
        </w:rPr>
        <w:t>加</w:t>
      </w:r>
      <w:r>
        <w:rPr>
          <w:rFonts w:ascii="FangSong" w:eastAsia="FangSong" w:hAnsi="FangSong" w:cs="FangSong"/>
          <w:spacing w:val="-8"/>
          <w:sz w:val="28"/>
          <w:szCs w:val="28"/>
        </w:rPr>
        <w:t>工设备项目所在区域的安全设施完备，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汛</w:t>
      </w:r>
      <w:r>
        <w:rPr>
          <w:rFonts w:ascii="FangSong" w:eastAsia="FangSong" w:hAnsi="FangSong" w:cs="FangSong"/>
          <w:spacing w:val="-7"/>
          <w:sz w:val="28"/>
          <w:szCs w:val="28"/>
        </w:rPr>
        <w:t>等安全系统。这为粮食加工设备项目的安全运行提供了可靠的支持，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减</w:t>
      </w:r>
      <w:r>
        <w:rPr>
          <w:rFonts w:ascii="FangSong" w:eastAsia="FangSong" w:hAnsi="FangSong" w:cs="FangSong"/>
          <w:spacing w:val="-6"/>
          <w:sz w:val="28"/>
          <w:szCs w:val="28"/>
        </w:rPr>
        <w:t>小了安全风险。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</w:p>
    <w:p>
      <w:pPr>
        <w:sectPr>
          <w:footerReference w:type="default" r:id="rId18"/>
          <w:pgSz w:w="11906" w:h="16839"/>
          <w:pgMar w:top="1431" w:right="1623" w:bottom="400" w:left="1785" w:header="0" w:footer="0" w:gutter="0"/>
          <w:pgNumType w:start="25"/>
          <w:cols w:space="708"/>
        </w:sectPr>
      </w:pPr>
    </w:p>
    <w:p>
      <w:pPr>
        <w:spacing w:before="184" w:line="411" w:lineRule="auto"/>
        <w:ind w:left="38" w:right="14" w:hanging="5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4"/>
          <w:sz w:val="28"/>
          <w:szCs w:val="28"/>
        </w:rPr>
        <w:t>粮</w:t>
      </w:r>
      <w:r>
        <w:rPr>
          <w:rFonts w:ascii="FangSong" w:eastAsia="FangSong" w:hAnsi="FangSong" w:cs="FangSong"/>
          <w:spacing w:val="-8"/>
          <w:sz w:val="28"/>
          <w:szCs w:val="28"/>
        </w:rPr>
        <w:t>食加工设备项目提供了明确的建设方向，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确保用地符合工业粮食加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工设</w:t>
      </w:r>
      <w:r>
        <w:rPr>
          <w:rFonts w:ascii="FangSong" w:eastAsia="FangSong" w:hAnsi="FangSong" w:cs="FangSong"/>
          <w:spacing w:val="-6"/>
          <w:sz w:val="28"/>
          <w:szCs w:val="28"/>
        </w:rPr>
        <w:t>备</w:t>
      </w:r>
      <w:r>
        <w:rPr>
          <w:rFonts w:ascii="FangSong" w:eastAsia="FangSong" w:hAnsi="FangSong" w:cs="FangSong"/>
          <w:spacing w:val="-4"/>
          <w:sz w:val="28"/>
          <w:szCs w:val="28"/>
        </w:rPr>
        <w:t>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粮食加工设备项目所在地区容积率和建筑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密度都有具体的控制指标。我们将确保粮食加工设备项目建设在</w:t>
      </w:r>
      <w:r>
        <w:rPr>
          <w:rFonts w:ascii="FangSong" w:eastAsia="FangSong" w:hAnsi="FangSong" w:cs="FangSong"/>
          <w:spacing w:val="-3"/>
          <w:sz w:val="28"/>
          <w:szCs w:val="28"/>
        </w:rPr>
        <w:t>合</w:t>
      </w:r>
      <w:r>
        <w:rPr>
          <w:rFonts w:ascii="FangSong" w:eastAsia="FangSong" w:hAnsi="FangSong" w:cs="FangSong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容积率和建筑密度范围内，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提高粮食加工设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备</w:t>
      </w:r>
      <w:r>
        <w:rPr>
          <w:rFonts w:ascii="FangSong" w:eastAsia="FangSong" w:hAnsi="FangSong" w:cs="FangSong"/>
          <w:spacing w:val="-8"/>
          <w:sz w:val="28"/>
          <w:szCs w:val="28"/>
        </w:rPr>
        <w:t>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2" w:right="14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途划分是用地控制的核心之一。根据粮食加工设备项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</w:t>
      </w:r>
      <w:r>
        <w:rPr>
          <w:rFonts w:ascii="FangSong" w:eastAsia="FangSong" w:hAnsi="FangSong" w:cs="FangSong"/>
          <w:spacing w:val="-16"/>
          <w:sz w:val="28"/>
          <w:szCs w:val="28"/>
        </w:rPr>
        <w:t>的性质，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食</w:t>
      </w:r>
      <w:r>
        <w:rPr>
          <w:rFonts w:ascii="FangSong" w:eastAsia="FangSong" w:hAnsi="FangSong" w:cs="FangSong"/>
          <w:spacing w:val="-3"/>
          <w:sz w:val="28"/>
          <w:szCs w:val="28"/>
        </w:rPr>
        <w:t>加工设备项目的合法性和可持续性。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40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限</w:t>
      </w:r>
      <w:r>
        <w:rPr>
          <w:rFonts w:ascii="FangSong" w:eastAsia="FangSong" w:hAnsi="FangSong" w:cs="FangSong"/>
          <w:spacing w:val="-4"/>
          <w:sz w:val="28"/>
          <w:szCs w:val="28"/>
        </w:rPr>
        <w:t>。我们将严格按照规定的利用年限进行粮食加工设备项目建设和运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营</w:t>
      </w:r>
      <w:r>
        <w:rPr>
          <w:rFonts w:ascii="FangSong" w:eastAsia="FangSong" w:hAnsi="FangSong" w:cs="FangSong"/>
          <w:spacing w:val="-4"/>
          <w:sz w:val="28"/>
          <w:szCs w:val="28"/>
        </w:rPr>
        <w:t>，以保障土地的可持续利用。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89" w:line="416" w:lineRule="auto"/>
        <w:ind w:left="37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在粮</w:t>
      </w:r>
      <w:r>
        <w:rPr>
          <w:rFonts w:ascii="FangSong" w:eastAsia="FangSong" w:hAnsi="FangSong" w:cs="FangSong"/>
          <w:spacing w:val="-15"/>
          <w:sz w:val="28"/>
          <w:szCs w:val="28"/>
        </w:rPr>
        <w:t>食</w:t>
      </w:r>
      <w:r>
        <w:rPr>
          <w:rFonts w:ascii="FangSong" w:eastAsia="FangSong" w:hAnsi="FangSong" w:cs="FangSong"/>
          <w:spacing w:val="-8"/>
          <w:sz w:val="28"/>
          <w:szCs w:val="28"/>
        </w:rPr>
        <w:t>加工设备项目建设完成后，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我们将积极参与土地的复垦工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保护和维护土</w:t>
      </w:r>
    </w:p>
    <w:p>
      <w:pPr>
        <w:sectPr>
          <w:footerReference w:type="default" r:id="rId19"/>
          <w:pgSz w:w="11906" w:h="16839"/>
          <w:pgMar w:top="1431" w:right="1785" w:bottom="400" w:left="1785" w:header="0" w:footer="0" w:gutter="0"/>
          <w:pgNumType w:start="26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自然环境，减小粮食加工设备项目对周边土地的影响。</w:t>
      </w:r>
    </w:p>
    <w:p>
      <w:pPr>
        <w:spacing w:before="291" w:line="415" w:lineRule="auto"/>
        <w:ind w:left="40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我们将确保粮食加工设备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目</w:t>
      </w: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发</w:t>
      </w:r>
      <w:r>
        <w:rPr>
          <w:rFonts w:ascii="FangSong" w:eastAsia="FangSong" w:hAnsi="FangSong" w:cs="FangSong"/>
          <w:spacing w:val="-10"/>
          <w:sz w:val="28"/>
          <w:szCs w:val="28"/>
        </w:rPr>
        <w:t>展空间。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2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。这为粮食加工设备项目提供了便捷的物流通道，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购和</w:t>
      </w:r>
      <w:r>
        <w:rPr>
          <w:rFonts w:ascii="FangSong" w:eastAsia="FangSong" w:hAnsi="FangSong" w:cs="FangSong"/>
          <w:spacing w:val="-2"/>
          <w:sz w:val="28"/>
          <w:szCs w:val="28"/>
        </w:rPr>
        <w:t>成品销售，提高了粮食加工设备项目的市场竞争力。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0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自然条件适宜。粮食加工设备项目建设将充分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利</w:t>
      </w:r>
      <w:r>
        <w:rPr>
          <w:rFonts w:ascii="FangSong" w:eastAsia="FangSong" w:hAnsi="FangSong" w:cs="FangSong"/>
          <w:spacing w:val="-16"/>
          <w:sz w:val="28"/>
          <w:szCs w:val="28"/>
        </w:rPr>
        <w:t>用这一优势，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遵循自</w:t>
      </w:r>
      <w:r>
        <w:rPr>
          <w:rFonts w:ascii="FangSong" w:eastAsia="FangSong" w:hAnsi="FangSong" w:cs="FangSong"/>
          <w:spacing w:val="-2"/>
          <w:sz w:val="28"/>
          <w:szCs w:val="28"/>
        </w:rPr>
        <w:t>然保护原则，最大限度地保留周边自然环境。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设施。粮食加工设备项目将充分利用这些配套设施，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施</w:t>
      </w:r>
      <w:r>
        <w:rPr>
          <w:rFonts w:ascii="FangSong" w:eastAsia="FangSong" w:hAnsi="FangSong" w:cs="FangSong"/>
          <w:spacing w:val="-3"/>
          <w:sz w:val="28"/>
          <w:szCs w:val="28"/>
        </w:rPr>
        <w:t>的额外投资，提高建设和运营效率。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4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</w:t>
      </w:r>
      <w:r>
        <w:rPr>
          <w:rFonts w:ascii="FangSong" w:eastAsia="FangSong" w:hAnsi="FangSong" w:cs="FangSong"/>
          <w:spacing w:val="-4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粮食加工设备项目的稳定运营。</w:t>
      </w:r>
    </w:p>
    <w:p>
      <w:pPr>
        <w:sectPr>
          <w:footerReference w:type="default" r:id="rId20"/>
          <w:pgSz w:w="11906" w:h="16839"/>
          <w:pgMar w:top="1431" w:right="1785" w:bottom="400" w:left="1785" w:header="0" w:footer="0" w:gutter="0"/>
          <w:pgNumType w:start="27"/>
          <w:cols w:space="708"/>
        </w:sectPr>
      </w:pPr>
    </w:p>
    <w:p>
      <w:pPr>
        <w:spacing w:before="182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1" w:lineRule="auto"/>
        <w:ind w:left="34" w:right="1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总体要求中还包括对环境的保护要求。粮食加工设备项目将遵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循当地环保法规，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减少对周边环境的影响</w:t>
      </w:r>
      <w:r>
        <w:rPr>
          <w:rFonts w:ascii="FangSong" w:eastAsia="FangSong" w:hAnsi="FangSong" w:cs="FangSong"/>
          <w:spacing w:val="-17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致力于建设</w:t>
      </w:r>
      <w:r>
        <w:rPr>
          <w:rFonts w:ascii="FangSong" w:eastAsia="FangSong" w:hAnsi="FangSong" w:cs="FangSong"/>
          <w:spacing w:val="-2"/>
          <w:sz w:val="28"/>
          <w:szCs w:val="28"/>
        </w:rPr>
        <w:t>绿色、可持续的工业粮食加工设备项目。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粮食</w:t>
      </w:r>
      <w:r>
        <w:rPr>
          <w:rFonts w:ascii="FangSong" w:eastAsia="FangSong" w:hAnsi="FangSong" w:cs="FangSong"/>
          <w:spacing w:val="-14"/>
          <w:sz w:val="28"/>
          <w:szCs w:val="28"/>
        </w:rPr>
        <w:t>加</w:t>
      </w:r>
      <w:r>
        <w:rPr>
          <w:rFonts w:ascii="FangSong" w:eastAsia="FangSong" w:hAnsi="FangSong" w:cs="FangSong"/>
          <w:spacing w:val="-8"/>
          <w:sz w:val="28"/>
          <w:szCs w:val="28"/>
        </w:rPr>
        <w:t>工设备项目将积极融入当地社区，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与周边居民建立和谐的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促进粮食加工设备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目与当地社区的互利共赢。</w:t>
      </w:r>
    </w:p>
    <w:p>
      <w:pPr>
        <w:spacing w:before="3" w:line="415" w:lineRule="auto"/>
        <w:ind w:left="3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粮食加工设备项目将在选址的基础</w:t>
      </w:r>
      <w:r>
        <w:rPr>
          <w:rFonts w:ascii="FangSong" w:eastAsia="FangSong" w:hAnsi="FangSong" w:cs="FangSong"/>
          <w:spacing w:val="-7"/>
          <w:sz w:val="28"/>
          <w:szCs w:val="28"/>
        </w:rPr>
        <w:t>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更好</w:t>
      </w: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与周边环境相融合，确保建设和运营的可持续性和社会接受度。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在粮</w:t>
      </w:r>
      <w:r>
        <w:rPr>
          <w:rFonts w:ascii="FangSong" w:eastAsia="FangSong" w:hAnsi="FangSong" w:cs="FangSong"/>
          <w:spacing w:val="-15"/>
          <w:sz w:val="28"/>
          <w:szCs w:val="28"/>
        </w:rPr>
        <w:t>食</w:t>
      </w:r>
      <w:r>
        <w:rPr>
          <w:rFonts w:ascii="FangSong" w:eastAsia="FangSong" w:hAnsi="FangSong" w:cs="FangSong"/>
          <w:spacing w:val="-8"/>
          <w:sz w:val="28"/>
          <w:szCs w:val="28"/>
        </w:rPr>
        <w:t>加工设备项目选址的初步规划中，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性</w:t>
      </w:r>
      <w:r>
        <w:rPr>
          <w:rFonts w:ascii="FangSong" w:eastAsia="FangSong" w:hAnsi="FangSong" w:cs="FangSong"/>
          <w:spacing w:val="-12"/>
          <w:sz w:val="28"/>
          <w:szCs w:val="28"/>
        </w:rPr>
        <w:t>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7"/>
          <w:sz w:val="28"/>
          <w:szCs w:val="28"/>
        </w:rPr>
        <w:t>环境的影响。</w:t>
      </w:r>
    </w:p>
    <w:p>
      <w:pPr>
        <w:spacing w:before="2" w:line="411" w:lineRule="auto"/>
        <w:ind w:left="39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我们计划通过多功能空间规划来优化土地利用。在粮食加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工</w:t>
      </w:r>
      <w:r>
        <w:rPr>
          <w:rFonts w:ascii="FangSong" w:eastAsia="FangSong" w:hAnsi="FangSong" w:cs="FangSong"/>
          <w:spacing w:val="-16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备项目内部，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区、绿化区等，以</w:t>
      </w:r>
      <w:r>
        <w:rPr>
          <w:rFonts w:ascii="FangSong" w:eastAsia="FangSong" w:hAnsi="FangSong" w:cs="FangSong"/>
          <w:spacing w:val="-2"/>
          <w:sz w:val="28"/>
          <w:szCs w:val="28"/>
        </w:rPr>
        <w:t>确保每块用地都发挥最大潜力。</w:t>
      </w:r>
    </w:p>
    <w:p>
      <w:pPr>
        <w:spacing w:before="2" w:line="411" w:lineRule="auto"/>
        <w:ind w:left="38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高建筑的垂直利用率。这一措施有助于减小粮食加工设备项目的占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面积，为未来的扩建和发展预留更多的空间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</w:p>
    <w:p>
      <w:pPr>
        <w:sectPr>
          <w:footerReference w:type="default" r:id="rId21"/>
          <w:pgSz w:w="11906" w:h="16839"/>
          <w:pgMar w:top="1431" w:right="1603" w:bottom="400" w:left="1785" w:header="0" w:footer="0" w:gutter="0"/>
          <w:pgNumType w:start="28"/>
          <w:cols w:space="708"/>
        </w:sectPr>
      </w:pPr>
    </w:p>
    <w:p>
      <w:pPr>
        <w:spacing w:before="184" w:line="411" w:lineRule="auto"/>
        <w:ind w:left="41" w:right="102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率</w:t>
      </w:r>
      <w:r>
        <w:rPr>
          <w:rFonts w:ascii="FangSong" w:eastAsia="FangSong" w:hAnsi="FangSong" w:cs="FangSong"/>
          <w:spacing w:val="-16"/>
          <w:sz w:val="28"/>
          <w:szCs w:val="28"/>
        </w:rPr>
        <w:t>。</w:t>
      </w:r>
    </w:p>
    <w:p>
      <w:pPr>
        <w:spacing w:before="1" w:line="411" w:lineRule="auto"/>
        <w:ind w:left="31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粮食</w:t>
      </w:r>
      <w:r>
        <w:rPr>
          <w:rFonts w:ascii="FangSong" w:eastAsia="FangSong" w:hAnsi="FangSong" w:cs="FangSong"/>
          <w:spacing w:val="-14"/>
          <w:sz w:val="28"/>
          <w:szCs w:val="28"/>
        </w:rPr>
        <w:t>加</w:t>
      </w:r>
      <w:r>
        <w:rPr>
          <w:rFonts w:ascii="FangSong" w:eastAsia="FangSong" w:hAnsi="FangSong" w:cs="FangSong"/>
          <w:spacing w:val="-8"/>
          <w:sz w:val="28"/>
          <w:szCs w:val="28"/>
        </w:rPr>
        <w:t>工设备项目还将注重环境友好设计，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还有助于提高粮食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加工设备项目的整体可持续性，符合现代绿色建筑的发展趋</w:t>
      </w:r>
      <w:r>
        <w:rPr>
          <w:rFonts w:ascii="FangSong" w:eastAsia="FangSong" w:hAnsi="FangSong" w:cs="FangSong"/>
          <w:spacing w:val="-1"/>
          <w:sz w:val="28"/>
          <w:szCs w:val="28"/>
        </w:rPr>
        <w:t>势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3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共设施也是我们的设计理念之一。在粮食加工设备项目内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部</w:t>
      </w:r>
      <w:r>
        <w:rPr>
          <w:rFonts w:ascii="FangSong" w:eastAsia="FangSong" w:hAnsi="FangSong" w:cs="FangSong"/>
          <w:spacing w:val="-12"/>
          <w:sz w:val="28"/>
          <w:szCs w:val="28"/>
        </w:rPr>
        <w:t>建设一些公共设施，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会议室、培训中心等，以减少冗余建设，提高用地的社会效益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4" w:lineRule="auto"/>
        <w:ind w:left="37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1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我们致力于实现粮食加工设备项目用地的经济高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效利</w:t>
      </w:r>
      <w:r>
        <w:rPr>
          <w:rFonts w:ascii="FangSong" w:eastAsia="FangSong" w:hAnsi="FangSong" w:cs="FangSong"/>
          <w:spacing w:val="-3"/>
          <w:sz w:val="28"/>
          <w:szCs w:val="28"/>
        </w:rPr>
        <w:t>用，为可持续发展奠定坚实基础。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8" w:right="102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粮</w:t>
      </w:r>
      <w:r>
        <w:rPr>
          <w:rFonts w:ascii="FangSong" w:eastAsia="FangSong" w:hAnsi="FangSong" w:cs="FangSong"/>
          <w:spacing w:val="-9"/>
          <w:sz w:val="28"/>
          <w:szCs w:val="28"/>
        </w:rPr>
        <w:t>食加工设备项目整体布置中，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生产区、办公区、休闲区、绿化区等几个主要区域。生产区域紧邻</w:t>
      </w:r>
      <w:r>
        <w:rPr>
          <w:rFonts w:ascii="FangSong" w:eastAsia="FangSong" w:hAnsi="FangSong" w:cs="FangSong"/>
          <w:spacing w:val="-3"/>
          <w:sz w:val="28"/>
          <w:szCs w:val="28"/>
        </w:rPr>
        <w:t>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通要道，便于原材料运输和产品出货；办公区域靠近粮食加工设备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目核心区，方便管理和内外部沟通；休闲区和绿化区域分布在粮食</w:t>
      </w:r>
      <w:r>
        <w:rPr>
          <w:rFonts w:ascii="FangSong" w:eastAsia="FangSong" w:hAnsi="FangSong" w:cs="FangSong"/>
          <w:spacing w:val="-3"/>
          <w:sz w:val="28"/>
          <w:szCs w:val="28"/>
        </w:rPr>
        <w:t>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工设备项目的角</w:t>
      </w:r>
      <w:r>
        <w:rPr>
          <w:rFonts w:ascii="FangSong" w:eastAsia="FangSong" w:hAnsi="FangSong" w:cs="FangSong"/>
          <w:spacing w:val="-3"/>
          <w:sz w:val="28"/>
          <w:szCs w:val="28"/>
        </w:rPr>
        <w:t>落</w:t>
      </w:r>
      <w:r>
        <w:rPr>
          <w:rFonts w:ascii="FangSong" w:eastAsia="FangSong" w:hAnsi="FangSong" w:cs="FangSong"/>
          <w:spacing w:val="-2"/>
          <w:sz w:val="28"/>
          <w:szCs w:val="28"/>
        </w:rPr>
        <w:t>，为员工提供宜人的工作环境。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5" w:line="220" w:lineRule="auto"/>
        <w:ind w:right="10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确保了粮食加工设备项目内</w:t>
      </w:r>
    </w:p>
    <w:p>
      <w:pPr>
        <w:sectPr>
          <w:footerReference w:type="default" r:id="rId22"/>
          <w:pgSz w:w="11906" w:h="16839"/>
          <w:pgMar w:top="1431" w:right="1697" w:bottom="400" w:left="1785" w:header="0" w:footer="0" w:gutter="0"/>
          <w:pgNumType w:start="29"/>
          <w:cols w:space="708"/>
        </w:sectPr>
      </w:pPr>
    </w:p>
    <w:p>
      <w:pPr>
        <w:spacing w:before="184" w:line="411" w:lineRule="auto"/>
        <w:ind w:left="64" w:right="160" w:hanging="29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4"/>
          <w:sz w:val="28"/>
          <w:szCs w:val="28"/>
        </w:rPr>
        <w:t>外的车辆、人员流线畅</w:t>
      </w:r>
      <w:r>
        <w:rPr>
          <w:rFonts w:ascii="FangSong" w:eastAsia="FangSong" w:hAnsi="FangSong" w:cs="FangSong"/>
          <w:spacing w:val="-2"/>
          <w:sz w:val="28"/>
          <w:szCs w:val="28"/>
        </w:rPr>
        <w:t>通有序。主要道路设置宽敞，便于车辆进出，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理设置人行道和绿化带，提高了行人通行的便利性。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right="196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粮食加工设备项目区域内设置了一系列公共设施，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括</w:t>
      </w:r>
      <w:r>
        <w:rPr>
          <w:rFonts w:ascii="FangSong" w:eastAsia="FangSong" w:hAnsi="FangSong" w:cs="FangSong"/>
          <w:spacing w:val="-8"/>
          <w:sz w:val="28"/>
          <w:szCs w:val="28"/>
        </w:rPr>
        <w:t>会议中心、员工活动中心、餐厅等。这些设施分布合理，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利用，同时也对外部开放，为周边社区提供一些公益性服务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2" w:right="160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粮食加工设备项目总图中，我们特别划定了环境保护区域，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于集中处理废弃物和净化废水。这一区域采用绿化带遮挡，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了环境保护的功能，也保持了整体美观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9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31" w:firstLine="9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生产与办公是粮食加工</w:t>
      </w:r>
      <w:r>
        <w:rPr>
          <w:rFonts w:ascii="FangSong" w:eastAsia="FangSong" w:hAnsi="FangSong" w:cs="FangSong"/>
          <w:sz w:val="28"/>
          <w:szCs w:val="28"/>
        </w:rPr>
        <w:t>设备项目的两个核心功能区，我们通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14"/>
          <w:sz w:val="28"/>
          <w:szCs w:val="28"/>
        </w:rPr>
        <w:t>合理布局，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以确保原材料的</w:t>
      </w:r>
      <w:r>
        <w:rPr>
          <w:rFonts w:ascii="FangSong" w:eastAsia="FangSong" w:hAnsi="FangSong" w:cs="FangSong"/>
          <w:spacing w:val="-4"/>
          <w:sz w:val="28"/>
          <w:szCs w:val="28"/>
        </w:rPr>
        <w:t>顺</w:t>
      </w:r>
      <w:r>
        <w:rPr>
          <w:rFonts w:ascii="FangSong" w:eastAsia="FangSong" w:hAnsi="FangSong" w:cs="FangSong"/>
          <w:spacing w:val="-3"/>
          <w:sz w:val="28"/>
          <w:szCs w:val="28"/>
        </w:rPr>
        <w:t>畅运输和产品的高效配送。办公区则位于粮食加工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9"/>
          <w:sz w:val="28"/>
          <w:szCs w:val="28"/>
        </w:rPr>
        <w:t>备</w:t>
      </w:r>
      <w:r>
        <w:rPr>
          <w:rFonts w:ascii="FangSong" w:eastAsia="FangSong" w:hAnsi="FangSong" w:cs="FangSong"/>
          <w:spacing w:val="-6"/>
          <w:sz w:val="28"/>
          <w:szCs w:val="28"/>
        </w:rPr>
        <w:t>项目核心区，方便管理层对整个粮食加工设备项目的监控与决策。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89" w:line="416" w:lineRule="auto"/>
        <w:ind w:left="35" w:right="19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在粮食加工设备项目区域内分布绿化带和休闲区，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</w:t>
      </w:r>
    </w:p>
    <w:p>
      <w:pPr>
        <w:sectPr>
          <w:footerReference w:type="default" r:id="rId23"/>
          <w:pgSz w:w="11906" w:h="16839"/>
          <w:pgMar w:top="1431" w:right="1603" w:bottom="400" w:left="1785" w:header="0" w:footer="0" w:gutter="0"/>
          <w:pgNumType w:start="30"/>
          <w:cols w:space="708"/>
        </w:sectPr>
      </w:pPr>
    </w:p>
    <w:p>
      <w:pPr>
        <w:spacing w:before="184" w:line="411" w:lineRule="auto"/>
        <w:ind w:left="32" w:right="56" w:firstLine="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的工</w:t>
      </w:r>
      <w:r>
        <w:rPr>
          <w:rFonts w:ascii="FangSong" w:eastAsia="FangSong" w:hAnsi="FangSong" w:cs="FangSong"/>
          <w:spacing w:val="-14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食</w:t>
      </w:r>
      <w:r>
        <w:rPr>
          <w:rFonts w:ascii="FangSong" w:eastAsia="FangSong" w:hAnsi="FangSong" w:cs="FangSong"/>
          <w:spacing w:val="-4"/>
          <w:sz w:val="28"/>
          <w:szCs w:val="28"/>
        </w:rPr>
        <w:t>加工设备项目增色不少。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3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我们将环境保护区域规划在粮食加工设</w:t>
      </w:r>
      <w:r>
        <w:rPr>
          <w:rFonts w:ascii="FangSong" w:eastAsia="FangSong" w:hAnsi="FangSong" w:cs="FangSong"/>
          <w:sz w:val="28"/>
          <w:szCs w:val="28"/>
        </w:rPr>
        <w:t>备项目的一侧，集中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处理废弃物和废水。</w:t>
      </w:r>
      <w:r>
        <w:rPr>
          <w:rFonts w:ascii="FangSong" w:eastAsia="FangSong" w:hAnsi="FangSong" w:cs="FangSong"/>
          <w:spacing w:val="-2"/>
          <w:sz w:val="28"/>
          <w:szCs w:val="28"/>
        </w:rPr>
        <w:t>通过科学的设计，我们既实现了对环境的保护，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又在视觉上用绿化带遮挡，确保了粮食加工设备项目整体的美观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使粮食加工设备项目在生产的同时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也能够</w:t>
      </w:r>
      <w:r>
        <w:rPr>
          <w:rFonts w:ascii="FangSong" w:eastAsia="FangSong" w:hAnsi="FangSong" w:cs="FangSong"/>
          <w:spacing w:val="-5"/>
          <w:sz w:val="28"/>
          <w:szCs w:val="28"/>
        </w:rPr>
        <w:t>实</w:t>
      </w:r>
      <w:r>
        <w:rPr>
          <w:rFonts w:ascii="FangSong" w:eastAsia="FangSong" w:hAnsi="FangSong" w:cs="FangSong"/>
          <w:spacing w:val="-3"/>
          <w:sz w:val="28"/>
          <w:szCs w:val="28"/>
        </w:rPr>
        <w:t>现对环境的积极贡献。</w:t>
      </w:r>
    </w:p>
    <w:p>
      <w:pPr>
        <w:spacing w:before="4" w:line="414" w:lineRule="auto"/>
        <w:ind w:left="31" w:right="2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这八个设计要点共同构成了粮食加工设备项目总图布置方案</w:t>
      </w:r>
      <w:r>
        <w:rPr>
          <w:rFonts w:ascii="FangSong" w:eastAsia="FangSong" w:hAnsi="FangSong" w:cs="FangSong"/>
          <w:spacing w:val="5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核心，确保了粮食</w:t>
      </w:r>
      <w:r>
        <w:rPr>
          <w:rFonts w:ascii="FangSong" w:eastAsia="FangSong" w:hAnsi="FangSong" w:cs="FangSong"/>
          <w:spacing w:val="-2"/>
          <w:sz w:val="28"/>
          <w:szCs w:val="28"/>
        </w:rPr>
        <w:t>加工设备项目在各个方面都能够取得良好的平衡，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既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足了功能需求，又体现了对环境的关注和社会责任。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90" w:line="411" w:lineRule="auto"/>
        <w:ind w:left="31" w:right="5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该粮食加工设备项目选址位于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得天独厚。开发区内已有较为成熟的基础设施和产业支持体系，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助于粮食加工设</w:t>
      </w:r>
      <w:r>
        <w:rPr>
          <w:rFonts w:ascii="FangSong" w:eastAsia="FangSong" w:hAnsi="FangSong" w:cs="FangSong"/>
          <w:spacing w:val="-2"/>
          <w:sz w:val="28"/>
          <w:szCs w:val="28"/>
        </w:rPr>
        <w:t>备项目的顺利启动和运营。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5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销售和员工的通勤。这为粮食加工设备项目提供了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</w:t>
      </w:r>
      <w:r>
        <w:rPr>
          <w:rFonts w:ascii="FangSong" w:eastAsia="FangSong" w:hAnsi="FangSong" w:cs="FangSong"/>
          <w:spacing w:val="-6"/>
          <w:sz w:val="28"/>
          <w:szCs w:val="28"/>
        </w:rPr>
        <w:t>捷</w:t>
      </w:r>
      <w:r>
        <w:rPr>
          <w:rFonts w:ascii="FangSong" w:eastAsia="FangSong" w:hAnsi="FangSong" w:cs="FangSong"/>
          <w:spacing w:val="-4"/>
          <w:sz w:val="28"/>
          <w:szCs w:val="28"/>
        </w:rPr>
        <w:t>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ectPr>
          <w:footerReference w:type="default" r:id="rId24"/>
          <w:pgSz w:w="11906" w:h="16839"/>
          <w:pgMar w:top="1431" w:right="1743" w:bottom="400" w:left="1785" w:header="0" w:footer="0" w:gutter="0"/>
          <w:pgNumType w:start="31"/>
          <w:cols w:space="708"/>
        </w:sectPr>
      </w:pPr>
    </w:p>
    <w:p>
      <w:pPr>
        <w:spacing w:before="185" w:line="411" w:lineRule="auto"/>
        <w:ind w:left="34" w:right="176" w:firstLine="978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1"/>
          <w:sz w:val="28"/>
          <w:szCs w:val="28"/>
        </w:rPr>
        <w:t>粮食加工设备项目选址规划中特别考虑了环保区域，用于处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有效减少对周边环境的负面影响。这表明了粮食加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工设备项目对环境保护的高度重视，符合可持续发展的战略目标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1" w:right="176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粮食加工设备项目选址的用地控制指标与相关规划相一</w:t>
      </w:r>
      <w:r>
        <w:rPr>
          <w:rFonts w:ascii="FangSong" w:eastAsia="FangSong" w:hAnsi="FangSong" w:cs="FangSong"/>
          <w:sz w:val="28"/>
          <w:szCs w:val="28"/>
        </w:rPr>
        <w:t>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仅满足了建设需求，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也兼顾了用地的合理利用。这有助于粮食加工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设备项目获得土</w:t>
      </w:r>
      <w:r>
        <w:rPr>
          <w:rFonts w:ascii="FangSong" w:eastAsia="FangSong" w:hAnsi="FangSong" w:cs="FangSong"/>
          <w:spacing w:val="-2"/>
          <w:sz w:val="28"/>
          <w:szCs w:val="28"/>
        </w:rPr>
        <w:t>地开发和利用的相关许可。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3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在粮食加工设备项目选址周边进行了社区和周边环境的调查</w:t>
      </w:r>
      <w:r>
        <w:rPr>
          <w:rFonts w:ascii="FangSong" w:eastAsia="FangSong" w:hAnsi="FangSong" w:cs="FangSong"/>
          <w:spacing w:val="-1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保粮食加工设备项目建设不会对周边社区造成过大的影响，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对</w:t>
      </w:r>
      <w:r>
        <w:rPr>
          <w:rFonts w:ascii="FangSong" w:eastAsia="FangSong" w:hAnsi="FangSong" w:cs="FangSong"/>
          <w:spacing w:val="-6"/>
          <w:sz w:val="28"/>
          <w:szCs w:val="28"/>
        </w:rPr>
        <w:t>社</w:t>
      </w:r>
      <w:r>
        <w:rPr>
          <w:rFonts w:ascii="FangSong" w:eastAsia="FangSong" w:hAnsi="FangSong" w:cs="FangSong"/>
          <w:spacing w:val="-5"/>
          <w:sz w:val="28"/>
          <w:szCs w:val="28"/>
        </w:rPr>
        <w:t>会责任的考量。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31" w:right="176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粮食加工设备项目选址时，我们充分考虑了当地的政策和法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规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确保粮食加工设备项目的合法性和稳健性。对政府支持政策和法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规</w:t>
      </w:r>
      <w:r>
        <w:rPr>
          <w:rFonts w:ascii="FangSong" w:eastAsia="FangSong" w:hAnsi="FangSong" w:cs="FangSong"/>
          <w:spacing w:val="-2"/>
          <w:sz w:val="28"/>
          <w:szCs w:val="28"/>
        </w:rPr>
        <w:t>的遵从，有助于粮食加工设备项目在当地获得更多支持。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8" w:right="119" w:firstLine="9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综合考虑粮食加工设备项目选址的各项因素，我们认为</w:t>
      </w:r>
      <w:r>
        <w:rPr>
          <w:rFonts w:ascii="FangSong" w:eastAsia="FangSong" w:hAnsi="FangSong" w:cs="FangSong"/>
          <w:sz w:val="28"/>
          <w:szCs w:val="28"/>
        </w:rPr>
        <w:t>该选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址有望为粮食加工设备项目带来更多的发展机遇。与周边的产业和</w:t>
      </w: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会</w:t>
      </w:r>
      <w:r>
        <w:rPr>
          <w:rFonts w:ascii="FangSong" w:eastAsia="FangSong" w:hAnsi="FangSong" w:cs="FangSong"/>
          <w:spacing w:val="-2"/>
          <w:sz w:val="28"/>
          <w:szCs w:val="28"/>
        </w:rPr>
        <w:t>环境相结合，该选址将有助于粮食加工设备项目实现可持续发展。</w:t>
      </w:r>
    </w:p>
    <w:p>
      <w:pPr>
        <w:spacing w:before="3" w:line="415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我们可以得出该粮食加工设备项目选址的</w:t>
      </w:r>
      <w:r>
        <w:rPr>
          <w:rFonts w:ascii="FangSong" w:eastAsia="FangSong" w:hAnsi="FangSong" w:cs="FangSong"/>
          <w:spacing w:val="-7"/>
          <w:sz w:val="28"/>
          <w:szCs w:val="28"/>
        </w:rPr>
        <w:t>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为粮食加工设备项目的后续规划和实施提供了坚实的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基</w:t>
      </w:r>
      <w:r>
        <w:rPr>
          <w:rFonts w:ascii="FangSong" w:eastAsia="FangSong" w:hAnsi="FangSong" w:cs="FangSong"/>
          <w:spacing w:val="-12"/>
          <w:sz w:val="28"/>
          <w:szCs w:val="28"/>
        </w:rPr>
        <w:t>础。</w:t>
      </w:r>
    </w:p>
    <w:p>
      <w:pPr>
        <w:sectPr>
          <w:footerReference w:type="default" r:id="rId25"/>
          <w:pgSz w:w="11906" w:h="16839"/>
          <w:pgMar w:top="1431" w:right="1623" w:bottom="400" w:left="1785" w:header="0" w:footer="0" w:gutter="0"/>
          <w:pgNumType w:start="32"/>
          <w:cols w:space="708"/>
        </w:sectPr>
      </w:pPr>
    </w:p>
    <w:p>
      <w:pPr>
        <w:spacing w:before="245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六、社会责任与可持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90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社会责</w:t>
      </w:r>
      <w:r>
        <w:rPr>
          <w:rFonts w:ascii="FangSong" w:eastAsia="FangSong" w:hAnsi="FangSong" w:cs="FangSong"/>
          <w:spacing w:val="-1"/>
          <w:sz w:val="28"/>
          <w:szCs w:val="28"/>
        </w:rPr>
        <w:t>任粮食加工设备项目与计划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二)、社会责任粮食加工设备项目与计划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9" w:line="411" w:lineRule="auto"/>
        <w:ind w:left="37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扶贫帮困粮食加</w:t>
      </w:r>
      <w:r>
        <w:rPr>
          <w:rFonts w:ascii="FangSong" w:eastAsia="FangSong" w:hAnsi="FangSong" w:cs="FangSong"/>
          <w:spacing w:val="-1"/>
          <w:sz w:val="28"/>
          <w:szCs w:val="28"/>
        </w:rPr>
        <w:t>工设备项目</w:t>
      </w:r>
    </w:p>
    <w:p>
      <w:pPr>
        <w:spacing w:before="291" w:line="411" w:lineRule="auto"/>
        <w:ind w:left="33" w:right="56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与</w:t>
      </w:r>
      <w:r>
        <w:rPr>
          <w:rFonts w:ascii="FangSong" w:eastAsia="FangSong" w:hAnsi="FangSong" w:cs="FangSong"/>
          <w:spacing w:val="-14"/>
          <w:sz w:val="28"/>
          <w:szCs w:val="28"/>
        </w:rPr>
        <w:t>社</w:t>
      </w:r>
      <w:r>
        <w:rPr>
          <w:rFonts w:ascii="FangSong" w:eastAsia="FangSong" w:hAnsi="FangSong" w:cs="FangSong"/>
          <w:spacing w:val="-13"/>
          <w:sz w:val="28"/>
          <w:szCs w:val="28"/>
        </w:rPr>
        <w:t>区建立合作伙伴关系，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开展扶贫帮困粮食加工设备项目，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供就业机会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职业培训，改善当地居民生活条件。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  <w:sectPr>
          <w:footerReference w:type="default" r:id="rId26"/>
          <w:pgSz w:w="11906" w:h="16839"/>
          <w:pgMar w:top="1431" w:right="1743" w:bottom="400" w:left="1785" w:header="0" w:footer="0" w:gutter="0"/>
          <w:pgNumType w:start="33"/>
          <w:cols w:space="708"/>
        </w:sect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7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社区环境改善粮食加工设备项目，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包括植树造林、垃圾分</w:t>
      </w:r>
    </w:p>
    <w:p>
      <w:pPr>
        <w:sectPr>
          <w:footerReference w:type="default" r:id="rId27"/>
          <w:type w:val="nextPage"/>
          <w:pgSz w:w="11906" w:h="16839"/>
          <w:pgMar w:top="1431" w:right="1743" w:bottom="400" w:left="1785" w:header="0" w:footer="0" w:gutter="0"/>
          <w:pgNumType w:start="34"/>
          <w:cols w:space="708"/>
          <w:titlePg w:val="0"/>
        </w:sectPr>
      </w:pPr>
    </w:p>
    <w:p>
      <w:pPr>
        <w:spacing w:before="183" w:line="222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类</w:t>
      </w:r>
      <w:r>
        <w:rPr>
          <w:rFonts w:ascii="FangSong" w:eastAsia="FangSong" w:hAnsi="FangSong" w:cs="FangSong"/>
          <w:spacing w:val="-3"/>
          <w:sz w:val="28"/>
          <w:szCs w:val="28"/>
        </w:rPr>
        <w:t>与处理等，提升社区居民的生活质量。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pacing w:before="288" w:line="411" w:lineRule="auto"/>
        <w:ind w:left="32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pacing w:before="288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投资研发绿色技术，推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动生产方式向更环保、低碳的方向发展，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8" w:line="416" w:lineRule="auto"/>
        <w:ind w:left="49" w:right="3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、节能减排与环保措施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节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减排目标</w:t>
      </w:r>
    </w:p>
    <w:p>
      <w:pPr>
        <w:spacing w:before="289" w:line="411" w:lineRule="auto"/>
        <w:ind w:left="35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设定</w:t>
      </w:r>
      <w:r>
        <w:rPr>
          <w:rFonts w:ascii="FangSong" w:eastAsia="FangSong" w:hAnsi="FangSong" w:cs="FangSong"/>
          <w:spacing w:val="-12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确的节能减排目标，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通过优化生产工艺、提高设备效率等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手段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降低企业的能源消耗和排放。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环境</w:t>
      </w:r>
      <w:r>
        <w:rPr>
          <w:rFonts w:ascii="FangSong" w:eastAsia="FangSong" w:hAnsi="FangSong" w:cs="FangSong"/>
          <w:spacing w:val="-2"/>
          <w:sz w:val="28"/>
          <w:szCs w:val="28"/>
        </w:rPr>
        <w:t>管理体系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立健全的环境管理体系，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遵守相关环保法规，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确保生产活动对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</w:t>
      </w:r>
      <w:r>
        <w:rPr>
          <w:rFonts w:ascii="FangSong" w:eastAsia="FangSong" w:hAnsi="FangSong" w:cs="FangSong"/>
          <w:spacing w:val="-4"/>
          <w:sz w:val="28"/>
          <w:szCs w:val="28"/>
        </w:rPr>
        <w:t>的影响得到最小化。</w:t>
      </w:r>
    </w:p>
    <w:p>
      <w:pPr>
        <w:spacing w:before="2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循环经济实践</w:t>
      </w:r>
    </w:p>
    <w:p>
      <w:pPr>
        <w:spacing w:before="289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推</w:t>
      </w:r>
      <w:r>
        <w:rPr>
          <w:rFonts w:ascii="FangSong" w:eastAsia="FangSong" w:hAnsi="FangSong" w:cs="FangSong"/>
          <w:spacing w:val="-13"/>
          <w:sz w:val="28"/>
          <w:szCs w:val="28"/>
        </w:rPr>
        <w:t>动循环经济理念，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提倡产品的再利用、再生产，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减少对资源的</w:t>
      </w:r>
    </w:p>
    <w:p>
      <w:pPr>
        <w:sectPr>
          <w:footerReference w:type="default" r:id="rId28"/>
          <w:pgSz w:w="11906" w:h="16839"/>
          <w:pgMar w:top="1431" w:right="1763" w:bottom="400" w:left="1785" w:header="0" w:footer="0" w:gutter="0"/>
          <w:pgNumType w:start="35"/>
          <w:cols w:space="708"/>
        </w:sectPr>
      </w:pPr>
    </w:p>
    <w:p>
      <w:pPr>
        <w:spacing w:before="183" w:line="222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6"/>
          <w:sz w:val="28"/>
          <w:szCs w:val="28"/>
        </w:rPr>
        <w:t>度开采和浪费。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、社会公益与慈善活动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社会公益粮</w:t>
      </w:r>
      <w:r>
        <w:rPr>
          <w:rFonts w:ascii="FangSong" w:eastAsia="FangSong" w:hAnsi="FangSong" w:cs="FangSong"/>
          <w:spacing w:val="-1"/>
          <w:sz w:val="28"/>
          <w:szCs w:val="28"/>
        </w:rPr>
        <w:t>食加工设备项目</w:t>
      </w:r>
    </w:p>
    <w:p>
      <w:pPr>
        <w:spacing w:before="291" w:line="411" w:lineRule="auto"/>
        <w:ind w:left="47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积</w:t>
      </w:r>
      <w:r>
        <w:rPr>
          <w:rFonts w:ascii="FangSong" w:eastAsia="FangSong" w:hAnsi="FangSong" w:cs="FangSong"/>
          <w:spacing w:val="-13"/>
          <w:sz w:val="28"/>
          <w:szCs w:val="28"/>
        </w:rPr>
        <w:t>极参与社会公益粮食加工设备项目，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支持公益组织，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投入力量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改善社</w:t>
      </w:r>
      <w:r>
        <w:rPr>
          <w:rFonts w:ascii="FangSong" w:eastAsia="FangSong" w:hAnsi="FangSong" w:cs="FangSong"/>
          <w:spacing w:val="-5"/>
          <w:sz w:val="28"/>
          <w:szCs w:val="28"/>
        </w:rPr>
        <w:t>会</w:t>
      </w:r>
      <w:r>
        <w:rPr>
          <w:rFonts w:ascii="FangSong" w:eastAsia="FangSong" w:hAnsi="FangSong" w:cs="FangSong"/>
          <w:spacing w:val="-3"/>
          <w:sz w:val="28"/>
          <w:szCs w:val="28"/>
        </w:rPr>
        <w:t>问题，如灾害救助、健康医疗等。</w:t>
      </w:r>
    </w:p>
    <w:p>
      <w:pPr>
        <w:spacing w:line="222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慈善捐赠</w:t>
      </w:r>
    </w:p>
    <w:p>
      <w:pPr>
        <w:spacing w:before="288" w:line="411" w:lineRule="auto"/>
        <w:ind w:left="38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设</w:t>
      </w:r>
      <w:r>
        <w:rPr>
          <w:rFonts w:ascii="FangSong" w:eastAsia="FangSong" w:hAnsi="FangSong" w:cs="FangSong"/>
          <w:spacing w:val="-17"/>
          <w:sz w:val="28"/>
          <w:szCs w:val="28"/>
        </w:rPr>
        <w:t>立慈善基金，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进行定期的慈善捐赠，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关爱弱势群体，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促进社会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</w:t>
      </w:r>
      <w:r>
        <w:rPr>
          <w:rFonts w:ascii="FangSong" w:eastAsia="FangSong" w:hAnsi="FangSong" w:cs="FangSong"/>
          <w:spacing w:val="-8"/>
          <w:sz w:val="28"/>
          <w:szCs w:val="28"/>
        </w:rPr>
        <w:t>平与公正。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志</w:t>
      </w:r>
      <w:r>
        <w:rPr>
          <w:rFonts w:ascii="FangSong" w:eastAsia="FangSong" w:hAnsi="FangSong" w:cs="FangSong"/>
          <w:spacing w:val="-4"/>
          <w:sz w:val="28"/>
          <w:szCs w:val="28"/>
        </w:rPr>
        <w:t>愿者服务</w:t>
      </w:r>
    </w:p>
    <w:p>
      <w:pPr>
        <w:spacing w:before="286" w:line="417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鼓励员工积极参与志愿者服务，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为社区和社会提供力所能及的</w:t>
      </w:r>
      <w:r>
        <w:rPr>
          <w:rFonts w:ascii="FangSong" w:eastAsia="FangSong" w:hAnsi="FangSong" w:cs="FangSong"/>
          <w:spacing w:val="-4"/>
          <w:sz w:val="28"/>
          <w:szCs w:val="28"/>
        </w:rPr>
        <w:t>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助</w:t>
      </w:r>
      <w:r>
        <w:rPr>
          <w:rFonts w:ascii="FangSong" w:eastAsia="FangSong" w:hAnsi="FangSong" w:cs="FangSong"/>
          <w:spacing w:val="-6"/>
          <w:sz w:val="28"/>
          <w:szCs w:val="28"/>
        </w:rPr>
        <w:t>，传递正能量。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一)、粮食加工设备项目进度安排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49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确保粮食加工设备项目按时、按质完成，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0"/>
          <w:sz w:val="28"/>
          <w:szCs w:val="28"/>
        </w:rPr>
        <w:t>的</w:t>
      </w:r>
      <w:r>
        <w:rPr>
          <w:rFonts w:ascii="FangSong" w:eastAsia="FangSong" w:hAnsi="FangSong" w:cs="FangSong"/>
          <w:spacing w:val="-25"/>
          <w:sz w:val="28"/>
          <w:szCs w:val="28"/>
        </w:rPr>
        <w:t>粮</w:t>
      </w:r>
      <w:r>
        <w:rPr>
          <w:rFonts w:ascii="FangSong" w:eastAsia="FangSong" w:hAnsi="FangSong" w:cs="FangSong"/>
          <w:spacing w:val="-15"/>
          <w:sz w:val="28"/>
          <w:szCs w:val="28"/>
        </w:rPr>
        <w:t>食加工设备项目进度安排，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主要包括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以下关键阶段：</w:t>
      </w:r>
    </w:p>
    <w:p>
      <w:pPr>
        <w:spacing w:before="4" w:line="413" w:lineRule="auto"/>
        <w:ind w:left="33" w:right="14" w:firstLine="570"/>
        <w:rPr>
          <w:rFonts w:ascii="FangSong" w:eastAsia="FangSong" w:hAnsi="FangSong" w:cs="FangSong"/>
          <w:sz w:val="28"/>
          <w:szCs w:val="28"/>
        </w:rPr>
        <w:sectPr>
          <w:footerReference w:type="default" r:id="rId29"/>
          <w:pgSz w:w="11906" w:h="16839"/>
          <w:pgMar w:top="1431" w:right="1785" w:bottom="400" w:left="1785" w:header="0" w:footer="0" w:gutter="0"/>
          <w:pgNumType w:start="36"/>
          <w:cols w:space="708"/>
        </w:sectPr>
      </w:pPr>
      <w:r>
        <w:rPr>
          <w:rFonts w:ascii="FangSong" w:eastAsia="FangSong" w:hAnsi="FangSong" w:cs="FangSong"/>
          <w:spacing w:val="5"/>
          <w:sz w:val="28"/>
          <w:szCs w:val="28"/>
        </w:rPr>
        <w:t>1.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粮食加工设备项目前期准备(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个月)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在粮食加工设备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目启动阶段，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包括粮食加工设备项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</w:p>
    <w:p>
      <w:pPr>
        <w:spacing w:before="4" w:line="413" w:lineRule="auto"/>
        <w:ind w:left="33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目立项、人员组建</w:t>
      </w:r>
      <w:r>
        <w:rPr>
          <w:rFonts w:ascii="FangSong" w:eastAsia="FangSong" w:hAnsi="FangSong" w:cs="FangSong"/>
          <w:spacing w:val="-3"/>
          <w:sz w:val="28"/>
          <w:szCs w:val="28"/>
        </w:rPr>
        <w:t>、资源调查和需求分析等。这个阶段的目标是确保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粮食加工设备项目有足够的准备工作，为后续工作打下坚实基</w:t>
      </w:r>
      <w:r>
        <w:rPr>
          <w:rFonts w:ascii="FangSong" w:eastAsia="FangSong" w:hAnsi="FangSong" w:cs="FangSong"/>
          <w:spacing w:val="-1"/>
          <w:sz w:val="28"/>
          <w:szCs w:val="28"/>
        </w:rPr>
        <w:t>础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footerReference w:type="default" r:id="rId30"/>
          <w:type w:val="nextPage"/>
          <w:pgSz w:w="11906" w:h="16839"/>
          <w:pgMar w:top="1431" w:right="1785" w:bottom="400" w:left="1785" w:header="0" w:footer="0" w:gutter="0"/>
          <w:pgNumType w:start="37"/>
          <w:cols w:space="708"/>
          <w:titlePg w:val="0"/>
        </w:sectPr>
      </w:pPr>
    </w:p>
    <w:p>
      <w:pPr>
        <w:spacing w:before="186" w:line="411" w:lineRule="auto"/>
        <w:ind w:left="3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的工程勘察，确保对粮食加工设备项目地理环境和资源有全面了</w:t>
      </w:r>
      <w:r>
        <w:rPr>
          <w:rFonts w:ascii="FangSong" w:eastAsia="FangSong" w:hAnsi="FangSong" w:cs="FangSong"/>
          <w:sz w:val="28"/>
          <w:szCs w:val="28"/>
        </w:rPr>
        <w:t>解。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基</w:t>
      </w:r>
      <w:r>
        <w:rPr>
          <w:rFonts w:ascii="FangSong" w:eastAsia="FangSong" w:hAnsi="FangSong" w:cs="FangSong"/>
          <w:spacing w:val="-12"/>
          <w:sz w:val="28"/>
          <w:szCs w:val="28"/>
        </w:rPr>
        <w:t>于勘察结果，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包括土建工程和设备配置等方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面。这个阶段的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标是确保粮食加工设备项目的设计是科学、合理且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行的。</w:t>
      </w:r>
    </w:p>
    <w:p>
      <w:pPr>
        <w:spacing w:before="2" w:line="411" w:lineRule="auto"/>
        <w:ind w:left="31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以保证粮食加工设备项目的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高</w:t>
      </w:r>
      <w:r>
        <w:rPr>
          <w:rFonts w:ascii="FangSong" w:eastAsia="FangSong" w:hAnsi="FangSong" w:cs="FangSong"/>
          <w:spacing w:val="-7"/>
          <w:sz w:val="28"/>
          <w:szCs w:val="28"/>
        </w:rPr>
        <w:t>质量完成。</w:t>
      </w:r>
    </w:p>
    <w:p>
      <w:pPr>
        <w:spacing w:before="1" w:line="411" w:lineRule="auto"/>
        <w:ind w:left="32" w:right="5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照粮食加工设备项目需求，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及供</w:t>
      </w:r>
      <w:r>
        <w:rPr>
          <w:rFonts w:ascii="FangSong" w:eastAsia="FangSong" w:hAnsi="FangSong" w:cs="FangSong"/>
          <w:spacing w:val="-2"/>
          <w:sz w:val="28"/>
          <w:szCs w:val="28"/>
        </w:rPr>
        <w:t>应商谈判、合同签订等步骤，确保设备的及时到位。</w:t>
      </w:r>
    </w:p>
    <w:p>
      <w:pPr>
        <w:spacing w:before="5" w:line="413" w:lineRule="auto"/>
        <w:ind w:left="34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为粮食加工设备项目后续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运营提供保障。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、粮食加工设备项目实施保障措施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8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确保粮食加工设备项目的顺利实施，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细致的保障</w:t>
      </w:r>
      <w:r>
        <w:rPr>
          <w:rFonts w:ascii="FangSong" w:eastAsia="FangSong" w:hAnsi="FangSong" w:cs="FangSong"/>
          <w:spacing w:val="-3"/>
          <w:sz w:val="28"/>
          <w:szCs w:val="28"/>
        </w:rPr>
        <w:t>措</w:t>
      </w:r>
      <w:r>
        <w:rPr>
          <w:rFonts w:ascii="FangSong" w:eastAsia="FangSong" w:hAnsi="FangSong" w:cs="FangSong"/>
          <w:spacing w:val="-2"/>
          <w:sz w:val="28"/>
          <w:szCs w:val="28"/>
        </w:rPr>
        <w:t>施，以应对各种可能出现的挑战和问题。</w:t>
      </w:r>
    </w:p>
    <w:p>
      <w:pPr>
        <w:spacing w:before="3" w:line="415" w:lineRule="auto"/>
        <w:ind w:left="33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粮食加工设备项目管理体系</w:t>
      </w:r>
      <w:r>
        <w:rPr>
          <w:rFonts w:ascii="FangSong" w:eastAsia="FangSong" w:hAnsi="FangSong" w:cs="FangSong"/>
          <w:sz w:val="28"/>
          <w:szCs w:val="28"/>
        </w:rPr>
        <w:t>建立：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粮</w:t>
      </w:r>
      <w:r>
        <w:rPr>
          <w:rFonts w:ascii="FangSong" w:eastAsia="FangSong" w:hAnsi="FangSong" w:cs="FangSong"/>
          <w:spacing w:val="-8"/>
          <w:sz w:val="28"/>
          <w:szCs w:val="28"/>
        </w:rPr>
        <w:t>食加工设备项目管理体系，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确保每个粮食加工设备项目阶段都有清</w:t>
      </w:r>
    </w:p>
    <w:p>
      <w:pPr>
        <w:sectPr>
          <w:footerReference w:type="default" r:id="rId31"/>
          <w:pgSz w:w="11906" w:h="16839"/>
          <w:pgMar w:top="1431" w:right="1743" w:bottom="400" w:left="1785" w:header="0" w:footer="0" w:gutter="0"/>
          <w:pgNumType w:start="38"/>
          <w:cols w:space="708"/>
        </w:sectPr>
      </w:pPr>
    </w:p>
    <w:p>
      <w:pPr>
        <w:spacing w:before="185" w:line="411" w:lineRule="auto"/>
        <w:ind w:left="38" w:right="14" w:firstLine="10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bookmarkStart w:id="35" w:name="_bookmark36"/>
      <w:bookmarkEnd w:id="35"/>
      <w:bookmarkStart w:id="36" w:name="_bookmark37"/>
      <w:bookmarkEnd w:id="36"/>
      <w:bookmarkStart w:id="37" w:name="_bookmark38"/>
      <w:bookmarkEnd w:id="37"/>
      <w:r>
        <w:rPr>
          <w:rFonts w:ascii="FangSong" w:eastAsia="FangSong" w:hAnsi="FangSong" w:cs="FangSong"/>
          <w:spacing w:val="-8"/>
          <w:sz w:val="28"/>
          <w:szCs w:val="28"/>
        </w:rPr>
        <w:t>晰的</w:t>
      </w:r>
      <w:r>
        <w:rPr>
          <w:rFonts w:ascii="FangSong" w:eastAsia="FangSong" w:hAnsi="FangSong" w:cs="FangSong"/>
          <w:spacing w:val="-6"/>
          <w:sz w:val="28"/>
          <w:szCs w:val="28"/>
        </w:rPr>
        <w:t>组</w:t>
      </w:r>
      <w:r>
        <w:rPr>
          <w:rFonts w:ascii="FangSong" w:eastAsia="FangSong" w:hAnsi="FangSong" w:cs="FangSong"/>
          <w:spacing w:val="-4"/>
          <w:sz w:val="28"/>
          <w:szCs w:val="28"/>
        </w:rPr>
        <w:t>织结构和明确定义的职责。粮食加工设备项目管理团队将定期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召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审查和更新粮食加工设备项目计划，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保证粮食加工设备项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目标的实现。</w:t>
      </w:r>
    </w:p>
    <w:p>
      <w:pPr>
        <w:spacing w:before="2" w:line="411" w:lineRule="auto"/>
        <w:ind w:left="32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食加工设备项目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进展进行详细审查。这包括每周例行会议和每月一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次</w:t>
      </w:r>
      <w:r>
        <w:rPr>
          <w:rFonts w:ascii="FangSong" w:eastAsia="FangSong" w:hAnsi="FangSong" w:cs="FangSong"/>
          <w:spacing w:val="-8"/>
          <w:sz w:val="28"/>
          <w:szCs w:val="28"/>
        </w:rPr>
        <w:t>的全团队进度汇报。通过实时监控，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进度滞后或问题。</w:t>
      </w:r>
    </w:p>
    <w:p>
      <w:pPr>
        <w:spacing w:before="2" w:line="411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对</w:t>
      </w:r>
      <w:r>
        <w:rPr>
          <w:rFonts w:ascii="FangSong" w:eastAsia="FangSong" w:hAnsi="FangSong" w:cs="FangSong"/>
          <w:spacing w:val="-4"/>
          <w:sz w:val="28"/>
          <w:szCs w:val="28"/>
        </w:rPr>
        <w:t>粮食加工设备项目的影响。</w:t>
      </w:r>
    </w:p>
    <w:p>
      <w:pPr>
        <w:spacing w:before="1" w:line="411" w:lineRule="auto"/>
        <w:ind w:left="33" w:right="14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将提高整个粮食加工设备项目执行效率。</w:t>
      </w:r>
    </w:p>
    <w:p>
      <w:pPr>
        <w:spacing w:before="2" w:line="411" w:lineRule="auto"/>
        <w:ind w:left="31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建设。每周例行会议将提供一个平台，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团队成员可以分享粮食加工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备项目进展、反馈问题，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我们将定期组织团队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活动，增进团队协作与默契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4" w:lineRule="auto"/>
        <w:ind w:left="31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我们将建立严格的质量控制体系，涵盖粮</w:t>
      </w:r>
      <w:r>
        <w:rPr>
          <w:rFonts w:ascii="FangSong" w:eastAsia="FangSong" w:hAnsi="FangSong" w:cs="FangSong"/>
          <w:spacing w:val="-7"/>
          <w:sz w:val="28"/>
          <w:szCs w:val="28"/>
        </w:rPr>
        <w:t>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</w:t>
      </w:r>
      <w:r>
        <w:rPr>
          <w:rFonts w:ascii="FangSong" w:eastAsia="FangSong" w:hAnsi="FangSong" w:cs="FangSong"/>
          <w:spacing w:val="-8"/>
          <w:sz w:val="28"/>
          <w:szCs w:val="28"/>
        </w:rPr>
        <w:t>工设备项目的每个环节。制定详细的验收标准和质量检查点，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粮</w:t>
      </w:r>
      <w:r>
        <w:rPr>
          <w:rFonts w:ascii="FangSong" w:eastAsia="FangSong" w:hAnsi="FangSong" w:cs="FangSong"/>
          <w:spacing w:val="-8"/>
          <w:sz w:val="28"/>
          <w:szCs w:val="28"/>
        </w:rPr>
        <w:t>食加工设备项目交付的成果符合预期标准，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提高粮食加工设备项目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整</w:t>
      </w:r>
      <w:r>
        <w:rPr>
          <w:rFonts w:ascii="FangSong" w:eastAsia="FangSong" w:hAnsi="FangSong" w:cs="FangSong"/>
          <w:spacing w:val="-8"/>
          <w:sz w:val="28"/>
          <w:szCs w:val="28"/>
        </w:rPr>
        <w:t>体质量。</w:t>
      </w:r>
    </w:p>
    <w:p>
      <w:pPr>
        <w:sectPr>
          <w:footerReference w:type="default" r:id="rId32"/>
          <w:pgSz w:w="11906" w:h="16839"/>
          <w:pgMar w:top="1431" w:right="1785" w:bottom="400" w:left="1785" w:header="0" w:footer="0" w:gutter="0"/>
          <w:pgNumType w:start="39"/>
          <w:cols w:space="708"/>
        </w:sectPr>
      </w:pPr>
    </w:p>
    <w:p>
      <w:pPr>
        <w:spacing w:before="245" w:line="220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bookmarkStart w:id="39" w:name="_bookmark40"/>
      <w:bookmarkEnd w:id="39"/>
      <w:bookmarkStart w:id="40" w:name="_bookmark41"/>
      <w:bookmarkEnd w:id="40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环境影响评估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粮</w:t>
      </w:r>
      <w:r>
        <w:rPr>
          <w:rFonts w:ascii="FangSong" w:eastAsia="FangSong" w:hAnsi="FangSong" w:cs="FangSong"/>
          <w:spacing w:val="-4"/>
          <w:sz w:val="28"/>
          <w:szCs w:val="28"/>
        </w:rPr>
        <w:t>食加工设备项目的环境影响评估旨在全面了解、评估粮食加工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备项目对周边自然和社会环境可能产生的影响，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从而为决策者提供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科学、</w:t>
      </w:r>
      <w:r>
        <w:rPr>
          <w:rFonts w:ascii="FangSong" w:eastAsia="FangSong" w:hAnsi="FangSong" w:cs="FangSong"/>
          <w:spacing w:val="-4"/>
          <w:sz w:val="28"/>
          <w:szCs w:val="28"/>
        </w:rPr>
        <w:t>客观的依据。具体目的包括：</w:t>
      </w:r>
    </w:p>
    <w:p>
      <w:pPr>
        <w:spacing w:before="1" w:line="411" w:lineRule="auto"/>
        <w:ind w:left="43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评估影响范围：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确定粮食加工设备项目可能对自然环境、生</w:t>
      </w:r>
      <w:r>
        <w:rPr>
          <w:rFonts w:ascii="FangSong" w:eastAsia="FangSong" w:hAnsi="FangSong" w:cs="FangSong"/>
          <w:spacing w:val="-2"/>
          <w:sz w:val="28"/>
          <w:szCs w:val="28"/>
        </w:rPr>
        <w:t>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系统、水源、空气质量等产生的直接或潜在影响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4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5" w:lineRule="auto"/>
        <w:ind w:left="33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遵循国家和地方环境法规，确保粮食加工设备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目在环保方面的合法性和可持续性。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6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(三)、粮食加工设备项目对环境的主要影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响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  <w:sectPr>
          <w:footerReference w:type="default" r:id="rId33"/>
          <w:pgSz w:w="11906" w:h="16839"/>
          <w:pgMar w:top="1431" w:right="1623" w:bottom="400" w:left="1785" w:header="0" w:footer="0" w:gutter="0"/>
          <w:pgNumType w:start="40"/>
          <w:cols w:space="708"/>
        </w:sectPr>
      </w:pPr>
      <w:r>
        <w:rPr>
          <w:rFonts w:ascii="FangSong" w:eastAsia="FangSong" w:hAnsi="FangSong" w:cs="FangSong"/>
          <w:spacing w:val="-9"/>
          <w:sz w:val="28"/>
          <w:szCs w:val="28"/>
        </w:rPr>
        <w:t>通过详细的环境影响评估，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我们将全面了解粮食加工设备项目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能对环境产生的主要影响，包括但不限于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</w:p>
    <w:p>
      <w:pPr>
        <w:spacing w:line="417" w:lineRule="auto"/>
        <w:ind w:left="39" w:right="17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水质影响：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评估粮食加工设备项目对附近水源的影响，确保</w:t>
      </w:r>
      <w:r>
        <w:rPr>
          <w:rFonts w:ascii="FangSong" w:eastAsia="FangSong" w:hAnsi="FangSong" w:cs="FangSong"/>
          <w:sz w:val="28"/>
          <w:szCs w:val="28"/>
        </w:rPr>
        <w:t>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质</w:t>
      </w:r>
      <w:r>
        <w:rPr>
          <w:rFonts w:ascii="FangSong" w:eastAsia="FangSong" w:hAnsi="FangSong" w:cs="FangSong"/>
          <w:spacing w:val="-7"/>
          <w:sz w:val="28"/>
          <w:szCs w:val="28"/>
        </w:rPr>
        <w:t>不受到污染。</w:t>
      </w:r>
    </w:p>
    <w:p>
      <w:pPr>
        <w:sectPr>
          <w:footerReference w:type="default" r:id="rId34"/>
          <w:type w:val="nextPage"/>
          <w:pgSz w:w="11906" w:h="16839"/>
          <w:pgMar w:top="1431" w:right="1623" w:bottom="400" w:left="1785" w:header="0" w:footer="0" w:gutter="0"/>
          <w:pgNumType w:start="41"/>
          <w:cols w:space="708"/>
          <w:titlePg w:val="0"/>
        </w:sectPr>
      </w:pPr>
    </w:p>
    <w:p>
      <w:pPr>
        <w:spacing w:before="184" w:line="411" w:lineRule="auto"/>
        <w:ind w:left="3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空气质量：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考察粮食加工设备项目可能对空气质量产生的影响</w:t>
      </w:r>
      <w:r>
        <w:rPr>
          <w:rFonts w:ascii="FangSong" w:eastAsia="FangSong" w:hAnsi="FangSong" w:cs="FangSong"/>
          <w:spacing w:val="-7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采</w:t>
      </w:r>
      <w:r>
        <w:rPr>
          <w:rFonts w:ascii="FangSong" w:eastAsia="FangSong" w:hAnsi="FangSong" w:cs="FangSong"/>
          <w:spacing w:val="-4"/>
          <w:sz w:val="28"/>
          <w:szCs w:val="28"/>
        </w:rPr>
        <w:t>取相应措施减少空气污染。</w:t>
      </w:r>
    </w:p>
    <w:p>
      <w:pPr>
        <w:spacing w:before="1" w:line="415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土壤影响：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分析粮食加工设备项目对土壤的潜在影响，保护土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壤</w:t>
      </w:r>
      <w:r>
        <w:rPr>
          <w:rFonts w:ascii="FangSong" w:eastAsia="FangSong" w:hAnsi="FangSong" w:cs="FangSong"/>
          <w:spacing w:val="-5"/>
          <w:sz w:val="28"/>
          <w:szCs w:val="28"/>
        </w:rPr>
        <w:t>生态系统的稳定。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1" w:name="_bookmark43"/>
      <w:bookmarkEnd w:id="41"/>
      <w:bookmarkStart w:id="42" w:name="_bookmark42"/>
      <w:bookmarkEnd w:id="42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(四)、环境保护措施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为减少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境影响，粮食加工设备项目将采取以下环保措施：</w:t>
      </w:r>
    </w:p>
    <w:p>
      <w:pPr>
        <w:spacing w:before="291" w:line="411" w:lineRule="auto"/>
        <w:ind w:left="35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污</w:t>
      </w:r>
      <w:r>
        <w:rPr>
          <w:rFonts w:ascii="FangSong" w:eastAsia="FangSong" w:hAnsi="FangSong" w:cs="FangSong"/>
          <w:spacing w:val="-4"/>
          <w:sz w:val="28"/>
          <w:szCs w:val="28"/>
        </w:rPr>
        <w:t>染防治：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实施先进的污染防治技术，减少废气、废水和固体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废</w:t>
      </w:r>
      <w:r>
        <w:rPr>
          <w:rFonts w:ascii="FangSong" w:eastAsia="FangSong" w:hAnsi="FangSong" w:cs="FangSong"/>
          <w:spacing w:val="-7"/>
          <w:sz w:val="28"/>
          <w:szCs w:val="28"/>
        </w:rPr>
        <w:t>弃物的排放。</w:t>
      </w:r>
    </w:p>
    <w:p>
      <w:pPr>
        <w:spacing w:before="1" w:line="411" w:lineRule="auto"/>
        <w:ind w:left="49" w:right="8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绿</w:t>
      </w:r>
      <w:r>
        <w:rPr>
          <w:rFonts w:ascii="FangSong" w:eastAsia="FangSong" w:hAnsi="FangSong" w:cs="FangSong"/>
          <w:spacing w:val="-4"/>
          <w:sz w:val="28"/>
          <w:szCs w:val="28"/>
        </w:rPr>
        <w:t>化与生态恢复：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在施工和运营阶段进行绿化工程，促进植被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生长，</w:t>
      </w:r>
      <w:r>
        <w:rPr>
          <w:rFonts w:ascii="FangSong" w:eastAsia="FangSong" w:hAnsi="FangSong" w:cs="FangSong"/>
          <w:spacing w:val="-4"/>
          <w:sz w:val="28"/>
          <w:szCs w:val="28"/>
        </w:rPr>
        <w:t>降低对自然环境的破坏。</w:t>
      </w:r>
    </w:p>
    <w:p>
      <w:pPr>
        <w:spacing w:before="2" w:line="416" w:lineRule="auto"/>
        <w:ind w:left="41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持续利用：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采用资源节约型技术，最大限度地减少对自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然资源的消耗。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、环境监测与管理计划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粮食加工设备项目将建立完善的环境监测与管理体系，包括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291" w:line="411" w:lineRule="auto"/>
        <w:ind w:left="35" w:right="1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时监测：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利用先进的监测技术，对环境因子进行实时监测，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及时发现异常情况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before="3" w:line="415" w:lineRule="auto"/>
        <w:ind w:left="35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定期</w:t>
      </w:r>
      <w:r>
        <w:rPr>
          <w:rFonts w:ascii="FangSong" w:eastAsia="FangSong" w:hAnsi="FangSong" w:cs="FangSong"/>
          <w:spacing w:val="-11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提交定期环境监测报告，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向监管部门和公众公开环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境数据，确保透明度和公正性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影响评估报告编制要求</w:t>
      </w:r>
    </w:p>
    <w:p>
      <w:pPr>
        <w:spacing w:line="456" w:lineRule="auto"/>
        <w:rPr>
          <w:rFonts w:ascii="Arial"/>
          <w:sz w:val="21"/>
        </w:rPr>
      </w:pPr>
      <w:r>
        <w:rPr>
          <w:rFonts w:ascii="Arial"/>
          <w:sz w:val="21"/>
        </w:rPr>
        <w:br/>
      </w:r>
      <w:r>
        <w:rPr>
          <w:rFonts w:ascii="Arial"/>
          <w:sz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5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https://d.book118.com/327043025151006052</w:t>
        </w:r>
      </w:hyperlink>
    </w:p>
    <w:p>
      <w:pPr>
        <w:spacing w:line="456" w:lineRule="auto"/>
        <w:rPr>
          <w:rFonts w:ascii="Arial"/>
          <w:sz w:val="21"/>
        </w:rPr>
      </w:pPr>
    </w:p>
    <w:sectPr>
      <w:footerReference w:type="default" r:id="rId36"/>
      <w:pgSz w:w="11906" w:h="16839"/>
      <w:pgMar w:top="1431" w:right="1718" w:bottom="400" w:left="1785" w:header="0" w:footer="0" w:gutter="0"/>
      <w:pgNumType w:start="4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3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4"/>
        <w:sz w:val="28"/>
        <w:szCs w:val="28"/>
      </w:rPr>
      <w:t>制</w:t>
    </w:r>
    <w:r>
      <w:rPr>
        <w:rFonts w:ascii="FangSong" w:eastAsia="FangSong" w:hAnsi="FangSong" w:cs="FangSong"/>
        <w:spacing w:val="-3"/>
        <w:sz w:val="28"/>
        <w:szCs w:val="28"/>
      </w:rPr>
      <w:t>度</w:t>
    </w:r>
    <w:r>
      <w:rPr>
        <w:rFonts w:ascii="FangSong" w:eastAsia="FangSong" w:hAnsi="FangSong" w:cs="FangSong"/>
        <w:spacing w:val="-2"/>
        <w:sz w:val="28"/>
        <w:szCs w:val="28"/>
      </w:rPr>
      <w:t>执行与监督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footer" Target="footer25.xml" /><Relationship Id="rId29" Type="http://schemas.openxmlformats.org/officeDocument/2006/relationships/footer" Target="footer26.xml" /><Relationship Id="rId3" Type="http://schemas.openxmlformats.org/officeDocument/2006/relationships/fontTable" Target="fontTable.xml" /><Relationship Id="rId30" Type="http://schemas.openxmlformats.org/officeDocument/2006/relationships/footer" Target="footer27.xml" /><Relationship Id="rId31" Type="http://schemas.openxmlformats.org/officeDocument/2006/relationships/footer" Target="footer28.xml" /><Relationship Id="rId32" Type="http://schemas.openxmlformats.org/officeDocument/2006/relationships/footer" Target="footer29.xml" /><Relationship Id="rId33" Type="http://schemas.openxmlformats.org/officeDocument/2006/relationships/footer" Target="footer30.xml" /><Relationship Id="rId34" Type="http://schemas.openxmlformats.org/officeDocument/2006/relationships/footer" Target="footer31.xml" /><Relationship Id="rId35" Type="http://schemas.openxmlformats.org/officeDocument/2006/relationships/hyperlink" Target="https://d.book118.com/327043025151006052" TargetMode="External" /><Relationship Id="rId36" Type="http://schemas.openxmlformats.org/officeDocument/2006/relationships/footer" Target="footer32.xml" /><Relationship Id="rId37" Type="http://schemas.openxmlformats.org/officeDocument/2006/relationships/theme" Target="theme/theme1.xml" /><Relationship Id="rId38" Type="http://schemas.openxmlformats.org/officeDocument/2006/relationships/styles" Target="styles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2024-03-14T09:20:35Z</vt:filetime>
  </property>
  <property fmtid="{D5CDD505-2E9C-101B-9397-08002B2CF9AE}" pid="3" name="CRO">
    <vt:lpwstr>wqlLaW5nc29mdCBQREYgdG8gV1BTIDgw</vt:lpwstr>
  </property>
</Properties>
</file>