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凤爪项目规划设计纲要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79" w:history="1">
        <w:r>
          <w:rPr>
            <w:rFonts w:ascii="仿宋" w:eastAsia="仿宋" w:hAnsi="仿宋" w:cs="仿宋" w:hint="eastAsia"/>
            <w:lang w:eastAsia="zh-CN"/>
          </w:rPr>
          <w:t>序言</w:t>
        </w:r>
        <w:r>
          <w:tab/>
        </w:r>
        <w:r>
          <w:fldChar w:fldCharType="begin"/>
        </w:r>
        <w:r>
          <w:instrText xml:space="preserve"> PAGEREF _Toc24179 \h </w:instrText>
        </w:r>
        <w:r>
          <w:fldChar w:fldCharType="separate"/>
        </w:r>
        <w:r>
          <w:t>3</w:t>
        </w:r>
        <w:r>
          <w:fldChar w:fldCharType="end"/>
        </w:r>
      </w:hyperlink>
    </w:p>
    <w:p>
      <w:pPr>
        <w:pStyle w:val="TOC1"/>
        <w:tabs>
          <w:tab w:val="right" w:leader="dot" w:pos="8306"/>
        </w:tabs>
      </w:pPr>
      <w:hyperlink w:anchor="_Toc467" w:history="1">
        <w:r>
          <w:rPr>
            <w:rFonts w:ascii="仿宋" w:eastAsia="仿宋" w:hAnsi="仿宋" w:cs="仿宋" w:hint="eastAsia"/>
            <w:lang w:eastAsia="zh-CN"/>
          </w:rPr>
          <w:t>一、工艺说明</w:t>
        </w:r>
        <w:r>
          <w:tab/>
        </w:r>
        <w:r>
          <w:fldChar w:fldCharType="begin"/>
        </w:r>
        <w:r>
          <w:instrText xml:space="preserve"> PAGEREF _Toc467 \h </w:instrText>
        </w:r>
        <w:r>
          <w:fldChar w:fldCharType="separate"/>
        </w:r>
        <w:r>
          <w:t>3</w:t>
        </w:r>
        <w:r>
          <w:fldChar w:fldCharType="end"/>
        </w:r>
      </w:hyperlink>
    </w:p>
    <w:p>
      <w:pPr>
        <w:pStyle w:val="TOC2"/>
        <w:tabs>
          <w:tab w:val="right" w:leader="dot" w:pos="8306"/>
        </w:tabs>
      </w:pPr>
      <w:hyperlink w:anchor="_Toc25096" w:history="1">
        <w:r>
          <w:rPr>
            <w:rFonts w:ascii="仿宋" w:eastAsia="仿宋" w:hAnsi="仿宋" w:cs="仿宋" w:hint="eastAsia"/>
            <w:lang w:eastAsia="zh-CN"/>
          </w:rPr>
          <w:t>(一)、技术管理特点</w:t>
        </w:r>
        <w:r>
          <w:tab/>
        </w:r>
        <w:r>
          <w:fldChar w:fldCharType="begin"/>
        </w:r>
        <w:r>
          <w:instrText xml:space="preserve"> PAGEREF _Toc25096 \h </w:instrText>
        </w:r>
        <w:r>
          <w:fldChar w:fldCharType="separate"/>
        </w:r>
        <w:r>
          <w:t>3</w:t>
        </w:r>
        <w:r>
          <w:fldChar w:fldCharType="end"/>
        </w:r>
      </w:hyperlink>
    </w:p>
    <w:p>
      <w:pPr>
        <w:pStyle w:val="TOC2"/>
        <w:tabs>
          <w:tab w:val="right" w:leader="dot" w:pos="8306"/>
        </w:tabs>
      </w:pPr>
      <w:hyperlink w:anchor="_Toc19612" w:history="1">
        <w:r>
          <w:rPr>
            <w:rFonts w:ascii="仿宋" w:eastAsia="仿宋" w:hAnsi="仿宋" w:cs="仿宋" w:hint="eastAsia"/>
            <w:lang w:eastAsia="zh-CN"/>
          </w:rPr>
          <w:t>(二)、凤爪项目工艺技术设计方案</w:t>
        </w:r>
        <w:r>
          <w:tab/>
        </w:r>
        <w:r>
          <w:fldChar w:fldCharType="begin"/>
        </w:r>
        <w:r>
          <w:instrText xml:space="preserve"> PAGEREF _Toc19612 \h </w:instrText>
        </w:r>
        <w:r>
          <w:fldChar w:fldCharType="separate"/>
        </w:r>
        <w:r>
          <w:t>4</w:t>
        </w:r>
        <w:r>
          <w:fldChar w:fldCharType="end"/>
        </w:r>
      </w:hyperlink>
    </w:p>
    <w:p>
      <w:pPr>
        <w:pStyle w:val="TOC2"/>
        <w:tabs>
          <w:tab w:val="right" w:leader="dot" w:pos="8306"/>
        </w:tabs>
      </w:pPr>
      <w:hyperlink w:anchor="_Toc27835" w:history="1">
        <w:r>
          <w:rPr>
            <w:rFonts w:ascii="仿宋" w:eastAsia="仿宋" w:hAnsi="仿宋" w:cs="仿宋" w:hint="eastAsia"/>
            <w:lang w:eastAsia="zh-CN"/>
          </w:rPr>
          <w:t>(三)、设备选型方案</w:t>
        </w:r>
        <w:r>
          <w:tab/>
        </w:r>
        <w:r>
          <w:fldChar w:fldCharType="begin"/>
        </w:r>
        <w:r>
          <w:instrText xml:space="preserve"> PAGEREF _Toc27835 \h </w:instrText>
        </w:r>
        <w:r>
          <w:fldChar w:fldCharType="separate"/>
        </w:r>
        <w:r>
          <w:t>5</w:t>
        </w:r>
        <w:r>
          <w:fldChar w:fldCharType="end"/>
        </w:r>
      </w:hyperlink>
    </w:p>
    <w:p>
      <w:pPr>
        <w:pStyle w:val="TOC1"/>
        <w:tabs>
          <w:tab w:val="right" w:leader="dot" w:pos="8306"/>
        </w:tabs>
      </w:pPr>
      <w:hyperlink w:anchor="_Toc10364" w:history="1">
        <w:r>
          <w:rPr>
            <w:rFonts w:ascii="仿宋" w:eastAsia="仿宋" w:hAnsi="仿宋" w:cs="仿宋" w:hint="eastAsia"/>
            <w:lang w:eastAsia="zh-CN"/>
          </w:rPr>
          <w:t>二、凤爪项目文档管理</w:t>
        </w:r>
        <w:r>
          <w:tab/>
        </w:r>
        <w:r>
          <w:fldChar w:fldCharType="begin"/>
        </w:r>
        <w:r>
          <w:instrText xml:space="preserve"> PAGEREF _Toc10364 \h </w:instrText>
        </w:r>
        <w:r>
          <w:fldChar w:fldCharType="separate"/>
        </w:r>
        <w:r>
          <w:t>6</w:t>
        </w:r>
        <w:r>
          <w:fldChar w:fldCharType="end"/>
        </w:r>
      </w:hyperlink>
    </w:p>
    <w:p>
      <w:pPr>
        <w:pStyle w:val="TOC2"/>
        <w:tabs>
          <w:tab w:val="right" w:leader="dot" w:pos="8306"/>
        </w:tabs>
      </w:pPr>
      <w:hyperlink w:anchor="_Toc11725" w:history="1">
        <w:r>
          <w:rPr>
            <w:rFonts w:ascii="仿宋" w:eastAsia="仿宋" w:hAnsi="仿宋" w:cs="仿宋" w:hint="eastAsia"/>
            <w:lang w:eastAsia="zh-CN"/>
          </w:rPr>
          <w:t>(一)、文档编制与审查</w:t>
        </w:r>
        <w:r>
          <w:tab/>
        </w:r>
        <w:r>
          <w:fldChar w:fldCharType="begin"/>
        </w:r>
        <w:r>
          <w:instrText xml:space="preserve"> PAGEREF _Toc11725 \h </w:instrText>
        </w:r>
        <w:r>
          <w:fldChar w:fldCharType="separate"/>
        </w:r>
        <w:r>
          <w:t>6</w:t>
        </w:r>
        <w:r>
          <w:fldChar w:fldCharType="end"/>
        </w:r>
      </w:hyperlink>
    </w:p>
    <w:p>
      <w:pPr>
        <w:pStyle w:val="TOC2"/>
        <w:tabs>
          <w:tab w:val="right" w:leader="dot" w:pos="8306"/>
        </w:tabs>
      </w:pPr>
      <w:hyperlink w:anchor="_Toc3404" w:history="1">
        <w:r>
          <w:rPr>
            <w:rFonts w:ascii="仿宋" w:eastAsia="仿宋" w:hAnsi="仿宋" w:cs="仿宋" w:hint="eastAsia"/>
            <w:lang w:eastAsia="zh-CN"/>
          </w:rPr>
          <w:t>(二)、文档发布与分发</w:t>
        </w:r>
        <w:r>
          <w:tab/>
        </w:r>
        <w:r>
          <w:fldChar w:fldCharType="begin"/>
        </w:r>
        <w:r>
          <w:instrText xml:space="preserve"> PAGEREF _Toc3404 \h </w:instrText>
        </w:r>
        <w:r>
          <w:fldChar w:fldCharType="separate"/>
        </w:r>
        <w:r>
          <w:t>8</w:t>
        </w:r>
        <w:r>
          <w:fldChar w:fldCharType="end"/>
        </w:r>
      </w:hyperlink>
    </w:p>
    <w:p>
      <w:pPr>
        <w:pStyle w:val="TOC2"/>
        <w:tabs>
          <w:tab w:val="right" w:leader="dot" w:pos="8306"/>
        </w:tabs>
      </w:pPr>
      <w:hyperlink w:anchor="_Toc5352" w:history="1">
        <w:r>
          <w:rPr>
            <w:rFonts w:ascii="仿宋" w:eastAsia="仿宋" w:hAnsi="仿宋" w:cs="仿宋" w:hint="eastAsia"/>
            <w:lang w:eastAsia="zh-CN"/>
          </w:rPr>
          <w:t>(三)、文档存档与归档</w:t>
        </w:r>
        <w:r>
          <w:tab/>
        </w:r>
        <w:r>
          <w:fldChar w:fldCharType="begin"/>
        </w:r>
        <w:r>
          <w:instrText xml:space="preserve"> PAGEREF _Toc5352 \h </w:instrText>
        </w:r>
        <w:r>
          <w:fldChar w:fldCharType="separate"/>
        </w:r>
        <w:r>
          <w:t>9</w:t>
        </w:r>
        <w:r>
          <w:fldChar w:fldCharType="end"/>
        </w:r>
      </w:hyperlink>
    </w:p>
    <w:p>
      <w:pPr>
        <w:pStyle w:val="TOC1"/>
        <w:tabs>
          <w:tab w:val="right" w:leader="dot" w:pos="8306"/>
        </w:tabs>
      </w:pPr>
      <w:hyperlink w:anchor="_Toc28281" w:history="1">
        <w:r>
          <w:rPr>
            <w:rFonts w:ascii="仿宋" w:eastAsia="仿宋" w:hAnsi="仿宋" w:cs="仿宋" w:hint="eastAsia"/>
            <w:lang w:eastAsia="zh-CN"/>
          </w:rPr>
          <w:t>三、凤爪项目危机管理</w:t>
        </w:r>
        <w:r>
          <w:tab/>
        </w:r>
        <w:r>
          <w:fldChar w:fldCharType="begin"/>
        </w:r>
        <w:r>
          <w:instrText xml:space="preserve"> PAGEREF _Toc28281 \h </w:instrText>
        </w:r>
        <w:r>
          <w:fldChar w:fldCharType="separate"/>
        </w:r>
        <w:r>
          <w:t>10</w:t>
        </w:r>
        <w:r>
          <w:fldChar w:fldCharType="end"/>
        </w:r>
      </w:hyperlink>
    </w:p>
    <w:p>
      <w:pPr>
        <w:pStyle w:val="TOC2"/>
        <w:tabs>
          <w:tab w:val="right" w:leader="dot" w:pos="8306"/>
        </w:tabs>
      </w:pPr>
      <w:hyperlink w:anchor="_Toc10374" w:history="1">
        <w:r>
          <w:rPr>
            <w:rFonts w:ascii="仿宋" w:eastAsia="仿宋" w:hAnsi="仿宋" w:cs="仿宋" w:hint="eastAsia"/>
            <w:lang w:eastAsia="zh-CN"/>
          </w:rPr>
          <w:t>(一)、危机预警与识别</w:t>
        </w:r>
        <w:r>
          <w:tab/>
        </w:r>
        <w:r>
          <w:fldChar w:fldCharType="begin"/>
        </w:r>
        <w:r>
          <w:instrText xml:space="preserve"> PAGEREF _Toc10374 \h </w:instrText>
        </w:r>
        <w:r>
          <w:fldChar w:fldCharType="separate"/>
        </w:r>
        <w:r>
          <w:t>10</w:t>
        </w:r>
        <w:r>
          <w:fldChar w:fldCharType="end"/>
        </w:r>
      </w:hyperlink>
    </w:p>
    <w:p>
      <w:pPr>
        <w:pStyle w:val="TOC2"/>
        <w:tabs>
          <w:tab w:val="right" w:leader="dot" w:pos="8306"/>
        </w:tabs>
      </w:pPr>
      <w:hyperlink w:anchor="_Toc7759" w:history="1">
        <w:r>
          <w:rPr>
            <w:rFonts w:ascii="仿宋" w:eastAsia="仿宋" w:hAnsi="仿宋" w:cs="仿宋" w:hint="eastAsia"/>
            <w:lang w:eastAsia="zh-CN"/>
          </w:rPr>
          <w:t>(二)、危机应对与恢复</w:t>
        </w:r>
        <w:r>
          <w:tab/>
        </w:r>
        <w:r>
          <w:fldChar w:fldCharType="begin"/>
        </w:r>
        <w:r>
          <w:instrText xml:space="preserve"> PAGEREF _Toc7759 \h </w:instrText>
        </w:r>
        <w:r>
          <w:fldChar w:fldCharType="separate"/>
        </w:r>
        <w:r>
          <w:t>11</w:t>
        </w:r>
        <w:r>
          <w:fldChar w:fldCharType="end"/>
        </w:r>
      </w:hyperlink>
    </w:p>
    <w:p>
      <w:pPr>
        <w:pStyle w:val="TOC1"/>
        <w:tabs>
          <w:tab w:val="right" w:leader="dot" w:pos="8306"/>
        </w:tabs>
      </w:pPr>
      <w:hyperlink w:anchor="_Toc10390" w:history="1">
        <w:r>
          <w:rPr>
            <w:rFonts w:ascii="仿宋" w:eastAsia="仿宋" w:hAnsi="仿宋" w:cs="仿宋" w:hint="eastAsia"/>
            <w:lang w:eastAsia="zh-CN"/>
          </w:rPr>
          <w:t>四、凤爪项目建设单位说明</w:t>
        </w:r>
        <w:r>
          <w:tab/>
        </w:r>
        <w:r>
          <w:fldChar w:fldCharType="begin"/>
        </w:r>
        <w:r>
          <w:instrText xml:space="preserve"> PAGEREF _Toc10390 \h </w:instrText>
        </w:r>
        <w:r>
          <w:fldChar w:fldCharType="separate"/>
        </w:r>
        <w:r>
          <w:t>12</w:t>
        </w:r>
        <w:r>
          <w:fldChar w:fldCharType="end"/>
        </w:r>
      </w:hyperlink>
    </w:p>
    <w:p>
      <w:pPr>
        <w:pStyle w:val="TOC2"/>
        <w:tabs>
          <w:tab w:val="right" w:leader="dot" w:pos="8306"/>
        </w:tabs>
      </w:pPr>
      <w:hyperlink w:anchor="_Toc138" w:history="1">
        <w:r>
          <w:rPr>
            <w:rFonts w:ascii="仿宋" w:eastAsia="仿宋" w:hAnsi="仿宋" w:cs="仿宋" w:hint="eastAsia"/>
            <w:lang w:eastAsia="zh-CN"/>
          </w:rPr>
          <w:t>(一)、凤爪项目承办单位基本情况</w:t>
        </w:r>
        <w:r>
          <w:tab/>
        </w:r>
        <w:r>
          <w:fldChar w:fldCharType="begin"/>
        </w:r>
        <w:r>
          <w:instrText xml:space="preserve"> PAGEREF _Toc138 \h </w:instrText>
        </w:r>
        <w:r>
          <w:fldChar w:fldCharType="separate"/>
        </w:r>
        <w:r>
          <w:t>12</w:t>
        </w:r>
        <w:r>
          <w:fldChar w:fldCharType="end"/>
        </w:r>
      </w:hyperlink>
    </w:p>
    <w:p>
      <w:pPr>
        <w:pStyle w:val="TOC2"/>
        <w:tabs>
          <w:tab w:val="right" w:leader="dot" w:pos="8306"/>
        </w:tabs>
      </w:pPr>
      <w:hyperlink w:anchor="_Toc10054" w:history="1">
        <w:r>
          <w:rPr>
            <w:rFonts w:ascii="仿宋" w:eastAsia="仿宋" w:hAnsi="仿宋" w:cs="仿宋" w:hint="eastAsia"/>
            <w:lang w:eastAsia="zh-CN"/>
          </w:rPr>
          <w:t>(二)、公司经济效益分析</w:t>
        </w:r>
        <w:r>
          <w:tab/>
        </w:r>
        <w:r>
          <w:fldChar w:fldCharType="begin"/>
        </w:r>
        <w:r>
          <w:instrText xml:space="preserve"> PAGEREF _Toc10054 \h </w:instrText>
        </w:r>
        <w:r>
          <w:fldChar w:fldCharType="separate"/>
        </w:r>
        <w:r>
          <w:t>13</w:t>
        </w:r>
        <w:r>
          <w:fldChar w:fldCharType="end"/>
        </w:r>
      </w:hyperlink>
    </w:p>
    <w:p>
      <w:pPr>
        <w:pStyle w:val="TOC1"/>
        <w:tabs>
          <w:tab w:val="right" w:leader="dot" w:pos="8306"/>
        </w:tabs>
      </w:pPr>
      <w:hyperlink w:anchor="_Toc11896" w:history="1">
        <w:r>
          <w:rPr>
            <w:rFonts w:ascii="仿宋" w:eastAsia="仿宋" w:hAnsi="仿宋" w:cs="仿宋" w:hint="eastAsia"/>
            <w:lang w:eastAsia="zh-CN"/>
          </w:rPr>
          <w:t>五、凤爪项目可持续发展</w:t>
        </w:r>
        <w:r>
          <w:tab/>
        </w:r>
        <w:r>
          <w:fldChar w:fldCharType="begin"/>
        </w:r>
        <w:r>
          <w:instrText xml:space="preserve"> PAGEREF _Toc11896 \h </w:instrText>
        </w:r>
        <w:r>
          <w:fldChar w:fldCharType="separate"/>
        </w:r>
        <w:r>
          <w:t>14</w:t>
        </w:r>
        <w:r>
          <w:fldChar w:fldCharType="end"/>
        </w:r>
      </w:hyperlink>
    </w:p>
    <w:p>
      <w:pPr>
        <w:pStyle w:val="TOC2"/>
        <w:tabs>
          <w:tab w:val="right" w:leader="dot" w:pos="8306"/>
        </w:tabs>
      </w:pPr>
      <w:hyperlink w:anchor="_Toc20763" w:history="1">
        <w:r>
          <w:rPr>
            <w:rFonts w:ascii="仿宋" w:eastAsia="仿宋" w:hAnsi="仿宋" w:cs="仿宋" w:hint="eastAsia"/>
            <w:lang w:eastAsia="zh-CN"/>
          </w:rPr>
          <w:t>(一)、可持续战略与实践</w:t>
        </w:r>
        <w:r>
          <w:tab/>
        </w:r>
        <w:r>
          <w:fldChar w:fldCharType="begin"/>
        </w:r>
        <w:r>
          <w:instrText xml:space="preserve"> PAGEREF _Toc20763 \h </w:instrText>
        </w:r>
        <w:r>
          <w:fldChar w:fldCharType="separate"/>
        </w:r>
        <w:r>
          <w:t>14</w:t>
        </w:r>
        <w:r>
          <w:fldChar w:fldCharType="end"/>
        </w:r>
      </w:hyperlink>
    </w:p>
    <w:p>
      <w:pPr>
        <w:pStyle w:val="TOC2"/>
        <w:tabs>
          <w:tab w:val="right" w:leader="dot" w:pos="8306"/>
        </w:tabs>
      </w:pPr>
      <w:hyperlink w:anchor="_Toc314" w:history="1">
        <w:r>
          <w:rPr>
            <w:rFonts w:ascii="仿宋" w:eastAsia="仿宋" w:hAnsi="仿宋" w:cs="仿宋" w:hint="eastAsia"/>
            <w:lang w:eastAsia="zh-CN"/>
          </w:rPr>
          <w:t>(二)、环保与社会责任</w:t>
        </w:r>
        <w:r>
          <w:tab/>
        </w:r>
        <w:r>
          <w:fldChar w:fldCharType="begin"/>
        </w:r>
        <w:r>
          <w:instrText xml:space="preserve"> PAGEREF _Toc314 \h </w:instrText>
        </w:r>
        <w:r>
          <w:fldChar w:fldCharType="separate"/>
        </w:r>
        <w:r>
          <w:t>14</w:t>
        </w:r>
        <w:r>
          <w:fldChar w:fldCharType="end"/>
        </w:r>
      </w:hyperlink>
    </w:p>
    <w:p>
      <w:pPr>
        <w:pStyle w:val="TOC1"/>
        <w:tabs>
          <w:tab w:val="right" w:leader="dot" w:pos="8306"/>
        </w:tabs>
      </w:pPr>
      <w:hyperlink w:anchor="_Toc9912" w:history="1">
        <w:r>
          <w:rPr>
            <w:rFonts w:ascii="仿宋" w:eastAsia="仿宋" w:hAnsi="仿宋" w:cs="仿宋" w:hint="eastAsia"/>
            <w:lang w:eastAsia="zh-CN"/>
          </w:rPr>
          <w:t>六、凤爪项目土建工程</w:t>
        </w:r>
        <w:r>
          <w:tab/>
        </w:r>
        <w:r>
          <w:fldChar w:fldCharType="begin"/>
        </w:r>
        <w:r>
          <w:instrText xml:space="preserve"> PAGEREF _Toc9912 \h </w:instrText>
        </w:r>
        <w:r>
          <w:fldChar w:fldCharType="separate"/>
        </w:r>
        <w:r>
          <w:t>15</w:t>
        </w:r>
        <w:r>
          <w:fldChar w:fldCharType="end"/>
        </w:r>
      </w:hyperlink>
    </w:p>
    <w:p>
      <w:pPr>
        <w:pStyle w:val="TOC2"/>
        <w:tabs>
          <w:tab w:val="right" w:leader="dot" w:pos="8306"/>
        </w:tabs>
      </w:pPr>
      <w:hyperlink w:anchor="_Toc23259" w:history="1">
        <w:r>
          <w:rPr>
            <w:rFonts w:ascii="仿宋" w:eastAsia="仿宋" w:hAnsi="仿宋" w:cs="仿宋" w:hint="eastAsia"/>
            <w:lang w:eastAsia="zh-CN"/>
          </w:rPr>
          <w:t>(一)、建筑工程设计原则</w:t>
        </w:r>
        <w:r>
          <w:tab/>
        </w:r>
        <w:r>
          <w:fldChar w:fldCharType="begin"/>
        </w:r>
        <w:r>
          <w:instrText xml:space="preserve"> PAGEREF _Toc23259 \h </w:instrText>
        </w:r>
        <w:r>
          <w:fldChar w:fldCharType="separate"/>
        </w:r>
        <w:r>
          <w:t>15</w:t>
        </w:r>
        <w:r>
          <w:fldChar w:fldCharType="end"/>
        </w:r>
      </w:hyperlink>
    </w:p>
    <w:p>
      <w:pPr>
        <w:pStyle w:val="TOC2"/>
        <w:tabs>
          <w:tab w:val="right" w:leader="dot" w:pos="8306"/>
        </w:tabs>
      </w:pPr>
      <w:hyperlink w:anchor="_Toc15884" w:history="1">
        <w:r>
          <w:rPr>
            <w:rFonts w:ascii="仿宋" w:eastAsia="仿宋" w:hAnsi="仿宋" w:cs="仿宋" w:hint="eastAsia"/>
            <w:lang w:eastAsia="zh-CN"/>
          </w:rPr>
          <w:t>(二)、土建工程设计年限及安全等级</w:t>
        </w:r>
        <w:r>
          <w:tab/>
        </w:r>
        <w:r>
          <w:fldChar w:fldCharType="begin"/>
        </w:r>
        <w:r>
          <w:instrText xml:space="preserve"> PAGEREF _Toc15884 \h </w:instrText>
        </w:r>
        <w:r>
          <w:fldChar w:fldCharType="separate"/>
        </w:r>
        <w:r>
          <w:t>16</w:t>
        </w:r>
        <w:r>
          <w:fldChar w:fldCharType="end"/>
        </w:r>
      </w:hyperlink>
    </w:p>
    <w:p>
      <w:pPr>
        <w:pStyle w:val="TOC2"/>
        <w:tabs>
          <w:tab w:val="right" w:leader="dot" w:pos="8306"/>
        </w:tabs>
      </w:pPr>
      <w:hyperlink w:anchor="_Toc3418" w:history="1">
        <w:r>
          <w:rPr>
            <w:rFonts w:ascii="仿宋" w:eastAsia="仿宋" w:hAnsi="仿宋" w:cs="仿宋" w:hint="eastAsia"/>
            <w:lang w:eastAsia="zh-CN"/>
          </w:rPr>
          <w:t>(三)、建筑工程设计总体要求</w:t>
        </w:r>
        <w:r>
          <w:tab/>
        </w:r>
        <w:r>
          <w:fldChar w:fldCharType="begin"/>
        </w:r>
        <w:r>
          <w:instrText xml:space="preserve"> PAGEREF _Toc3418 \h </w:instrText>
        </w:r>
        <w:r>
          <w:fldChar w:fldCharType="separate"/>
        </w:r>
        <w:r>
          <w:t>18</w:t>
        </w:r>
        <w:r>
          <w:fldChar w:fldCharType="end"/>
        </w:r>
      </w:hyperlink>
    </w:p>
    <w:p>
      <w:pPr>
        <w:pStyle w:val="TOC2"/>
        <w:tabs>
          <w:tab w:val="right" w:leader="dot" w:pos="8306"/>
        </w:tabs>
      </w:pPr>
      <w:hyperlink w:anchor="_Toc3518" w:history="1">
        <w:r>
          <w:rPr>
            <w:rFonts w:ascii="仿宋" w:eastAsia="仿宋" w:hAnsi="仿宋" w:cs="仿宋" w:hint="eastAsia"/>
            <w:lang w:eastAsia="zh-CN"/>
          </w:rPr>
          <w:t>(四)、土建工程建设指标</w:t>
        </w:r>
        <w:r>
          <w:tab/>
        </w:r>
        <w:r>
          <w:fldChar w:fldCharType="begin"/>
        </w:r>
        <w:r>
          <w:instrText xml:space="preserve"> PAGEREF _Toc3518 \h </w:instrText>
        </w:r>
        <w:r>
          <w:fldChar w:fldCharType="separate"/>
        </w:r>
        <w:r>
          <w:t>18</w:t>
        </w:r>
        <w:r>
          <w:fldChar w:fldCharType="end"/>
        </w:r>
      </w:hyperlink>
    </w:p>
    <w:p>
      <w:pPr>
        <w:pStyle w:val="TOC1"/>
        <w:tabs>
          <w:tab w:val="right" w:leader="dot" w:pos="8306"/>
        </w:tabs>
      </w:pPr>
      <w:hyperlink w:anchor="_Toc30431" w:history="1">
        <w:r>
          <w:rPr>
            <w:rFonts w:ascii="仿宋" w:eastAsia="仿宋" w:hAnsi="仿宋" w:cs="仿宋" w:hint="eastAsia"/>
            <w:lang w:eastAsia="zh-CN"/>
          </w:rPr>
          <w:t>七、凤爪项目经营效益</w:t>
        </w:r>
        <w:r>
          <w:tab/>
        </w:r>
        <w:r>
          <w:fldChar w:fldCharType="begin"/>
        </w:r>
        <w:r>
          <w:instrText xml:space="preserve"> PAGEREF _Toc30431 \h </w:instrText>
        </w:r>
        <w:r>
          <w:fldChar w:fldCharType="separate"/>
        </w:r>
        <w:r>
          <w:t>18</w:t>
        </w:r>
        <w:r>
          <w:fldChar w:fldCharType="end"/>
        </w:r>
      </w:hyperlink>
    </w:p>
    <w:p>
      <w:pPr>
        <w:pStyle w:val="TOC2"/>
        <w:tabs>
          <w:tab w:val="right" w:leader="dot" w:pos="8306"/>
        </w:tabs>
      </w:pPr>
      <w:hyperlink w:anchor="_Toc7428" w:history="1">
        <w:r>
          <w:rPr>
            <w:rFonts w:ascii="仿宋" w:eastAsia="仿宋" w:hAnsi="仿宋" w:cs="仿宋" w:hint="eastAsia"/>
            <w:lang w:eastAsia="zh-CN"/>
          </w:rPr>
          <w:t>(一)、经济评价财务测算</w:t>
        </w:r>
        <w:r>
          <w:tab/>
        </w:r>
        <w:r>
          <w:fldChar w:fldCharType="begin"/>
        </w:r>
        <w:r>
          <w:instrText xml:space="preserve"> PAGEREF _Toc7428 \h </w:instrText>
        </w:r>
        <w:r>
          <w:fldChar w:fldCharType="separate"/>
        </w:r>
        <w:r>
          <w:t>18</w:t>
        </w:r>
        <w:r>
          <w:fldChar w:fldCharType="end"/>
        </w:r>
      </w:hyperlink>
    </w:p>
    <w:p>
      <w:pPr>
        <w:pStyle w:val="TOC2"/>
        <w:tabs>
          <w:tab w:val="right" w:leader="dot" w:pos="8306"/>
        </w:tabs>
      </w:pPr>
      <w:hyperlink w:anchor="_Toc25773" w:history="1">
        <w:r>
          <w:rPr>
            <w:rFonts w:ascii="仿宋" w:eastAsia="仿宋" w:hAnsi="仿宋" w:cs="仿宋" w:hint="eastAsia"/>
            <w:lang w:eastAsia="zh-CN"/>
          </w:rPr>
          <w:t>(二)、凤爪项目盈利能力分析</w:t>
        </w:r>
        <w:r>
          <w:tab/>
        </w:r>
        <w:r>
          <w:fldChar w:fldCharType="begin"/>
        </w:r>
        <w:r>
          <w:instrText xml:space="preserve"> PAGEREF _Toc25773 \h </w:instrText>
        </w:r>
        <w:r>
          <w:fldChar w:fldCharType="separate"/>
        </w:r>
        <w:r>
          <w:t>20</w:t>
        </w:r>
        <w:r>
          <w:fldChar w:fldCharType="end"/>
        </w:r>
      </w:hyperlink>
    </w:p>
    <w:p>
      <w:pPr>
        <w:pStyle w:val="TOC1"/>
        <w:tabs>
          <w:tab w:val="right" w:leader="dot" w:pos="8306"/>
        </w:tabs>
      </w:pPr>
      <w:hyperlink w:anchor="_Toc855" w:history="1">
        <w:r>
          <w:rPr>
            <w:rFonts w:ascii="仿宋" w:eastAsia="仿宋" w:hAnsi="仿宋" w:cs="仿宋" w:hint="eastAsia"/>
            <w:lang w:eastAsia="zh-CN"/>
          </w:rPr>
          <w:t>八、凤爪项目人力资源管理</w:t>
        </w:r>
        <w:r>
          <w:tab/>
        </w:r>
        <w:r>
          <w:fldChar w:fldCharType="begin"/>
        </w:r>
        <w:r>
          <w:instrText xml:space="preserve"> PAGEREF _Toc855 \h </w:instrText>
        </w:r>
        <w:r>
          <w:fldChar w:fldCharType="separate"/>
        </w:r>
        <w:r>
          <w:t>20</w:t>
        </w:r>
        <w:r>
          <w:fldChar w:fldCharType="end"/>
        </w:r>
      </w:hyperlink>
    </w:p>
    <w:p>
      <w:pPr>
        <w:pStyle w:val="TOC2"/>
        <w:tabs>
          <w:tab w:val="right" w:leader="dot" w:pos="8306"/>
        </w:tabs>
      </w:pPr>
      <w:hyperlink w:anchor="_Toc6804" w:history="1">
        <w:r>
          <w:rPr>
            <w:rFonts w:ascii="仿宋" w:eastAsia="仿宋" w:hAnsi="仿宋" w:cs="仿宋" w:hint="eastAsia"/>
            <w:lang w:eastAsia="zh-CN"/>
          </w:rPr>
          <w:t>(一)、建立健全的预算管理制度</w:t>
        </w:r>
        <w:r>
          <w:tab/>
        </w:r>
        <w:r>
          <w:fldChar w:fldCharType="begin"/>
        </w:r>
        <w:r>
          <w:instrText xml:space="preserve"> PAGEREF _Toc6804 \h </w:instrText>
        </w:r>
        <w:r>
          <w:fldChar w:fldCharType="separate"/>
        </w:r>
        <w:r>
          <w:t>20</w:t>
        </w:r>
        <w:r>
          <w:fldChar w:fldCharType="end"/>
        </w:r>
      </w:hyperlink>
    </w:p>
    <w:p>
      <w:pPr>
        <w:pStyle w:val="TOC2"/>
        <w:tabs>
          <w:tab w:val="right" w:leader="dot" w:pos="8306"/>
        </w:tabs>
      </w:pPr>
      <w:hyperlink w:anchor="_Toc16032" w:history="1">
        <w:r>
          <w:rPr>
            <w:rFonts w:ascii="仿宋" w:eastAsia="仿宋" w:hAnsi="仿宋" w:cs="仿宋" w:hint="eastAsia"/>
            <w:lang w:eastAsia="zh-CN"/>
          </w:rPr>
          <w:t>(二)、加强资金流动监控</w:t>
        </w:r>
        <w:r>
          <w:tab/>
        </w:r>
        <w:r>
          <w:fldChar w:fldCharType="begin"/>
        </w:r>
        <w:r>
          <w:instrText xml:space="preserve"> PAGEREF _Toc16032 \h </w:instrText>
        </w:r>
        <w:r>
          <w:fldChar w:fldCharType="separate"/>
        </w:r>
        <w:r>
          <w:t>22</w:t>
        </w:r>
        <w:r>
          <w:fldChar w:fldCharType="end"/>
        </w:r>
      </w:hyperlink>
    </w:p>
    <w:p>
      <w:pPr>
        <w:pStyle w:val="TOC2"/>
        <w:tabs>
          <w:tab w:val="right" w:leader="dot" w:pos="8306"/>
        </w:tabs>
      </w:pPr>
      <w:hyperlink w:anchor="_Toc2789" w:history="1">
        <w:r>
          <w:rPr>
            <w:rFonts w:ascii="仿宋" w:eastAsia="仿宋" w:hAnsi="仿宋" w:cs="仿宋" w:hint="eastAsia"/>
            <w:lang w:eastAsia="zh-CN"/>
          </w:rPr>
          <w:t>(三)、制定完善的风险控制机制</w:t>
        </w:r>
        <w:r>
          <w:tab/>
        </w:r>
        <w:r>
          <w:fldChar w:fldCharType="begin"/>
        </w:r>
        <w:r>
          <w:instrText xml:space="preserve"> PAGEREF _Toc2789 \h </w:instrText>
        </w:r>
        <w:r>
          <w:fldChar w:fldCharType="separate"/>
        </w:r>
        <w:r>
          <w:t>23</w:t>
        </w:r>
        <w:r>
          <w:fldChar w:fldCharType="end"/>
        </w:r>
      </w:hyperlink>
    </w:p>
    <w:p>
      <w:pPr>
        <w:pStyle w:val="TOC2"/>
        <w:tabs>
          <w:tab w:val="right" w:leader="dot" w:pos="8306"/>
        </w:tabs>
      </w:pPr>
      <w:hyperlink w:anchor="_Toc23494" w:history="1">
        <w:r>
          <w:rPr>
            <w:rFonts w:ascii="仿宋" w:eastAsia="仿宋" w:hAnsi="仿宋" w:cs="仿宋" w:hint="eastAsia"/>
            <w:lang w:eastAsia="zh-CN"/>
          </w:rPr>
          <w:t>(四)、优化成本管理</w:t>
        </w:r>
        <w:r>
          <w:tab/>
        </w:r>
        <w:r>
          <w:fldChar w:fldCharType="begin"/>
        </w:r>
        <w:r>
          <w:instrText xml:space="preserve"> PAGEREF _Toc23494 \h </w:instrText>
        </w:r>
        <w:r>
          <w:fldChar w:fldCharType="separate"/>
        </w:r>
        <w:r>
          <w:t>24</w:t>
        </w:r>
        <w:r>
          <w:fldChar w:fldCharType="end"/>
        </w:r>
      </w:hyperlink>
    </w:p>
    <w:p>
      <w:pPr>
        <w:pStyle w:val="TOC1"/>
        <w:tabs>
          <w:tab w:val="right" w:leader="dot" w:pos="8306"/>
        </w:tabs>
      </w:pPr>
      <w:hyperlink w:anchor="_Toc27462" w:history="1">
        <w:r>
          <w:rPr>
            <w:rFonts w:ascii="仿宋" w:eastAsia="仿宋" w:hAnsi="仿宋" w:cs="仿宋" w:hint="eastAsia"/>
            <w:lang w:eastAsia="zh-CN"/>
          </w:rPr>
          <w:t>九、凤爪项目环境影响分析</w:t>
        </w:r>
        <w:r>
          <w:tab/>
        </w:r>
        <w:r>
          <w:fldChar w:fldCharType="begin"/>
        </w:r>
        <w:r>
          <w:instrText xml:space="preserve"> PAGEREF _Toc27462 \h </w:instrText>
        </w:r>
        <w:r>
          <w:fldChar w:fldCharType="separate"/>
        </w:r>
        <w:r>
          <w:t>26</w:t>
        </w:r>
        <w:r>
          <w:fldChar w:fldCharType="end"/>
        </w:r>
      </w:hyperlink>
    </w:p>
    <w:p>
      <w:pPr>
        <w:pStyle w:val="TOC2"/>
        <w:tabs>
          <w:tab w:val="right" w:leader="dot" w:pos="8306"/>
        </w:tabs>
      </w:pPr>
      <w:hyperlink w:anchor="_Toc3278" w:history="1">
        <w:r>
          <w:rPr>
            <w:rFonts w:ascii="仿宋" w:eastAsia="仿宋" w:hAnsi="仿宋" w:cs="仿宋" w:hint="eastAsia"/>
            <w:lang w:eastAsia="zh-CN"/>
          </w:rPr>
          <w:t>(一)、建设区域环境质量现状</w:t>
        </w:r>
        <w:r>
          <w:tab/>
        </w:r>
        <w:r>
          <w:fldChar w:fldCharType="begin"/>
        </w:r>
        <w:r>
          <w:instrText xml:space="preserve"> PAGEREF _Toc3278 \h </w:instrText>
        </w:r>
        <w:r>
          <w:fldChar w:fldCharType="separate"/>
        </w:r>
        <w:r>
          <w:t>26</w:t>
        </w:r>
        <w:r>
          <w:fldChar w:fldCharType="end"/>
        </w:r>
      </w:hyperlink>
    </w:p>
    <w:p>
      <w:pPr>
        <w:pStyle w:val="TOC2"/>
        <w:tabs>
          <w:tab w:val="right" w:leader="dot" w:pos="8306"/>
        </w:tabs>
      </w:pPr>
      <w:hyperlink w:anchor="_Toc29902" w:history="1">
        <w:r>
          <w:rPr>
            <w:rFonts w:ascii="仿宋" w:eastAsia="仿宋" w:hAnsi="仿宋" w:cs="仿宋" w:hint="eastAsia"/>
            <w:lang w:eastAsia="zh-CN"/>
          </w:rPr>
          <w:t>(二)、建设期环境保护</w:t>
        </w:r>
        <w:r>
          <w:tab/>
        </w:r>
        <w:r>
          <w:fldChar w:fldCharType="begin"/>
        </w:r>
        <w:r>
          <w:instrText xml:space="preserve"> PAGEREF _Toc29902 \h </w:instrText>
        </w:r>
        <w:r>
          <w:fldChar w:fldCharType="separate"/>
        </w:r>
        <w:r>
          <w:t>27</w:t>
        </w:r>
        <w:r>
          <w:fldChar w:fldCharType="end"/>
        </w:r>
      </w:hyperlink>
    </w:p>
    <w:p>
      <w:pPr>
        <w:pStyle w:val="TOC2"/>
        <w:tabs>
          <w:tab w:val="right" w:leader="dot" w:pos="8306"/>
        </w:tabs>
      </w:pPr>
      <w:hyperlink w:anchor="_Toc24817" w:history="1">
        <w:r>
          <w:rPr>
            <w:rFonts w:ascii="仿宋" w:eastAsia="仿宋" w:hAnsi="仿宋" w:cs="仿宋" w:hint="eastAsia"/>
            <w:lang w:eastAsia="zh-CN"/>
          </w:rPr>
          <w:t>(三)、运营期环境保护</w:t>
        </w:r>
        <w:r>
          <w:tab/>
        </w:r>
        <w:r>
          <w:fldChar w:fldCharType="begin"/>
        </w:r>
        <w:r>
          <w:instrText xml:space="preserve"> PAGEREF _Toc24817 \h </w:instrText>
        </w:r>
        <w:r>
          <w:fldChar w:fldCharType="separate"/>
        </w:r>
        <w:r>
          <w:t>28</w:t>
        </w:r>
        <w:r>
          <w:fldChar w:fldCharType="end"/>
        </w:r>
      </w:hyperlink>
    </w:p>
    <w:p>
      <w:pPr>
        <w:pStyle w:val="TOC2"/>
        <w:tabs>
          <w:tab w:val="right" w:leader="dot" w:pos="8306"/>
        </w:tabs>
      </w:pPr>
      <w:hyperlink w:anchor="_Toc21074" w:history="1">
        <w:r>
          <w:rPr>
            <w:rFonts w:ascii="仿宋" w:eastAsia="仿宋" w:hAnsi="仿宋" w:cs="仿宋" w:hint="eastAsia"/>
            <w:lang w:eastAsia="zh-CN"/>
          </w:rPr>
          <w:t>(四)、凤爪项目建设对区域经济的影响</w:t>
        </w:r>
        <w:r>
          <w:tab/>
        </w:r>
        <w:r>
          <w:fldChar w:fldCharType="begin"/>
        </w:r>
        <w:r>
          <w:instrText xml:space="preserve"> PAGEREF _Toc21074 \h </w:instrText>
        </w:r>
        <w:r>
          <w:fldChar w:fldCharType="separate"/>
        </w:r>
        <w:r>
          <w:t>30</w:t>
        </w:r>
        <w:r>
          <w:fldChar w:fldCharType="end"/>
        </w:r>
      </w:hyperlink>
    </w:p>
    <w:p>
      <w:pPr>
        <w:pStyle w:val="TOC2"/>
        <w:tabs>
          <w:tab w:val="right" w:leader="dot" w:pos="8306"/>
        </w:tabs>
      </w:pPr>
      <w:hyperlink w:anchor="_Toc13896" w:history="1">
        <w:r>
          <w:rPr>
            <w:rFonts w:ascii="仿宋" w:eastAsia="仿宋" w:hAnsi="仿宋" w:cs="仿宋" w:hint="eastAsia"/>
            <w:lang w:eastAsia="zh-CN"/>
          </w:rPr>
          <w:t>(五)、废弃物处理</w:t>
        </w:r>
        <w:r>
          <w:tab/>
        </w:r>
        <w:r>
          <w:fldChar w:fldCharType="begin"/>
        </w:r>
        <w:r>
          <w:instrText xml:space="preserve"> PAGEREF _Toc13896 \h </w:instrText>
        </w:r>
        <w:r>
          <w:fldChar w:fldCharType="separate"/>
        </w:r>
        <w:r>
          <w:t>31</w:t>
        </w:r>
        <w:r>
          <w:fldChar w:fldCharType="end"/>
        </w:r>
      </w:hyperlink>
    </w:p>
    <w:p>
      <w:pPr>
        <w:pStyle w:val="TOC2"/>
        <w:tabs>
          <w:tab w:val="right" w:leader="dot" w:pos="8306"/>
        </w:tabs>
      </w:pPr>
      <w:hyperlink w:anchor="_Toc5578" w:history="1">
        <w:r>
          <w:rPr>
            <w:rFonts w:ascii="仿宋" w:eastAsia="仿宋" w:hAnsi="仿宋" w:cs="仿宋" w:hint="eastAsia"/>
            <w:lang w:eastAsia="zh-CN"/>
          </w:rPr>
          <w:t>(六)、特殊环境影响分析</w:t>
        </w:r>
        <w:r>
          <w:tab/>
        </w:r>
        <w:r>
          <w:fldChar w:fldCharType="begin"/>
        </w:r>
        <w:r>
          <w:instrText xml:space="preserve"> PAGEREF _Toc5578 \h </w:instrText>
        </w:r>
        <w:r>
          <w:fldChar w:fldCharType="separate"/>
        </w:r>
        <w:r>
          <w:t>33</w:t>
        </w:r>
        <w:r>
          <w:fldChar w:fldCharType="end"/>
        </w:r>
      </w:hyperlink>
    </w:p>
    <w:p>
      <w:pPr>
        <w:pStyle w:val="TOC2"/>
        <w:tabs>
          <w:tab w:val="right" w:leader="dot" w:pos="8306"/>
        </w:tabs>
      </w:pPr>
      <w:hyperlink w:anchor="_Toc31239" w:history="1">
        <w:r>
          <w:rPr>
            <w:rFonts w:ascii="仿宋" w:eastAsia="仿宋" w:hAnsi="仿宋" w:cs="仿宋" w:hint="eastAsia"/>
            <w:lang w:eastAsia="zh-CN"/>
          </w:rPr>
          <w:t>(七)、清洁生产</w:t>
        </w:r>
        <w:r>
          <w:tab/>
        </w:r>
        <w:r>
          <w:fldChar w:fldCharType="begin"/>
        </w:r>
        <w:r>
          <w:instrText xml:space="preserve"> PAGEREF _Toc31239 \h </w:instrText>
        </w:r>
        <w:r>
          <w:fldChar w:fldCharType="separate"/>
        </w:r>
        <w:r>
          <w:t>34</w:t>
        </w:r>
        <w:r>
          <w:fldChar w:fldCharType="end"/>
        </w:r>
      </w:hyperlink>
    </w:p>
    <w:p>
      <w:pPr>
        <w:pStyle w:val="TOC2"/>
        <w:tabs>
          <w:tab w:val="right" w:leader="dot" w:pos="8306"/>
        </w:tabs>
      </w:pPr>
      <w:hyperlink w:anchor="_Toc5688" w:history="1">
        <w:r>
          <w:rPr>
            <w:rFonts w:ascii="仿宋" w:eastAsia="仿宋" w:hAnsi="仿宋" w:cs="仿宋" w:hint="eastAsia"/>
            <w:lang w:eastAsia="zh-CN"/>
          </w:rPr>
          <w:t>(八)、环境保护综合评价</w:t>
        </w:r>
        <w:r>
          <w:tab/>
        </w:r>
        <w:r>
          <w:fldChar w:fldCharType="begin"/>
        </w:r>
        <w:r>
          <w:instrText xml:space="preserve"> PAGEREF _Toc5688 \h </w:instrText>
        </w:r>
        <w:r>
          <w:fldChar w:fldCharType="separate"/>
        </w:r>
        <w:r>
          <w:t>35</w:t>
        </w:r>
        <w:r>
          <w:fldChar w:fldCharType="end"/>
        </w:r>
      </w:hyperlink>
    </w:p>
    <w:p>
      <w:pPr>
        <w:pStyle w:val="TOC1"/>
        <w:tabs>
          <w:tab w:val="right" w:leader="dot" w:pos="8306"/>
        </w:tabs>
      </w:pPr>
      <w:hyperlink w:anchor="_Toc13147" w:history="1">
        <w:r>
          <w:rPr>
            <w:rFonts w:ascii="仿宋" w:eastAsia="仿宋" w:hAnsi="仿宋" w:cs="仿宋" w:hint="eastAsia"/>
            <w:lang w:eastAsia="zh-CN"/>
          </w:rPr>
          <w:t>十、凤爪项目人力资源培养与发展</w:t>
        </w:r>
        <w:r>
          <w:tab/>
        </w:r>
        <w:r>
          <w:fldChar w:fldCharType="begin"/>
        </w:r>
        <w:r>
          <w:instrText xml:space="preserve"> PAGEREF _Toc13147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7" w:history="1">
        <w:r>
          <w:rPr>
            <w:rFonts w:ascii="仿宋" w:eastAsia="仿宋" w:hAnsi="仿宋" w:cs="仿宋" w:hint="eastAsia"/>
            <w:lang w:eastAsia="zh-CN"/>
          </w:rPr>
          <w:t>(一)、人才需求与规划</w:t>
        </w:r>
        <w:r>
          <w:tab/>
        </w:r>
        <w:r>
          <w:fldChar w:fldCharType="begin"/>
        </w:r>
        <w:r>
          <w:instrText xml:space="preserve"> PAGEREF _Toc24957 \h </w:instrText>
        </w:r>
        <w:r>
          <w:fldChar w:fldCharType="separate"/>
        </w:r>
        <w:r>
          <w:t>36</w:t>
        </w:r>
        <w:r>
          <w:fldChar w:fldCharType="end"/>
        </w:r>
      </w:hyperlink>
    </w:p>
    <w:p>
      <w:pPr>
        <w:pStyle w:val="TOC2"/>
        <w:tabs>
          <w:tab w:val="right" w:leader="dot" w:pos="8306"/>
        </w:tabs>
      </w:pPr>
      <w:hyperlink w:anchor="_Toc30309" w:history="1">
        <w:r>
          <w:rPr>
            <w:rFonts w:ascii="仿宋" w:eastAsia="仿宋" w:hAnsi="仿宋" w:cs="仿宋" w:hint="eastAsia"/>
            <w:lang w:eastAsia="zh-CN"/>
          </w:rPr>
          <w:t>(二)、培训与发展计划</w:t>
        </w:r>
        <w:r>
          <w:tab/>
        </w:r>
        <w:r>
          <w:fldChar w:fldCharType="begin"/>
        </w:r>
        <w:r>
          <w:instrText xml:space="preserve"> PAGEREF _Toc30309 \h </w:instrText>
        </w:r>
        <w:r>
          <w:fldChar w:fldCharType="separate"/>
        </w:r>
        <w:r>
          <w:t>36</w:t>
        </w:r>
        <w:r>
          <w:fldChar w:fldCharType="end"/>
        </w:r>
      </w:hyperlink>
    </w:p>
    <w:p>
      <w:pPr>
        <w:pStyle w:val="TOC1"/>
        <w:tabs>
          <w:tab w:val="right" w:leader="dot" w:pos="8306"/>
        </w:tabs>
      </w:pPr>
      <w:hyperlink w:anchor="_Toc2546" w:history="1">
        <w:r>
          <w:rPr>
            <w:rFonts w:ascii="仿宋" w:eastAsia="仿宋" w:hAnsi="仿宋" w:cs="仿宋" w:hint="eastAsia"/>
            <w:lang w:eastAsia="zh-CN"/>
          </w:rPr>
          <w:t>十一、凤爪项目技术管理</w:t>
        </w:r>
        <w:r>
          <w:tab/>
        </w:r>
        <w:r>
          <w:fldChar w:fldCharType="begin"/>
        </w:r>
        <w:r>
          <w:instrText xml:space="preserve"> PAGEREF _Toc2546 \h </w:instrText>
        </w:r>
        <w:r>
          <w:fldChar w:fldCharType="separate"/>
        </w:r>
        <w:r>
          <w:t>37</w:t>
        </w:r>
        <w:r>
          <w:fldChar w:fldCharType="end"/>
        </w:r>
      </w:hyperlink>
    </w:p>
    <w:p>
      <w:pPr>
        <w:pStyle w:val="TOC2"/>
        <w:tabs>
          <w:tab w:val="right" w:leader="dot" w:pos="8306"/>
        </w:tabs>
      </w:pPr>
      <w:hyperlink w:anchor="_Toc2029" w:history="1">
        <w:r>
          <w:rPr>
            <w:rFonts w:ascii="仿宋" w:eastAsia="仿宋" w:hAnsi="仿宋" w:cs="仿宋" w:hint="eastAsia"/>
            <w:lang w:eastAsia="zh-CN"/>
          </w:rPr>
          <w:t>(一)、技术方案选用方向</w:t>
        </w:r>
        <w:r>
          <w:tab/>
        </w:r>
        <w:r>
          <w:fldChar w:fldCharType="begin"/>
        </w:r>
        <w:r>
          <w:instrText xml:space="preserve"> PAGEREF _Toc2029 \h </w:instrText>
        </w:r>
        <w:r>
          <w:fldChar w:fldCharType="separate"/>
        </w:r>
        <w:r>
          <w:t>37</w:t>
        </w:r>
        <w:r>
          <w:fldChar w:fldCharType="end"/>
        </w:r>
      </w:hyperlink>
    </w:p>
    <w:p>
      <w:pPr>
        <w:pStyle w:val="TOC2"/>
        <w:tabs>
          <w:tab w:val="right" w:leader="dot" w:pos="8306"/>
        </w:tabs>
      </w:pPr>
      <w:hyperlink w:anchor="_Toc5577" w:history="1">
        <w:r>
          <w:rPr>
            <w:rFonts w:ascii="仿宋" w:eastAsia="仿宋" w:hAnsi="仿宋" w:cs="仿宋" w:hint="eastAsia"/>
            <w:lang w:eastAsia="zh-CN"/>
          </w:rPr>
          <w:t>(二)、工艺技术方案选用原则</w:t>
        </w:r>
        <w:r>
          <w:tab/>
        </w:r>
        <w:r>
          <w:fldChar w:fldCharType="begin"/>
        </w:r>
        <w:r>
          <w:instrText xml:space="preserve"> PAGEREF _Toc5577 \h </w:instrText>
        </w:r>
        <w:r>
          <w:fldChar w:fldCharType="separate"/>
        </w:r>
        <w:r>
          <w:t>39</w:t>
        </w:r>
        <w:r>
          <w:fldChar w:fldCharType="end"/>
        </w:r>
      </w:hyperlink>
    </w:p>
    <w:p>
      <w:pPr>
        <w:pStyle w:val="TOC2"/>
        <w:tabs>
          <w:tab w:val="right" w:leader="dot" w:pos="8306"/>
        </w:tabs>
      </w:pPr>
      <w:hyperlink w:anchor="_Toc32699" w:history="1">
        <w:r>
          <w:rPr>
            <w:rFonts w:ascii="仿宋" w:eastAsia="仿宋" w:hAnsi="仿宋" w:cs="仿宋" w:hint="eastAsia"/>
            <w:lang w:eastAsia="zh-CN"/>
          </w:rPr>
          <w:t>(三)、工艺技术方案要求</w:t>
        </w:r>
        <w:r>
          <w:tab/>
        </w:r>
        <w:r>
          <w:fldChar w:fldCharType="begin"/>
        </w:r>
        <w:r>
          <w:instrText xml:space="preserve"> PAGEREF _Toc32699 \h </w:instrText>
        </w:r>
        <w:r>
          <w:fldChar w:fldCharType="separate"/>
        </w:r>
        <w:r>
          <w:t>41</w:t>
        </w:r>
        <w:r>
          <w:fldChar w:fldCharType="end"/>
        </w:r>
      </w:hyperlink>
    </w:p>
    <w:p>
      <w:pPr>
        <w:pStyle w:val="TOC1"/>
        <w:tabs>
          <w:tab w:val="right" w:leader="dot" w:pos="8306"/>
        </w:tabs>
      </w:pPr>
      <w:hyperlink w:anchor="_Toc18052" w:history="1">
        <w:r>
          <w:rPr>
            <w:rFonts w:ascii="仿宋" w:eastAsia="仿宋" w:hAnsi="仿宋" w:cs="仿宋" w:hint="eastAsia"/>
            <w:lang w:eastAsia="zh-CN"/>
          </w:rPr>
          <w:t>十二、凤爪项目创新与研发</w:t>
        </w:r>
        <w:r>
          <w:tab/>
        </w:r>
        <w:r>
          <w:fldChar w:fldCharType="begin"/>
        </w:r>
        <w:r>
          <w:instrText xml:space="preserve"> PAGEREF _Toc18052 \h </w:instrText>
        </w:r>
        <w:r>
          <w:fldChar w:fldCharType="separate"/>
        </w:r>
        <w:r>
          <w:t>43</w:t>
        </w:r>
        <w:r>
          <w:fldChar w:fldCharType="end"/>
        </w:r>
      </w:hyperlink>
    </w:p>
    <w:p>
      <w:pPr>
        <w:pStyle w:val="TOC2"/>
        <w:tabs>
          <w:tab w:val="right" w:leader="dot" w:pos="8306"/>
        </w:tabs>
      </w:pPr>
      <w:hyperlink w:anchor="_Toc26302" w:history="1">
        <w:r>
          <w:rPr>
            <w:rFonts w:ascii="仿宋" w:eastAsia="仿宋" w:hAnsi="仿宋" w:cs="仿宋" w:hint="eastAsia"/>
            <w:lang w:eastAsia="zh-CN"/>
          </w:rPr>
          <w:t>(一)、创新策略与方向</w:t>
        </w:r>
        <w:r>
          <w:tab/>
        </w:r>
        <w:r>
          <w:fldChar w:fldCharType="begin"/>
        </w:r>
        <w:r>
          <w:instrText xml:space="preserve"> PAGEREF _Toc26302 \h </w:instrText>
        </w:r>
        <w:r>
          <w:fldChar w:fldCharType="separate"/>
        </w:r>
        <w:r>
          <w:t>43</w:t>
        </w:r>
        <w:r>
          <w:fldChar w:fldCharType="end"/>
        </w:r>
      </w:hyperlink>
    </w:p>
    <w:p>
      <w:pPr>
        <w:pStyle w:val="TOC2"/>
        <w:tabs>
          <w:tab w:val="right" w:leader="dot" w:pos="8306"/>
        </w:tabs>
      </w:pPr>
      <w:hyperlink w:anchor="_Toc24829" w:history="1">
        <w:r>
          <w:rPr>
            <w:rFonts w:ascii="仿宋" w:eastAsia="仿宋" w:hAnsi="仿宋" w:cs="仿宋" w:hint="eastAsia"/>
            <w:lang w:eastAsia="zh-CN"/>
          </w:rPr>
          <w:t>(二)、研发规划与投入</w:t>
        </w:r>
        <w:r>
          <w:tab/>
        </w:r>
        <w:r>
          <w:fldChar w:fldCharType="begin"/>
        </w:r>
        <w:r>
          <w:instrText xml:space="preserve"> PAGEREF _Toc24829 \h </w:instrText>
        </w:r>
        <w:r>
          <w:fldChar w:fldCharType="separate"/>
        </w:r>
        <w:r>
          <w:t>44</w:t>
        </w:r>
        <w:r>
          <w:fldChar w:fldCharType="end"/>
        </w:r>
      </w:hyperlink>
    </w:p>
    <w:p>
      <w:pPr>
        <w:pStyle w:val="TOC1"/>
        <w:tabs>
          <w:tab w:val="right" w:leader="dot" w:pos="8306"/>
        </w:tabs>
      </w:pPr>
      <w:hyperlink w:anchor="_Toc30570" w:history="1">
        <w:r>
          <w:rPr>
            <w:rFonts w:ascii="仿宋" w:eastAsia="仿宋" w:hAnsi="仿宋" w:cs="仿宋" w:hint="eastAsia"/>
            <w:lang w:eastAsia="zh-CN"/>
          </w:rPr>
          <w:t>十三、风险识别与分类</w:t>
        </w:r>
        <w:r>
          <w:tab/>
        </w:r>
        <w:r>
          <w:fldChar w:fldCharType="begin"/>
        </w:r>
        <w:r>
          <w:instrText xml:space="preserve"> PAGEREF _Toc30570 \h </w:instrText>
        </w:r>
        <w:r>
          <w:fldChar w:fldCharType="separate"/>
        </w:r>
        <w:r>
          <w:t>46</w:t>
        </w:r>
        <w:r>
          <w:fldChar w:fldCharType="end"/>
        </w:r>
      </w:hyperlink>
    </w:p>
    <w:p>
      <w:pPr>
        <w:pStyle w:val="TOC2"/>
        <w:tabs>
          <w:tab w:val="right" w:leader="dot" w:pos="8306"/>
        </w:tabs>
      </w:pPr>
      <w:hyperlink w:anchor="_Toc8917" w:history="1">
        <w:r>
          <w:rPr>
            <w:rFonts w:ascii="仿宋" w:eastAsia="仿宋" w:hAnsi="仿宋" w:cs="仿宋" w:hint="eastAsia"/>
            <w:lang w:eastAsia="zh-CN"/>
          </w:rPr>
          <w:t>(一)、风险识别</w:t>
        </w:r>
        <w:r>
          <w:tab/>
        </w:r>
        <w:r>
          <w:fldChar w:fldCharType="begin"/>
        </w:r>
        <w:r>
          <w:instrText xml:space="preserve"> PAGEREF _Toc8917 \h </w:instrText>
        </w:r>
        <w:r>
          <w:fldChar w:fldCharType="separate"/>
        </w:r>
        <w:r>
          <w:t>46</w:t>
        </w:r>
        <w:r>
          <w:fldChar w:fldCharType="end"/>
        </w:r>
      </w:hyperlink>
    </w:p>
    <w:p>
      <w:pPr>
        <w:pStyle w:val="TOC2"/>
        <w:tabs>
          <w:tab w:val="right" w:leader="dot" w:pos="8306"/>
        </w:tabs>
      </w:pPr>
      <w:hyperlink w:anchor="_Toc6638" w:history="1">
        <w:r>
          <w:rPr>
            <w:rFonts w:ascii="仿宋" w:eastAsia="仿宋" w:hAnsi="仿宋" w:cs="仿宋" w:hint="eastAsia"/>
            <w:lang w:eastAsia="zh-CN"/>
          </w:rPr>
          <w:t>(二)、风险分类</w:t>
        </w:r>
        <w:r>
          <w:tab/>
        </w:r>
        <w:r>
          <w:fldChar w:fldCharType="begin"/>
        </w:r>
        <w:r>
          <w:instrText xml:space="preserve"> PAGEREF _Toc6638 \h </w:instrText>
        </w:r>
        <w:r>
          <w:fldChar w:fldCharType="separate"/>
        </w:r>
        <w:r>
          <w:t>47</w:t>
        </w:r>
        <w:r>
          <w:fldChar w:fldCharType="end"/>
        </w:r>
      </w:hyperlink>
    </w:p>
    <w:p>
      <w:pPr>
        <w:pStyle w:val="TOC1"/>
        <w:tabs>
          <w:tab w:val="right" w:leader="dot" w:pos="8306"/>
        </w:tabs>
      </w:pPr>
      <w:hyperlink w:anchor="_Toc14409" w:history="1">
        <w:r>
          <w:rPr>
            <w:rFonts w:ascii="仿宋" w:eastAsia="仿宋" w:hAnsi="仿宋" w:cs="仿宋" w:hint="eastAsia"/>
            <w:lang w:eastAsia="zh-CN"/>
          </w:rPr>
          <w:t>十四、凤爪项目变更管理</w:t>
        </w:r>
        <w:r>
          <w:tab/>
        </w:r>
        <w:r>
          <w:fldChar w:fldCharType="begin"/>
        </w:r>
        <w:r>
          <w:instrText xml:space="preserve"> PAGEREF _Toc14409 \h </w:instrText>
        </w:r>
        <w:r>
          <w:fldChar w:fldCharType="separate"/>
        </w:r>
        <w:r>
          <w:t>49</w:t>
        </w:r>
        <w:r>
          <w:fldChar w:fldCharType="end"/>
        </w:r>
      </w:hyperlink>
    </w:p>
    <w:p>
      <w:pPr>
        <w:pStyle w:val="TOC2"/>
        <w:tabs>
          <w:tab w:val="right" w:leader="dot" w:pos="8306"/>
        </w:tabs>
      </w:pPr>
      <w:hyperlink w:anchor="_Toc17201" w:history="1">
        <w:r>
          <w:rPr>
            <w:rFonts w:ascii="仿宋" w:eastAsia="仿宋" w:hAnsi="仿宋" w:cs="仿宋" w:hint="eastAsia"/>
            <w:lang w:eastAsia="zh-CN"/>
          </w:rPr>
          <w:t>(一)、变更申请与评估</w:t>
        </w:r>
        <w:r>
          <w:tab/>
        </w:r>
        <w:r>
          <w:fldChar w:fldCharType="begin"/>
        </w:r>
        <w:r>
          <w:instrText xml:space="preserve"> PAGEREF _Toc17201 \h </w:instrText>
        </w:r>
        <w:r>
          <w:fldChar w:fldCharType="separate"/>
        </w:r>
        <w:r>
          <w:t>49</w:t>
        </w:r>
        <w:r>
          <w:fldChar w:fldCharType="end"/>
        </w:r>
      </w:hyperlink>
    </w:p>
    <w:p>
      <w:pPr>
        <w:pStyle w:val="TOC2"/>
        <w:tabs>
          <w:tab w:val="right" w:leader="dot" w:pos="8306"/>
        </w:tabs>
      </w:pPr>
      <w:hyperlink w:anchor="_Toc23997" w:history="1">
        <w:r>
          <w:rPr>
            <w:rFonts w:ascii="仿宋" w:eastAsia="仿宋" w:hAnsi="仿宋" w:cs="仿宋" w:hint="eastAsia"/>
            <w:lang w:eastAsia="zh-CN"/>
          </w:rPr>
          <w:t>(二)、变更实施与控制</w:t>
        </w:r>
        <w:r>
          <w:tab/>
        </w:r>
        <w:r>
          <w:fldChar w:fldCharType="begin"/>
        </w:r>
        <w:r>
          <w:instrText xml:space="preserve"> PAGEREF _Toc23997 \h </w:instrText>
        </w:r>
        <w:r>
          <w:fldChar w:fldCharType="separate"/>
        </w:r>
        <w:r>
          <w:t>49</w:t>
        </w:r>
        <w:r>
          <w:fldChar w:fldCharType="end"/>
        </w:r>
      </w:hyperlink>
    </w:p>
    <w:p>
      <w:pPr>
        <w:pStyle w:val="TOC1"/>
        <w:tabs>
          <w:tab w:val="right" w:leader="dot" w:pos="8306"/>
        </w:tabs>
      </w:pPr>
      <w:hyperlink w:anchor="_Toc21696" w:history="1">
        <w:r>
          <w:rPr>
            <w:rFonts w:ascii="仿宋" w:eastAsia="仿宋" w:hAnsi="仿宋" w:cs="仿宋" w:hint="eastAsia"/>
            <w:lang w:eastAsia="zh-CN"/>
          </w:rPr>
          <w:t>十五、质量管理体系</w:t>
        </w:r>
        <w:r>
          <w:tab/>
        </w:r>
        <w:r>
          <w:fldChar w:fldCharType="begin"/>
        </w:r>
        <w:r>
          <w:instrText xml:space="preserve"> PAGEREF _Toc21696 \h </w:instrText>
        </w:r>
        <w:r>
          <w:fldChar w:fldCharType="separate"/>
        </w:r>
        <w:r>
          <w:t>50</w:t>
        </w:r>
        <w:r>
          <w:fldChar w:fldCharType="end"/>
        </w:r>
      </w:hyperlink>
    </w:p>
    <w:p>
      <w:pPr>
        <w:pStyle w:val="TOC2"/>
        <w:tabs>
          <w:tab w:val="right" w:leader="dot" w:pos="8306"/>
        </w:tabs>
      </w:pPr>
      <w:hyperlink w:anchor="_Toc29302" w:history="1">
        <w:r>
          <w:rPr>
            <w:rFonts w:ascii="仿宋" w:eastAsia="仿宋" w:hAnsi="仿宋" w:cs="仿宋" w:hint="eastAsia"/>
            <w:lang w:eastAsia="zh-CN"/>
          </w:rPr>
          <w:t>(一)、质量目标与方针</w:t>
        </w:r>
        <w:r>
          <w:tab/>
        </w:r>
        <w:r>
          <w:fldChar w:fldCharType="begin"/>
        </w:r>
        <w:r>
          <w:instrText xml:space="preserve"> PAGEREF _Toc29302 \h </w:instrText>
        </w:r>
        <w:r>
          <w:fldChar w:fldCharType="separate"/>
        </w:r>
        <w:r>
          <w:t>50</w:t>
        </w:r>
        <w:r>
          <w:fldChar w:fldCharType="end"/>
        </w:r>
      </w:hyperlink>
    </w:p>
    <w:p>
      <w:pPr>
        <w:pStyle w:val="TOC2"/>
        <w:tabs>
          <w:tab w:val="right" w:leader="dot" w:pos="8306"/>
        </w:tabs>
      </w:pPr>
      <w:hyperlink w:anchor="_Toc19721" w:history="1">
        <w:r>
          <w:rPr>
            <w:rFonts w:ascii="仿宋" w:eastAsia="仿宋" w:hAnsi="仿宋" w:cs="仿宋" w:hint="eastAsia"/>
            <w:lang w:eastAsia="zh-CN"/>
          </w:rPr>
          <w:t>(二)、质量管理责任</w:t>
        </w:r>
        <w:r>
          <w:tab/>
        </w:r>
        <w:r>
          <w:fldChar w:fldCharType="begin"/>
        </w:r>
        <w:r>
          <w:instrText xml:space="preserve"> PAGEREF _Toc19721 \h </w:instrText>
        </w:r>
        <w:r>
          <w:fldChar w:fldCharType="separate"/>
        </w:r>
        <w:r>
          <w:t>51</w:t>
        </w:r>
        <w:r>
          <w:fldChar w:fldCharType="end"/>
        </w:r>
      </w:hyperlink>
    </w:p>
    <w:p>
      <w:pPr>
        <w:pStyle w:val="TOC2"/>
        <w:tabs>
          <w:tab w:val="right" w:leader="dot" w:pos="8306"/>
        </w:tabs>
      </w:pPr>
      <w:hyperlink w:anchor="_Toc11871" w:history="1">
        <w:r>
          <w:rPr>
            <w:rFonts w:ascii="仿宋" w:eastAsia="仿宋" w:hAnsi="仿宋" w:cs="仿宋" w:hint="eastAsia"/>
            <w:lang w:eastAsia="zh-CN"/>
          </w:rPr>
          <w:t>(三)、质量管理体系文件</w:t>
        </w:r>
        <w:r>
          <w:tab/>
        </w:r>
        <w:r>
          <w:fldChar w:fldCharType="begin"/>
        </w:r>
        <w:r>
          <w:instrText xml:space="preserve"> PAGEREF _Toc11871 \h </w:instrText>
        </w:r>
        <w:r>
          <w:fldChar w:fldCharType="separate"/>
        </w:r>
        <w:r>
          <w:t>52</w:t>
        </w:r>
        <w:r>
          <w:fldChar w:fldCharType="end"/>
        </w:r>
      </w:hyperlink>
    </w:p>
    <w:p>
      <w:pPr>
        <w:pStyle w:val="TOC2"/>
        <w:tabs>
          <w:tab w:val="right" w:leader="dot" w:pos="8306"/>
        </w:tabs>
      </w:pPr>
      <w:hyperlink w:anchor="_Toc21149" w:history="1">
        <w:r>
          <w:rPr>
            <w:rFonts w:ascii="仿宋" w:eastAsia="仿宋" w:hAnsi="仿宋" w:cs="仿宋" w:hint="eastAsia"/>
            <w:lang w:eastAsia="zh-CN"/>
          </w:rPr>
          <w:t>(四)、质量培训与教育</w:t>
        </w:r>
        <w:r>
          <w:tab/>
        </w:r>
        <w:r>
          <w:fldChar w:fldCharType="begin"/>
        </w:r>
        <w:r>
          <w:instrText xml:space="preserve"> PAGEREF _Toc21149 \h </w:instrText>
        </w:r>
        <w:r>
          <w:fldChar w:fldCharType="separate"/>
        </w:r>
        <w:r>
          <w:t>54</w:t>
        </w:r>
        <w:r>
          <w:fldChar w:fldCharType="end"/>
        </w:r>
      </w:hyperlink>
    </w:p>
    <w:p>
      <w:pPr>
        <w:pStyle w:val="TOC2"/>
        <w:tabs>
          <w:tab w:val="right" w:leader="dot" w:pos="8306"/>
        </w:tabs>
      </w:pPr>
      <w:hyperlink w:anchor="_Toc31443" w:history="1">
        <w:r>
          <w:rPr>
            <w:rFonts w:ascii="仿宋" w:eastAsia="仿宋" w:hAnsi="仿宋" w:cs="仿宋" w:hint="eastAsia"/>
            <w:lang w:eastAsia="zh-CN"/>
          </w:rPr>
          <w:t>(五)、质量审核与评价</w:t>
        </w:r>
        <w:r>
          <w:tab/>
        </w:r>
        <w:r>
          <w:fldChar w:fldCharType="begin"/>
        </w:r>
        <w:r>
          <w:instrText xml:space="preserve"> PAGEREF _Toc31443 \h </w:instrText>
        </w:r>
        <w:r>
          <w:fldChar w:fldCharType="separate"/>
        </w:r>
        <w:r>
          <w:t>56</w:t>
        </w:r>
        <w:r>
          <w:fldChar w:fldCharType="end"/>
        </w:r>
      </w:hyperlink>
    </w:p>
    <w:p>
      <w:pPr>
        <w:pStyle w:val="TOC2"/>
        <w:tabs>
          <w:tab w:val="right" w:leader="dot" w:pos="8306"/>
        </w:tabs>
      </w:pPr>
      <w:hyperlink w:anchor="_Toc14925" w:history="1">
        <w:r>
          <w:rPr>
            <w:rFonts w:ascii="仿宋" w:eastAsia="仿宋" w:hAnsi="仿宋" w:cs="仿宋" w:hint="eastAsia"/>
            <w:lang w:eastAsia="zh-CN"/>
          </w:rPr>
          <w:t>(六)、不符合与纠正措施</w:t>
        </w:r>
        <w:r>
          <w:tab/>
        </w:r>
        <w:r>
          <w:fldChar w:fldCharType="begin"/>
        </w:r>
        <w:r>
          <w:instrText xml:space="preserve"> PAGEREF _Toc14925 \h </w:instrText>
        </w:r>
        <w:r>
          <w:fldChar w:fldCharType="separate"/>
        </w:r>
        <w:r>
          <w:t>57</w:t>
        </w:r>
        <w:r>
          <w:fldChar w:fldCharType="end"/>
        </w:r>
      </w:hyperlink>
    </w:p>
    <w:p>
      <w:pPr>
        <w:pStyle w:val="TOC1"/>
        <w:tabs>
          <w:tab w:val="right" w:leader="dot" w:pos="8306"/>
        </w:tabs>
      </w:pPr>
      <w:hyperlink w:anchor="_Toc11961" w:history="1">
        <w:r>
          <w:rPr>
            <w:rFonts w:ascii="仿宋" w:eastAsia="仿宋" w:hAnsi="仿宋" w:cs="仿宋" w:hint="eastAsia"/>
            <w:lang w:eastAsia="zh-CN"/>
          </w:rPr>
          <w:t>十六、供应链管理</w:t>
        </w:r>
        <w:r>
          <w:tab/>
        </w:r>
        <w:r>
          <w:fldChar w:fldCharType="begin"/>
        </w:r>
        <w:r>
          <w:instrText xml:space="preserve"> PAGEREF _Toc11961 \h </w:instrText>
        </w:r>
        <w:r>
          <w:fldChar w:fldCharType="separate"/>
        </w:r>
        <w:r>
          <w:t>58</w:t>
        </w:r>
        <w:r>
          <w:fldChar w:fldCharType="end"/>
        </w:r>
      </w:hyperlink>
    </w:p>
    <w:p>
      <w:pPr>
        <w:pStyle w:val="TOC2"/>
        <w:tabs>
          <w:tab w:val="right" w:leader="dot" w:pos="8306"/>
        </w:tabs>
      </w:pPr>
      <w:hyperlink w:anchor="_Toc26460" w:history="1">
        <w:r>
          <w:rPr>
            <w:rFonts w:ascii="仿宋" w:eastAsia="仿宋" w:hAnsi="仿宋" w:cs="仿宋" w:hint="eastAsia"/>
            <w:lang w:eastAsia="zh-CN"/>
          </w:rPr>
          <w:t>(一)、供应链战略规划</w:t>
        </w:r>
        <w:r>
          <w:tab/>
        </w:r>
        <w:r>
          <w:fldChar w:fldCharType="begin"/>
        </w:r>
        <w:r>
          <w:instrText xml:space="preserve"> PAGEREF _Toc26460 \h </w:instrText>
        </w:r>
        <w:r>
          <w:fldChar w:fldCharType="separate"/>
        </w:r>
        <w:r>
          <w:t>58</w:t>
        </w:r>
        <w:r>
          <w:fldChar w:fldCharType="end"/>
        </w:r>
      </w:hyperlink>
    </w:p>
    <w:p>
      <w:pPr>
        <w:pStyle w:val="TOC2"/>
        <w:tabs>
          <w:tab w:val="right" w:leader="dot" w:pos="8306"/>
        </w:tabs>
      </w:pPr>
      <w:hyperlink w:anchor="_Toc12403" w:history="1">
        <w:r>
          <w:rPr>
            <w:rFonts w:ascii="仿宋" w:eastAsia="仿宋" w:hAnsi="仿宋" w:cs="仿宋" w:hint="eastAsia"/>
            <w:lang w:eastAsia="zh-CN"/>
          </w:rPr>
          <w:t>(二)、供应商选择与合作</w:t>
        </w:r>
        <w:r>
          <w:tab/>
        </w:r>
        <w:r>
          <w:fldChar w:fldCharType="begin"/>
        </w:r>
        <w:r>
          <w:instrText xml:space="preserve"> PAGEREF _Toc12403 \h </w:instrText>
        </w:r>
        <w:r>
          <w:fldChar w:fldCharType="separate"/>
        </w:r>
        <w:r>
          <w:t>59</w:t>
        </w:r>
        <w:r>
          <w:fldChar w:fldCharType="end"/>
        </w:r>
      </w:hyperlink>
    </w:p>
    <w:p>
      <w:pPr>
        <w:pStyle w:val="TOC2"/>
        <w:tabs>
          <w:tab w:val="right" w:leader="dot" w:pos="8306"/>
        </w:tabs>
      </w:pPr>
      <w:hyperlink w:anchor="_Toc7710" w:history="1">
        <w:r>
          <w:rPr>
            <w:rFonts w:ascii="仿宋" w:eastAsia="仿宋" w:hAnsi="仿宋" w:cs="仿宋" w:hint="eastAsia"/>
            <w:lang w:eastAsia="zh-CN"/>
          </w:rPr>
          <w:t>(三)、物流与库存管理</w:t>
        </w:r>
        <w:r>
          <w:tab/>
        </w:r>
        <w:r>
          <w:fldChar w:fldCharType="begin"/>
        </w:r>
        <w:r>
          <w:instrText xml:space="preserve"> PAGEREF _Toc7710 \h </w:instrText>
        </w:r>
        <w:r>
          <w:fldChar w:fldCharType="separate"/>
        </w:r>
        <w:r>
          <w:t>60</w:t>
        </w:r>
        <w:r>
          <w:fldChar w:fldCharType="end"/>
        </w:r>
      </w:hyperlink>
    </w:p>
    <w:p>
      <w:pPr>
        <w:pStyle w:val="TOC1"/>
        <w:tabs>
          <w:tab w:val="right" w:leader="dot" w:pos="8306"/>
        </w:tabs>
      </w:pPr>
      <w:hyperlink w:anchor="_Toc21625" w:history="1">
        <w:r>
          <w:rPr>
            <w:rFonts w:ascii="仿宋" w:eastAsia="仿宋" w:hAnsi="仿宋" w:cs="仿宋" w:hint="eastAsia"/>
            <w:lang w:eastAsia="zh-CN"/>
          </w:rPr>
          <w:t>十七、凤爪项目实施保障措施</w:t>
        </w:r>
        <w:r>
          <w:tab/>
        </w:r>
        <w:r>
          <w:fldChar w:fldCharType="begin"/>
        </w:r>
        <w:r>
          <w:instrText xml:space="preserve"> PAGEREF _Toc21625 \h </w:instrText>
        </w:r>
        <w:r>
          <w:fldChar w:fldCharType="separate"/>
        </w:r>
        <w:r>
          <w:t>62</w:t>
        </w:r>
        <w:r>
          <w:fldChar w:fldCharType="end"/>
        </w:r>
      </w:hyperlink>
    </w:p>
    <w:p>
      <w:pPr>
        <w:pStyle w:val="TOC2"/>
        <w:tabs>
          <w:tab w:val="right" w:leader="dot" w:pos="8306"/>
        </w:tabs>
      </w:pPr>
      <w:hyperlink w:anchor="_Toc25792" w:history="1">
        <w:r>
          <w:rPr>
            <w:rFonts w:ascii="仿宋" w:eastAsia="仿宋" w:hAnsi="仿宋" w:cs="仿宋" w:hint="eastAsia"/>
            <w:lang w:eastAsia="zh-CN"/>
          </w:rPr>
          <w:t>(一)、凤爪项目实施保障机制</w:t>
        </w:r>
        <w:r>
          <w:tab/>
        </w:r>
        <w:r>
          <w:fldChar w:fldCharType="begin"/>
        </w:r>
        <w:r>
          <w:instrText xml:space="preserve"> PAGEREF _Toc25792 \h </w:instrText>
        </w:r>
        <w:r>
          <w:fldChar w:fldCharType="separate"/>
        </w:r>
        <w:r>
          <w:t>62</w:t>
        </w:r>
        <w:r>
          <w:fldChar w:fldCharType="end"/>
        </w:r>
      </w:hyperlink>
    </w:p>
    <w:p>
      <w:pPr>
        <w:pStyle w:val="TOC2"/>
        <w:tabs>
          <w:tab w:val="right" w:leader="dot" w:pos="8306"/>
        </w:tabs>
      </w:pPr>
      <w:hyperlink w:anchor="_Toc17813" w:history="1">
        <w:r>
          <w:rPr>
            <w:rFonts w:ascii="仿宋" w:eastAsia="仿宋" w:hAnsi="仿宋" w:cs="仿宋" w:hint="eastAsia"/>
            <w:lang w:eastAsia="zh-CN"/>
          </w:rPr>
          <w:t>(二)、凤爪项目法律合规要求</w:t>
        </w:r>
        <w:r>
          <w:tab/>
        </w:r>
        <w:r>
          <w:fldChar w:fldCharType="begin"/>
        </w:r>
        <w:r>
          <w:instrText xml:space="preserve"> PAGEREF _Toc17813 \h </w:instrText>
        </w:r>
        <w:r>
          <w:fldChar w:fldCharType="separate"/>
        </w:r>
        <w:r>
          <w:t>65</w:t>
        </w:r>
        <w:r>
          <w:fldChar w:fldCharType="end"/>
        </w:r>
      </w:hyperlink>
    </w:p>
    <w:p>
      <w:pPr>
        <w:pStyle w:val="TOC2"/>
        <w:tabs>
          <w:tab w:val="right" w:leader="dot" w:pos="8306"/>
        </w:tabs>
      </w:pPr>
      <w:hyperlink w:anchor="_Toc11014" w:history="1">
        <w:r>
          <w:rPr>
            <w:rFonts w:ascii="仿宋" w:eastAsia="仿宋" w:hAnsi="仿宋" w:cs="仿宋" w:hint="eastAsia"/>
            <w:lang w:eastAsia="zh-CN"/>
          </w:rPr>
          <w:t>(三)、凤爪项目合同管理与法律事务</w:t>
        </w:r>
        <w:r>
          <w:tab/>
        </w:r>
        <w:r>
          <w:fldChar w:fldCharType="begin"/>
        </w:r>
        <w:r>
          <w:instrText xml:space="preserve"> PAGEREF _Toc11014 \h </w:instrText>
        </w:r>
        <w:r>
          <w:fldChar w:fldCharType="separate"/>
        </w:r>
        <w:r>
          <w:t>69</w:t>
        </w:r>
        <w:r>
          <w:fldChar w:fldCharType="end"/>
        </w:r>
      </w:hyperlink>
    </w:p>
    <w:p>
      <w:pPr>
        <w:pStyle w:val="TOC2"/>
        <w:tabs>
          <w:tab w:val="right" w:leader="dot" w:pos="8306"/>
        </w:tabs>
      </w:pPr>
      <w:hyperlink w:anchor="_Toc27666" w:history="1">
        <w:r>
          <w:rPr>
            <w:rFonts w:ascii="仿宋" w:eastAsia="仿宋" w:hAnsi="仿宋" w:cs="仿宋" w:hint="eastAsia"/>
            <w:lang w:eastAsia="zh-CN"/>
          </w:rPr>
          <w:t>(四)、凤爪项目知识产权保护策略</w:t>
        </w:r>
        <w:r>
          <w:tab/>
        </w:r>
        <w:r>
          <w:fldChar w:fldCharType="begin"/>
        </w:r>
        <w:r>
          <w:instrText xml:space="preserve"> PAGEREF _Toc27666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0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的技术管理特点体现在其创新导向。通过引入最先进的技术趋势和解决方案，凤爪项目致力于提升科技含量、提高质量和效率水平。这意味着我们将采用最新的工具和方法，确保凤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凤爪项目技术管理的显著特征。通过整合不同领域的技术资源，我们实现了跨学科的协同工作。这有助于优化技术架构，提高整体效能。此外，整合性策略还促进了不同技术团队之间的紧密沟通和高效合作，确保凤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凤爪项目所采用的技术。通过不断优化技术方案，凤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凤爪项目团队将在凤爪项目初期识别可能的技术风险，并采取相应的预防和应对措施。通过建立健全的风险评估机制，凤爪项目能够在实施过程中及时发现并解决潜在的技术问题，保障凤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通过这些独特的技术管理特点，我们确信在凤爪项目中，技术将成为凤爪项目成功的有力支持。这一深度剖析揭示了技术管理在凤爪项目实施中的关键作用，为凤爪项目的技术基础奠定了坚实的基础。</w:t>
      </w:r>
    </w:p>
    <w:p>
      <w:pPr>
        <w:pStyle w:val="Heading2"/>
        <w:ind w:firstLine="560" w:firstLineChars="200"/>
        <w:rPr>
          <w:rFonts w:ascii="仿宋" w:eastAsia="仿宋" w:hAnsi="仿宋" w:cs="仿宋" w:hint="eastAsia"/>
          <w:sz w:val="28"/>
          <w:lang w:eastAsia="zh-CN"/>
        </w:rPr>
      </w:pPr>
      <w:bookmarkStart w:id="4" w:name="_Toc19612"/>
      <w:r>
        <w:rPr>
          <w:rFonts w:ascii="仿宋" w:eastAsia="仿宋" w:hAnsi="仿宋" w:cs="仿宋" w:hint="eastAsia"/>
          <w:sz w:val="28"/>
          <w:lang w:eastAsia="zh-CN"/>
        </w:rPr>
        <w:t>(二)、凤爪项目工艺技术设计方案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凤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凤爪项目将严格按照相关行业规范要求进行组织。通过有效控制产品质量，凤爪项目将致力于为顾客提供优质的凤爪项目产品和良好的服务。这体现了凤爪项目对于生产活动合规性和质量标准的高度重视，为凤爪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凤爪项目注重生态效益和清洁生产原则。凤爪项目建设将紧密结合地方特色经济发展，与社会经济发展规划和区域环境保护规划方案相协调一致。通过与当地区域自然生态系统的结合，凤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凤爪项目产品具有多样化的客户需求和个性化的特点。因此，凤爪项目产品规格品种多样，且单批生产数量较小。为满足这一特点，凤爪项目承办单位将建设先进的柔性制造生产线。通过广泛应用柔性制造技术，凤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总体而言，凤爪项目采用的技术具有较高的技术含量和自动化水平，处于国内先进水平。这一技术选用不仅体现了对生产效率、质量和环境友好性的高标准要求，同时为凤爪项目的可持续发展奠定了坚实的基础。</w:t>
      </w:r>
    </w:p>
    <w:p>
      <w:pPr>
        <w:pStyle w:val="Heading2"/>
        <w:ind w:firstLine="560" w:firstLineChars="200"/>
        <w:rPr>
          <w:rFonts w:ascii="仿宋" w:eastAsia="仿宋" w:hAnsi="仿宋" w:cs="仿宋" w:hint="eastAsia"/>
          <w:sz w:val="28"/>
          <w:lang w:eastAsia="zh-CN"/>
        </w:rPr>
      </w:pPr>
      <w:bookmarkStart w:id="5" w:name="_Toc278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为确保凤爪项目的高效生产和技术实施，我们制定了一套精心设计的设备选型方案，以满足凤爪项目生产、质量和环保的要求。该方案的主要特点如下：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凤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针对凤爪项目产品的多样性和小批量生产的特点，我们将建设柔性制造生产线。通过在设备选型中考虑柔性制造技术，可以灵活应对不同产品规格和生产需求，实现生产线的高度灵活性和适应性。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364"/>
      <w:r>
        <w:rPr>
          <w:rFonts w:ascii="仿宋" w:eastAsia="仿宋" w:hAnsi="仿宋" w:cs="仿宋" w:hint="eastAsia"/>
          <w:sz w:val="28"/>
          <w:lang w:eastAsia="zh-CN"/>
        </w:rPr>
        <w:t>二、凤爪项目文档管理</w:t>
      </w:r>
      <w:bookmarkEnd w:id="6"/>
    </w:p>
    <w:p>
      <w:pPr>
        <w:pStyle w:val="Heading2"/>
        <w:rPr>
          <w:rFonts w:ascii="仿宋" w:eastAsia="仿宋" w:hAnsi="仿宋" w:cs="仿宋" w:hint="eastAsia"/>
          <w:lang w:eastAsia="zh-CN"/>
        </w:rPr>
      </w:pPr>
      <w:bookmarkStart w:id="7" w:name="_Toc1172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凤爪项目高度重视文档的质量和准确性，以支持凤爪项目的各项活动和决策。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文档的编制始于凤爪项目计划的初期，我们制定了详细的文档编制计划，明确了每个文档的内容、格式和编写责任人。在凤爪项目启动阶段，我们首先编制了凤爪项目章程，明确定义了凤爪项目的目标、范围、风险等关键要素。随后，凤爪项目团队根据计划陆续编制了需求文档、设计文档、测试文档等各类文档，确保凤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凤爪项目管理中的重要环节，旨在确保凤爪项目文档符合质量标准和凤爪项目需求。在凤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除了内部审查，我们还进行了外部审查，邀请凤爪项目相关利益方和专业领域的专家对文档进行独立审查。这有助于获取更全面、客观的反馈，确保凤爪项目文档不仅符合内部标准，也满足外部需求。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凤爪项目在文档编制与审查方面建立了严格的管理机制，通过规范的流程和多维度的审查，确保凤爪项目文档的质量、准确性和可靠性，为凤爪项目的顺利推进提供了有力支持。</w:t>
      </w:r>
    </w:p>
    <w:p>
      <w:pPr>
        <w:pStyle w:val="Heading2"/>
        <w:ind w:firstLine="560" w:firstLineChars="200"/>
        <w:rPr>
          <w:rFonts w:ascii="仿宋" w:eastAsia="仿宋" w:hAnsi="仿宋" w:cs="仿宋" w:hint="eastAsia"/>
          <w:sz w:val="28"/>
          <w:lang w:eastAsia="zh-CN"/>
        </w:rPr>
      </w:pPr>
      <w:bookmarkStart w:id="8" w:name="_Toc340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在凤爪项目中，我们致力于优化文档发布与分发过程，以确保信息的高效传递和团队间协作的顺畅进行。以下是我们采取的关键优化策略：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我们通过多渠道发布文档，包括电子邮件、凤爪项目管理平台、内部网站等，以满足不同团队成员的偏好和需求。多渠道发布确保了信息的全面覆盖。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我们采用了精细的权限控制，确保只有授权人员可以访问敏感信息。这种安全措施保护了凤爪项目文档的机密性，防止了未经授权的信息泄露。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35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文档存档与归档是凤爪项目生命周期中一个至关重要的环节，直接关系到凤爪项目信息的长期保存和历史记录的完整性。在凤爪项目中，我们实施了一系列有效的文档存档与归档管理策略：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281"/>
      <w:r>
        <w:rPr>
          <w:rFonts w:ascii="仿宋" w:eastAsia="仿宋" w:hAnsi="仿宋" w:cs="仿宋" w:hint="eastAsia"/>
          <w:sz w:val="28"/>
          <w:lang w:eastAsia="zh-CN"/>
        </w:rPr>
        <w:t>三、凤爪项目危机管理</w:t>
      </w:r>
      <w:bookmarkEnd w:id="10"/>
    </w:p>
    <w:p>
      <w:pPr>
        <w:pStyle w:val="Heading2"/>
        <w:rPr>
          <w:rFonts w:ascii="仿宋" w:eastAsia="仿宋" w:hAnsi="仿宋" w:cs="仿宋" w:hint="eastAsia"/>
          <w:lang w:eastAsia="zh-CN"/>
        </w:rPr>
      </w:pPr>
      <w:bookmarkStart w:id="11" w:name="_Toc1037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凤爪项目危机管理中，危机预警与识别是确保凤爪项目稳健运行的核心步骤。通过建立全面的监测机制，凤爪项目团队旨在及时发现和理解潜在的风险和危机因素，以便采取及时的预防和应对措施，确保凤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首先，通过深入的风险评估，凤爪项目团队全面分析了整个凤爪项目和各个阶段可能存在的威胁。这包括准确评估每个潜在风险的发生概率和可能影响的程度，为后续危机预警提供了有力支持。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凤爪项目团队着重于明确定义凤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凤爪项目进展的持续监控，团队能够及时发现潜在问题并作出迅速反应。凤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在这一阶段，团队的专业素养和反应速度将发挥至关重要的作用，以确保潜在危机能够在初期得到有效的处理，最大程度地减轻负面影响。通过危机预警与识别，凤爪项目得以更有序、可控地推进。</w:t>
      </w:r>
    </w:p>
    <w:p>
      <w:pPr>
        <w:pStyle w:val="Heading2"/>
        <w:ind w:firstLine="560" w:firstLineChars="200"/>
        <w:rPr>
          <w:rFonts w:ascii="仿宋" w:eastAsia="仿宋" w:hAnsi="仿宋" w:cs="仿宋" w:hint="eastAsia"/>
          <w:sz w:val="28"/>
          <w:lang w:eastAsia="zh-CN"/>
        </w:rPr>
      </w:pPr>
      <w:bookmarkStart w:id="12" w:name="_Toc775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在危机发生时，凤爪项目团队立即行动，成立了应急小组。该小组的任务是迅速制定并实施紧急应对措施，以最小化潜在损失。以下是采取的主要措施：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暂停凤爪项目进度：为遏制危机蔓延，凤爪项目暂时停止进行，以便全面评估当前状况。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资源重新分配：重新评估凤爪项目资源的分配，确保最大限度地减小损失。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实时沟通：与关键利益相关者建立实时沟通机制，向他们传递凤爪项目危机的实际状况，保障凤爪项目核心利益。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在紧急应对的同时，凤爪项目团队强调了团队协作和有效沟通的重要性。以下是团队协作的关键举措：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信息共享机制：建立了信息共享平台，确保团队成员能够及时获取凤爪项目危机的实时信息。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领导者沟通：凤爪项目领导者通过定期会议和即时沟通工具，指导团队应对危机，保持团队稳定运行。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随着危机得到初步控制，凤爪项目团队转向制定恢复计划，以确保凤爪项目能够从中迅速恢复。主要恢复计划包括：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修复受损的进度计划：重新评估凤爪项目进度，制定修复计划，确保凤爪项目尽快回归正常进程。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重新调整资源分配：优化资源分配，确保凤爪项目在有限资源下高效运转。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风险管理机制加强：对凤爪项目风险进行全面评估，制定更强化的风险管理策略，以预防未来可能的危机。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0390"/>
      <w:r>
        <w:rPr>
          <w:rFonts w:ascii="仿宋" w:eastAsia="仿宋" w:hAnsi="仿宋" w:cs="仿宋" w:hint="eastAsia"/>
          <w:sz w:val="28"/>
          <w:lang w:eastAsia="zh-CN"/>
        </w:rPr>
        <w:t>四、凤爪项目建设单位说明</w:t>
      </w:r>
      <w:bookmarkEnd w:id="13"/>
    </w:p>
    <w:p>
      <w:pPr>
        <w:pStyle w:val="Heading2"/>
        <w:rPr>
          <w:rFonts w:ascii="仿宋" w:eastAsia="仿宋" w:hAnsi="仿宋" w:cs="仿宋" w:hint="eastAsia"/>
          <w:lang w:eastAsia="zh-CN"/>
        </w:rPr>
      </w:pPr>
      <w:bookmarkStart w:id="14" w:name="_Toc138"/>
      <w:r>
        <w:rPr>
          <w:rFonts w:ascii="仿宋" w:eastAsia="仿宋" w:hAnsi="仿宋" w:cs="仿宋" w:hint="eastAsia"/>
          <w:lang w:eastAsia="zh-CN"/>
        </w:rPr>
        <w:t>(一)、凤爪项目承办单位基本情况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005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凤爪项目承办单位的XXXX，我们着眼于实现可持续的经济效益。通过技术创新和解决方案的提供，公司预计在凤爪项目执行期间将获得可观的收入增长。这一收入来源主要包括凤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同时，我们注重成本控制和效率提升，以确保凤爪项目的可持续盈利。透过精细的管理和资源优化，公司期望实现凤爪项目利润最大化。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凤爪项目实施进行全面的投资评估，包括凤爪项目启动阶段的资金投入和后续运营成本。通过对凤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为确保公司在凤爪项目实施过程中具备足够的资金流动性，公司将进行详尽的现金流分析。这包括资金需求的合理预测、凤爪项目周期内的资金峰谷分析以及灵活的财务管理策略，以应对各种潜在的经济变动。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1896"/>
      <w:r>
        <w:rPr>
          <w:rFonts w:ascii="仿宋" w:eastAsia="仿宋" w:hAnsi="仿宋" w:cs="仿宋" w:hint="eastAsia"/>
          <w:sz w:val="28"/>
          <w:lang w:eastAsia="zh-CN"/>
        </w:rPr>
        <w:t>五、凤爪项目可持续发展</w:t>
      </w:r>
      <w:bookmarkEnd w:id="16"/>
    </w:p>
    <w:p>
      <w:pPr>
        <w:pStyle w:val="Heading2"/>
        <w:rPr>
          <w:rFonts w:ascii="仿宋" w:eastAsia="仿宋" w:hAnsi="仿宋" w:cs="仿宋" w:hint="eastAsia"/>
          <w:lang w:eastAsia="zh-CN"/>
        </w:rPr>
      </w:pPr>
      <w:bookmarkStart w:id="17" w:name="_Toc2076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凤爪项目中，凤爪项目团队着眼于未来，明确了可持续发展的战略方向。制定的具体可持续发展目标包括降低资源使用、采用环保技术、最大化社会效益等。这一步骤不仅有助于凤爪项目在环保和社会责任方面达到最高标准，也为未来提供了明确的指引，确保凤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可持续实践的融入凤爪项目管理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凤爪项目管理周期。从凤爪项目规划开始，凤爪项目团队就考虑了环境和社会的因素。在执行阶段，凤爪项目团队积极推动绿色技术的应用，优化资源利用。此外，关注员工的社会责任，通过培训和沟通活动提高员工对可持续发展的认知，使他们能够在日常工作中践行可持续实践。这些举措不仅为凤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扎根于凤爪项目的可持续发展理念，我们深信环保与社会责任是凤爪项目成功的关键支柱。在凤爪项目的每一步，我们都致力于通过创新和实践，履行对环境和社会的坚定责任。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团队通过引入先进的环保技术、建立高效的废物处理系统以及推动能源节约措施，积极履行环保责任。定期的环保监测和评估确保凤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凤爪项目不仅致力于自身可持续发展，还注重对社会的回馈。通过支持社区凤爪项目、参与慈善事业、提供培训机会等方式，凤爪项目积极履行社会责任。与当地社区建立积极互动，关注员工的工作与生活平衡，以及员工的身心健康，是凤爪项目在社会责任层面的关键举措。这样的实践不仅增强了凤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912"/>
      <w:r>
        <w:rPr>
          <w:rFonts w:ascii="仿宋" w:eastAsia="仿宋" w:hAnsi="仿宋" w:cs="仿宋" w:hint="eastAsia"/>
          <w:sz w:val="28"/>
          <w:lang w:eastAsia="zh-CN"/>
        </w:rPr>
        <w:t>六、凤爪项目土建工程</w:t>
      </w:r>
      <w:bookmarkEnd w:id="19"/>
    </w:p>
    <w:p>
      <w:pPr>
        <w:pStyle w:val="Heading2"/>
        <w:rPr>
          <w:rFonts w:ascii="仿宋" w:eastAsia="仿宋" w:hAnsi="仿宋" w:cs="仿宋" w:hint="eastAsia"/>
          <w:lang w:eastAsia="zh-CN"/>
        </w:rPr>
      </w:pPr>
      <w:bookmarkStart w:id="20" w:name="_Toc2325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在凤爪项目的建筑工程设计中，我们将秉承一系列重要的设计原则，以确保凤爪项目建筑在功能、美观、可持续性等方面达到最佳效果。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首要原则是确保建筑的功能性得到最大化的发挥。我们将充分理解凤爪项目的实际需求，合理布局各个功能区域，保证建筑在满足业务需求的同时，提供高效的工作环境。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在建筑设计中，我们将综合考虑建设和运营成本。通过精细的经济效益分析，确保设计方案在高效利用资源的同时，对凤爪项目的长期盈利能力有积极的贡献。</w:t>
      </w:r>
    </w:p>
    <w:p>
      <w:pPr>
        <w:pStyle w:val="Heading2"/>
        <w:ind w:firstLine="560" w:firstLineChars="200"/>
        <w:rPr>
          <w:rFonts w:ascii="仿宋" w:eastAsia="仿宋" w:hAnsi="仿宋" w:cs="仿宋" w:hint="eastAsia"/>
          <w:sz w:val="28"/>
          <w:lang w:eastAsia="zh-CN"/>
        </w:rPr>
      </w:pPr>
      <w:bookmarkStart w:id="21" w:name="_Toc15884"/>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https://d.book118.com/327064150051006045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凤爪项目规划设计纲要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01447"/>
    <w:rsid w:val="3AF014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64150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2024-02-22T21:44:00Z</dcterms:created>
  <dcterms:modified xsi:type="dcterms:W3CDTF">2024-02-22T21:44:53Z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B90B82B69BBC4C5095E2F9C9B2224519_11</vt:lpwstr>
  </property>
  <property fmtid="{D5CDD505-2E9C-101B-9397-08002B2CF9AE}" pid="3" name="KSOProductBuildVer">
    <vt:lpwstr>2052-12.1.0.16250</vt:lpwstr>
  </property>
</Properties>
</file>