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textAlignment w:val="center"/>
        <w:rPr>
          <w:rFonts w:ascii="微软雅黑" w:eastAsia="微软雅黑" w:hAnsi="微软雅黑" w:cs="微软雅黑" w:hint="eastAsia"/>
          <w:b/>
          <w:color w:val="000000"/>
          <w:sz w:val="32"/>
        </w:rPr>
      </w:pPr>
      <w:r>
        <w:rPr>
          <w:rFonts w:ascii="微软雅黑" w:eastAsia="微软雅黑" w:hAnsi="微软雅黑" w:cs="微软雅黑" w:hint="eastAsia"/>
          <w:b/>
          <w:color w:val="000000"/>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5" type="#_x0000_t75" style="width:26pt;height:23pt;margin-top:831pt;margin-left:868pt;mso-position-horizontal-relative:page;mso-position-vertical-relative:page;mso-wrap-style:square;position:absolute;z-index:251658240" filled="f" stroked="f">
            <v:stroke linestyle="single"/>
            <v:imagedata r:id="rId4" o:title=""/>
            <v:path o:extrusionok="f"/>
            <o:lock v:ext="edit" aspectratio="t"/>
          </v:shape>
        </w:pict>
      </w:r>
      <w:r>
        <w:rPr>
          <w:rFonts w:ascii="微软雅黑" w:eastAsia="微软雅黑" w:hAnsi="微软雅黑" w:cs="微软雅黑" w:hint="eastAsia"/>
          <w:b/>
          <w:color w:val="000000"/>
          <w:sz w:val="32"/>
        </w:rPr>
        <w:t>202</w:t>
      </w:r>
    </w:p>
    <w:p>
      <w:pPr>
        <w:spacing w:line="360" w:lineRule="auto"/>
        <w:jc w:val="center"/>
        <w:textAlignment w:val="center"/>
        <w:rPr>
          <w:rFonts w:ascii="微软雅黑" w:eastAsia="微软雅黑" w:hAnsi="微软雅黑" w:cs="微软雅黑" w:hint="eastAsia"/>
          <w:b/>
          <w:color w:val="000000"/>
          <w:sz w:val="32"/>
        </w:rPr>
      </w:pPr>
      <w:r>
        <w:rPr>
          <w:rFonts w:ascii="微软雅黑" w:eastAsia="微软雅黑" w:hAnsi="微软雅黑" w:cs="微软雅黑" w:hint="eastAsia"/>
          <w:b/>
          <w:color w:val="000000"/>
          <w:sz w:val="32"/>
        </w:rPr>
        <w:t>年天津高考政治试题</w:t>
      </w:r>
      <w:r>
        <w:rPr>
          <w:rFonts w:ascii="微软雅黑" w:eastAsia="微软雅黑" w:hAnsi="微软雅黑" w:cs="微软雅黑" w:hint="eastAsia"/>
          <w:color w:val="000000"/>
        </w:rPr>
        <w:pict>
          <v:shape id="图片 1" o:spid="_x0000_i102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本试卷分为第</w:t>
      </w:r>
      <w:r>
        <w:rPr>
          <w:rFonts w:ascii="微软雅黑" w:eastAsia="微软雅黑" w:hAnsi="微软雅黑" w:cs="微软雅黑" w:hint="eastAsia"/>
          <w:b/>
          <w:color w:val="000000"/>
          <w:sz w:val="24"/>
        </w:rPr>
        <w:t>Ⅰ</w:t>
      </w:r>
      <w:r>
        <w:rPr>
          <w:rFonts w:ascii="微软雅黑" w:eastAsia="微软雅黑" w:hAnsi="微软雅黑" w:cs="微软雅黑" w:hint="eastAsia"/>
          <w:b/>
          <w:color w:val="000000"/>
          <w:sz w:val="24"/>
        </w:rPr>
        <w:t>卷（选择题）和第</w:t>
      </w:r>
      <w:r>
        <w:rPr>
          <w:rFonts w:ascii="微软雅黑" w:eastAsia="微软雅黑" w:hAnsi="微软雅黑" w:cs="微软雅黑" w:hint="eastAsia"/>
          <w:b/>
          <w:color w:val="000000"/>
          <w:sz w:val="24"/>
        </w:rPr>
        <w:t>Ⅱ</w:t>
      </w:r>
      <w:r>
        <w:rPr>
          <w:rFonts w:ascii="微软雅黑" w:eastAsia="微软雅黑" w:hAnsi="微软雅黑" w:cs="微软雅黑" w:hint="eastAsia"/>
          <w:b/>
          <w:color w:val="000000"/>
          <w:sz w:val="24"/>
        </w:rPr>
        <w:t>卷（非选择题）两部分，共</w:t>
      </w:r>
    </w:p>
    <w:p>
      <w:pPr>
        <w:spacing w:line="360"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00分，考试用时60分钟。第</w:t>
      </w:r>
      <w:r>
        <w:rPr>
          <w:rFonts w:ascii="微软雅黑" w:eastAsia="微软雅黑" w:hAnsi="微软雅黑" w:cs="微软雅黑" w:hint="eastAsia"/>
          <w:b/>
          <w:color w:val="000000"/>
          <w:sz w:val="24"/>
        </w:rPr>
        <w:t>Ⅰ</w:t>
      </w:r>
      <w:r>
        <w:rPr>
          <w:rFonts w:ascii="微软雅黑" w:eastAsia="微软雅黑" w:hAnsi="微软雅黑" w:cs="微软雅黑" w:hint="eastAsia"/>
          <w:b/>
          <w:color w:val="000000"/>
          <w:sz w:val="24"/>
        </w:rPr>
        <w:t>卷</w:t>
      </w:r>
    </w:p>
    <w:p>
      <w:pPr>
        <w:spacing w:line="360"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至4页，第</w:t>
      </w:r>
      <w:r>
        <w:rPr>
          <w:rFonts w:ascii="微软雅黑" w:eastAsia="微软雅黑" w:hAnsi="微软雅黑" w:cs="微软雅黑" w:hint="eastAsia"/>
          <w:b/>
          <w:color w:val="000000"/>
          <w:sz w:val="24"/>
        </w:rPr>
        <w:t>Ⅱ</w:t>
      </w:r>
      <w:r>
        <w:rPr>
          <w:rFonts w:ascii="微软雅黑" w:eastAsia="微软雅黑" w:hAnsi="微软雅黑" w:cs="微软雅黑" w:hint="eastAsia"/>
          <w:b/>
          <w:color w:val="000000"/>
          <w:sz w:val="24"/>
        </w:rPr>
        <w:t>卷5至6页。</w:t>
      </w:r>
      <w:r>
        <w:rPr>
          <w:rFonts w:ascii="微软雅黑" w:eastAsia="微软雅黑" w:hAnsi="微软雅黑" w:cs="微软雅黑" w:hint="eastAsia"/>
          <w:color w:val="000000"/>
        </w:rPr>
        <w:pict>
          <v:shape id="图片 2" o:spid="_x0000_i102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答卷前，考生务必将自己的姓名、考生号、考场号和座位号填写在答题卡上，并在规定位置粘贴考试用条形码。答卷时，考生务必将答案涂写在答题卡上，答在试卷上的无效。考试结束后，将本试卷和答题卡一并交回。</w:t>
      </w:r>
      <w:r>
        <w:rPr>
          <w:rFonts w:ascii="微软雅黑" w:eastAsia="微软雅黑" w:hAnsi="微软雅黑" w:cs="微软雅黑" w:hint="eastAsia"/>
          <w:color w:val="000000"/>
        </w:rPr>
        <w:pict>
          <v:shape id="图片 3" o:spid="_x0000_i102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祝各位考生考试顺利！</w:t>
      </w:r>
      <w:r>
        <w:rPr>
          <w:rFonts w:ascii="微软雅黑" w:eastAsia="微软雅黑" w:hAnsi="微软雅黑" w:cs="微软雅黑" w:hint="eastAsia"/>
          <w:color w:val="000000"/>
        </w:rPr>
        <w:pict>
          <v:shape id="图片 4" o:spid="_x0000_i102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center"/>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第</w:t>
      </w:r>
      <w:r>
        <w:rPr>
          <w:rFonts w:ascii="微软雅黑" w:eastAsia="微软雅黑" w:hAnsi="微软雅黑" w:cs="微软雅黑" w:hint="eastAsia"/>
          <w:b/>
          <w:color w:val="000000"/>
          <w:sz w:val="24"/>
        </w:rPr>
        <w:t>Ⅰ</w:t>
      </w:r>
      <w:r>
        <w:rPr>
          <w:rFonts w:ascii="微软雅黑" w:eastAsia="微软雅黑" w:hAnsi="微软雅黑" w:cs="微软雅黑" w:hint="eastAsia"/>
          <w:b/>
          <w:color w:val="000000"/>
          <w:sz w:val="24"/>
        </w:rPr>
        <w:t>卷</w:t>
      </w:r>
      <w:r>
        <w:rPr>
          <w:rFonts w:ascii="微软雅黑" w:eastAsia="微软雅黑" w:hAnsi="微软雅黑" w:cs="微软雅黑" w:hint="eastAsia"/>
          <w:color w:val="000000"/>
        </w:rPr>
        <w:pict>
          <v:shape id="图片 5" o:spid="_x0000_i103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注意事项：</w:t>
      </w:r>
    </w:p>
    <w:p>
      <w:pPr>
        <w:spacing w:line="360"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.每题选出答案后，用铅笔将答题卡上对应题目的答案标号涂黑。如需改动，用橡皮擦干净后，再选涂其他答案标号。</w:t>
      </w:r>
      <w:r>
        <w:rPr>
          <w:rFonts w:ascii="微软雅黑" w:eastAsia="微软雅黑" w:hAnsi="微软雅黑" w:cs="微软雅黑" w:hint="eastAsia"/>
          <w:color w:val="000000"/>
        </w:rPr>
        <w:pict>
          <v:shape id="图片 6" o:spid="_x0000_i103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2.在每题给出的四个选项中，只有一项是最符合题目要求的。</w:t>
      </w:r>
      <w:r>
        <w:rPr>
          <w:rFonts w:ascii="微软雅黑" w:eastAsia="微软雅黑" w:hAnsi="微软雅黑" w:cs="微软雅黑" w:hint="eastAsia"/>
          <w:color w:val="000000"/>
        </w:rPr>
        <w:pict>
          <v:shape id="图片 7" o:spid="_x0000_i103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202</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年是中国共产党成立</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00周年。我们党</w:t>
      </w:r>
      <w:r>
        <w:rPr>
          <w:rFonts w:ascii="微软雅黑" w:eastAsia="微软雅黑" w:hAnsi="微软雅黑" w:cs="微软雅黑" w:hint="eastAsia"/>
          <w:color w:val="000000"/>
        </w:rPr>
        <w:pict>
          <v:shape id="图片 8" o:spid="_x0000_i1033" type="#_x0000_t75" style="width:10.5pt;height:13.99pt;mso-position-horizontal-relative:page;mso-position-vertical-relative:page;mso-wrap-style:square" filled="f" stroked="f">
            <v:stroke linestyle="single"/>
            <v:imagedata r:id="rId6" o:title=""/>
            <v:path o:extrusionok="f"/>
            <o:lock v:ext="edit" aspectratio="t"/>
          </v:shape>
        </w:pict>
      </w:r>
      <w:r>
        <w:rPr>
          <w:rFonts w:ascii="微软雅黑" w:eastAsia="微软雅黑" w:hAnsi="微软雅黑" w:cs="微软雅黑" w:hint="eastAsia"/>
          <w:color w:val="000000"/>
        </w:rPr>
        <w:t>一百年，是矢志践行初心使命的一百年，是筚路蓝缕奠基立业的一百年，是创造辉煌开辟未来的一百年。这一百年，党团结带领人民完成和推进了一系列大事。下列大事与其意义对应正确的是（    ）</w:t>
      </w:r>
      <w:r>
        <w:rPr>
          <w:rFonts w:ascii="微软雅黑" w:eastAsia="微软雅黑" w:hAnsi="微软雅黑" w:cs="微软雅黑" w:hint="eastAsia"/>
          <w:color w:val="000000"/>
        </w:rPr>
        <w:pict>
          <v:shape id="图片 9" o:spid="_x0000_i103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
      <w:tblGrid>
        <w:gridCol w:w="2670"/>
        <w:gridCol w:w="451"/>
        <w:gridCol w:w="686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Ex>
        <w:trPr>
          <w:trHeight w:val="435"/>
        </w:trPr>
        <w:tc>
          <w:tcPr>
            <w:tcW w:w="135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①</w:t>
            </w:r>
            <w:r>
              <w:rPr>
                <w:rFonts w:ascii="微软雅黑" w:eastAsia="微软雅黑" w:hAnsi="微软雅黑" w:cs="微软雅黑" w:hint="eastAsia"/>
                <w:color w:val="000000"/>
              </w:rPr>
              <w:t>完成新民主主义革命，建立中华人民共和国</w:t>
            </w:r>
          </w:p>
        </w:tc>
        <w:tc>
          <w:tcPr>
            <w:tcW w:w="20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tc>
        <w:tc>
          <w:tcPr>
            <w:tcW w:w="345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实现了中国从几千年封建专制政治向人民民主的伟大飞跃</w:t>
            </w:r>
          </w:p>
        </w:tc>
      </w:tr>
    </w:tbl>
    <w:p>
      <w:pPr>
        <w:sectPr>
          <w:headerReference w:type="even" r:id="rId7"/>
          <w:footerReference w:type="even" r:id="rId8"/>
          <w:headerReference w:type="first" r:id="rId9"/>
          <w:footerReference w:type="first" r:id="rId10"/>
          <w:pgSz w:w="11906" w:h="16838"/>
          <w:pgMar w:top="910" w:right="1080" w:bottom="1440" w:left="1080" w:header="152" w:footer="0" w:gutter="0"/>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
      <w:tblGrid>
        <w:gridCol w:w="2670"/>
        <w:gridCol w:w="451"/>
        <w:gridCol w:w="686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Ex>
        <w:trPr>
          <w:trHeight w:val="435"/>
        </w:trPr>
        <w:tc>
          <w:tcPr>
            <w:tcW w:w="135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完成社会主义革命，确立社会主义基本制度</w:t>
            </w:r>
          </w:p>
        </w:tc>
        <w:tc>
          <w:tcPr>
            <w:tcW w:w="20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tc>
        <w:tc>
          <w:tcPr>
            <w:tcW w:w="345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开启了全面建设社会主义现代化国家新征程</w:t>
            </w:r>
          </w:p>
        </w:tc>
      </w:tr>
      <w:tr>
        <w:tblPrEx>
          <w:tblW w:w="5000" w:type="pct"/>
          <w:tblCellMar>
            <w:top w:w="120" w:type="dxa"/>
            <w:left w:w="120" w:type="dxa"/>
            <w:bottom w:w="120" w:type="dxa"/>
            <w:right w:w="120" w:type="dxa"/>
          </w:tblCellMar>
          <w:tblLook w:val="0000"/>
        </w:tblPrEx>
        <w:trPr>
          <w:trHeight w:val="210"/>
        </w:trPr>
        <w:tc>
          <w:tcPr>
            <w:tcW w:w="135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③</w:t>
            </w:r>
            <w:r>
              <w:rPr>
                <w:rFonts w:ascii="微软雅黑" w:eastAsia="微软雅黑" w:hAnsi="微软雅黑" w:cs="微软雅黑" w:hint="eastAsia"/>
                <w:color w:val="000000"/>
              </w:rPr>
              <w:t>进行改革开放新的伟大革命</w:t>
            </w:r>
          </w:p>
        </w:tc>
        <w:tc>
          <w:tcPr>
            <w:tcW w:w="20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tc>
        <w:tc>
          <w:tcPr>
            <w:tcW w:w="345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开辟了中国特色社会主义道路</w:t>
            </w:r>
          </w:p>
        </w:tc>
      </w:tr>
      <w:tr>
        <w:tblPrEx>
          <w:tblW w:w="5000" w:type="pct"/>
          <w:tblCellMar>
            <w:top w:w="120" w:type="dxa"/>
            <w:left w:w="120" w:type="dxa"/>
            <w:bottom w:w="120" w:type="dxa"/>
            <w:right w:w="120" w:type="dxa"/>
          </w:tblCellMar>
          <w:tblLook w:val="0000"/>
        </w:tblPrEx>
        <w:trPr>
          <w:trHeight w:val="645"/>
        </w:trPr>
        <w:tc>
          <w:tcPr>
            <w:tcW w:w="135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④</w:t>
            </w:r>
            <w:r>
              <w:rPr>
                <w:rFonts w:ascii="微软雅黑" w:eastAsia="微软雅黑" w:hAnsi="微软雅黑" w:cs="微软雅黑" w:hint="eastAsia"/>
                <w:color w:val="000000"/>
              </w:rPr>
              <w:t>全面建成小康社会</w:t>
            </w:r>
          </w:p>
        </w:tc>
        <w:tc>
          <w:tcPr>
            <w:tcW w:w="20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tc>
        <w:tc>
          <w:tcPr>
            <w:tcW w:w="3450" w:type="pct"/>
            <w:tcBorders>
              <w:top w:val="nil"/>
              <w:left w:val="nil"/>
              <w:bottom w:val="nil"/>
              <w:right w:val="nil"/>
            </w:tcBorders>
            <w:tcMar>
              <w:top w:w="75" w:type="dxa"/>
              <w:bottom w:w="75" w:type="dxa"/>
            </w:tcMar>
            <w:vAlign w:val="center"/>
          </w:tcPr>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完成了中华民族有史以来最为广泛而深刻的社会变革，为当代中国一切发展进步奠定了根本政治前提和制度基础</w:t>
            </w:r>
          </w:p>
        </w:tc>
      </w:tr>
    </w:tbl>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pict>
          <v:shape id="图片 10" o:spid="_x0000_i103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①③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①④</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②③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②④</w:t>
      </w:r>
      <w:r>
        <w:rPr>
          <w:rFonts w:ascii="微软雅黑" w:eastAsia="微软雅黑" w:hAnsi="微软雅黑" w:cs="微软雅黑" w:hint="eastAsia"/>
          <w:color w:val="000000"/>
        </w:rPr>
        <w:pict>
          <v:shape id="图片 11" o:spid="_x0000_i103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A</w:t>
      </w:r>
      <w:r>
        <w:rPr>
          <w:rFonts w:ascii="微软雅黑" w:eastAsia="微软雅黑" w:hAnsi="微软雅黑" w:cs="微软雅黑" w:hint="eastAsia"/>
          <w:color w:val="000000"/>
        </w:rPr>
        <w:pict>
          <v:shape id="图片 12" o:spid="_x0000_i103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13" o:spid="_x0000_i103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①</w:t>
      </w:r>
      <w:r>
        <w:rPr>
          <w:rFonts w:ascii="微软雅黑" w:eastAsia="微软雅黑" w:hAnsi="微软雅黑" w:cs="微软雅黑" w:hint="eastAsia"/>
          <w:color w:val="000000"/>
        </w:rPr>
        <w:t>：中华人民共和国的成立，实现了中国从几千年封建专制政治向人民民主的伟大飞跃，彻底结束了旧中国半殖民地半封建社会的历史，使中华民族以崭新的姿态自立于世界民族之林，</w:t>
      </w:r>
      <w:r>
        <w:rPr>
          <w:rFonts w:ascii="微软雅黑" w:eastAsia="微软雅黑" w:hAnsi="微软雅黑" w:cs="微软雅黑" w:hint="eastAsia"/>
          <w:color w:val="000000"/>
        </w:rPr>
        <w:t>①</w:t>
      </w:r>
      <w:r>
        <w:rPr>
          <w:rFonts w:ascii="微软雅黑" w:eastAsia="微软雅黑" w:hAnsi="微软雅黑" w:cs="微软雅黑" w:hint="eastAsia"/>
          <w:color w:val="000000"/>
        </w:rPr>
        <w:t>对应正确。</w:t>
      </w:r>
      <w:r>
        <w:rPr>
          <w:rFonts w:ascii="微软雅黑" w:eastAsia="微软雅黑" w:hAnsi="微软雅黑" w:cs="微软雅黑" w:hint="eastAsia"/>
          <w:color w:val="000000"/>
        </w:rPr>
        <w:pict>
          <v:shape id="图片 14" o:spid="_x0000_i103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：开启全面建设社会主义现代化国家新征程是由中华人民共和国国民经济和社会发展第十四个五年规划和20</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5年远景目标纲要衍生出的政治名词，</w:t>
      </w:r>
      <w:r>
        <w:rPr>
          <w:rFonts w:ascii="微软雅黑" w:eastAsia="微软雅黑" w:hAnsi="微软雅黑" w:cs="微软雅黑" w:hint="eastAsia"/>
          <w:color w:val="000000"/>
        </w:rPr>
        <w:t>②</w:t>
      </w:r>
      <w:r>
        <w:rPr>
          <w:rFonts w:ascii="微软雅黑" w:eastAsia="微软雅黑" w:hAnsi="微软雅黑" w:cs="微软雅黑" w:hint="eastAsia"/>
          <w:color w:val="000000"/>
        </w:rPr>
        <w:t>对应错误。</w:t>
      </w:r>
      <w:r>
        <w:rPr>
          <w:rFonts w:ascii="微软雅黑" w:eastAsia="微软雅黑" w:hAnsi="微软雅黑" w:cs="微软雅黑" w:hint="eastAsia"/>
          <w:color w:val="000000"/>
        </w:rPr>
        <w:pict>
          <v:shape id="图片 15" o:spid="_x0000_i104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③</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978年，我国开始进行改革开放新的伟大革命，开启了改革开放和社会主义现代化建设新时期，开辟了中国特色社会主义道路，</w:t>
      </w:r>
      <w:r>
        <w:rPr>
          <w:rFonts w:ascii="微软雅黑" w:eastAsia="微软雅黑" w:hAnsi="微软雅黑" w:cs="微软雅黑" w:hint="eastAsia"/>
          <w:color w:val="000000"/>
        </w:rPr>
        <w:t>③</w:t>
      </w:r>
      <w:r>
        <w:rPr>
          <w:rFonts w:ascii="微软雅黑" w:eastAsia="微软雅黑" w:hAnsi="微软雅黑" w:cs="微软雅黑" w:hint="eastAsia"/>
          <w:color w:val="000000"/>
        </w:rPr>
        <w:t>对应正确。</w:t>
      </w:r>
      <w:r>
        <w:rPr>
          <w:rFonts w:ascii="微软雅黑" w:eastAsia="微软雅黑" w:hAnsi="微软雅黑" w:cs="微软雅黑" w:hint="eastAsia"/>
          <w:color w:val="000000"/>
        </w:rPr>
        <w:pict>
          <v:shape id="图片 16" o:spid="_x0000_i104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④</w:t>
      </w:r>
      <w:r>
        <w:rPr>
          <w:rFonts w:ascii="微软雅黑" w:eastAsia="微软雅黑" w:hAnsi="微软雅黑" w:cs="微软雅黑" w:hint="eastAsia"/>
          <w:color w:val="000000"/>
        </w:rPr>
        <w:t>：我国确立了社会主义基本制度，成功实现了中国历史上最深刻最伟大的社会变革，为当代中国一切发展进步奠定了根本政治前提和制度基础，</w:t>
      </w:r>
      <w:r>
        <w:rPr>
          <w:rFonts w:ascii="微软雅黑" w:eastAsia="微软雅黑" w:hAnsi="微软雅黑" w:cs="微软雅黑" w:hint="eastAsia"/>
          <w:color w:val="000000"/>
        </w:rPr>
        <w:t>④</w:t>
      </w:r>
      <w:r>
        <w:rPr>
          <w:rFonts w:ascii="微软雅黑" w:eastAsia="微软雅黑" w:hAnsi="微软雅黑" w:cs="微软雅黑" w:hint="eastAsia"/>
          <w:color w:val="000000"/>
        </w:rPr>
        <w:t xml:space="preserve">对应错误。 </w:t>
      </w:r>
      <w:r>
        <w:rPr>
          <w:rFonts w:ascii="微软雅黑" w:eastAsia="微软雅黑" w:hAnsi="微软雅黑" w:cs="微软雅黑" w:hint="eastAsia"/>
          <w:color w:val="000000"/>
        </w:rPr>
        <w:pict>
          <v:shape id="图片 17" o:spid="_x0000_i104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故本题选A。</w:t>
      </w:r>
      <w:r>
        <w:rPr>
          <w:rFonts w:ascii="微软雅黑" w:eastAsia="微软雅黑" w:hAnsi="微软雅黑" w:cs="微软雅黑" w:hint="eastAsia"/>
          <w:color w:val="000000"/>
        </w:rPr>
        <w:pict>
          <v:shape id="图片 18" o:spid="_x0000_i104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sectPr>
          <w:headerReference w:type="even" r:id="rId11"/>
          <w:footerReference w:type="even" r:id="rId12"/>
          <w:headerReference w:type="first" r:id="rId13"/>
          <w:footerReference w:type="first" r:id="rId14"/>
          <w:type w:val="nextPage"/>
          <w:pgSz w:w="11906" w:h="16838"/>
          <w:pgMar w:top="910" w:right="1080" w:bottom="1440" w:left="1080" w:header="152" w:footer="0" w:gutter="0"/>
          <w:pgNumType w:start="2"/>
          <w:cols w:space="708"/>
          <w:titlePg w:val="0"/>
          <w:docGrid w:type="lines" w:linePitch="312"/>
        </w:sectPr>
      </w:pPr>
      <w:r>
        <w:rPr>
          <w:rFonts w:ascii="微软雅黑" w:eastAsia="微软雅黑" w:hAnsi="微软雅黑" w:cs="微软雅黑" w:hint="eastAsia"/>
          <w:color w:val="000000"/>
        </w:rPr>
        <w:t xml:space="preserve">2. </w:t>
      </w:r>
      <w:r>
        <w:rPr>
          <w:rFonts w:ascii="微软雅黑" w:eastAsia="微软雅黑" w:hAnsi="微软雅黑" w:cs="微软雅黑" w:hint="eastAsia"/>
          <w:color w:val="000000"/>
        </w:rPr>
        <w:t>202</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年中央部门花钱更透明，</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02个中央部门集中向社会公开年度预算。本年度财政预算报告要求</w:t>
      </w:r>
      <w:r>
        <w:rPr>
          <w:rFonts w:ascii="微软雅黑" w:eastAsia="微软雅黑" w:hAnsi="微软雅黑" w:cs="微软雅黑" w:hint="eastAsia"/>
          <w:color w:val="000000"/>
        </w:rPr>
        <w:t>“</w:t>
      </w:r>
      <w:r>
        <w:rPr>
          <w:rFonts w:ascii="微软雅黑" w:eastAsia="微软雅黑" w:hAnsi="微软雅黑" w:cs="微软雅黑" w:hint="eastAsia"/>
          <w:color w:val="000000"/>
        </w:rPr>
        <w:t>坚持政府过紧日子</w:t>
      </w:r>
      <w:r>
        <w:rPr>
          <w:rFonts w:ascii="微软雅黑" w:eastAsia="微软雅黑" w:hAnsi="微软雅黑" w:cs="微软雅黑" w:hint="eastAsia"/>
          <w:color w:val="000000"/>
        </w:rPr>
        <w:t>”</w:t>
      </w:r>
      <w:r>
        <w:rPr>
          <w:rFonts w:ascii="微软雅黑" w:eastAsia="微软雅黑" w:hAnsi="微软雅黑" w:cs="微软雅黑" w:hint="eastAsia"/>
          <w:color w:val="000000"/>
        </w:rPr>
        <w:t>，严把预算支出关口，进一步压减一般性支出，大力削减或取消低效无效支出。对此理解正确的是（    ）</w:t>
      </w:r>
      <w:r>
        <w:rPr>
          <w:rFonts w:ascii="微软雅黑" w:eastAsia="微软雅黑" w:hAnsi="微软雅黑" w:cs="微软雅黑" w:hint="eastAsia"/>
          <w:color w:val="000000"/>
        </w:rPr>
        <w:pict>
          <v:shape id="图片 19" o:spid="_x0000_i104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 政府汇集社情民意，，提高决策科学性</w:t>
      </w:r>
      <w:r>
        <w:rPr>
          <w:rFonts w:ascii="微软雅黑" w:eastAsia="微软雅黑" w:hAnsi="微软雅黑" w:cs="微软雅黑" w:hint="eastAsia"/>
          <w:color w:val="000000"/>
        </w:rPr>
        <w:pict>
          <v:shape id="图片 20" o:spid="_x0000_i104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 政府简政放权，提高公信力和执行力</w:t>
      </w:r>
      <w:r>
        <w:rPr>
          <w:rFonts w:ascii="微软雅黑" w:eastAsia="微软雅黑" w:hAnsi="微软雅黑" w:cs="微软雅黑" w:hint="eastAsia"/>
          <w:color w:val="000000"/>
        </w:rPr>
        <w:pict>
          <v:shape id="图片 21" o:spid="_x0000_i104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 公民有决策权，政府要听取公民意见</w:t>
      </w:r>
      <w:r>
        <w:rPr>
          <w:rFonts w:ascii="微软雅黑" w:eastAsia="微软雅黑" w:hAnsi="微软雅黑" w:cs="微软雅黑" w:hint="eastAsia"/>
          <w:color w:val="000000"/>
        </w:rPr>
        <w:pict>
          <v:shape id="图片 22" o:spid="_x0000_i104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 公民有知情权，政府要接受社会与公民的监督</w:t>
      </w:r>
      <w:r>
        <w:rPr>
          <w:rFonts w:ascii="微软雅黑" w:eastAsia="微软雅黑" w:hAnsi="微软雅黑" w:cs="微软雅黑" w:hint="eastAsia"/>
          <w:color w:val="000000"/>
        </w:rPr>
        <w:pict>
          <v:shape id="图片 23" o:spid="_x0000_i104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D</w:t>
      </w:r>
      <w:r>
        <w:rPr>
          <w:rFonts w:ascii="微软雅黑" w:eastAsia="微软雅黑" w:hAnsi="微软雅黑" w:cs="微软雅黑" w:hint="eastAsia"/>
          <w:color w:val="000000"/>
        </w:rPr>
        <w:pict>
          <v:shape id="图片 24" o:spid="_x0000_i104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25" o:spid="_x0000_i105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A：材料不涉及政府民主决策，科学决策，A排除。</w:t>
      </w:r>
      <w:r>
        <w:rPr>
          <w:rFonts w:ascii="微软雅黑" w:eastAsia="微软雅黑" w:hAnsi="微软雅黑" w:cs="微软雅黑" w:hint="eastAsia"/>
          <w:color w:val="000000"/>
        </w:rPr>
        <w:pict>
          <v:shape id="图片 26" o:spid="_x0000_i105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B：材料不是反映</w:t>
      </w:r>
      <w:r>
        <w:rPr>
          <w:rFonts w:ascii="微软雅黑" w:eastAsia="微软雅黑" w:hAnsi="微软雅黑" w:cs="微软雅黑" w:hint="eastAsia"/>
          <w:color w:val="000000"/>
        </w:rPr>
        <w:t>“</w:t>
      </w:r>
      <w:r>
        <w:rPr>
          <w:rFonts w:ascii="微软雅黑" w:eastAsia="微软雅黑" w:hAnsi="微软雅黑" w:cs="微软雅黑" w:hint="eastAsia"/>
          <w:color w:val="000000"/>
        </w:rPr>
        <w:t>政府简政放权，提高公信力和执行力</w:t>
      </w:r>
      <w:r>
        <w:rPr>
          <w:rFonts w:ascii="微软雅黑" w:eastAsia="微软雅黑" w:hAnsi="微软雅黑" w:cs="微软雅黑" w:hint="eastAsia"/>
          <w:color w:val="000000"/>
        </w:rPr>
        <w:t>”</w:t>
      </w:r>
      <w:r>
        <w:rPr>
          <w:rFonts w:ascii="微软雅黑" w:eastAsia="微软雅黑" w:hAnsi="微软雅黑" w:cs="微软雅黑" w:hint="eastAsia"/>
          <w:color w:val="000000"/>
        </w:rPr>
        <w:t>的问题，B排除。</w:t>
      </w:r>
      <w:r>
        <w:rPr>
          <w:rFonts w:ascii="微软雅黑" w:eastAsia="微软雅黑" w:hAnsi="微软雅黑" w:cs="微软雅黑" w:hint="eastAsia"/>
          <w:color w:val="000000"/>
        </w:rPr>
        <w:pict>
          <v:shape id="图片 27" o:spid="_x0000_i105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C：公民没有决策权，决策权在决策机关，C错误。</w:t>
      </w:r>
      <w:r>
        <w:rPr>
          <w:rFonts w:ascii="微软雅黑" w:eastAsia="微软雅黑" w:hAnsi="微软雅黑" w:cs="微软雅黑" w:hint="eastAsia"/>
          <w:color w:val="000000"/>
        </w:rPr>
        <w:pict>
          <v:shape id="图片 28" o:spid="_x0000_i105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D：向社会公开年度预算，因为公民有知情权，政府要接受社会与公民的监督，D正确切题。</w:t>
      </w:r>
      <w:r>
        <w:rPr>
          <w:rFonts w:ascii="微软雅黑" w:eastAsia="微软雅黑" w:hAnsi="微软雅黑" w:cs="微软雅黑" w:hint="eastAsia"/>
          <w:color w:val="000000"/>
        </w:rPr>
        <w:pict>
          <v:shape id="图片 29" o:spid="_x0000_i105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故本题选D。</w:t>
      </w:r>
      <w:r>
        <w:rPr>
          <w:rFonts w:ascii="微软雅黑" w:eastAsia="微软雅黑" w:hAnsi="微软雅黑" w:cs="微软雅黑" w:hint="eastAsia"/>
          <w:color w:val="000000"/>
        </w:rPr>
        <w:pict>
          <v:shape id="图片 30" o:spid="_x0000_i105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新疆南隅塔克拉玛干沙漠深处，有一支特别的队伍</w:t>
      </w:r>
      <w:r>
        <w:rPr>
          <w:rFonts w:ascii="微软雅黑" w:eastAsia="微软雅黑" w:hAnsi="微软雅黑" w:cs="微软雅黑" w:hint="eastAsia"/>
          <w:color w:val="000000"/>
        </w:rPr>
        <w:t>——</w:t>
      </w:r>
      <w:r>
        <w:rPr>
          <w:rFonts w:ascii="微软雅黑" w:eastAsia="微软雅黑" w:hAnsi="微软雅黑" w:cs="微软雅黑" w:hint="eastAsia"/>
          <w:color w:val="000000"/>
        </w:rPr>
        <w:t>天津市大学生和田支教团。自20</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8年起，天津市每年选派两批志愿为民族地区教育事业作贡献的优秀大学生，赴和田地区开展支教工作。他们通过悉心陪伴、言传身教，让孩子们深切感受中华优秀传统文化和国家通用语言文字之美。这启示新时代青年学生要（    ）</w:t>
      </w:r>
      <w:r>
        <w:rPr>
          <w:rFonts w:ascii="微软雅黑" w:eastAsia="微软雅黑" w:hAnsi="微软雅黑" w:cs="微软雅黑" w:hint="eastAsia"/>
          <w:color w:val="000000"/>
        </w:rPr>
        <w:pict>
          <v:shape id="图片 31" o:spid="_x0000_i105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①</w:t>
      </w:r>
      <w:r>
        <w:rPr>
          <w:rFonts w:ascii="微软雅黑" w:eastAsia="微软雅黑" w:hAnsi="微软雅黑" w:cs="微软雅黑" w:hint="eastAsia"/>
          <w:color w:val="000000"/>
        </w:rPr>
        <w:t xml:space="preserve">把增强中华民族共同体意识落到实处        </w:t>
      </w:r>
      <w:r>
        <w:rPr>
          <w:rFonts w:ascii="微软雅黑" w:eastAsia="微软雅黑" w:hAnsi="微软雅黑" w:cs="微软雅黑" w:hint="eastAsia"/>
          <w:color w:val="000000"/>
        </w:rPr>
        <w:pict>
          <v:shape id="图片 32" o:spid="_x0000_i105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保障好少数民族人民当家作主的权利</w:t>
      </w:r>
      <w:r>
        <w:rPr>
          <w:rFonts w:ascii="微软雅黑" w:eastAsia="微软雅黑" w:hAnsi="微软雅黑" w:cs="微软雅黑" w:hint="eastAsia"/>
          <w:color w:val="000000"/>
        </w:rPr>
        <w:pict>
          <v:shape id="图片 33" o:spid="_x0000_i105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③</w:t>
      </w:r>
      <w:r>
        <w:rPr>
          <w:rFonts w:ascii="微软雅黑" w:eastAsia="微软雅黑" w:hAnsi="微软雅黑" w:cs="微软雅黑" w:hint="eastAsia"/>
          <w:color w:val="000000"/>
        </w:rPr>
        <w:t xml:space="preserve">以实际行动维护和发展社会主义民族关系    </w:t>
      </w:r>
      <w:r>
        <w:rPr>
          <w:rFonts w:ascii="微软雅黑" w:eastAsia="微软雅黑" w:hAnsi="微软雅黑" w:cs="微软雅黑" w:hint="eastAsia"/>
          <w:color w:val="000000"/>
        </w:rPr>
        <w:pict>
          <v:shape id="图片 34" o:spid="_x0000_i105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sectPr>
          <w:headerReference w:type="even" r:id="rId15"/>
          <w:footerReference w:type="even" r:id="rId16"/>
          <w:headerReference w:type="first" r:id="rId17"/>
          <w:footerReference w:type="first" r:id="rId18"/>
          <w:type w:val="nextPage"/>
          <w:pgSz w:w="11906" w:h="16838"/>
          <w:pgMar w:top="910" w:right="1080" w:bottom="1440" w:left="1080" w:header="152" w:footer="0" w:gutter="0"/>
          <w:pgNumType w:start="3"/>
          <w:cols w:space="708"/>
          <w:titlePg w:val="0"/>
          <w:docGrid w:type="lines" w:linePitch="312"/>
        </w:sectPr>
      </w:pPr>
      <w:r>
        <w:rPr>
          <w:rFonts w:ascii="微软雅黑" w:eastAsia="微软雅黑" w:hAnsi="微软雅黑" w:cs="微软雅黑" w:hint="eastAsia"/>
          <w:color w:val="000000"/>
        </w:rPr>
        <w:t>④</w:t>
      </w:r>
      <w:r>
        <w:rPr>
          <w:rFonts w:ascii="微软雅黑" w:eastAsia="微软雅黑" w:hAnsi="微软雅黑" w:cs="微软雅黑" w:hint="eastAsia"/>
          <w:color w:val="000000"/>
        </w:rPr>
        <w:t>以自身努力促进社会主义民族关系的形成</w:t>
      </w:r>
      <w:r>
        <w:rPr>
          <w:rFonts w:ascii="微软雅黑" w:eastAsia="微软雅黑" w:hAnsi="微软雅黑" w:cs="微软雅黑" w:hint="eastAsia"/>
          <w:color w:val="000000"/>
        </w:rPr>
        <w:pict>
          <v:shape id="图片 35" o:spid="_x0000_i106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①③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①④</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②③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②④</w:t>
      </w:r>
      <w:r>
        <w:rPr>
          <w:rFonts w:ascii="微软雅黑" w:eastAsia="微软雅黑" w:hAnsi="微软雅黑" w:cs="微软雅黑" w:hint="eastAsia"/>
          <w:color w:val="000000"/>
        </w:rPr>
        <w:pict>
          <v:shape id="图片 36" o:spid="_x0000_i106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A</w:t>
      </w:r>
      <w:r>
        <w:rPr>
          <w:rFonts w:ascii="微软雅黑" w:eastAsia="微软雅黑" w:hAnsi="微软雅黑" w:cs="微软雅黑" w:hint="eastAsia"/>
          <w:color w:val="000000"/>
        </w:rPr>
        <w:pict>
          <v:shape id="图片 37" o:spid="_x0000_i106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38" o:spid="_x0000_i106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①③</w:t>
      </w:r>
      <w:r>
        <w:rPr>
          <w:rFonts w:ascii="微软雅黑" w:eastAsia="微软雅黑" w:hAnsi="微软雅黑" w:cs="微软雅黑" w:hint="eastAsia"/>
          <w:color w:val="000000"/>
        </w:rPr>
        <w:t>：天津市大学生和田支教团的事迹启示新时代青年学生要把增强中华民族共同体意识落到实处，以实际行动维护和发展社会主义民族关系，</w:t>
      </w:r>
      <w:r>
        <w:rPr>
          <w:rFonts w:ascii="微软雅黑" w:eastAsia="微软雅黑" w:hAnsi="微软雅黑" w:cs="微软雅黑" w:hint="eastAsia"/>
          <w:color w:val="000000"/>
        </w:rPr>
        <w:t>①③</w:t>
      </w:r>
      <w:r>
        <w:rPr>
          <w:rFonts w:ascii="微软雅黑" w:eastAsia="微软雅黑" w:hAnsi="微软雅黑" w:cs="微软雅黑" w:hint="eastAsia"/>
          <w:color w:val="000000"/>
        </w:rPr>
        <w:t>符合题意。</w:t>
      </w:r>
      <w:r>
        <w:rPr>
          <w:rFonts w:ascii="微软雅黑" w:eastAsia="微软雅黑" w:hAnsi="微软雅黑" w:cs="微软雅黑" w:hint="eastAsia"/>
          <w:color w:val="000000"/>
        </w:rPr>
        <w:pict>
          <v:shape id="图片 39" o:spid="_x0000_i106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t>保障好少数民族人民当家作主的权利</w:t>
      </w:r>
      <w:r>
        <w:rPr>
          <w:rFonts w:ascii="微软雅黑" w:eastAsia="微软雅黑" w:hAnsi="微软雅黑" w:cs="微软雅黑" w:hint="eastAsia"/>
          <w:color w:val="000000"/>
        </w:rPr>
        <w:t>”</w:t>
      </w:r>
      <w:r>
        <w:rPr>
          <w:rFonts w:ascii="微软雅黑" w:eastAsia="微软雅黑" w:hAnsi="微软雅黑" w:cs="微软雅黑" w:hint="eastAsia"/>
          <w:color w:val="000000"/>
        </w:rPr>
        <w:t>的主体是国家，而不是青年学生，</w:t>
      </w:r>
      <w:r>
        <w:rPr>
          <w:rFonts w:ascii="微软雅黑" w:eastAsia="微软雅黑" w:hAnsi="微软雅黑" w:cs="微软雅黑" w:hint="eastAsia"/>
          <w:color w:val="000000"/>
        </w:rPr>
        <w:t>②</w:t>
      </w:r>
      <w:r>
        <w:rPr>
          <w:rFonts w:ascii="微软雅黑" w:eastAsia="微软雅黑" w:hAnsi="微软雅黑" w:cs="微软雅黑" w:hint="eastAsia"/>
          <w:color w:val="000000"/>
        </w:rPr>
        <w:t xml:space="preserve">排除。 </w:t>
      </w:r>
      <w:r>
        <w:rPr>
          <w:rFonts w:ascii="微软雅黑" w:eastAsia="微软雅黑" w:hAnsi="微软雅黑" w:cs="微软雅黑" w:hint="eastAsia"/>
          <w:color w:val="000000"/>
        </w:rPr>
        <w:pict>
          <v:shape id="图片 40" o:spid="_x0000_i106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④</w:t>
      </w:r>
      <w:r>
        <w:rPr>
          <w:rFonts w:ascii="微软雅黑" w:eastAsia="微软雅黑" w:hAnsi="微软雅黑" w:cs="微软雅黑" w:hint="eastAsia"/>
          <w:color w:val="000000"/>
        </w:rPr>
        <w:t>：建国后，我国社会主义民族关系就已经形成，</w:t>
      </w:r>
      <w:r>
        <w:rPr>
          <w:rFonts w:ascii="微软雅黑" w:eastAsia="微软雅黑" w:hAnsi="微软雅黑" w:cs="微软雅黑" w:hint="eastAsia"/>
          <w:color w:val="000000"/>
        </w:rPr>
        <w:t>④</w:t>
      </w:r>
      <w:r>
        <w:rPr>
          <w:rFonts w:ascii="微软雅黑" w:eastAsia="微软雅黑" w:hAnsi="微软雅黑" w:cs="微软雅黑" w:hint="eastAsia"/>
          <w:color w:val="000000"/>
        </w:rPr>
        <w:t>错误。</w:t>
      </w:r>
      <w:r>
        <w:rPr>
          <w:rFonts w:ascii="微软雅黑" w:eastAsia="微软雅黑" w:hAnsi="微软雅黑" w:cs="微软雅黑" w:hint="eastAsia"/>
          <w:color w:val="000000"/>
        </w:rPr>
        <w:pict>
          <v:shape id="图片 41" o:spid="_x0000_i106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故本题选A。</w:t>
      </w:r>
      <w:r>
        <w:rPr>
          <w:rFonts w:ascii="微软雅黑" w:eastAsia="微软雅黑" w:hAnsi="微软雅黑" w:cs="微软雅黑" w:hint="eastAsia"/>
          <w:color w:val="000000"/>
        </w:rPr>
        <w:pict>
          <v:shape id="图片 42" o:spid="_x0000_i106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4. </w:t>
      </w:r>
      <w:r>
        <w:rPr>
          <w:rFonts w:ascii="微软雅黑" w:eastAsia="微软雅黑" w:hAnsi="微软雅黑" w:cs="微软雅黑" w:hint="eastAsia"/>
          <w:color w:val="000000"/>
        </w:rPr>
        <w:t>英法两国同在欧洲，同样经历了资产阶级革命，英国资产阶级革命不彻底，保留了国王；法国资产阶级革命彻底地摧毁了封建专制制度，实行了民主共和制。这表明英法两国（    ）</w:t>
      </w:r>
      <w:r>
        <w:rPr>
          <w:rFonts w:ascii="微软雅黑" w:eastAsia="微软雅黑" w:hAnsi="微软雅黑" w:cs="微软雅黑" w:hint="eastAsia"/>
          <w:color w:val="000000"/>
        </w:rPr>
        <w:pict>
          <v:shape id="图片 43" o:spid="_x0000_i106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①</w:t>
      </w:r>
      <w:r>
        <w:rPr>
          <w:rFonts w:ascii="微软雅黑" w:eastAsia="微软雅黑" w:hAnsi="微软雅黑" w:cs="微软雅黑" w:hint="eastAsia"/>
          <w:color w:val="000000"/>
        </w:rPr>
        <w:t xml:space="preserve">同为代议制国家，但各有特色            </w:t>
      </w:r>
      <w:r>
        <w:rPr>
          <w:rFonts w:ascii="微软雅黑" w:eastAsia="微软雅黑" w:hAnsi="微软雅黑" w:cs="微软雅黑" w:hint="eastAsia"/>
          <w:color w:val="000000"/>
        </w:rPr>
        <w:pict>
          <v:shape id="图片 44" o:spid="_x0000_i106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国体相同，政体没有相同之处</w:t>
      </w:r>
      <w:r>
        <w:rPr>
          <w:rFonts w:ascii="微软雅黑" w:eastAsia="微软雅黑" w:hAnsi="微软雅黑" w:cs="微软雅黑" w:hint="eastAsia"/>
          <w:color w:val="000000"/>
        </w:rPr>
        <w:pict>
          <v:shape id="图片 45" o:spid="_x0000_i107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③</w:t>
      </w:r>
      <w:r>
        <w:rPr>
          <w:rFonts w:ascii="微软雅黑" w:eastAsia="微软雅黑" w:hAnsi="微软雅黑" w:cs="微软雅黑" w:hint="eastAsia"/>
          <w:color w:val="000000"/>
        </w:rPr>
        <w:t xml:space="preserve">国家结构形式有明显区别                </w:t>
      </w:r>
      <w:r>
        <w:rPr>
          <w:rFonts w:ascii="微软雅黑" w:eastAsia="微软雅黑" w:hAnsi="微软雅黑" w:cs="微软雅黑" w:hint="eastAsia"/>
          <w:color w:val="000000"/>
        </w:rPr>
        <w:pict>
          <v:shape id="图片 46" o:spid="_x0000_i107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④</w:t>
      </w:r>
      <w:r>
        <w:rPr>
          <w:rFonts w:ascii="微软雅黑" w:eastAsia="微软雅黑" w:hAnsi="微软雅黑" w:cs="微软雅黑" w:hint="eastAsia"/>
          <w:color w:val="000000"/>
        </w:rPr>
        <w:t>政体的形成受阶级力量对比的影响</w:t>
      </w:r>
      <w:r>
        <w:rPr>
          <w:rFonts w:ascii="微软雅黑" w:eastAsia="微软雅黑" w:hAnsi="微软雅黑" w:cs="微软雅黑" w:hint="eastAsia"/>
          <w:color w:val="000000"/>
        </w:rPr>
        <w:pict>
          <v:shape id="图片 47" o:spid="_x0000_i107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①③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①④</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②③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②④</w:t>
      </w:r>
      <w:r>
        <w:rPr>
          <w:rFonts w:ascii="微软雅黑" w:eastAsia="微软雅黑" w:hAnsi="微软雅黑" w:cs="微软雅黑" w:hint="eastAsia"/>
          <w:color w:val="000000"/>
        </w:rPr>
        <w:pict>
          <v:shape id="图片 48" o:spid="_x0000_i107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B</w:t>
      </w:r>
      <w:r>
        <w:rPr>
          <w:rFonts w:ascii="微软雅黑" w:eastAsia="微软雅黑" w:hAnsi="微软雅黑" w:cs="微软雅黑" w:hint="eastAsia"/>
          <w:color w:val="000000"/>
        </w:rPr>
        <w:pict>
          <v:shape id="图片 49" o:spid="_x0000_i107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50" o:spid="_x0000_i107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pict>
          <v:shape id="图片 51" o:spid="_x0000_i107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①④</w:t>
      </w:r>
      <w:r>
        <w:rPr>
          <w:rFonts w:ascii="微软雅黑" w:eastAsia="微软雅黑" w:hAnsi="微软雅黑" w:cs="微软雅黑" w:hint="eastAsia"/>
          <w:color w:val="000000"/>
        </w:rPr>
        <w:t>：依据题意，英法两国由于资产阶级革命是否彻底，一个保留了国王，另一个则实行了民主共和制，这表明英法两国同为代议制国家，但各有特色，政体的形成受阶级力量对比的影响，故</w:t>
      </w:r>
      <w:r>
        <w:rPr>
          <w:rFonts w:ascii="微软雅黑" w:eastAsia="微软雅黑" w:hAnsi="微软雅黑" w:cs="微软雅黑" w:hint="eastAsia"/>
          <w:color w:val="000000"/>
        </w:rPr>
        <w:t>①④</w:t>
      </w:r>
      <w:r>
        <w:rPr>
          <w:rFonts w:ascii="微软雅黑" w:eastAsia="微软雅黑" w:hAnsi="微软雅黑" w:cs="微软雅黑" w:hint="eastAsia"/>
          <w:color w:val="000000"/>
        </w:rPr>
        <w:t>入选。</w:t>
      </w:r>
      <w:r>
        <w:rPr>
          <w:rFonts w:ascii="微软雅黑" w:eastAsia="微软雅黑" w:hAnsi="微软雅黑" w:cs="微软雅黑" w:hint="eastAsia"/>
          <w:color w:val="000000"/>
        </w:rPr>
        <w:pict>
          <v:shape id="图片 52" o:spid="_x0000_i107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：英法两国国体相同，政体有相同之处，故</w:t>
      </w:r>
      <w:r>
        <w:rPr>
          <w:rFonts w:ascii="微软雅黑" w:eastAsia="微软雅黑" w:hAnsi="微软雅黑" w:cs="微软雅黑" w:hint="eastAsia"/>
          <w:color w:val="000000"/>
        </w:rPr>
        <w:t>②</w:t>
      </w:r>
      <w:r>
        <w:rPr>
          <w:rFonts w:ascii="微软雅黑" w:eastAsia="微软雅黑" w:hAnsi="微软雅黑" w:cs="微软雅黑" w:hint="eastAsia"/>
          <w:color w:val="000000"/>
        </w:rPr>
        <w:t>错误。</w:t>
      </w:r>
      <w:r>
        <w:rPr>
          <w:rFonts w:ascii="微软雅黑" w:eastAsia="微软雅黑" w:hAnsi="微软雅黑" w:cs="微软雅黑" w:hint="eastAsia"/>
          <w:color w:val="000000"/>
        </w:rPr>
        <w:pict>
          <v:shape id="图片 53" o:spid="_x0000_i107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sectPr>
          <w:headerReference w:type="even" r:id="rId19"/>
          <w:footerReference w:type="even" r:id="rId20"/>
          <w:headerReference w:type="first" r:id="rId21"/>
          <w:footerReference w:type="first" r:id="rId22"/>
          <w:type w:val="nextPage"/>
          <w:pgSz w:w="11906" w:h="16838"/>
          <w:pgMar w:top="910" w:right="1080" w:bottom="1440" w:left="1080" w:header="152" w:footer="0" w:gutter="0"/>
          <w:pgNumType w:start="4"/>
          <w:cols w:space="708"/>
          <w:titlePg w:val="0"/>
          <w:docGrid w:type="lines" w:linePitch="312"/>
        </w:sectPr>
      </w:pPr>
      <w:r>
        <w:rPr>
          <w:rFonts w:ascii="微软雅黑" w:eastAsia="微软雅黑" w:hAnsi="微软雅黑" w:cs="微软雅黑" w:hint="eastAsia"/>
          <w:color w:val="000000"/>
        </w:rPr>
        <w:t>③</w:t>
      </w:r>
      <w:r>
        <w:rPr>
          <w:rFonts w:ascii="微软雅黑" w:eastAsia="微软雅黑" w:hAnsi="微软雅黑" w:cs="微软雅黑" w:hint="eastAsia"/>
          <w:color w:val="000000"/>
        </w:rPr>
        <w:t>：材料并未涉及英法两国的国家结构形式，故</w:t>
      </w:r>
      <w:r>
        <w:rPr>
          <w:rFonts w:ascii="微软雅黑" w:eastAsia="微软雅黑" w:hAnsi="微软雅黑" w:cs="微软雅黑" w:hint="eastAsia"/>
          <w:color w:val="000000"/>
        </w:rPr>
        <w:t>③</w:t>
      </w:r>
      <w:r>
        <w:rPr>
          <w:rFonts w:ascii="微软雅黑" w:eastAsia="微软雅黑" w:hAnsi="微软雅黑" w:cs="微软雅黑" w:hint="eastAsia"/>
          <w:color w:val="000000"/>
        </w:rPr>
        <w:t>不选。</w:t>
      </w:r>
      <w:r>
        <w:rPr>
          <w:rFonts w:ascii="微软雅黑" w:eastAsia="微软雅黑" w:hAnsi="微软雅黑" w:cs="微软雅黑" w:hint="eastAsia"/>
          <w:color w:val="000000"/>
        </w:rPr>
        <w:pict>
          <v:shape id="图片 54" o:spid="_x0000_i107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故本题选B。</w:t>
      </w:r>
      <w:r>
        <w:rPr>
          <w:rFonts w:ascii="微软雅黑" w:eastAsia="微软雅黑" w:hAnsi="微软雅黑" w:cs="微软雅黑" w:hint="eastAsia"/>
          <w:color w:val="000000"/>
        </w:rPr>
        <w:pict>
          <v:shape id="图片 55" o:spid="_x0000_i108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5. </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97</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年，第26届联合国大会通过第2758号决议，恢复了中华人民共和国在联合国的一切合法权利。50年来，中国始终是世界和平的建设者，全球发展的贡献者，国际秩序的维护者，不断为联合国的崇高事业作出积极贡献。第2758号决议（    ）</w:t>
      </w:r>
      <w:r>
        <w:rPr>
          <w:rFonts w:ascii="微软雅黑" w:eastAsia="微软雅黑" w:hAnsi="微软雅黑" w:cs="微软雅黑" w:hint="eastAsia"/>
          <w:color w:val="000000"/>
        </w:rPr>
        <w:pict>
          <v:shape id="图片 56" o:spid="_x0000_i108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 标志着中国对外开放进入新阶段</w:t>
      </w:r>
      <w:r>
        <w:rPr>
          <w:rFonts w:ascii="微软雅黑" w:eastAsia="微软雅黑" w:hAnsi="微软雅黑" w:cs="微软雅黑" w:hint="eastAsia"/>
          <w:color w:val="000000"/>
        </w:rPr>
        <w:pict>
          <v:shape id="图片 57" o:spid="_x0000_i108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 彻底解决了中国在联合国的席位问题</w:t>
      </w:r>
      <w:r>
        <w:rPr>
          <w:rFonts w:ascii="微软雅黑" w:eastAsia="微软雅黑" w:hAnsi="微软雅黑" w:cs="微软雅黑" w:hint="eastAsia"/>
          <w:color w:val="000000"/>
        </w:rPr>
        <w:pict>
          <v:shape id="图片 58" o:spid="_x0000_i108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 使中国在联合国一切事务的表决上享有了否决权</w:t>
      </w:r>
      <w:r>
        <w:rPr>
          <w:rFonts w:ascii="微软雅黑" w:eastAsia="微软雅黑" w:hAnsi="微软雅黑" w:cs="微软雅黑" w:hint="eastAsia"/>
          <w:color w:val="000000"/>
        </w:rPr>
        <w:pict>
          <v:shape id="图片 59" o:spid="_x0000_i108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 为中国在国际舞台上发挥主导作用提供了重要保障</w:t>
      </w:r>
      <w:r>
        <w:rPr>
          <w:rFonts w:ascii="微软雅黑" w:eastAsia="微软雅黑" w:hAnsi="微软雅黑" w:cs="微软雅黑" w:hint="eastAsia"/>
          <w:color w:val="000000"/>
        </w:rPr>
        <w:pict>
          <v:shape id="图片 60" o:spid="_x0000_i108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B</w:t>
      </w:r>
      <w:r>
        <w:rPr>
          <w:rFonts w:ascii="微软雅黑" w:eastAsia="微软雅黑" w:hAnsi="微软雅黑" w:cs="微软雅黑" w:hint="eastAsia"/>
          <w:color w:val="000000"/>
        </w:rPr>
        <w:pict>
          <v:shape id="图片 61" o:spid="_x0000_i108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62" o:spid="_x0000_i108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A：中国加入世界贸易组织标志着中国对外开放进入新阶段，A不符合题意。</w:t>
      </w:r>
      <w:r>
        <w:rPr>
          <w:rFonts w:ascii="微软雅黑" w:eastAsia="微软雅黑" w:hAnsi="微软雅黑" w:cs="微软雅黑" w:hint="eastAsia"/>
          <w:color w:val="000000"/>
        </w:rPr>
        <w:pict>
          <v:shape id="图片 63" o:spid="_x0000_i108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B：第26届联合国大会通过第2758号决议，恢复了中华人民共和国在联合国的一切合法权利，彻底解决了中国在联合国的席位问题，B符合题意。</w:t>
      </w:r>
      <w:r>
        <w:rPr>
          <w:rFonts w:ascii="微软雅黑" w:eastAsia="微软雅黑" w:hAnsi="微软雅黑" w:cs="微软雅黑" w:hint="eastAsia"/>
          <w:color w:val="000000"/>
        </w:rPr>
        <w:pict>
          <v:shape id="图片 64" o:spid="_x0000_i108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C：中国在事关和平与安全的重大事务上享有否决权，而不是在联合国一切事务的表决上享有了否决权，C错误。</w:t>
      </w:r>
      <w:r>
        <w:rPr>
          <w:rFonts w:ascii="微软雅黑" w:eastAsia="微软雅黑" w:hAnsi="微软雅黑" w:cs="微软雅黑" w:hint="eastAsia"/>
          <w:color w:val="000000"/>
        </w:rPr>
        <w:pict>
          <v:shape id="图片 65" o:spid="_x0000_i109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D：中国不谋求在国际舞台上的主导作用，D错误。</w:t>
      </w:r>
      <w:r>
        <w:rPr>
          <w:rFonts w:ascii="微软雅黑" w:eastAsia="微软雅黑" w:hAnsi="微软雅黑" w:cs="微软雅黑" w:hint="eastAsia"/>
          <w:color w:val="000000"/>
        </w:rPr>
        <w:pict>
          <v:shape id="图片 66" o:spid="_x0000_i109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故本题选B。</w:t>
      </w:r>
      <w:r>
        <w:rPr>
          <w:rFonts w:ascii="微软雅黑" w:eastAsia="微软雅黑" w:hAnsi="微软雅黑" w:cs="微软雅黑" w:hint="eastAsia"/>
          <w:color w:val="000000"/>
        </w:rPr>
        <w:pict>
          <v:shape id="图片 67" o:spid="_x0000_i109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6. </w:t>
      </w:r>
      <w:r>
        <w:rPr>
          <w:rFonts w:ascii="微软雅黑" w:eastAsia="微软雅黑" w:hAnsi="微软雅黑" w:cs="微软雅黑" w:hint="eastAsia"/>
          <w:color w:val="000000"/>
        </w:rPr>
        <w:t>我国经济发展获得巨大成功的一个关键因素，就是我们既发挥了市场经济的长处，又发挥了社会主义制度的优越性。我们是在中国共产党领导和社会主义制度的大前提下发展市场经济，什么时候都不能忘了</w:t>
      </w:r>
      <w:r>
        <w:rPr>
          <w:rFonts w:ascii="微软雅黑" w:eastAsia="微软雅黑" w:hAnsi="微软雅黑" w:cs="微软雅黑" w:hint="eastAsia"/>
          <w:color w:val="000000"/>
        </w:rPr>
        <w:t>“</w:t>
      </w:r>
      <w:r>
        <w:rPr>
          <w:rFonts w:ascii="微软雅黑" w:eastAsia="微软雅黑" w:hAnsi="微软雅黑" w:cs="微软雅黑" w:hint="eastAsia"/>
          <w:color w:val="000000"/>
        </w:rPr>
        <w:t>社会主义</w:t>
      </w:r>
      <w:r>
        <w:rPr>
          <w:rFonts w:ascii="微软雅黑" w:eastAsia="微软雅黑" w:hAnsi="微软雅黑" w:cs="微软雅黑" w:hint="eastAsia"/>
          <w:color w:val="000000"/>
        </w:rPr>
        <w:t>”</w:t>
      </w:r>
      <w:r>
        <w:rPr>
          <w:rFonts w:ascii="微软雅黑" w:eastAsia="微软雅黑" w:hAnsi="微软雅黑" w:cs="微软雅黑" w:hint="eastAsia"/>
          <w:color w:val="000000"/>
        </w:rPr>
        <w:t>这个定语。下列选项能体现</w:t>
      </w:r>
      <w:r>
        <w:rPr>
          <w:rFonts w:ascii="微软雅黑" w:eastAsia="微软雅黑" w:hAnsi="微软雅黑" w:cs="微软雅黑" w:hint="eastAsia"/>
          <w:color w:val="000000"/>
        </w:rPr>
        <w:t>“</w:t>
      </w:r>
      <w:r>
        <w:rPr>
          <w:rFonts w:ascii="微软雅黑" w:eastAsia="微软雅黑" w:hAnsi="微软雅黑" w:cs="微软雅黑" w:hint="eastAsia"/>
          <w:color w:val="000000"/>
        </w:rPr>
        <w:t>社会主义</w:t>
      </w:r>
      <w:r>
        <w:rPr>
          <w:rFonts w:ascii="微软雅黑" w:eastAsia="微软雅黑" w:hAnsi="微软雅黑" w:cs="微软雅黑" w:hint="eastAsia"/>
          <w:color w:val="000000"/>
        </w:rPr>
        <w:t>”</w:t>
      </w:r>
      <w:r>
        <w:rPr>
          <w:rFonts w:ascii="微软雅黑" w:eastAsia="微软雅黑" w:hAnsi="微软雅黑" w:cs="微软雅黑" w:hint="eastAsia"/>
          <w:color w:val="000000"/>
        </w:rPr>
        <w:t>定语的是（    ）</w:t>
      </w:r>
      <w:r>
        <w:rPr>
          <w:rFonts w:ascii="微软雅黑" w:eastAsia="微软雅黑" w:hAnsi="微软雅黑" w:cs="微软雅黑" w:hint="eastAsia"/>
          <w:color w:val="000000"/>
        </w:rPr>
        <w:pict>
          <v:shape id="图片 68" o:spid="_x0000_i109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sectPr>
          <w:headerReference w:type="even" r:id="rId23"/>
          <w:footerReference w:type="even" r:id="rId24"/>
          <w:headerReference w:type="first" r:id="rId25"/>
          <w:footerReference w:type="first" r:id="rId26"/>
          <w:type w:val="nextPage"/>
          <w:pgSz w:w="11906" w:h="16838"/>
          <w:pgMar w:top="910" w:right="1080" w:bottom="1440" w:left="1080" w:header="152" w:footer="0" w:gutter="0"/>
          <w:pgNumType w:start="5"/>
          <w:cols w:space="708"/>
          <w:titlePg w:val="0"/>
          <w:docGrid w:type="lines" w:linePitch="312"/>
        </w:sectPr>
      </w:pPr>
      <w:r>
        <w:rPr>
          <w:rFonts w:ascii="微软雅黑" w:eastAsia="微软雅黑" w:hAnsi="微软雅黑" w:cs="微软雅黑" w:hint="eastAsia"/>
          <w:color w:val="000000"/>
        </w:rPr>
        <w:t>①</w:t>
      </w:r>
      <w:r>
        <w:rPr>
          <w:rFonts w:ascii="微软雅黑" w:eastAsia="微软雅黑" w:hAnsi="微软雅黑" w:cs="微软雅黑" w:hint="eastAsia"/>
          <w:color w:val="000000"/>
        </w:rPr>
        <w:t xml:space="preserve">更充分地发挥市场的作用                </w:t>
      </w:r>
      <w:r>
        <w:rPr>
          <w:rFonts w:ascii="微软雅黑" w:eastAsia="微软雅黑" w:hAnsi="微软雅黑" w:cs="微软雅黑" w:hint="eastAsia"/>
          <w:color w:val="000000"/>
        </w:rPr>
        <w:pict>
          <v:shape id="图片 69" o:spid="_x0000_i109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共同富裕路上一个不能掉队</w:t>
      </w:r>
      <w:r>
        <w:rPr>
          <w:rFonts w:ascii="微软雅黑" w:eastAsia="微软雅黑" w:hAnsi="微软雅黑" w:cs="微软雅黑" w:hint="eastAsia"/>
          <w:color w:val="000000"/>
        </w:rPr>
        <w:pict>
          <v:shape id="图片 70" o:spid="_x0000_i109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③</w:t>
      </w:r>
      <w:r>
        <w:rPr>
          <w:rFonts w:ascii="微软雅黑" w:eastAsia="微软雅黑" w:hAnsi="微软雅黑" w:cs="微软雅黑" w:hint="eastAsia"/>
          <w:color w:val="000000"/>
        </w:rPr>
        <w:t xml:space="preserve">以公有制为主体不能动摇                </w:t>
      </w:r>
      <w:r>
        <w:rPr>
          <w:rFonts w:ascii="微软雅黑" w:eastAsia="微软雅黑" w:hAnsi="微软雅黑" w:cs="微软雅黑" w:hint="eastAsia"/>
          <w:color w:val="000000"/>
        </w:rPr>
        <w:pict>
          <v:shape id="图片 71" o:spid="_x0000_i109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④</w:t>
      </w:r>
      <w:r>
        <w:rPr>
          <w:rFonts w:ascii="微软雅黑" w:eastAsia="微软雅黑" w:hAnsi="微软雅黑" w:cs="微软雅黑" w:hint="eastAsia"/>
          <w:color w:val="000000"/>
        </w:rPr>
        <w:t>民营经济只能壮大不能弱化</w:t>
      </w:r>
      <w:r>
        <w:rPr>
          <w:rFonts w:ascii="微软雅黑" w:eastAsia="微软雅黑" w:hAnsi="微软雅黑" w:cs="微软雅黑" w:hint="eastAsia"/>
          <w:color w:val="000000"/>
        </w:rPr>
        <w:pict>
          <v:shape id="图片 72" o:spid="_x0000_i109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①③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①④</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②③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②④</w:t>
      </w:r>
      <w:r>
        <w:rPr>
          <w:rFonts w:ascii="微软雅黑" w:eastAsia="微软雅黑" w:hAnsi="微软雅黑" w:cs="微软雅黑" w:hint="eastAsia"/>
          <w:color w:val="000000"/>
        </w:rPr>
        <w:pict>
          <v:shape id="图片 73" o:spid="_x0000_i109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C</w:t>
      </w:r>
      <w:r>
        <w:rPr>
          <w:rFonts w:ascii="微软雅黑" w:eastAsia="微软雅黑" w:hAnsi="微软雅黑" w:cs="微软雅黑" w:hint="eastAsia"/>
          <w:color w:val="000000"/>
        </w:rPr>
        <w:pict>
          <v:shape id="图片 74" o:spid="_x0000_i109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75" o:spid="_x0000_i110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②③</w:t>
      </w:r>
      <w:r>
        <w:rPr>
          <w:rFonts w:ascii="微软雅黑" w:eastAsia="微软雅黑" w:hAnsi="微软雅黑" w:cs="微软雅黑" w:hint="eastAsia"/>
          <w:color w:val="000000"/>
        </w:rPr>
        <w:t>：材料反映的是社会主义的市场经济，强调的是社会主义市场经济的基本特征，</w:t>
      </w:r>
      <w:r>
        <w:rPr>
          <w:rFonts w:ascii="微软雅黑" w:eastAsia="微软雅黑" w:hAnsi="微软雅黑" w:cs="微软雅黑" w:hint="eastAsia"/>
          <w:color w:val="000000"/>
        </w:rPr>
        <w:t>“</w:t>
      </w:r>
      <w:r>
        <w:rPr>
          <w:rFonts w:ascii="微软雅黑" w:eastAsia="微软雅黑" w:hAnsi="微软雅黑" w:cs="微软雅黑" w:hint="eastAsia"/>
          <w:color w:val="000000"/>
        </w:rPr>
        <w:t>社会主义</w:t>
      </w:r>
      <w:r>
        <w:rPr>
          <w:rFonts w:ascii="微软雅黑" w:eastAsia="微软雅黑" w:hAnsi="微软雅黑" w:cs="微软雅黑" w:hint="eastAsia"/>
          <w:color w:val="000000"/>
        </w:rPr>
        <w:t>”</w:t>
      </w:r>
      <w:r>
        <w:rPr>
          <w:rFonts w:ascii="微软雅黑" w:eastAsia="微软雅黑" w:hAnsi="微软雅黑" w:cs="微软雅黑" w:hint="eastAsia"/>
          <w:color w:val="000000"/>
        </w:rPr>
        <w:t>定语强调了坚持公有制主体地位，以共同富裕为根本目标，</w:t>
      </w:r>
      <w:r>
        <w:rPr>
          <w:rFonts w:ascii="微软雅黑" w:eastAsia="微软雅黑" w:hAnsi="微软雅黑" w:cs="微软雅黑" w:hint="eastAsia"/>
          <w:color w:val="000000"/>
        </w:rPr>
        <w:t>②③</w:t>
      </w:r>
      <w:r>
        <w:rPr>
          <w:rFonts w:ascii="微软雅黑" w:eastAsia="微软雅黑" w:hAnsi="微软雅黑" w:cs="微软雅黑" w:hint="eastAsia"/>
          <w:color w:val="000000"/>
        </w:rPr>
        <w:t>符合题意。</w:t>
      </w:r>
      <w:r>
        <w:rPr>
          <w:rFonts w:ascii="微软雅黑" w:eastAsia="微软雅黑" w:hAnsi="微软雅黑" w:cs="微软雅黑" w:hint="eastAsia"/>
          <w:color w:val="000000"/>
        </w:rPr>
        <w:pict>
          <v:shape id="图片 76" o:spid="_x0000_i110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①④</w:t>
      </w:r>
      <w:r>
        <w:rPr>
          <w:rFonts w:ascii="微软雅黑" w:eastAsia="微软雅黑" w:hAnsi="微软雅黑" w:cs="微软雅黑" w:hint="eastAsia"/>
          <w:color w:val="000000"/>
        </w:rPr>
        <w:t>：试题强调的是社会主义市场经济的基本特征，</w:t>
      </w:r>
      <w:r>
        <w:rPr>
          <w:rFonts w:ascii="微软雅黑" w:eastAsia="微软雅黑" w:hAnsi="微软雅黑" w:cs="微软雅黑" w:hint="eastAsia"/>
          <w:color w:val="000000"/>
        </w:rPr>
        <w:t>“</w:t>
      </w:r>
      <w:r>
        <w:rPr>
          <w:rFonts w:ascii="微软雅黑" w:eastAsia="微软雅黑" w:hAnsi="微软雅黑" w:cs="微软雅黑" w:hint="eastAsia"/>
          <w:color w:val="000000"/>
        </w:rPr>
        <w:t>更充分地发挥市场的作用</w: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t>民营经济只能壮大不能弱化</w:t>
      </w:r>
      <w:r>
        <w:rPr>
          <w:rFonts w:ascii="微软雅黑" w:eastAsia="微软雅黑" w:hAnsi="微软雅黑" w:cs="微软雅黑" w:hint="eastAsia"/>
          <w:color w:val="000000"/>
        </w:rPr>
        <w:t>”</w:t>
      </w:r>
      <w:r>
        <w:rPr>
          <w:rFonts w:ascii="微软雅黑" w:eastAsia="微软雅黑" w:hAnsi="微软雅黑" w:cs="微软雅黑" w:hint="eastAsia"/>
          <w:color w:val="000000"/>
        </w:rPr>
        <w:t>均不符合题意，</w:t>
      </w:r>
      <w:r>
        <w:rPr>
          <w:rFonts w:ascii="微软雅黑" w:eastAsia="微软雅黑" w:hAnsi="微软雅黑" w:cs="微软雅黑" w:hint="eastAsia"/>
          <w:color w:val="000000"/>
        </w:rPr>
        <w:t>①④</w:t>
      </w:r>
      <w:r>
        <w:rPr>
          <w:rFonts w:ascii="微软雅黑" w:eastAsia="微软雅黑" w:hAnsi="微软雅黑" w:cs="微软雅黑" w:hint="eastAsia"/>
          <w:color w:val="000000"/>
        </w:rPr>
        <w:t>排除。</w:t>
      </w:r>
      <w:r>
        <w:rPr>
          <w:rFonts w:ascii="微软雅黑" w:eastAsia="微软雅黑" w:hAnsi="微软雅黑" w:cs="微软雅黑" w:hint="eastAsia"/>
          <w:color w:val="000000"/>
        </w:rPr>
        <w:pict>
          <v:shape id="图片 77" o:spid="_x0000_i110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故本题选C。</w:t>
      </w:r>
      <w:r>
        <w:rPr>
          <w:rFonts w:ascii="微软雅黑" w:eastAsia="微软雅黑" w:hAnsi="微软雅黑" w:cs="微软雅黑" w:hint="eastAsia"/>
          <w:color w:val="000000"/>
        </w:rPr>
        <w:pict>
          <v:shape id="图片 78" o:spid="_x0000_i110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7. </w:t>
      </w:r>
      <w:r>
        <w:rPr>
          <w:rFonts w:ascii="微软雅黑" w:eastAsia="微软雅黑" w:hAnsi="微软雅黑" w:cs="微软雅黑" w:hint="eastAsia"/>
          <w:color w:val="000000"/>
        </w:rPr>
        <w:t>为贯彻新发展理念，天津这座创造过无数个</w:t>
      </w:r>
      <w:r>
        <w:rPr>
          <w:rFonts w:ascii="微软雅黑" w:eastAsia="微软雅黑" w:hAnsi="微软雅黑" w:cs="微软雅黑" w:hint="eastAsia"/>
          <w:color w:val="000000"/>
        </w:rPr>
        <w:t>“</w:t>
      </w:r>
      <w:r>
        <w:rPr>
          <w:rFonts w:ascii="微软雅黑" w:eastAsia="微软雅黑" w:hAnsi="微软雅黑" w:cs="微软雅黑" w:hint="eastAsia"/>
          <w:color w:val="000000"/>
        </w:rPr>
        <w:t>第一</w:t>
      </w:r>
      <w:r>
        <w:rPr>
          <w:rFonts w:ascii="微软雅黑" w:eastAsia="微软雅黑" w:hAnsi="微软雅黑" w:cs="微软雅黑" w:hint="eastAsia"/>
          <w:color w:val="000000"/>
        </w:rPr>
        <w:t>”</w:t>
      </w:r>
      <w:r>
        <w:rPr>
          <w:rFonts w:ascii="微软雅黑" w:eastAsia="微软雅黑" w:hAnsi="微软雅黑" w:cs="微软雅黑" w:hint="eastAsia"/>
          <w:color w:val="000000"/>
        </w:rPr>
        <w:t>的老工业城市主动作为，以壮士断腕的决心，关停整治两万多家</w:t>
      </w:r>
      <w:r>
        <w:rPr>
          <w:rFonts w:ascii="微软雅黑" w:eastAsia="微软雅黑" w:hAnsi="微软雅黑" w:cs="微软雅黑" w:hint="eastAsia"/>
          <w:color w:val="000000"/>
        </w:rPr>
        <w:t>“</w:t>
      </w:r>
      <w:r>
        <w:rPr>
          <w:rFonts w:ascii="微软雅黑" w:eastAsia="微软雅黑" w:hAnsi="微软雅黑" w:cs="微软雅黑" w:hint="eastAsia"/>
          <w:color w:val="000000"/>
        </w:rPr>
        <w:t>散乱污</w:t>
      </w:r>
      <w:r>
        <w:rPr>
          <w:rFonts w:ascii="微软雅黑" w:eastAsia="微软雅黑" w:hAnsi="微软雅黑" w:cs="微软雅黑" w:hint="eastAsia"/>
          <w:color w:val="000000"/>
        </w:rPr>
        <w:t>”</w:t>
      </w:r>
      <w:r>
        <w:rPr>
          <w:rFonts w:ascii="微软雅黑" w:eastAsia="微软雅黑" w:hAnsi="微软雅黑" w:cs="微软雅黑" w:hint="eastAsia"/>
          <w:color w:val="000000"/>
        </w:rPr>
        <w:t>企业，组建智能科技、生物医药、新能源新材料等战略性新兴产业集群，让天津成为高新科技企业的集聚地。天津的做法旨在（    ）</w:t>
      </w:r>
      <w:r>
        <w:rPr>
          <w:rFonts w:ascii="微软雅黑" w:eastAsia="微软雅黑" w:hAnsi="微软雅黑" w:cs="微软雅黑" w:hint="eastAsia"/>
          <w:color w:val="000000"/>
        </w:rPr>
        <w:pict>
          <v:shape id="图片 79" o:spid="_x0000_i110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 坚持共享发展，多谋民生之利</w:t>
      </w:r>
      <w:r>
        <w:rPr>
          <w:rFonts w:ascii="微软雅黑" w:eastAsia="微软雅黑" w:hAnsi="微软雅黑" w:cs="微软雅黑" w:hint="eastAsia"/>
          <w:color w:val="000000"/>
        </w:rPr>
        <w:pict>
          <v:shape id="图片 80" o:spid="_x0000_i110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 创新发展方式，推动经济高速发展</w:t>
      </w:r>
      <w:r>
        <w:rPr>
          <w:rFonts w:ascii="微软雅黑" w:eastAsia="微软雅黑" w:hAnsi="微软雅黑" w:cs="微软雅黑" w:hint="eastAsia"/>
          <w:color w:val="000000"/>
        </w:rPr>
        <w:pict>
          <v:shape id="图片 81" o:spid="_x0000_i110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w:t>
      </w:r>
      <w:r>
        <w:rPr>
          <w:rFonts w:ascii="微软雅黑" w:eastAsia="微软雅黑" w:hAnsi="微软雅黑" w:cs="微软雅黑" w:hint="eastAsia"/>
          <w:color w:val="000000"/>
          <w:position w:val="-22"/>
        </w:rPr>
        <w:pict>
          <v:shape id="图片 82" o:spid="_x0000_i1107" type="#_x0000_t75" style="width:2.5pt;height:6.99pt;mso-position-horizontal-relative:page;mso-position-vertical-relative:page;mso-wrap-style:square" filled="f" stroked="f">
            <v:stroke linestyle="single"/>
            <v:imagedata r:id="rId27" o:title=""/>
            <v:path o:extrusionok="f"/>
            <o:lock v:ext="edit" aspectratio="t"/>
          </v:shape>
        </w:pict>
      </w:r>
      <w:r>
        <w:rPr>
          <w:rFonts w:ascii="微软雅黑" w:eastAsia="微软雅黑" w:hAnsi="微软雅黑" w:cs="微软雅黑" w:hint="eastAsia"/>
          <w:color w:val="000000"/>
        </w:rPr>
        <w:t xml:space="preserve"> 坚持制造业立市，打造特色城市</w:t>
      </w:r>
      <w:r>
        <w:rPr>
          <w:rFonts w:ascii="微软雅黑" w:eastAsia="微软雅黑" w:hAnsi="微软雅黑" w:cs="微软雅黑" w:hint="eastAsia"/>
          <w:color w:val="000000"/>
        </w:rPr>
        <w:pict>
          <v:shape id="图片 83" o:spid="_x0000_i110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 优化产业结构，提升经济发展质量</w:t>
      </w:r>
      <w:r>
        <w:rPr>
          <w:rFonts w:ascii="微软雅黑" w:eastAsia="微软雅黑" w:hAnsi="微软雅黑" w:cs="微软雅黑" w:hint="eastAsia"/>
          <w:color w:val="000000"/>
        </w:rPr>
        <w:pict>
          <v:shape id="图片 84" o:spid="_x0000_i110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D</w:t>
      </w:r>
      <w:r>
        <w:rPr>
          <w:rFonts w:ascii="微软雅黑" w:eastAsia="微软雅黑" w:hAnsi="微软雅黑" w:cs="微软雅黑" w:hint="eastAsia"/>
          <w:color w:val="000000"/>
        </w:rPr>
        <w:pict>
          <v:shape id="图片 85" o:spid="_x0000_i111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86" o:spid="_x0000_i111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D：关停整治两万多家</w:t>
      </w:r>
      <w:r>
        <w:rPr>
          <w:rFonts w:ascii="微软雅黑" w:eastAsia="微软雅黑" w:hAnsi="微软雅黑" w:cs="微软雅黑" w:hint="eastAsia"/>
          <w:color w:val="000000"/>
        </w:rPr>
        <w:t>“</w:t>
      </w:r>
      <w:r>
        <w:rPr>
          <w:rFonts w:ascii="微软雅黑" w:eastAsia="微软雅黑" w:hAnsi="微软雅黑" w:cs="微软雅黑" w:hint="eastAsia"/>
          <w:color w:val="000000"/>
        </w:rPr>
        <w:t>散乱污</w:t>
      </w:r>
      <w:r>
        <w:rPr>
          <w:rFonts w:ascii="微软雅黑" w:eastAsia="微软雅黑" w:hAnsi="微软雅黑" w:cs="微软雅黑" w:hint="eastAsia"/>
          <w:color w:val="000000"/>
        </w:rPr>
        <w:t>”</w:t>
      </w:r>
      <w:r>
        <w:rPr>
          <w:rFonts w:ascii="微软雅黑" w:eastAsia="微软雅黑" w:hAnsi="微软雅黑" w:cs="微软雅黑" w:hint="eastAsia"/>
          <w:color w:val="000000"/>
        </w:rPr>
        <w:t>企业，组建战略性新兴产业集群，让天津成为高新科技企业的集聚地，这意在优化产业结构，提升经济发展质量，D正确。</w:t>
      </w:r>
      <w:r>
        <w:rPr>
          <w:rFonts w:ascii="微软雅黑" w:eastAsia="微软雅黑" w:hAnsi="微软雅黑" w:cs="微软雅黑" w:hint="eastAsia"/>
          <w:color w:val="000000"/>
        </w:rPr>
        <w:pict>
          <v:shape id="图片 87" o:spid="_x0000_i111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sectPr>
          <w:headerReference w:type="even" r:id="rId28"/>
          <w:footerReference w:type="even" r:id="rId29"/>
          <w:headerReference w:type="first" r:id="rId30"/>
          <w:footerReference w:type="first" r:id="rId31"/>
          <w:type w:val="nextPage"/>
          <w:pgSz w:w="11906" w:h="16838"/>
          <w:pgMar w:top="910" w:right="1080" w:bottom="1440" w:left="1080" w:header="152" w:footer="0" w:gutter="0"/>
          <w:pgNumType w:start="6"/>
          <w:cols w:space="708"/>
          <w:titlePg w:val="0"/>
          <w:docGrid w:type="lines" w:linePitch="312"/>
        </w:sectPr>
      </w:pPr>
      <w:r>
        <w:rPr>
          <w:rFonts w:ascii="微软雅黑" w:eastAsia="微软雅黑" w:hAnsi="微软雅黑" w:cs="微软雅黑" w:hint="eastAsia"/>
          <w:color w:val="000000"/>
        </w:rPr>
        <w:t>AC：材料反映的是产业结构优化升级，不涉及坚持共享发展，制造业立市，AC排除。</w:t>
      </w:r>
      <w:r>
        <w:rPr>
          <w:rFonts w:ascii="微软雅黑" w:eastAsia="微软雅黑" w:hAnsi="微软雅黑" w:cs="微软雅黑" w:hint="eastAsia"/>
          <w:color w:val="000000"/>
        </w:rPr>
        <w:pict>
          <v:shape id="图片 88" o:spid="_x0000_i111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B：中国特色社会主义进入新时代，我国经济发展也进入新时代，经济发展已由高速增长阶段转向高质量发展阶段，</w:t>
      </w:r>
      <w:r>
        <w:rPr>
          <w:rFonts w:ascii="微软雅黑" w:eastAsia="微软雅黑" w:hAnsi="微软雅黑" w:cs="微软雅黑" w:hint="eastAsia"/>
          <w:color w:val="000000"/>
        </w:rPr>
        <w:t>“</w:t>
      </w:r>
      <w:r>
        <w:rPr>
          <w:rFonts w:ascii="微软雅黑" w:eastAsia="微软雅黑" w:hAnsi="微软雅黑" w:cs="微软雅黑" w:hint="eastAsia"/>
          <w:color w:val="000000"/>
        </w:rPr>
        <w:t>高速发展</w:t>
      </w:r>
      <w:r>
        <w:rPr>
          <w:rFonts w:ascii="微软雅黑" w:eastAsia="微软雅黑" w:hAnsi="微软雅黑" w:cs="微软雅黑" w:hint="eastAsia"/>
          <w:color w:val="000000"/>
        </w:rPr>
        <w:t>”</w:t>
      </w:r>
      <w:r>
        <w:rPr>
          <w:rFonts w:ascii="微软雅黑" w:eastAsia="微软雅黑" w:hAnsi="微软雅黑" w:cs="微软雅黑" w:hint="eastAsia"/>
          <w:color w:val="000000"/>
        </w:rPr>
        <w:t>说法错误，B排除。</w:t>
      </w:r>
      <w:r>
        <w:rPr>
          <w:rFonts w:ascii="微软雅黑" w:eastAsia="微软雅黑" w:hAnsi="微软雅黑" w:cs="微软雅黑" w:hint="eastAsia"/>
          <w:color w:val="000000"/>
        </w:rPr>
        <w:pict>
          <v:shape id="图片 89" o:spid="_x0000_i111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故本题选D。</w:t>
      </w:r>
      <w:r>
        <w:rPr>
          <w:rFonts w:ascii="微软雅黑" w:eastAsia="微软雅黑" w:hAnsi="微软雅黑" w:cs="微软雅黑" w:hint="eastAsia"/>
          <w:color w:val="000000"/>
        </w:rPr>
        <w:pict>
          <v:shape id="图片 90" o:spid="_x0000_i111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8. </w:t>
      </w:r>
      <w:r>
        <w:rPr>
          <w:rFonts w:ascii="微软雅黑" w:eastAsia="微软雅黑" w:hAnsi="微软雅黑" w:cs="微软雅黑" w:hint="eastAsia"/>
          <w:color w:val="000000"/>
        </w:rPr>
        <w:t>202</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年是中国加入世界贸易组织20周年。对下图经济信息解读正确的是（    ）</w:t>
      </w:r>
      <w:r>
        <w:rPr>
          <w:rFonts w:ascii="微软雅黑" w:eastAsia="微软雅黑" w:hAnsi="微软雅黑" w:cs="微软雅黑" w:hint="eastAsia"/>
          <w:color w:val="000000"/>
        </w:rPr>
        <w:pict>
          <v:shape id="图片 91" o:spid="_x0000_i111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92" o:spid="_x0000_i1117" type="#_x0000_t75" alt="学科网(www.zxxk.com)--教育资源门户，提供试卷、教案、课件、论文、素材以及各类教学资源下载，还有大量而丰富的教学相关资讯！" style="width:218.26pt;height:149.24pt;mso-position-horizontal-relative:page;mso-position-vertical-relative:page;mso-wrap-style:square" filled="f" stroked="f">
            <v:stroke linestyle="single"/>
            <v:imagedata r:id="rId32" o:title=""/>
            <v:path o:extrusionok="f"/>
            <o:lock v:ext="edit" aspectratio="t"/>
          </v:shape>
        </w:pict>
      </w:r>
      <w:r>
        <w:rPr>
          <w:rFonts w:ascii="微软雅黑" w:eastAsia="微软雅黑" w:hAnsi="微软雅黑" w:cs="微软雅黑" w:hint="eastAsia"/>
          <w:color w:val="000000"/>
        </w:rPr>
        <w:pict>
          <v:shape id="图片 93" o:spid="_x0000_i111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数据来源《中国财政年鉴-20</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9》《中国统计年鉴-2020》</w:t>
      </w:r>
      <w:r>
        <w:rPr>
          <w:rFonts w:ascii="微软雅黑" w:eastAsia="微软雅黑" w:hAnsi="微软雅黑" w:cs="微软雅黑" w:hint="eastAsia"/>
          <w:color w:val="000000"/>
        </w:rPr>
        <w:pict>
          <v:shape id="图片 94" o:spid="_x0000_i111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 中国开放型经济不断发展</w:t>
      </w:r>
      <w:r>
        <w:rPr>
          <w:rFonts w:ascii="微软雅黑" w:eastAsia="微软雅黑" w:hAnsi="微软雅黑" w:cs="微软雅黑" w:hint="eastAsia"/>
          <w:color w:val="000000"/>
        </w:rPr>
        <w:pict>
          <v:shape id="图片 95" o:spid="_x0000_i112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 中国为世界提供价廉物美的商品</w:t>
      </w:r>
      <w:r>
        <w:rPr>
          <w:rFonts w:ascii="微软雅黑" w:eastAsia="微软雅黑" w:hAnsi="微软雅黑" w:cs="微软雅黑" w:hint="eastAsia"/>
          <w:color w:val="000000"/>
        </w:rPr>
        <w:pict>
          <v:shape id="图片 96" o:spid="_x0000_i112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 中国的对外开放增强了综合国力</w:t>
      </w:r>
      <w:r>
        <w:rPr>
          <w:rFonts w:ascii="微软雅黑" w:eastAsia="微软雅黑" w:hAnsi="微软雅黑" w:cs="微软雅黑" w:hint="eastAsia"/>
          <w:color w:val="000000"/>
        </w:rPr>
        <w:pict>
          <v:shape id="图片 97" o:spid="_x0000_i112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 中国创新对外投资方式，促进国际合作</w:t>
      </w:r>
      <w:r>
        <w:rPr>
          <w:rFonts w:ascii="微软雅黑" w:eastAsia="微软雅黑" w:hAnsi="微软雅黑" w:cs="微软雅黑" w:hint="eastAsia"/>
          <w:color w:val="000000"/>
        </w:rPr>
        <w:pict>
          <v:shape id="图片 98" o:spid="_x0000_i112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A</w:t>
      </w:r>
      <w:r>
        <w:rPr>
          <w:rFonts w:ascii="微软雅黑" w:eastAsia="微软雅黑" w:hAnsi="微软雅黑" w:cs="微软雅黑" w:hint="eastAsia"/>
          <w:color w:val="000000"/>
        </w:rPr>
        <w:pict>
          <v:shape id="图片 99" o:spid="_x0000_i112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100" o:spid="_x0000_i112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pict>
          <v:shape id="图片 101" o:spid="_x0000_i112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A：图示表示我国入世后，关税水平总体降低，商品出口总额占世界比重逐年增加，这表明中国开放型经济不断发展，A符合题意。</w:t>
      </w:r>
      <w:r>
        <w:rPr>
          <w:rFonts w:ascii="微软雅黑" w:eastAsia="微软雅黑" w:hAnsi="微软雅黑" w:cs="微软雅黑" w:hint="eastAsia"/>
          <w:color w:val="000000"/>
        </w:rPr>
        <w:pict>
          <v:shape id="图片 102" o:spid="_x0000_i112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B：图示未涉及商品价格与质量，B排除。</w:t>
      </w:r>
      <w:r>
        <w:rPr>
          <w:rFonts w:ascii="微软雅黑" w:eastAsia="微软雅黑" w:hAnsi="微软雅黑" w:cs="微软雅黑" w:hint="eastAsia"/>
          <w:color w:val="000000"/>
        </w:rPr>
        <w:pict>
          <v:shape id="图片 103" o:spid="_x0000_i112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sectPr>
          <w:headerReference w:type="even" r:id="rId33"/>
          <w:footerReference w:type="even" r:id="rId34"/>
          <w:headerReference w:type="first" r:id="rId35"/>
          <w:footerReference w:type="first" r:id="rId36"/>
          <w:type w:val="nextPage"/>
          <w:pgSz w:w="11906" w:h="16838"/>
          <w:pgMar w:top="910" w:right="1080" w:bottom="1440" w:left="1080" w:header="152" w:footer="0" w:gutter="0"/>
          <w:pgNumType w:start="7"/>
          <w:cols w:space="708"/>
          <w:titlePg w:val="0"/>
          <w:docGrid w:type="lines" w:linePitch="312"/>
        </w:sectPr>
      </w:pPr>
      <w:r>
        <w:rPr>
          <w:rFonts w:ascii="微软雅黑" w:eastAsia="微软雅黑" w:hAnsi="微软雅黑" w:cs="微软雅黑" w:hint="eastAsia"/>
          <w:color w:val="000000"/>
        </w:rPr>
        <w:t>C：图示未涉及中国的对外开放的影响，C排除。</w:t>
      </w:r>
      <w:r>
        <w:rPr>
          <w:rFonts w:ascii="微软雅黑" w:eastAsia="微软雅黑" w:hAnsi="微软雅黑" w:cs="微软雅黑" w:hint="eastAsia"/>
          <w:color w:val="000000"/>
        </w:rPr>
        <w:pict>
          <v:shape id="图片 104" o:spid="_x0000_i112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D：图示未涉及</w:t>
      </w:r>
      <w:r>
        <w:rPr>
          <w:rFonts w:ascii="微软雅黑" w:eastAsia="微软雅黑" w:hAnsi="微软雅黑" w:cs="微软雅黑" w:hint="eastAsia"/>
          <w:color w:val="000000"/>
        </w:rPr>
        <w:t>“</w:t>
      </w:r>
      <w:r>
        <w:rPr>
          <w:rFonts w:ascii="微软雅黑" w:eastAsia="微软雅黑" w:hAnsi="微软雅黑" w:cs="微软雅黑" w:hint="eastAsia"/>
          <w:color w:val="000000"/>
        </w:rPr>
        <w:t>创新对外投资方式，促进国际合作</w:t>
      </w:r>
      <w:r>
        <w:rPr>
          <w:rFonts w:ascii="微软雅黑" w:eastAsia="微软雅黑" w:hAnsi="微软雅黑" w:cs="微软雅黑" w:hint="eastAsia"/>
          <w:color w:val="000000"/>
        </w:rPr>
        <w:t>”</w:t>
      </w:r>
      <w:r>
        <w:rPr>
          <w:rFonts w:ascii="微软雅黑" w:eastAsia="微软雅黑" w:hAnsi="微软雅黑" w:cs="微软雅黑" w:hint="eastAsia"/>
          <w:color w:val="000000"/>
        </w:rPr>
        <w:t xml:space="preserve">的问题，D排除 </w:t>
      </w:r>
      <w:r>
        <w:rPr>
          <w:rFonts w:ascii="微软雅黑" w:eastAsia="微软雅黑" w:hAnsi="微软雅黑" w:cs="微软雅黑" w:hint="eastAsia"/>
          <w:color w:val="000000"/>
        </w:rPr>
        <w:pict>
          <v:shape id="图片 105" o:spid="_x0000_i113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故本题选A。</w:t>
      </w:r>
      <w:r>
        <w:rPr>
          <w:rFonts w:ascii="微软雅黑" w:eastAsia="微软雅黑" w:hAnsi="微软雅黑" w:cs="微软雅黑" w:hint="eastAsia"/>
          <w:color w:val="000000"/>
        </w:rPr>
        <w:pict>
          <v:shape id="图片 106" o:spid="_x0000_i113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【点睛】</w:t>
      </w:r>
      <w:r>
        <w:rPr>
          <w:rFonts w:ascii="微软雅黑" w:eastAsia="微软雅黑" w:hAnsi="微软雅黑" w:cs="微软雅黑" w:hint="eastAsia"/>
          <w:color w:val="000000"/>
        </w:rPr>
        <w:pict>
          <v:shape id="图片 107" o:spid="_x0000_i113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9. </w:t>
      </w:r>
      <w:r>
        <w:rPr>
          <w:rFonts w:ascii="微软雅黑" w:eastAsia="微软雅黑" w:hAnsi="微软雅黑" w:cs="微软雅黑" w:hint="eastAsia"/>
          <w:color w:val="000000"/>
        </w:rPr>
        <w:t>“</w:t>
      </w:r>
      <w:r>
        <w:rPr>
          <w:rFonts w:ascii="微软雅黑" w:eastAsia="微软雅黑" w:hAnsi="微软雅黑" w:cs="微软雅黑" w:hint="eastAsia"/>
          <w:color w:val="000000"/>
        </w:rPr>
        <w:t>零工就业</w:t>
      </w:r>
      <w:r>
        <w:rPr>
          <w:rFonts w:ascii="微软雅黑" w:eastAsia="微软雅黑" w:hAnsi="微软雅黑" w:cs="微软雅黑" w:hint="eastAsia"/>
          <w:color w:val="000000"/>
        </w:rPr>
        <w:t>”</w:t>
      </w:r>
      <w:r>
        <w:rPr>
          <w:rFonts w:ascii="微软雅黑" w:eastAsia="微软雅黑" w:hAnsi="微软雅黑" w:cs="微软雅黑" w:hint="eastAsia"/>
          <w:color w:val="000000"/>
        </w:rPr>
        <w:t>即就业者以灵活机动的方式为企业服务。调查显示，目前我国约有两亿灵活就业者，其中很大一部分选择了电商物流、网络送餐、网约车、直播、自媒体等行业相关工作，但零工就业也面临着劳动保障不完善等</w:t>
      </w:r>
      <w:r>
        <w:rPr>
          <w:rFonts w:ascii="微软雅黑" w:eastAsia="微软雅黑" w:hAnsi="微软雅黑" w:cs="微软雅黑" w:hint="eastAsia"/>
          <w:color w:val="000000"/>
        </w:rPr>
        <w:t>“</w:t>
      </w:r>
      <w:r>
        <w:rPr>
          <w:rFonts w:ascii="微软雅黑" w:eastAsia="微软雅黑" w:hAnsi="微软雅黑" w:cs="微软雅黑" w:hint="eastAsia"/>
          <w:color w:val="000000"/>
        </w:rPr>
        <w:t>成长的烦恼</w:t>
      </w:r>
      <w:r>
        <w:rPr>
          <w:rFonts w:ascii="微软雅黑" w:eastAsia="微软雅黑" w:hAnsi="微软雅黑" w:cs="微软雅黑" w:hint="eastAsia"/>
          <w:color w:val="000000"/>
        </w:rPr>
        <w:t>”</w:t>
      </w:r>
      <w:r>
        <w:rPr>
          <w:rFonts w:ascii="微软雅黑" w:eastAsia="微软雅黑" w:hAnsi="微软雅黑" w:cs="微软雅黑" w:hint="eastAsia"/>
          <w:color w:val="000000"/>
        </w:rPr>
        <w:t>。这表明（    ）</w:t>
      </w:r>
      <w:r>
        <w:rPr>
          <w:rFonts w:ascii="微软雅黑" w:eastAsia="微软雅黑" w:hAnsi="微软雅黑" w:cs="微软雅黑" w:hint="eastAsia"/>
          <w:color w:val="000000"/>
        </w:rPr>
        <w:pict>
          <v:shape id="图片 108" o:spid="_x0000_i113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①</w:t>
      </w:r>
      <w:r>
        <w:rPr>
          <w:rFonts w:ascii="微软雅黑" w:eastAsia="微软雅黑" w:hAnsi="微软雅黑" w:cs="微软雅黑" w:hint="eastAsia"/>
          <w:color w:val="000000"/>
        </w:rPr>
        <w:t>要依法维护劳动者权益，构建和谐劳动关系</w:t>
      </w:r>
      <w:r>
        <w:rPr>
          <w:rFonts w:ascii="微软雅黑" w:eastAsia="微软雅黑" w:hAnsi="微软雅黑" w:cs="微软雅黑" w:hint="eastAsia"/>
          <w:color w:val="000000"/>
        </w:rPr>
        <w:pict>
          <v:shape id="图片 109" o:spid="_x0000_i113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劳动者要遵守劳动合同，认真履行劳动义务</w:t>
      </w:r>
      <w:r>
        <w:rPr>
          <w:rFonts w:ascii="微软雅黑" w:eastAsia="微软雅黑" w:hAnsi="微软雅黑" w:cs="微软雅黑" w:hint="eastAsia"/>
          <w:color w:val="000000"/>
        </w:rPr>
        <w:pict>
          <v:shape id="图片 110" o:spid="_x0000_i113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③</w:t>
      </w:r>
      <w:r>
        <w:rPr>
          <w:rFonts w:ascii="微软雅黑" w:eastAsia="微软雅黑" w:hAnsi="微软雅黑" w:cs="微软雅黑" w:hint="eastAsia"/>
          <w:color w:val="000000"/>
        </w:rPr>
        <w:t>互联网技术的不断发展促进了就业形式的多样化</w:t>
      </w:r>
      <w:r>
        <w:rPr>
          <w:rFonts w:ascii="微软雅黑" w:eastAsia="微软雅黑" w:hAnsi="微软雅黑" w:cs="微软雅黑" w:hint="eastAsia"/>
          <w:color w:val="000000"/>
        </w:rPr>
        <w:pict>
          <v:shape id="图片 111" o:spid="_x0000_i113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④</w:t>
      </w:r>
      <w:r>
        <w:rPr>
          <w:rFonts w:ascii="微软雅黑" w:eastAsia="微软雅黑" w:hAnsi="微软雅黑" w:cs="微软雅黑" w:hint="eastAsia"/>
          <w:color w:val="000000"/>
        </w:rPr>
        <w:t>我国完善的劳动力市场为劳动者提供了公平就业机会</w:t>
      </w:r>
      <w:r>
        <w:rPr>
          <w:rFonts w:ascii="微软雅黑" w:eastAsia="微软雅黑" w:hAnsi="微软雅黑" w:cs="微软雅黑" w:hint="eastAsia"/>
          <w:color w:val="000000"/>
        </w:rPr>
        <w:pict>
          <v:shape id="图片 112" o:spid="_x0000_i113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①③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①④</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②③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②④</w:t>
      </w:r>
      <w:r>
        <w:rPr>
          <w:rFonts w:ascii="微软雅黑" w:eastAsia="微软雅黑" w:hAnsi="微软雅黑" w:cs="微软雅黑" w:hint="eastAsia"/>
          <w:color w:val="000000"/>
        </w:rPr>
        <w:pict>
          <v:shape id="图片 113" o:spid="_x0000_i113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A</w:t>
      </w:r>
      <w:r>
        <w:rPr>
          <w:rFonts w:ascii="微软雅黑" w:eastAsia="微软雅黑" w:hAnsi="微软雅黑" w:cs="微软雅黑" w:hint="eastAsia"/>
          <w:color w:val="000000"/>
        </w:rPr>
        <w:pict>
          <v:shape id="图片 114" o:spid="_x0000_i113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115" o:spid="_x0000_i114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①</w:t>
      </w:r>
      <w:r>
        <w:rPr>
          <w:rFonts w:ascii="微软雅黑" w:eastAsia="微软雅黑" w:hAnsi="微软雅黑" w:cs="微软雅黑" w:hint="eastAsia"/>
          <w:color w:val="000000"/>
        </w:rPr>
        <w:t>：零工就业也面临着劳动保障不完善等</w:t>
      </w:r>
      <w:r>
        <w:rPr>
          <w:rFonts w:ascii="微软雅黑" w:eastAsia="微软雅黑" w:hAnsi="微软雅黑" w:cs="微软雅黑" w:hint="eastAsia"/>
          <w:color w:val="000000"/>
        </w:rPr>
        <w:t>“</w:t>
      </w:r>
      <w:r>
        <w:rPr>
          <w:rFonts w:ascii="微软雅黑" w:eastAsia="微软雅黑" w:hAnsi="微软雅黑" w:cs="微软雅黑" w:hint="eastAsia"/>
          <w:color w:val="000000"/>
        </w:rPr>
        <w:t>成长的烦恼</w:t>
      </w:r>
      <w:r>
        <w:rPr>
          <w:rFonts w:ascii="微软雅黑" w:eastAsia="微软雅黑" w:hAnsi="微软雅黑" w:cs="微软雅黑" w:hint="eastAsia"/>
          <w:color w:val="000000"/>
        </w:rPr>
        <w:t>”</w:t>
      </w:r>
      <w:r>
        <w:rPr>
          <w:rFonts w:ascii="微软雅黑" w:eastAsia="微软雅黑" w:hAnsi="微软雅黑" w:cs="微软雅黑" w:hint="eastAsia"/>
          <w:color w:val="000000"/>
        </w:rPr>
        <w:t>，这表明要依法维护劳动者权益，构建和谐劳动关系，</w:t>
      </w:r>
      <w:r>
        <w:rPr>
          <w:rFonts w:ascii="微软雅黑" w:eastAsia="微软雅黑" w:hAnsi="微软雅黑" w:cs="微软雅黑" w:hint="eastAsia"/>
          <w:color w:val="000000"/>
        </w:rPr>
        <w:t>①</w:t>
      </w:r>
      <w:r>
        <w:rPr>
          <w:rFonts w:ascii="微软雅黑" w:eastAsia="微软雅黑" w:hAnsi="微软雅黑" w:cs="微软雅黑" w:hint="eastAsia"/>
          <w:color w:val="000000"/>
        </w:rPr>
        <w:t>符合题意。</w:t>
      </w:r>
      <w:r>
        <w:rPr>
          <w:rFonts w:ascii="微软雅黑" w:eastAsia="微软雅黑" w:hAnsi="微软雅黑" w:cs="微软雅黑" w:hint="eastAsia"/>
          <w:color w:val="000000"/>
        </w:rPr>
        <w:pict>
          <v:shape id="图片 116" o:spid="_x0000_i114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t>劳动者要遵守劳动合同，认真履行劳动义务</w:t>
      </w:r>
      <w:r>
        <w:rPr>
          <w:rFonts w:ascii="微软雅黑" w:eastAsia="微软雅黑" w:hAnsi="微软雅黑" w:cs="微软雅黑" w:hint="eastAsia"/>
          <w:color w:val="000000"/>
        </w:rPr>
        <w:t>”</w:t>
      </w:r>
      <w:r>
        <w:rPr>
          <w:rFonts w:ascii="微软雅黑" w:eastAsia="微软雅黑" w:hAnsi="微软雅黑" w:cs="微软雅黑" w:hint="eastAsia"/>
          <w:color w:val="000000"/>
        </w:rPr>
        <w:t>属于劳动者维权的要求，但并不是材料主旨，</w:t>
      </w:r>
      <w:r>
        <w:rPr>
          <w:rFonts w:ascii="微软雅黑" w:eastAsia="微软雅黑" w:hAnsi="微软雅黑" w:cs="微软雅黑" w:hint="eastAsia"/>
          <w:color w:val="000000"/>
        </w:rPr>
        <w:t>②</w:t>
      </w:r>
      <w:r>
        <w:rPr>
          <w:rFonts w:ascii="微软雅黑" w:eastAsia="微软雅黑" w:hAnsi="微软雅黑" w:cs="微软雅黑" w:hint="eastAsia"/>
          <w:color w:val="000000"/>
        </w:rPr>
        <w:t>排除。</w:t>
      </w:r>
      <w:r>
        <w:rPr>
          <w:rFonts w:ascii="微软雅黑" w:eastAsia="微软雅黑" w:hAnsi="微软雅黑" w:cs="微软雅黑" w:hint="eastAsia"/>
          <w:color w:val="000000"/>
        </w:rPr>
        <w:pict>
          <v:shape id="图片 117" o:spid="_x0000_i114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③</w:t>
      </w:r>
      <w:r>
        <w:rPr>
          <w:rFonts w:ascii="微软雅黑" w:eastAsia="微软雅黑" w:hAnsi="微软雅黑" w:cs="微软雅黑" w:hint="eastAsia"/>
          <w:color w:val="000000"/>
        </w:rPr>
        <w:t>：零工就业的行业表明互联网技术的不断发展促进了就业形式的多样化，</w:t>
      </w:r>
      <w:r>
        <w:rPr>
          <w:rFonts w:ascii="微软雅黑" w:eastAsia="微软雅黑" w:hAnsi="微软雅黑" w:cs="微软雅黑" w:hint="eastAsia"/>
          <w:color w:val="000000"/>
        </w:rPr>
        <w:t>③</w:t>
      </w:r>
      <w:r>
        <w:rPr>
          <w:rFonts w:ascii="微软雅黑" w:eastAsia="微软雅黑" w:hAnsi="微软雅黑" w:cs="微软雅黑" w:hint="eastAsia"/>
          <w:color w:val="000000"/>
        </w:rPr>
        <w:t>符合题意。</w:t>
      </w:r>
      <w:r>
        <w:rPr>
          <w:rFonts w:ascii="微软雅黑" w:eastAsia="微软雅黑" w:hAnsi="微软雅黑" w:cs="微软雅黑" w:hint="eastAsia"/>
          <w:color w:val="000000"/>
        </w:rPr>
        <w:pict>
          <v:shape id="图片 118" o:spid="_x0000_i114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④</w:t>
      </w:r>
      <w:r>
        <w:rPr>
          <w:rFonts w:ascii="微软雅黑" w:eastAsia="微软雅黑" w:hAnsi="微软雅黑" w:cs="微软雅黑" w:hint="eastAsia"/>
          <w:color w:val="000000"/>
        </w:rPr>
        <w:t>：我国的劳动力市场尚不完善，</w:t>
      </w:r>
      <w:r>
        <w:rPr>
          <w:rFonts w:ascii="微软雅黑" w:eastAsia="微软雅黑" w:hAnsi="微软雅黑" w:cs="微软雅黑" w:hint="eastAsia"/>
          <w:color w:val="000000"/>
        </w:rPr>
        <w:t>④</w:t>
      </w:r>
      <w:r>
        <w:rPr>
          <w:rFonts w:ascii="微软雅黑" w:eastAsia="微软雅黑" w:hAnsi="微软雅黑" w:cs="微软雅黑" w:hint="eastAsia"/>
          <w:color w:val="000000"/>
        </w:rPr>
        <w:t>排除。</w:t>
      </w:r>
      <w:r>
        <w:rPr>
          <w:rFonts w:ascii="微软雅黑" w:eastAsia="微软雅黑" w:hAnsi="微软雅黑" w:cs="微软雅黑" w:hint="eastAsia"/>
          <w:color w:val="000000"/>
        </w:rPr>
        <w:pict>
          <v:shape id="图片 119" o:spid="_x0000_i114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故本题选A。</w:t>
      </w:r>
      <w:r>
        <w:rPr>
          <w:rFonts w:ascii="微软雅黑" w:eastAsia="微软雅黑" w:hAnsi="微软雅黑" w:cs="微软雅黑" w:hint="eastAsia"/>
          <w:color w:val="000000"/>
        </w:rPr>
        <w:pict>
          <v:shape id="图片 120" o:spid="_x0000_i114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sectPr>
          <w:headerReference w:type="even" r:id="rId37"/>
          <w:footerReference w:type="even" r:id="rId38"/>
          <w:headerReference w:type="first" r:id="rId39"/>
          <w:footerReference w:type="first" r:id="rId40"/>
          <w:type w:val="nextPage"/>
          <w:pgSz w:w="11906" w:h="16838"/>
          <w:pgMar w:top="910" w:right="1080" w:bottom="1440" w:left="1080" w:header="152" w:footer="0" w:gutter="0"/>
          <w:pgNumType w:start="8"/>
          <w:cols w:space="708"/>
          <w:titlePg w:val="0"/>
          <w:docGrid w:type="lines" w:linePitch="312"/>
        </w:sectPr>
      </w:pPr>
      <w:r>
        <w:rPr>
          <w:rFonts w:ascii="微软雅黑" w:eastAsia="微软雅黑" w:hAnsi="微软雅黑" w:cs="微软雅黑" w:hint="eastAsia"/>
          <w:color w:val="000000"/>
        </w:rPr>
        <w:t xml:space="preserve">0. </w:t>
      </w:r>
      <w:r>
        <w:rPr>
          <w:rFonts w:ascii="微软雅黑" w:eastAsia="微软雅黑" w:hAnsi="微软雅黑" w:cs="微软雅黑" w:hint="eastAsia"/>
          <w:color w:val="000000"/>
        </w:rPr>
        <w:t>在脱贫攻坚工作中，数百万扶贫干部倾力奉献、苦干实干，同贫困群众想在一起、过在一起、干在一起，将最美的年华献给了脱贫事业，涌现出许多感人事迹。</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5年坚守太行山的</w:t>
      </w:r>
      <w:r>
        <w:rPr>
          <w:rFonts w:ascii="微软雅黑" w:eastAsia="微软雅黑" w:hAnsi="微软雅黑" w:cs="微软雅黑" w:hint="eastAsia"/>
          <w:color w:val="000000"/>
        </w:rPr>
        <w:t>“</w:t>
      </w:r>
      <w:r>
        <w:rPr>
          <w:rFonts w:ascii="微软雅黑" w:eastAsia="微软雅黑" w:hAnsi="微软雅黑" w:cs="微软雅黑" w:hint="eastAsia"/>
          <w:color w:val="000000"/>
        </w:rPr>
        <w:t>新愚公</w:t>
      </w:r>
      <w:r>
        <w:rPr>
          <w:rFonts w:ascii="微软雅黑" w:eastAsia="微软雅黑" w:hAnsi="微软雅黑" w:cs="微软雅黑" w:hint="eastAsia"/>
          <w:color w:val="000000"/>
        </w:rPr>
        <w:t>”</w:t>
      </w:r>
      <w:r>
        <w:rPr>
          <w:rFonts w:ascii="微软雅黑" w:eastAsia="微软雅黑" w:hAnsi="微软雅黑" w:cs="微软雅黑" w:hint="eastAsia"/>
          <w:color w:val="000000"/>
        </w:rPr>
        <w:t>李保国，扎根脱贫一线、鞠躬尽瘁的黄诗燕等同志，就是他们中的杰出代表。这体现了（    ）</w:t>
      </w:r>
      <w:r>
        <w:rPr>
          <w:rFonts w:ascii="微软雅黑" w:eastAsia="微软雅黑" w:hAnsi="微软雅黑" w:cs="微软雅黑" w:hint="eastAsia"/>
          <w:color w:val="000000"/>
        </w:rPr>
        <w:pict>
          <v:shape id="图片 121" o:spid="_x0000_i114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①</w:t>
      </w:r>
      <w:r>
        <w:rPr>
          <w:rFonts w:ascii="微软雅黑" w:eastAsia="微软雅黑" w:hAnsi="微软雅黑" w:cs="微软雅黑" w:hint="eastAsia"/>
          <w:color w:val="000000"/>
        </w:rPr>
        <w:t xml:space="preserve">价值判断是在价值选择的基础上作出的            </w:t>
      </w:r>
      <w:r>
        <w:rPr>
          <w:rFonts w:ascii="微软雅黑" w:eastAsia="微软雅黑" w:hAnsi="微软雅黑" w:cs="微软雅黑" w:hint="eastAsia"/>
          <w:color w:val="000000"/>
        </w:rPr>
        <w:pict>
          <v:shape id="图片 122" o:spid="_x0000_i114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要在个人和社会的统一中实现人生价值</w:t>
      </w:r>
      <w:r>
        <w:rPr>
          <w:rFonts w:ascii="微软雅黑" w:eastAsia="微软雅黑" w:hAnsi="微软雅黑" w:cs="微软雅黑" w:hint="eastAsia"/>
          <w:color w:val="000000"/>
        </w:rPr>
        <w:pict>
          <v:shape id="图片 123" o:spid="_x0000_i114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③</w:t>
      </w:r>
      <w:r>
        <w:rPr>
          <w:rFonts w:ascii="微软雅黑" w:eastAsia="微软雅黑" w:hAnsi="微软雅黑" w:cs="微软雅黑" w:hint="eastAsia"/>
          <w:color w:val="000000"/>
        </w:rPr>
        <w:t xml:space="preserve">实现人生价值需要脚踏实地、顽强拼搏            </w:t>
      </w:r>
      <w:r>
        <w:rPr>
          <w:rFonts w:ascii="微软雅黑" w:eastAsia="微软雅黑" w:hAnsi="微软雅黑" w:cs="微软雅黑" w:hint="eastAsia"/>
          <w:color w:val="000000"/>
        </w:rPr>
        <w:pict>
          <v:shape id="图片 124" o:spid="_x0000_i114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④</w:t>
      </w:r>
      <w:r>
        <w:rPr>
          <w:rFonts w:ascii="微软雅黑" w:eastAsia="微软雅黑" w:hAnsi="微软雅黑" w:cs="微软雅黑" w:hint="eastAsia"/>
          <w:color w:val="000000"/>
        </w:rPr>
        <w:t>社会提供的客观条件是实现人生价值的前提</w:t>
      </w:r>
      <w:r>
        <w:rPr>
          <w:rFonts w:ascii="微软雅黑" w:eastAsia="微软雅黑" w:hAnsi="微软雅黑" w:cs="微软雅黑" w:hint="eastAsia"/>
          <w:color w:val="000000"/>
        </w:rPr>
        <w:pict>
          <v:shape id="图片 125" o:spid="_x0000_i115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①③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①④</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②③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②④</w:t>
      </w:r>
      <w:r>
        <w:rPr>
          <w:rFonts w:ascii="微软雅黑" w:eastAsia="微软雅黑" w:hAnsi="微软雅黑" w:cs="微软雅黑" w:hint="eastAsia"/>
          <w:color w:val="000000"/>
        </w:rPr>
        <w:pict>
          <v:shape id="图片 126" o:spid="_x0000_i115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C</w:t>
      </w:r>
      <w:r>
        <w:rPr>
          <w:rFonts w:ascii="微软雅黑" w:eastAsia="微软雅黑" w:hAnsi="微软雅黑" w:cs="微软雅黑" w:hint="eastAsia"/>
          <w:color w:val="000000"/>
        </w:rPr>
        <w:pict>
          <v:shape id="图片 127" o:spid="_x0000_i115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128" o:spid="_x0000_i115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①</w:t>
      </w:r>
      <w:r>
        <w:rPr>
          <w:rFonts w:ascii="微软雅黑" w:eastAsia="微软雅黑" w:hAnsi="微软雅黑" w:cs="微软雅黑" w:hint="eastAsia"/>
          <w:color w:val="000000"/>
        </w:rPr>
        <w:t>：价值选择是在价值判断的基础上作出的，</w:t>
      </w:r>
      <w:r>
        <w:rPr>
          <w:rFonts w:ascii="微软雅黑" w:eastAsia="微软雅黑" w:hAnsi="微软雅黑" w:cs="微软雅黑" w:hint="eastAsia"/>
          <w:color w:val="000000"/>
        </w:rPr>
        <w:t>①</w:t>
      </w:r>
      <w:r>
        <w:rPr>
          <w:rFonts w:ascii="微软雅黑" w:eastAsia="微软雅黑" w:hAnsi="微软雅黑" w:cs="微软雅黑" w:hint="eastAsia"/>
          <w:color w:val="000000"/>
        </w:rPr>
        <w:t xml:space="preserve">错误。 </w:t>
      </w:r>
      <w:r>
        <w:rPr>
          <w:rFonts w:ascii="微软雅黑" w:eastAsia="微软雅黑" w:hAnsi="微软雅黑" w:cs="微软雅黑" w:hint="eastAsia"/>
          <w:color w:val="000000"/>
        </w:rPr>
        <w:pict>
          <v:shape id="图片 129" o:spid="_x0000_i115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②③</w:t>
      </w:r>
      <w:r>
        <w:rPr>
          <w:rFonts w:ascii="微软雅黑" w:eastAsia="微软雅黑" w:hAnsi="微软雅黑" w:cs="微软雅黑" w:hint="eastAsia"/>
          <w:color w:val="000000"/>
        </w:rPr>
        <w:t>：倾力奉献、苦干实干，同贫困群众想在一起、过在一起、干在一起，将最美的年华献给了脱贫事业，这说明要在个人和社会的统一中实现人生价值，也说明实现人生价值需要脚踏实地、顽强拼搏，</w:t>
      </w:r>
      <w:r>
        <w:rPr>
          <w:rFonts w:ascii="微软雅黑" w:eastAsia="微软雅黑" w:hAnsi="微软雅黑" w:cs="微软雅黑" w:hint="eastAsia"/>
          <w:color w:val="000000"/>
        </w:rPr>
        <w:t>②③</w:t>
      </w:r>
      <w:r>
        <w:rPr>
          <w:rFonts w:ascii="微软雅黑" w:eastAsia="微软雅黑" w:hAnsi="微软雅黑" w:cs="微软雅黑" w:hint="eastAsia"/>
          <w:color w:val="000000"/>
        </w:rPr>
        <w:t xml:space="preserve">正确切题。 </w:t>
      </w:r>
      <w:r>
        <w:rPr>
          <w:rFonts w:ascii="微软雅黑" w:eastAsia="微软雅黑" w:hAnsi="微软雅黑" w:cs="微软雅黑" w:hint="eastAsia"/>
          <w:color w:val="000000"/>
        </w:rPr>
        <w:pict>
          <v:shape id="图片 130" o:spid="_x0000_i115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④</w:t>
      </w:r>
      <w:r>
        <w:rPr>
          <w:rFonts w:ascii="微软雅黑" w:eastAsia="微软雅黑" w:hAnsi="微软雅黑" w:cs="微软雅黑" w:hint="eastAsia"/>
          <w:color w:val="000000"/>
        </w:rPr>
        <w:t>：材料不涉及社会提供的客观条件是实现人生价值的前提，</w:t>
      </w:r>
      <w:r>
        <w:rPr>
          <w:rFonts w:ascii="微软雅黑" w:eastAsia="微软雅黑" w:hAnsi="微软雅黑" w:cs="微软雅黑" w:hint="eastAsia"/>
          <w:color w:val="000000"/>
        </w:rPr>
        <w:t>④</w:t>
      </w:r>
      <w:r>
        <w:rPr>
          <w:rFonts w:ascii="微软雅黑" w:eastAsia="微软雅黑" w:hAnsi="微软雅黑" w:cs="微软雅黑" w:hint="eastAsia"/>
          <w:color w:val="000000"/>
        </w:rPr>
        <w:t>排除。</w:t>
      </w:r>
      <w:r>
        <w:rPr>
          <w:rFonts w:ascii="微软雅黑" w:eastAsia="微软雅黑" w:hAnsi="微软雅黑" w:cs="微软雅黑" w:hint="eastAsia"/>
          <w:color w:val="000000"/>
        </w:rPr>
        <w:pict>
          <v:shape id="图片 131" o:spid="_x0000_i115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故本题选C。</w:t>
      </w:r>
      <w:r>
        <w:rPr>
          <w:rFonts w:ascii="微软雅黑" w:eastAsia="微软雅黑" w:hAnsi="微软雅黑" w:cs="微软雅黑" w:hint="eastAsia"/>
          <w:color w:val="000000"/>
        </w:rPr>
        <w:pict>
          <v:shape id="图片 132" o:spid="_x0000_i115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宋代著名哲学家张载认为，宇宙是由气构成的，是和谐共生的整体，其中的一切都与自己有直接的关系，他人与万物都是自己的同胞手足。基于对世界的这种理解，他主张人应该尊敬高年长者，抚育孤幼弱小，对宇宙大家庭及其成员尽自己的义务。张载的观点（   ）</w:t>
      </w:r>
      <w:r>
        <w:rPr>
          <w:rFonts w:ascii="微软雅黑" w:eastAsia="微软雅黑" w:hAnsi="微软雅黑" w:cs="微软雅黑" w:hint="eastAsia"/>
          <w:color w:val="000000"/>
        </w:rPr>
        <w:pict>
          <v:shape id="图片 133" o:spid="_x0000_i115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①</w:t>
      </w:r>
      <w:r>
        <w:rPr>
          <w:rFonts w:ascii="微软雅黑" w:eastAsia="微软雅黑" w:hAnsi="微软雅黑" w:cs="微软雅黑" w:hint="eastAsia"/>
          <w:color w:val="000000"/>
        </w:rPr>
        <w:t xml:space="preserve">属于辩证唯物主义思想                    </w:t>
      </w:r>
      <w:r>
        <w:rPr>
          <w:rFonts w:ascii="微软雅黑" w:eastAsia="微软雅黑" w:hAnsi="微软雅黑" w:cs="微软雅黑" w:hint="eastAsia"/>
          <w:color w:val="000000"/>
        </w:rPr>
        <w:pict>
          <v:shape id="图片 134" o:spid="_x0000_i115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②</w:t>
      </w:r>
      <w:r>
        <w:rPr>
          <w:rFonts w:ascii="微软雅黑" w:eastAsia="微软雅黑" w:hAnsi="微软雅黑" w:cs="微软雅黑" w:hint="eastAsia"/>
          <w:color w:val="000000"/>
        </w:rPr>
        <w:t>体现了古代朴素唯物主义思想</w:t>
      </w:r>
      <w:r>
        <w:rPr>
          <w:rFonts w:ascii="微软雅黑" w:eastAsia="微软雅黑" w:hAnsi="微软雅黑" w:cs="微软雅黑" w:hint="eastAsia"/>
          <w:color w:val="000000"/>
        </w:rPr>
        <w:pict>
          <v:shape id="图片 135" o:spid="_x0000_i116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③</w:t>
      </w:r>
      <w:r>
        <w:rPr>
          <w:rFonts w:ascii="微软雅黑" w:eastAsia="微软雅黑" w:hAnsi="微软雅黑" w:cs="微软雅黑" w:hint="eastAsia"/>
          <w:color w:val="000000"/>
        </w:rPr>
        <w:t xml:space="preserve">提供了科学的世界观和方法论            </w:t>
      </w:r>
      <w:r>
        <w:rPr>
          <w:rFonts w:ascii="微软雅黑" w:eastAsia="微软雅黑" w:hAnsi="微软雅黑" w:cs="微软雅黑" w:hint="eastAsia"/>
          <w:color w:val="000000"/>
        </w:rPr>
        <w:pict>
          <v:shape id="图片 136" o:spid="_x0000_i1161"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sectPr>
          <w:headerReference w:type="even" r:id="rId41"/>
          <w:footerReference w:type="even" r:id="rId42"/>
          <w:headerReference w:type="first" r:id="rId43"/>
          <w:footerReference w:type="first" r:id="rId44"/>
          <w:type w:val="nextPage"/>
          <w:pgSz w:w="11906" w:h="16838"/>
          <w:pgMar w:top="910" w:right="1080" w:bottom="1440" w:left="1080" w:header="152" w:footer="0" w:gutter="0"/>
          <w:pgNumType w:start="9"/>
          <w:cols w:space="708"/>
          <w:titlePg w:val="0"/>
          <w:docGrid w:type="lines" w:linePitch="312"/>
        </w:sectPr>
      </w:pPr>
      <w:r>
        <w:rPr>
          <w:rFonts w:ascii="微软雅黑" w:eastAsia="微软雅黑" w:hAnsi="微软雅黑" w:cs="微软雅黑" w:hint="eastAsia"/>
          <w:color w:val="000000"/>
        </w:rPr>
        <w:t>④</w:t>
      </w:r>
      <w:r>
        <w:rPr>
          <w:rFonts w:ascii="微软雅黑" w:eastAsia="微软雅黑" w:hAnsi="微软雅黑" w:cs="微软雅黑" w:hint="eastAsia"/>
          <w:color w:val="000000"/>
        </w:rPr>
        <w:t>体现了世界观影响做人做事的方法</w:t>
      </w:r>
      <w:r>
        <w:rPr>
          <w:rFonts w:ascii="微软雅黑" w:eastAsia="微软雅黑" w:hAnsi="微软雅黑" w:cs="微软雅黑" w:hint="eastAsia"/>
          <w:color w:val="000000"/>
        </w:rPr>
        <w:pict>
          <v:shape id="图片 137" o:spid="_x0000_i116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①③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①④</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②③</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②④</w:t>
      </w:r>
      <w:r>
        <w:rPr>
          <w:rFonts w:ascii="微软雅黑" w:eastAsia="微软雅黑" w:hAnsi="微软雅黑" w:cs="微软雅黑" w:hint="eastAsia"/>
          <w:color w:val="000000"/>
        </w:rPr>
        <w:pict>
          <v:shape id="图片 138" o:spid="_x0000_i116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D</w:t>
      </w:r>
      <w:r>
        <w:rPr>
          <w:rFonts w:ascii="微软雅黑" w:eastAsia="微软雅黑" w:hAnsi="微软雅黑" w:cs="微软雅黑" w:hint="eastAsia"/>
          <w:color w:val="000000"/>
        </w:rPr>
        <w:pict>
          <v:shape id="图片 139" o:spid="_x0000_i116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140" o:spid="_x0000_i1165"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①②</w: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t>宇宙是由气构成的</w:t>
      </w:r>
      <w:r>
        <w:rPr>
          <w:rFonts w:ascii="微软雅黑" w:eastAsia="微软雅黑" w:hAnsi="微软雅黑" w:cs="微软雅黑" w:hint="eastAsia"/>
          <w:color w:val="000000"/>
        </w:rPr>
        <w:t>”</w:t>
      </w:r>
      <w:r>
        <w:rPr>
          <w:rFonts w:ascii="微软雅黑" w:eastAsia="微软雅黑" w:hAnsi="微软雅黑" w:cs="微软雅黑" w:hint="eastAsia"/>
          <w:color w:val="000000"/>
        </w:rPr>
        <w:t>认为世界的本原是具体的物质，体现了古代朴素唯物主义思想，而不属于辩证唯物主义思想，</w:t>
      </w:r>
      <w:r>
        <w:rPr>
          <w:rFonts w:ascii="微软雅黑" w:eastAsia="微软雅黑" w:hAnsi="微软雅黑" w:cs="微软雅黑" w:hint="eastAsia"/>
          <w:color w:val="000000"/>
        </w:rPr>
        <w:t>①</w:t>
      </w:r>
      <w:r>
        <w:rPr>
          <w:rFonts w:ascii="微软雅黑" w:eastAsia="微软雅黑" w:hAnsi="微软雅黑" w:cs="微软雅黑" w:hint="eastAsia"/>
          <w:color w:val="000000"/>
        </w:rPr>
        <w:t>排除，</w:t>
      </w:r>
      <w:r>
        <w:rPr>
          <w:rFonts w:ascii="微软雅黑" w:eastAsia="微软雅黑" w:hAnsi="微软雅黑" w:cs="微软雅黑" w:hint="eastAsia"/>
          <w:color w:val="000000"/>
        </w:rPr>
        <w:t>②</w:t>
      </w:r>
      <w:r>
        <w:rPr>
          <w:rFonts w:ascii="微软雅黑" w:eastAsia="微软雅黑" w:hAnsi="微软雅黑" w:cs="微软雅黑" w:hint="eastAsia"/>
          <w:color w:val="000000"/>
        </w:rPr>
        <w:t xml:space="preserve">符合题意。 </w:t>
      </w:r>
      <w:r>
        <w:rPr>
          <w:rFonts w:ascii="微软雅黑" w:eastAsia="微软雅黑" w:hAnsi="微软雅黑" w:cs="微软雅黑" w:hint="eastAsia"/>
          <w:color w:val="000000"/>
        </w:rPr>
        <w:pict>
          <v:shape id="图片 141" o:spid="_x0000_i116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③</w:t>
      </w:r>
      <w:r>
        <w:rPr>
          <w:rFonts w:ascii="微软雅黑" w:eastAsia="微软雅黑" w:hAnsi="微软雅黑" w:cs="微软雅黑" w:hint="eastAsia"/>
          <w:color w:val="000000"/>
        </w:rPr>
        <w:t>：马克思主义哲学是科学的世界观和方法论，张载的观点属于古代朴素唯物主义思想，</w:t>
      </w:r>
      <w:r>
        <w:rPr>
          <w:rFonts w:ascii="微软雅黑" w:eastAsia="微软雅黑" w:hAnsi="微软雅黑" w:cs="微软雅黑" w:hint="eastAsia"/>
          <w:color w:val="000000"/>
        </w:rPr>
        <w:t>③</w:t>
      </w:r>
      <w:r>
        <w:rPr>
          <w:rFonts w:ascii="微软雅黑" w:eastAsia="微软雅黑" w:hAnsi="微软雅黑" w:cs="微软雅黑" w:hint="eastAsia"/>
          <w:color w:val="000000"/>
        </w:rPr>
        <w:t xml:space="preserve">排除。 </w:t>
      </w:r>
      <w:r>
        <w:rPr>
          <w:rFonts w:ascii="微软雅黑" w:eastAsia="微软雅黑" w:hAnsi="微软雅黑" w:cs="微软雅黑" w:hint="eastAsia"/>
          <w:color w:val="000000"/>
        </w:rPr>
        <w:pict>
          <v:shape id="图片 142" o:spid="_x0000_i116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④</w:t>
      </w:r>
      <w:r>
        <w:rPr>
          <w:rFonts w:ascii="微软雅黑" w:eastAsia="微软雅黑" w:hAnsi="微软雅黑" w:cs="微软雅黑" w:hint="eastAsia"/>
          <w:color w:val="000000"/>
        </w:rPr>
        <w:t>：基于对世界的这种理解，他主张人应该尊敬高年长者，抚育孤幼弱小，对宇宙大家庭及其成员尽自己的义务，这说明体世界观影响做人做事的方法，</w:t>
      </w:r>
      <w:r>
        <w:rPr>
          <w:rFonts w:ascii="微软雅黑" w:eastAsia="微软雅黑" w:hAnsi="微软雅黑" w:cs="微软雅黑" w:hint="eastAsia"/>
          <w:color w:val="000000"/>
        </w:rPr>
        <w:t>④</w:t>
      </w:r>
      <w:r>
        <w:rPr>
          <w:rFonts w:ascii="微软雅黑" w:eastAsia="微软雅黑" w:hAnsi="微软雅黑" w:cs="微软雅黑" w:hint="eastAsia"/>
          <w:color w:val="000000"/>
        </w:rPr>
        <w:t xml:space="preserve">正确切题。 </w:t>
      </w:r>
      <w:r>
        <w:rPr>
          <w:rFonts w:ascii="微软雅黑" w:eastAsia="微软雅黑" w:hAnsi="微软雅黑" w:cs="微软雅黑" w:hint="eastAsia"/>
          <w:color w:val="000000"/>
        </w:rPr>
        <w:pict>
          <v:shape id="图片 143" o:spid="_x0000_i116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故本题选D。</w:t>
      </w:r>
      <w:r>
        <w:rPr>
          <w:rFonts w:ascii="微软雅黑" w:eastAsia="微软雅黑" w:hAnsi="微软雅黑" w:cs="微软雅黑" w:hint="eastAsia"/>
          <w:color w:val="000000"/>
        </w:rPr>
        <w:pict>
          <v:shape id="图片 144" o:spid="_x0000_i116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2. </w:t>
      </w:r>
      <w:r>
        <w:rPr>
          <w:rFonts w:ascii="微软雅黑" w:eastAsia="微软雅黑" w:hAnsi="微软雅黑" w:cs="微软雅黑" w:hint="eastAsia"/>
          <w:color w:val="000000"/>
        </w:rPr>
        <w:t>漫画《三代农夫》体现了（    ）</w:t>
      </w:r>
      <w:r>
        <w:rPr>
          <w:rFonts w:ascii="微软雅黑" w:eastAsia="微软雅黑" w:hAnsi="微软雅黑" w:cs="微软雅黑" w:hint="eastAsia"/>
          <w:color w:val="000000"/>
        </w:rPr>
        <w:pict>
          <v:shape id="图片 145" o:spid="_x0000_i1170"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146" o:spid="_x0000_i1171" type="#_x0000_t75" alt="学科网(www.zxxk.com)--教育资源门户，提供试卷、教案、课件、论文、素材以及各类教学资源下载，还有大量而丰富的教学相关资讯！" style="width:207.76pt;height:127.51pt;mso-position-horizontal-relative:page;mso-position-vertical-relative:page;mso-wrap-style:square" filled="f" stroked="f">
            <v:stroke linestyle="single"/>
            <v:imagedata r:id="rId45" o:title=""/>
            <v:path o:extrusionok="f"/>
            <o:lock v:ext="edit" aspectratio="t"/>
          </v:shape>
        </w:pict>
      </w:r>
      <w:r>
        <w:rPr>
          <w:rFonts w:ascii="微软雅黑" w:eastAsia="微软雅黑" w:hAnsi="微软雅黑" w:cs="微软雅黑" w:hint="eastAsia"/>
          <w:color w:val="000000"/>
        </w:rPr>
        <w:pict>
          <v:shape id="图片 147" o:spid="_x0000_i1172"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《三代农夫》  作者：郝延鹏</w:t>
      </w:r>
      <w:r>
        <w:rPr>
          <w:rFonts w:ascii="微软雅黑" w:eastAsia="微软雅黑" w:hAnsi="微软雅黑" w:cs="微软雅黑" w:hint="eastAsia"/>
          <w:color w:val="000000"/>
        </w:rPr>
        <w:pict>
          <v:shape id="图片 148" o:spid="_x0000_i1173"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 实践是认识的目的</w:t>
      </w:r>
      <w:r>
        <w:rPr>
          <w:rFonts w:ascii="微软雅黑" w:eastAsia="微软雅黑" w:hAnsi="微软雅黑" w:cs="微软雅黑" w:hint="eastAsia"/>
          <w:color w:val="000000"/>
        </w:rPr>
        <w:pict>
          <v:shape id="图片 149" o:spid="_x0000_i1174"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w:t>
      </w:r>
      <w:r>
        <w:rPr>
          <w:rFonts w:ascii="微软雅黑" w:eastAsia="微软雅黑" w:hAnsi="微软雅黑" w:cs="微软雅黑" w:hint="eastAsia"/>
          <w:color w:val="000000"/>
          <w:position w:val="-22"/>
        </w:rPr>
        <w:pict>
          <v:shape id="图片 150" o:spid="_x0000_i1175" type="#_x0000_t75" style="width:2.5pt;height:6.99pt;mso-position-horizontal-relative:page;mso-position-vertical-relative:page;mso-wrap-style:square" filled="f" stroked="f">
            <v:stroke linestyle="single"/>
            <v:imagedata r:id="rId27" o:title=""/>
            <v:path o:extrusionok="f"/>
            <o:lock v:ext="edit" aspectratio="t"/>
          </v:shape>
        </w:pict>
      </w:r>
      <w:r>
        <w:rPr>
          <w:rFonts w:ascii="微软雅黑" w:eastAsia="微软雅黑" w:hAnsi="微软雅黑" w:cs="微软雅黑" w:hint="eastAsia"/>
          <w:color w:val="000000"/>
        </w:rPr>
        <w:t xml:space="preserve"> 追求真理永无止境</w:t>
      </w:r>
      <w:r>
        <w:rPr>
          <w:rFonts w:ascii="微软雅黑" w:eastAsia="微软雅黑" w:hAnsi="微软雅黑" w:cs="微软雅黑" w:hint="eastAsia"/>
          <w:color w:val="000000"/>
        </w:rPr>
        <w:pict>
          <v:shape id="图片 151" o:spid="_x0000_i1176"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 实践具有社会历史性</w:t>
      </w:r>
      <w:r>
        <w:rPr>
          <w:rFonts w:ascii="微软雅黑" w:eastAsia="微软雅黑" w:hAnsi="微软雅黑" w:cs="微软雅黑" w:hint="eastAsia"/>
          <w:color w:val="000000"/>
        </w:rPr>
        <w:pict>
          <v:shape id="图片 152" o:spid="_x0000_i1177"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 要坚持理论和实践的统一</w:t>
      </w:r>
      <w:r>
        <w:rPr>
          <w:rFonts w:ascii="微软雅黑" w:eastAsia="微软雅黑" w:hAnsi="微软雅黑" w:cs="微软雅黑" w:hint="eastAsia"/>
          <w:color w:val="000000"/>
        </w:rPr>
        <w:pict>
          <v:shape id="图片 153" o:spid="_x0000_i1178"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C</w:t>
      </w:r>
      <w:r>
        <w:rPr>
          <w:rFonts w:ascii="微软雅黑" w:eastAsia="微软雅黑" w:hAnsi="微软雅黑" w:cs="微软雅黑" w:hint="eastAsia"/>
          <w:color w:val="000000"/>
        </w:rPr>
        <w:pict>
          <v:shape id="图片 154" o:spid="_x0000_i1179" type="#_x0000_t75" alt="学科网 zxxk.com" style="width:0.1pt;height:0.05pt;mso-position-horizontal-relative:page;mso-position-vertical-relative:page;mso-wrap-style:square" filled="f" stroked="f">
            <v:stroke linestyle="single"/>
            <v:imagedata r:id="rId5"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r>
        <w:rPr>
          <w:rFonts w:ascii="微软雅黑" w:eastAsia="微软雅黑" w:hAnsi="微软雅黑" w:cs="微软雅黑" w:hint="eastAsia"/>
          <w:color w:val="000000"/>
        </w:rPr>
        <w:pict>
          <v:shape id="图片 155" o:spid="_x0000_i1180" type="#_x0000_t75" alt="学科网 zxxk.com" style="width:0.1pt;height:0.05pt;mso-position-horizontal-relative:page;mso-position-vertical-relative:page;mso-wrap-style:square" filled="f" stroked="f">
            <v:stroke linestyle="single"/>
            <v:imagedata r:id="rId5" o:title=""/>
            <v:path o:extrusionok="f"/>
            <o:lock v:ext="edit" aspectratio="t"/>
          </v:shape>
        </w:pict>
      </w:r>
      <w:r>
        <w:rPr>
          <w:rFonts w:ascii="微软雅黑" w:eastAsia="微软雅黑" w:hAnsi="微软雅黑" w:cs="微软雅黑" w:hint="eastAsia"/>
          <w:color w:val="000000"/>
        </w:rPr>
        <w:br/>
      </w:r>
      <w:r>
        <w:rPr>
          <w:rFonts w:ascii="微软雅黑" w:eastAsia="微软雅黑" w:hAnsi="微软雅黑" w:cs="微软雅黑" w:hint="eastAsia"/>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 w:history="1">
        <w:r>
          <w:rPr>
            <w:rFonts w:ascii="SimSun" w:eastAsia="SimSun" w:hAnsi="SimSun" w:cs="SimSun"/>
            <w:b/>
            <w:bCs/>
            <w:color w:val="0000EE"/>
            <w:kern w:val="0"/>
            <w:sz w:val="30"/>
            <w:szCs w:val="30"/>
            <w:u w:val="single" w:color="0000EE"/>
          </w:rPr>
          <w:t>https://d.book118.com/327112133111006046</w:t>
        </w:r>
      </w:hyperlink>
    </w:p>
    <w:p>
      <w:pPr>
        <w:spacing w:line="360" w:lineRule="auto"/>
        <w:textAlignment w:val="center"/>
        <w:rPr>
          <w:rFonts w:ascii="微软雅黑" w:eastAsia="微软雅黑" w:hAnsi="微软雅黑" w:cs="微软雅黑" w:hint="eastAsia"/>
          <w:color w:val="000000"/>
        </w:rPr>
      </w:pPr>
    </w:p>
    <w:sectPr>
      <w:headerReference w:type="even" r:id="rId47"/>
      <w:footerReference w:type="even" r:id="rId48"/>
      <w:headerReference w:type="first" r:id="rId49"/>
      <w:footerReference w:type="first" r:id="rId50"/>
      <w:type w:val="nextPage"/>
      <w:pgSz w:w="11906" w:h="16838"/>
      <w:pgMar w:top="910" w:right="1080" w:bottom="1440" w:left="1080" w:header="152" w:footer="0" w:gutter="0"/>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Microsoft YaHei UI">
    <w:altName w:val="宋体"/>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7DF2"/>
    <w:rsid w:val="00005EBC"/>
    <w:rsid w:val="00016BFA"/>
    <w:rsid w:val="000460FF"/>
    <w:rsid w:val="00054E7B"/>
    <w:rsid w:val="000E4D02"/>
    <w:rsid w:val="00171458"/>
    <w:rsid w:val="00173C1D"/>
    <w:rsid w:val="001764C3"/>
    <w:rsid w:val="0018010E"/>
    <w:rsid w:val="00191C29"/>
    <w:rsid w:val="001C63DA"/>
    <w:rsid w:val="001D4563"/>
    <w:rsid w:val="00201A7E"/>
    <w:rsid w:val="00214CE5"/>
    <w:rsid w:val="00221FC9"/>
    <w:rsid w:val="002457C2"/>
    <w:rsid w:val="002908F0"/>
    <w:rsid w:val="002A0E5D"/>
    <w:rsid w:val="002A1A21"/>
    <w:rsid w:val="002F06B2"/>
    <w:rsid w:val="003102DB"/>
    <w:rsid w:val="00322108"/>
    <w:rsid w:val="003C4A95"/>
    <w:rsid w:val="003D0C09"/>
    <w:rsid w:val="004062F6"/>
    <w:rsid w:val="004151FC"/>
    <w:rsid w:val="00435F83"/>
    <w:rsid w:val="00444A46"/>
    <w:rsid w:val="0046214C"/>
    <w:rsid w:val="00467EA1"/>
    <w:rsid w:val="0049183B"/>
    <w:rsid w:val="004D44FD"/>
    <w:rsid w:val="0056574A"/>
    <w:rsid w:val="00567E50"/>
    <w:rsid w:val="0059145F"/>
    <w:rsid w:val="00596076"/>
    <w:rsid w:val="005B39DB"/>
    <w:rsid w:val="005C2124"/>
    <w:rsid w:val="005F1362"/>
    <w:rsid w:val="00605626"/>
    <w:rsid w:val="006071D5"/>
    <w:rsid w:val="0062039B"/>
    <w:rsid w:val="00623C16"/>
    <w:rsid w:val="00637D3A"/>
    <w:rsid w:val="00640BF5"/>
    <w:rsid w:val="006D5DE9"/>
    <w:rsid w:val="006F45E0"/>
    <w:rsid w:val="00701D6B"/>
    <w:rsid w:val="007061B2"/>
    <w:rsid w:val="00740A09"/>
    <w:rsid w:val="00762E26"/>
    <w:rsid w:val="00767F31"/>
    <w:rsid w:val="00817391"/>
    <w:rsid w:val="00832EC9"/>
    <w:rsid w:val="008634CD"/>
    <w:rsid w:val="008731FA"/>
    <w:rsid w:val="00880A38"/>
    <w:rsid w:val="00893DD6"/>
    <w:rsid w:val="008D2E94"/>
    <w:rsid w:val="00974E0F"/>
    <w:rsid w:val="00982128"/>
    <w:rsid w:val="009A27BF"/>
    <w:rsid w:val="009B5666"/>
    <w:rsid w:val="009C4252"/>
    <w:rsid w:val="009E203F"/>
    <w:rsid w:val="00A07DF2"/>
    <w:rsid w:val="00A405DB"/>
    <w:rsid w:val="00A536B0"/>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14CE2FDA"/>
    <w:rsid w:val="3798524F"/>
    <w:rsid w:val="38274566"/>
  </w:rsids>
  <w:docVars>
    <w:docVar w:name="commondata" w:val="eyJoZGlkIjoiOGJiMGQ3NmNiNDBlZjk3NmQzODViMjhiY2E3MTYwZGI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宋体"/>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uiPriority="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lsdException w:name="Table Theme" w:uiPriority="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link w:val="a"/>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a">
    <w:name w:val="页眉 字符"/>
    <w:link w:val="Header"/>
    <w:uiPriority w:val="99"/>
    <w:rPr>
      <w:kern w:val="2"/>
      <w:sz w:val="18"/>
      <w:szCs w:val="24"/>
    </w:rPr>
  </w:style>
  <w:style w:type="character" w:styleId="Hyperlink">
    <w:name w:val="Hyperlink"/>
    <w:uiPriority w:val="99"/>
    <w:unhideWhenUsed/>
    <w:rPr>
      <w:color w:val="0000FF"/>
      <w:u w:val="single"/>
    </w:rPr>
  </w:style>
  <w:style w:type="paragraph" w:styleId="NoSpacing">
    <w:name w:val="No Spacing"/>
    <w:uiPriority w:val="1"/>
    <w:qFormat/>
    <w:rPr>
      <w:rFonts w:ascii="Calibri" w:eastAsia="Microsoft YaHei UI" w:hAnsi="Calibri" w:cs="Times New Roman"/>
      <w:sz w:val="22"/>
      <w:szCs w:val="22"/>
      <w:lang w:val="en-US" w:eastAsia="zh-CN" w:bidi="ar-SA"/>
    </w:rPr>
  </w:style>
  <w:style w:type="paragraph" w:styleId="ListParagraph">
    <w:name w:val="List Paragraph"/>
    <w:basedOn w:val="Normal"/>
    <w:uiPriority w:val="99"/>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header" Target="header8.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footer" Target="footer10.xml" /><Relationship Id="rId27" Type="http://schemas.openxmlformats.org/officeDocument/2006/relationships/image" Target="media/image4.wmf" /><Relationship Id="rId28" Type="http://schemas.openxmlformats.org/officeDocument/2006/relationships/header" Target="header11.xml" /><Relationship Id="rId29" Type="http://schemas.openxmlformats.org/officeDocument/2006/relationships/footer" Target="footer11.xml" /><Relationship Id="rId3" Type="http://schemas.openxmlformats.org/officeDocument/2006/relationships/fontTable" Target="fontTable.xml" /><Relationship Id="rId30" Type="http://schemas.openxmlformats.org/officeDocument/2006/relationships/header" Target="header12.xml" /><Relationship Id="rId31" Type="http://schemas.openxmlformats.org/officeDocument/2006/relationships/footer" Target="footer12.xml" /><Relationship Id="rId32" Type="http://schemas.openxmlformats.org/officeDocument/2006/relationships/image" Target="media/image5.png" /><Relationship Id="rId33" Type="http://schemas.openxmlformats.org/officeDocument/2006/relationships/header" Target="header13.xml" /><Relationship Id="rId34" Type="http://schemas.openxmlformats.org/officeDocument/2006/relationships/footer" Target="footer13.xml" /><Relationship Id="rId35" Type="http://schemas.openxmlformats.org/officeDocument/2006/relationships/header" Target="header14.xml" /><Relationship Id="rId36" Type="http://schemas.openxmlformats.org/officeDocument/2006/relationships/footer" Target="footer14.xml" /><Relationship Id="rId37" Type="http://schemas.openxmlformats.org/officeDocument/2006/relationships/header" Target="header15.xml" /><Relationship Id="rId38" Type="http://schemas.openxmlformats.org/officeDocument/2006/relationships/footer" Target="footer15.xml" /><Relationship Id="rId39" Type="http://schemas.openxmlformats.org/officeDocument/2006/relationships/header" Target="header16.xml" /><Relationship Id="rId4" Type="http://schemas.openxmlformats.org/officeDocument/2006/relationships/image" Target="media/image1.png" /><Relationship Id="rId40" Type="http://schemas.openxmlformats.org/officeDocument/2006/relationships/footer" Target="footer16.xml" /><Relationship Id="rId41" Type="http://schemas.openxmlformats.org/officeDocument/2006/relationships/header" Target="header17.xml" /><Relationship Id="rId42" Type="http://schemas.openxmlformats.org/officeDocument/2006/relationships/footer" Target="footer17.xml" /><Relationship Id="rId43" Type="http://schemas.openxmlformats.org/officeDocument/2006/relationships/header" Target="header18.xml" /><Relationship Id="rId44" Type="http://schemas.openxmlformats.org/officeDocument/2006/relationships/footer" Target="footer18.xml" /><Relationship Id="rId45" Type="http://schemas.openxmlformats.org/officeDocument/2006/relationships/image" Target="media/image6.png" /><Relationship Id="rId46" Type="http://schemas.openxmlformats.org/officeDocument/2006/relationships/hyperlink" Target="https://d.book118.com/327112133111006046" TargetMode="External" /><Relationship Id="rId47" Type="http://schemas.openxmlformats.org/officeDocument/2006/relationships/header" Target="header19.xml" /><Relationship Id="rId48" Type="http://schemas.openxmlformats.org/officeDocument/2006/relationships/footer" Target="footer19.xml" /><Relationship Id="rId49" Type="http://schemas.openxmlformats.org/officeDocument/2006/relationships/header" Target="header20.xml" /><Relationship Id="rId5" Type="http://schemas.openxmlformats.org/officeDocument/2006/relationships/image" Target="media/image2.png" /><Relationship Id="rId50" Type="http://schemas.openxmlformats.org/officeDocument/2006/relationships/footer" Target="footer20.xml" /><Relationship Id="rId51" Type="http://schemas.openxmlformats.org/officeDocument/2006/relationships/theme" Target="theme/theme1.xml" /><Relationship Id="rId52" Type="http://schemas.openxmlformats.org/officeDocument/2006/relationships/styles" Target="styles.xml" /><Relationship Id="rId6" Type="http://schemas.openxmlformats.org/officeDocument/2006/relationships/image" Target="media/image3.wmf"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1978</Words>
  <Characters>11277</Characters>
  <Application>Microsoft Office Word</Application>
  <DocSecurity>0</DocSecurity>
  <Lines>93</Lines>
  <Paragraphs>26</Paragraphs>
  <ScaleCrop>false</ScaleCrop>
  <Company>学科网 www.zxxk.com</Company>
  <LinksUpToDate>false</LinksUpToDate>
  <CharactersWithSpaces>13229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学科网试题生产平台</dc:creator>
  <dc:description>2809456205774848</dc:description>
  <cp:lastModifiedBy>马兵兵</cp:lastModifiedBy>
  <cp:revision>7</cp:revision>
  <dcterms:created xsi:type="dcterms:W3CDTF">2021-09-17T13:51:00Z</dcterms:created>
  <dcterms:modified xsi:type="dcterms:W3CDTF">2024-03-04T14:28:04Z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ICV">
    <vt:lpwstr>6377C580C7404E93A26E47A14969CFA9_13</vt:lpwstr>
  </property>
  <property fmtid="{D5CDD505-2E9C-101B-9397-08002B2CF9AE}" pid="7" name="KSOProductBuildVer">
    <vt:lpwstr>2052-12.1.0.16399</vt:lpwstr>
  </property>
</Properties>
</file>