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2565A" w:rsidP="00B2565A" w14:paraId="70E5B87E" w14:textId="77777777">
      <w:pPr>
        <w:spacing w:before="48" w:beforeLines="20" w:after="360" w:afterLines="150" w:line="360" w:lineRule="auto"/>
        <w:jc w:val="center"/>
        <w:rPr>
          <w:rFonts w:ascii="华文中宋" w:eastAsia="华文中宋" w:hAnsi="华文中宋"/>
          <w:b/>
          <w:sz w:val="30"/>
        </w:rPr>
      </w:pPr>
      <w:r w:rsidRPr="00B2565A">
        <w:rPr>
          <w:rFonts w:ascii="华文中宋" w:eastAsia="华文中宋" w:hAnsi="华文中宋"/>
          <w:b/>
          <w:sz w:val="30"/>
        </w:rPr>
        <w:t>2024</w:t>
      </w:r>
      <w:r w:rsidRPr="00B2565A">
        <w:rPr>
          <w:rFonts w:ascii="华文中宋" w:eastAsia="华文中宋" w:hAnsi="华文中宋"/>
          <w:b/>
          <w:sz w:val="30"/>
        </w:rPr>
        <w:t>年山东莱山区结合事业单位公开招聘征集本科及以上学历毕业生入伍（</w:t>
      </w:r>
      <w:r w:rsidRPr="00B2565A">
        <w:rPr>
          <w:rFonts w:ascii="华文中宋" w:eastAsia="华文中宋" w:hAnsi="华文中宋"/>
          <w:b/>
          <w:sz w:val="30"/>
        </w:rPr>
        <w:t>18</w:t>
      </w:r>
      <w:r w:rsidRPr="00B2565A">
        <w:rPr>
          <w:rFonts w:ascii="华文中宋" w:eastAsia="华文中宋" w:hAnsi="华文中宋"/>
          <w:b/>
          <w:sz w:val="30"/>
        </w:rPr>
        <w:t>名）笔试模拟试题及答案解析</w:t>
      </w:r>
    </w:p>
    <w:p w:rsidR="00A77B3E" w14:paraId="37E3B39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56E28A3" w14:textId="77777777">
      <w:pPr>
        <w:spacing w:after="260" w:line="360" w:lineRule="auto"/>
      </w:pPr>
      <w:r>
        <w:rPr>
          <w:rFonts w:ascii="微软雅黑" w:eastAsia="微软雅黑" w:cs="微软雅黑"/>
        </w:rPr>
        <w:t>一、选择题</w:t>
      </w:r>
    </w:p>
    <w:p w:rsidR="00090F29" w14:paraId="5E19BB32" w14:textId="77777777">
      <w:pPr>
        <w:pStyle w:val="NormalWeb"/>
        <w:widowControl/>
        <w:spacing w:beforeAutospacing="0" w:after="260" w:afterAutospacing="0" w:line="360" w:lineRule="auto"/>
      </w:pPr>
      <w:r w:rsidRPr="00090F29">
        <w:rPr>
          <w:rFonts w:ascii="微软雅黑" w:eastAsia="微软雅黑" w:cs="微软雅黑"/>
          <w:color w:val="0000FF"/>
          <w:szCs w:val="14"/>
        </w:rPr>
        <w:t>1</w:t>
      </w:r>
      <w:r w:rsidRPr="00090F29">
        <w:rPr>
          <w:rFonts w:ascii="微软雅黑" w:eastAsia="微软雅黑" w:cs="微软雅黑"/>
          <w:color w:val="0000FF"/>
          <w:szCs w:val="14"/>
        </w:rPr>
        <w:t>．</w:t>
      </w:r>
      <w:r w:rsidRPr="00090F29">
        <w:rPr>
          <w:rFonts w:ascii="微软雅黑" w:eastAsia="微软雅黑" w:cs="微软雅黑"/>
          <w:szCs w:val="14"/>
        </w:rPr>
        <w:t>在中国传统建筑中，古典园林是独树一帜的。中国园林众多，被称为</w:t>
      </w:r>
      <w:r w:rsidRPr="00090F29">
        <w:rPr>
          <w:rFonts w:ascii="微软雅黑" w:eastAsia="微软雅黑" w:cs="微软雅黑"/>
          <w:szCs w:val="14"/>
        </w:rPr>
        <w:t>“</w:t>
      </w:r>
      <w:r w:rsidRPr="00090F29">
        <w:rPr>
          <w:rFonts w:ascii="微软雅黑" w:eastAsia="微软雅黑" w:cs="微软雅黑"/>
          <w:szCs w:val="14"/>
        </w:rPr>
        <w:t>万园之园</w:t>
      </w:r>
      <w:r w:rsidRPr="00090F29">
        <w:rPr>
          <w:rFonts w:ascii="微软雅黑" w:eastAsia="微软雅黑" w:cs="微软雅黑"/>
          <w:szCs w:val="14"/>
        </w:rPr>
        <w:t>”</w:t>
      </w:r>
      <w:r w:rsidRPr="00090F29">
        <w:rPr>
          <w:rFonts w:ascii="微软雅黑" w:eastAsia="微软雅黑" w:cs="微软雅黑"/>
          <w:szCs w:val="14"/>
        </w:rPr>
        <w:t>的是</w:t>
      </w:r>
      <w:r w:rsidRPr="00090F29">
        <w:rPr>
          <w:rFonts w:ascii="微软雅黑" w:eastAsia="微软雅黑" w:cs="微软雅黑"/>
          <w:szCs w:val="14"/>
        </w:rPr>
        <w:t>()</w:t>
      </w:r>
      <w:r w:rsidRPr="00090F29">
        <w:rPr>
          <w:rFonts w:ascii="微软雅黑" w:eastAsia="微软雅黑" w:cs="微软雅黑"/>
          <w:szCs w:val="14"/>
        </w:rPr>
        <w:t>。</w:t>
      </w:r>
    </w:p>
    <w:p w:rsidR="00090F29" w14:paraId="1C2F6008"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、圆明园</w:t>
      </w:r>
    </w:p>
    <w:p w:rsidR="00090F29" w14:paraId="6083D7D7"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、颐和园</w:t>
      </w:r>
    </w:p>
    <w:p w:rsidR="00090F29" w14:paraId="3CFC3124"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、拙政园</w:t>
      </w:r>
    </w:p>
    <w:p w:rsidR="00090F29" w14:paraId="31F60A58"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、清晖园</w:t>
      </w:r>
    </w:p>
    <w:p w:rsidR="00090F29" w14:paraId="46F7AAC2"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265EB7AF"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090F29">
        <w:rPr>
          <w:rFonts w:ascii="微软雅黑" w:eastAsia="微软雅黑" w:cs="微软雅黑"/>
          <w:color w:val="228B22"/>
          <w:szCs w:val="14"/>
        </w:rPr>
        <w:t>解析：</w:t>
      </w:r>
      <w:r w:rsidRPr="00090F29">
        <w:rPr>
          <w:rFonts w:ascii="微软雅黑" w:eastAsia="微软雅黑" w:cs="微软雅黑"/>
          <w:szCs w:val="14"/>
        </w:rPr>
        <w:t>A</w:t>
      </w:r>
      <w:r w:rsidRPr="00090F29">
        <w:rPr>
          <w:rFonts w:ascii="微软雅黑" w:eastAsia="微软雅黑" w:cs="微软雅黑"/>
          <w:szCs w:val="14"/>
        </w:rPr>
        <w:t>项正确，圆明园是清代大型皇家园林，坐落在北京西郊海淀，与颐和园紧相毗邻。它在继承北方园林传统的基础上广泛汲取江南园林的精华，成为一座具有极高艺术水平的大型人工山水园，除具有独创形式的庭园建筑外，长春园中还有海晏堂、远瀛观等西洋风格的建筑群，园中还藏有极为丰富的图书字画、文物珍宝，艺术价值甚高，被誉为</w:t>
      </w:r>
      <w:r w:rsidRPr="00090F29">
        <w:rPr>
          <w:rFonts w:ascii="微软雅黑" w:eastAsia="微软雅黑" w:cs="微软雅黑"/>
          <w:szCs w:val="14"/>
        </w:rPr>
        <w:t>“</w:t>
      </w:r>
      <w:r w:rsidRPr="00090F29">
        <w:rPr>
          <w:rFonts w:ascii="微软雅黑" w:eastAsia="微软雅黑" w:cs="微软雅黑"/>
          <w:szCs w:val="14"/>
        </w:rPr>
        <w:t>万园之园</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B</w:t>
      </w:r>
      <w:r w:rsidRPr="00090F29">
        <w:rPr>
          <w:rFonts w:ascii="微软雅黑" w:eastAsia="微软雅黑" w:cs="微软雅黑"/>
          <w:szCs w:val="14"/>
        </w:rPr>
        <w:t>项错误，颐和园是清朝时期皇家园林，前身为清漪园，坐落在北京西郊，是我国现存最完整、规模最大的皇家园林。颐和园原是金、元代为帝王的行宫和花园，明代在此建圆静寺，清乾隆十五年</w:t>
      </w:r>
      <w:r w:rsidRPr="00090F29">
        <w:rPr>
          <w:rFonts w:ascii="微软雅黑" w:eastAsia="微软雅黑" w:cs="微软雅黑"/>
          <w:szCs w:val="14"/>
        </w:rPr>
        <w:t>(1750</w:t>
      </w:r>
      <w:r w:rsidRPr="00090F29">
        <w:rPr>
          <w:rFonts w:ascii="微软雅黑" w:eastAsia="微软雅黑" w:cs="微软雅黑"/>
          <w:szCs w:val="14"/>
        </w:rPr>
        <w:t>年</w:t>
      </w:r>
      <w:r w:rsidRPr="00090F29">
        <w:rPr>
          <w:rFonts w:ascii="微软雅黑" w:eastAsia="微软雅黑" w:cs="微软雅黑"/>
          <w:szCs w:val="14"/>
        </w:rPr>
        <w:t>)</w:t>
      </w:r>
      <w:r w:rsidRPr="00090F29">
        <w:rPr>
          <w:rFonts w:ascii="微软雅黑" w:eastAsia="微软雅黑" w:cs="微软雅黑"/>
          <w:szCs w:val="14"/>
        </w:rPr>
        <w:t>易名清漪园，光绪十四年</w:t>
      </w:r>
      <w:r w:rsidRPr="00090F29">
        <w:rPr>
          <w:rFonts w:ascii="微软雅黑" w:eastAsia="微软雅黑" w:cs="微软雅黑"/>
          <w:szCs w:val="14"/>
        </w:rPr>
        <w:t>(1888</w:t>
      </w:r>
      <w:r w:rsidRPr="00090F29">
        <w:rPr>
          <w:rFonts w:ascii="微软雅黑" w:eastAsia="微软雅黑" w:cs="微软雅黑"/>
          <w:szCs w:val="14"/>
        </w:rPr>
        <w:t>年</w:t>
      </w:r>
      <w:r w:rsidRPr="00090F29">
        <w:rPr>
          <w:rFonts w:ascii="微软雅黑" w:eastAsia="微软雅黑" w:cs="微软雅黑"/>
          <w:szCs w:val="14"/>
        </w:rPr>
        <w:t>)</w:t>
      </w:r>
      <w:r w:rsidRPr="00090F29">
        <w:rPr>
          <w:rFonts w:ascii="微软雅黑" w:eastAsia="微软雅黑" w:cs="微软雅黑"/>
          <w:szCs w:val="14"/>
        </w:rPr>
        <w:t>重建后改称颐和园。</w:t>
      </w:r>
      <w:r w:rsidRPr="00090F29">
        <w:rPr>
          <w:rFonts w:ascii="微软雅黑" w:eastAsia="微软雅黑" w:cs="微软雅黑"/>
          <w:szCs w:val="14"/>
        </w:rPr>
        <w:t>C</w:t>
      </w:r>
    </w:p>
    <w:p w:rsidR="00090F29" w14:textId="77777777">
      <w:pPr>
        <w:pStyle w:val="NormalWeb"/>
        <w:widowControl/>
        <w:spacing w:beforeAutospacing="0" w:after="260" w:afterAutospacing="0" w:line="360" w:lineRule="auto"/>
        <w:rPr>
          <w:color w:val="4066F4"/>
        </w:rPr>
      </w:pPr>
      <w:r w:rsidRPr="00090F29">
        <w:rPr>
          <w:rFonts w:ascii="微软雅黑" w:eastAsia="微软雅黑" w:cs="微软雅黑"/>
          <w:szCs w:val="14"/>
        </w:rPr>
        <w:t>项错误，拙政园是江南园林的典型代表，始建于</w:t>
      </w:r>
      <w:r w:rsidRPr="00090F29">
        <w:rPr>
          <w:rFonts w:ascii="微软雅黑" w:eastAsia="微软雅黑" w:cs="微软雅黑"/>
          <w:szCs w:val="14"/>
        </w:rPr>
        <w:t>明朝正德年间，位于江苏苏州娄门内东北街，是明御史王献臣的私家园林。拙政园与北京颐和园、承德避暑山庄、苏州留园一起被誉为中国四大名园。</w:t>
      </w:r>
      <w:r w:rsidRPr="00090F29">
        <w:rPr>
          <w:rFonts w:ascii="微软雅黑" w:eastAsia="微软雅黑" w:cs="微软雅黑"/>
          <w:szCs w:val="14"/>
        </w:rPr>
        <w:t>D</w:t>
      </w:r>
      <w:r w:rsidRPr="00090F29">
        <w:rPr>
          <w:rFonts w:ascii="微软雅黑" w:eastAsia="微软雅黑" w:cs="微软雅黑"/>
          <w:szCs w:val="14"/>
        </w:rPr>
        <w:t>项错误，清晖园位于佛山市，是始建于明代的岭南园林建筑，与东莞可园、佛山梁园、番禺余荫山房合称粤中四大名园。故选</w:t>
      </w:r>
      <w:r w:rsidRPr="00090F29">
        <w:rPr>
          <w:rFonts w:ascii="微软雅黑" w:eastAsia="微软雅黑" w:cs="微软雅黑"/>
          <w:szCs w:val="14"/>
        </w:rPr>
        <w:t>A</w:t>
      </w:r>
      <w:r w:rsidRPr="00090F29">
        <w:rPr>
          <w:rFonts w:ascii="微软雅黑" w:eastAsia="微软雅黑" w:cs="微软雅黑"/>
          <w:szCs w:val="14"/>
        </w:rPr>
        <w:t>。</w:t>
      </w:r>
    </w:p>
    <w:p w:rsidR="00090F29" w14:paraId="1AB97AEF" w14:textId="77777777">
      <w:pPr>
        <w:pStyle w:val="NormalWeb"/>
        <w:widowControl/>
        <w:spacing w:beforeAutospacing="0" w:after="260" w:afterAutospacing="0" w:line="360" w:lineRule="auto"/>
      </w:pPr>
      <w:r w:rsidRPr="00090F29">
        <w:rPr>
          <w:rFonts w:ascii="微软雅黑" w:eastAsia="微软雅黑" w:cs="微软雅黑"/>
          <w:color w:val="0000FF"/>
          <w:szCs w:val="14"/>
        </w:rPr>
        <w:t>2</w:t>
      </w:r>
      <w:r w:rsidRPr="00090F29">
        <w:rPr>
          <w:rFonts w:ascii="微软雅黑" w:eastAsia="微软雅黑" w:cs="微软雅黑"/>
          <w:color w:val="0000FF"/>
          <w:szCs w:val="14"/>
        </w:rPr>
        <w:t>．</w:t>
      </w:r>
      <w:r w:rsidRPr="00090F29">
        <w:rPr>
          <w:rFonts w:ascii="微软雅黑" w:eastAsia="微软雅黑" w:cs="微软雅黑"/>
          <w:szCs w:val="14"/>
        </w:rPr>
        <w:t>甲因犯盗窃罪被捕，在侦查人员对其审讯期间，检举揭发乙在火车上抢劫</w:t>
      </w:r>
      <w:r w:rsidRPr="00090F29">
        <w:rPr>
          <w:rFonts w:ascii="微软雅黑" w:eastAsia="微软雅黑" w:cs="微软雅黑"/>
          <w:szCs w:val="14"/>
        </w:rPr>
        <w:t>3</w:t>
      </w:r>
      <w:r w:rsidRPr="00090F29">
        <w:rPr>
          <w:rFonts w:ascii="微软雅黑" w:eastAsia="微软雅黑" w:cs="微软雅黑"/>
          <w:szCs w:val="14"/>
        </w:rPr>
        <w:t>万元的犯罪事实，并协助司法机关将乙抓获。甲的盗窃行为</w:t>
      </w:r>
      <w:r w:rsidRPr="00090F29">
        <w:rPr>
          <w:rFonts w:ascii="微软雅黑" w:eastAsia="微软雅黑" w:cs="微软雅黑"/>
          <w:szCs w:val="14"/>
        </w:rPr>
        <w:t>()</w:t>
      </w:r>
      <w:r w:rsidRPr="00090F29">
        <w:rPr>
          <w:rFonts w:ascii="微软雅黑" w:eastAsia="微软雅黑" w:cs="微软雅黑"/>
          <w:szCs w:val="14"/>
        </w:rPr>
        <w:t>。</w:t>
      </w:r>
    </w:p>
    <w:p w:rsidR="00090F29" w14:paraId="58ADEBCE"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、可以从轻或者减轻处罚</w:t>
      </w:r>
    </w:p>
    <w:p w:rsidR="00090F29" w14:paraId="233C1488"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、应当从轻或者减轻处罚</w:t>
      </w:r>
    </w:p>
    <w:p w:rsidR="00090F29" w14:paraId="52EC5EF3"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、应当减轻或者免除处罚</w:t>
      </w:r>
    </w:p>
    <w:p w:rsidR="00090F29" w14:paraId="51037D4C"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、可以减轻或者免除处罚</w:t>
      </w:r>
    </w:p>
    <w:p w:rsidR="00090F29" w14:paraId="0DEAB177"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D</w:t>
      </w:r>
    </w:p>
    <w:p w:rsidR="00090F29" w14:paraId="7FA6E86F"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乙在公共交通工具上抢劫且数额较大，可能被判处无期徒刑以上刑期，甲检举揭发乙并协助司法机关将乙抓获，属于重大立功。根据刑法第六十八条的规定，对于重大立功的犯罪分子可以减轻或者免除处罚。故选</w:t>
      </w:r>
      <w:r w:rsidRPr="00090F29">
        <w:rPr>
          <w:rFonts w:ascii="微软雅黑" w:eastAsia="微软雅黑" w:cs="微软雅黑"/>
          <w:szCs w:val="14"/>
        </w:rPr>
        <w:t>D</w:t>
      </w:r>
      <w:r w:rsidRPr="00090F29">
        <w:rPr>
          <w:rFonts w:ascii="微软雅黑" w:eastAsia="微软雅黑" w:cs="微软雅黑"/>
          <w:szCs w:val="14"/>
        </w:rPr>
        <w:t>。</w:t>
      </w:r>
    </w:p>
    <w:p w:rsidR="00090F29" w14:paraId="412FF218" w14:textId="77777777">
      <w:pPr>
        <w:pStyle w:val="NormalWeb"/>
        <w:widowControl/>
        <w:spacing w:beforeAutospacing="0" w:after="260" w:afterAutospacing="0" w:line="360" w:lineRule="auto"/>
      </w:pPr>
      <w:r w:rsidRPr="00090F29">
        <w:rPr>
          <w:rFonts w:ascii="微软雅黑" w:eastAsia="微软雅黑" w:cs="微软雅黑"/>
          <w:color w:val="0000FF"/>
          <w:szCs w:val="14"/>
        </w:rPr>
        <w:t>3</w:t>
      </w:r>
      <w:r w:rsidRPr="00090F29">
        <w:rPr>
          <w:rFonts w:ascii="微软雅黑" w:eastAsia="微软雅黑" w:cs="微软雅黑"/>
          <w:color w:val="0000FF"/>
          <w:szCs w:val="14"/>
        </w:rPr>
        <w:t>．</w:t>
      </w:r>
      <w:r w:rsidRPr="00090F29">
        <w:rPr>
          <w:rFonts w:ascii="微软雅黑" w:eastAsia="微软雅黑" w:cs="微软雅黑"/>
          <w:szCs w:val="14"/>
        </w:rPr>
        <w:t>《周易</w:t>
      </w:r>
      <w:r w:rsidRPr="00090F29">
        <w:rPr>
          <w:rFonts w:ascii="微软雅黑" w:eastAsia="微软雅黑" w:cs="微软雅黑"/>
          <w:szCs w:val="14"/>
        </w:rPr>
        <w:t>·</w:t>
      </w:r>
      <w:r w:rsidRPr="00090F29">
        <w:rPr>
          <w:rFonts w:ascii="微软雅黑" w:eastAsia="微软雅黑" w:cs="微软雅黑"/>
          <w:szCs w:val="14"/>
        </w:rPr>
        <w:t>系辞上》中</w:t>
      </w:r>
      <w:r w:rsidRPr="00090F29">
        <w:rPr>
          <w:rFonts w:ascii="微软雅黑" w:eastAsia="微软雅黑" w:cs="微软雅黑"/>
          <w:szCs w:val="14"/>
        </w:rPr>
        <w:t>“</w:t>
      </w:r>
      <w:r w:rsidRPr="00090F29">
        <w:rPr>
          <w:rFonts w:ascii="微软雅黑" w:eastAsia="微软雅黑" w:cs="微软雅黑"/>
          <w:szCs w:val="14"/>
        </w:rPr>
        <w:t>二人同心，其利断金</w:t>
      </w:r>
      <w:r w:rsidRPr="00090F29">
        <w:rPr>
          <w:rFonts w:ascii="微软雅黑" w:eastAsia="微软雅黑" w:cs="微软雅黑"/>
          <w:szCs w:val="14"/>
        </w:rPr>
        <w:t>;</w:t>
      </w:r>
      <w:r w:rsidRPr="00090F29">
        <w:rPr>
          <w:rFonts w:ascii="微软雅黑" w:eastAsia="微软雅黑" w:cs="微软雅黑"/>
          <w:szCs w:val="14"/>
        </w:rPr>
        <w:t>同心之言，其臭如兰</w:t>
      </w:r>
      <w:r w:rsidRPr="00090F29">
        <w:rPr>
          <w:rFonts w:ascii="微软雅黑" w:eastAsia="微软雅黑" w:cs="微软雅黑"/>
          <w:szCs w:val="14"/>
        </w:rPr>
        <w:t>”</w:t>
      </w:r>
      <w:r w:rsidRPr="00090F29">
        <w:rPr>
          <w:rFonts w:ascii="微软雅黑" w:eastAsia="微软雅黑" w:cs="微软雅黑"/>
          <w:szCs w:val="14"/>
        </w:rPr>
        <w:t>所描述的关系是</w:t>
      </w:r>
      <w:r w:rsidRPr="00090F29">
        <w:rPr>
          <w:rFonts w:ascii="微软雅黑" w:eastAsia="微软雅黑" w:cs="微软雅黑"/>
          <w:szCs w:val="14"/>
        </w:rPr>
        <w:t>()</w:t>
      </w:r>
      <w:r w:rsidRPr="00090F29">
        <w:rPr>
          <w:rFonts w:ascii="微软雅黑" w:eastAsia="微软雅黑" w:cs="微软雅黑"/>
          <w:szCs w:val="14"/>
        </w:rPr>
        <w:t>。</w:t>
      </w:r>
    </w:p>
    <w:p w:rsidR="00090F29" w14:paraId="676761A7"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、朋友</w:t>
      </w:r>
    </w:p>
    <w:p w:rsidR="00090F29" w14:paraId="041A22D5"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、父子</w:t>
      </w:r>
    </w:p>
    <w:p w:rsidR="00090F29" w14:paraId="79B6ECB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090F29">
        <w:rPr>
          <w:rFonts w:ascii="微软雅黑" w:eastAsia="微软雅黑" w:cs="微软雅黑"/>
          <w:szCs w:val="14"/>
        </w:rPr>
        <w:t>C</w:t>
      </w:r>
      <w:r w:rsidRPr="00090F29">
        <w:rPr>
          <w:rFonts w:ascii="微软雅黑" w:eastAsia="微软雅黑" w:cs="微软雅黑"/>
          <w:szCs w:val="14"/>
        </w:rPr>
        <w:t>、夫妻</w:t>
      </w:r>
    </w:p>
    <w:p w:rsidR="00090F29" w14:paraId="79A4102E"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、兄弟</w:t>
      </w:r>
    </w:p>
    <w:p w:rsidR="00090F29" w14:paraId="260D9D8A"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73616F1A"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A</w:t>
      </w:r>
      <w:r w:rsidRPr="00090F29">
        <w:rPr>
          <w:rFonts w:ascii="微软雅黑" w:eastAsia="微软雅黑" w:cs="微软雅黑"/>
          <w:szCs w:val="14"/>
        </w:rPr>
        <w:t>项正确，</w:t>
      </w:r>
      <w:r w:rsidRPr="00090F29">
        <w:rPr>
          <w:rFonts w:ascii="微软雅黑" w:eastAsia="微软雅黑" w:cs="微软雅黑"/>
          <w:szCs w:val="14"/>
        </w:rPr>
        <w:t>“</w:t>
      </w:r>
      <w:r w:rsidRPr="00090F29">
        <w:rPr>
          <w:rFonts w:ascii="微软雅黑" w:eastAsia="微软雅黑" w:cs="微软雅黑"/>
          <w:szCs w:val="14"/>
        </w:rPr>
        <w:t>二人同心，其利断金</w:t>
      </w:r>
      <w:r w:rsidRPr="00090F29">
        <w:rPr>
          <w:rFonts w:ascii="微软雅黑" w:eastAsia="微软雅黑" w:cs="微软雅黑"/>
          <w:szCs w:val="14"/>
        </w:rPr>
        <w:t>”</w:t>
      </w:r>
      <w:r w:rsidRPr="00090F29">
        <w:rPr>
          <w:rFonts w:ascii="微软雅黑" w:eastAsia="微软雅黑" w:cs="微软雅黑"/>
          <w:szCs w:val="14"/>
        </w:rPr>
        <w:t>，比喻只要两个人一条心，就能发挥很大的力量</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同心之言，其臭如兰</w:t>
      </w:r>
      <w:r w:rsidRPr="00090F29">
        <w:rPr>
          <w:rFonts w:ascii="微软雅黑" w:eastAsia="微软雅黑" w:cs="微软雅黑"/>
          <w:szCs w:val="14"/>
        </w:rPr>
        <w:t>”</w:t>
      </w:r>
      <w:r w:rsidRPr="00090F29">
        <w:rPr>
          <w:rFonts w:ascii="微软雅黑" w:eastAsia="微软雅黑" w:cs="微软雅黑"/>
          <w:szCs w:val="14"/>
        </w:rPr>
        <w:t>，比喻同心同德的人发表一致的意见，说服力强，人们就像嗅到芬芳的兰花香味，容易接受。整句话强调的是朋友交情深厚，</w:t>
      </w:r>
      <w:r w:rsidRPr="00090F29">
        <w:rPr>
          <w:rFonts w:ascii="微软雅黑" w:eastAsia="微软雅黑" w:cs="微软雅黑"/>
          <w:szCs w:val="14"/>
        </w:rPr>
        <w:t>“</w:t>
      </w:r>
      <w:r w:rsidRPr="00090F29">
        <w:rPr>
          <w:rFonts w:ascii="微软雅黑" w:eastAsia="微软雅黑" w:cs="微软雅黑"/>
          <w:szCs w:val="14"/>
        </w:rPr>
        <w:t>义结金兰</w:t>
      </w:r>
      <w:r w:rsidRPr="00090F29">
        <w:rPr>
          <w:rFonts w:ascii="微软雅黑" w:eastAsia="微软雅黑" w:cs="微软雅黑"/>
          <w:szCs w:val="14"/>
        </w:rPr>
        <w:t>”</w:t>
      </w:r>
      <w:r w:rsidRPr="00090F29">
        <w:rPr>
          <w:rFonts w:ascii="微软雅黑" w:eastAsia="微软雅黑" w:cs="微软雅黑"/>
          <w:szCs w:val="14"/>
        </w:rPr>
        <w:t>由此而来。</w:t>
      </w:r>
      <w:r w:rsidRPr="00090F29">
        <w:rPr>
          <w:rFonts w:ascii="微软雅黑" w:eastAsia="微软雅黑" w:cs="微软雅黑"/>
          <w:szCs w:val="14"/>
        </w:rPr>
        <w:t>B</w:t>
      </w:r>
      <w:r w:rsidRPr="00090F29">
        <w:rPr>
          <w:rFonts w:ascii="微软雅黑" w:eastAsia="微软雅黑" w:cs="微软雅黑"/>
          <w:szCs w:val="14"/>
        </w:rPr>
        <w:t>项错误，古代形容父子常用</w:t>
      </w:r>
      <w:r w:rsidRPr="00090F29">
        <w:rPr>
          <w:rFonts w:ascii="微软雅黑" w:eastAsia="微软雅黑" w:cs="微软雅黑"/>
          <w:szCs w:val="14"/>
        </w:rPr>
        <w:t>“</w:t>
      </w:r>
      <w:r w:rsidRPr="00090F29">
        <w:rPr>
          <w:rFonts w:ascii="微软雅黑" w:eastAsia="微软雅黑" w:cs="微软雅黑"/>
          <w:szCs w:val="14"/>
        </w:rPr>
        <w:t>有其父必有其子</w:t>
      </w:r>
      <w:r w:rsidRPr="00090F29">
        <w:rPr>
          <w:rFonts w:ascii="微软雅黑" w:eastAsia="微软雅黑" w:cs="微软雅黑"/>
          <w:szCs w:val="14"/>
        </w:rPr>
        <w:t>”</w:t>
      </w:r>
      <w:r w:rsidRPr="00090F29">
        <w:rPr>
          <w:rFonts w:ascii="微软雅黑" w:eastAsia="微软雅黑" w:cs="微软雅黑"/>
          <w:szCs w:val="14"/>
        </w:rPr>
        <w:t>，出自《孔从子</w:t>
      </w:r>
      <w:r w:rsidRPr="00090F29">
        <w:rPr>
          <w:rFonts w:ascii="微软雅黑" w:eastAsia="微软雅黑" w:cs="微软雅黑"/>
          <w:szCs w:val="14"/>
        </w:rPr>
        <w:t>·</w:t>
      </w:r>
      <w:r w:rsidRPr="00090F29">
        <w:rPr>
          <w:rFonts w:ascii="微软雅黑" w:eastAsia="微软雅黑" w:cs="微软雅黑"/>
          <w:szCs w:val="14"/>
        </w:rPr>
        <w:t>居卫》。</w:t>
      </w:r>
      <w:r w:rsidRPr="00090F29">
        <w:rPr>
          <w:rFonts w:ascii="微软雅黑" w:eastAsia="微软雅黑" w:cs="微软雅黑"/>
          <w:szCs w:val="14"/>
        </w:rPr>
        <w:t>C</w:t>
      </w:r>
      <w:r w:rsidRPr="00090F29">
        <w:rPr>
          <w:rFonts w:ascii="微软雅黑" w:eastAsia="微软雅黑" w:cs="微软雅黑"/>
          <w:szCs w:val="14"/>
        </w:rPr>
        <w:t>项错误，古代形容夫妻间关系好常用</w:t>
      </w:r>
      <w:r w:rsidRPr="00090F29">
        <w:rPr>
          <w:rFonts w:ascii="微软雅黑" w:eastAsia="微软雅黑" w:cs="微软雅黑"/>
          <w:szCs w:val="14"/>
        </w:rPr>
        <w:t>“</w:t>
      </w:r>
      <w:r w:rsidRPr="00090F29">
        <w:rPr>
          <w:rFonts w:ascii="微软雅黑" w:eastAsia="微软雅黑" w:cs="微软雅黑"/>
          <w:szCs w:val="14"/>
        </w:rPr>
        <w:t>秦晋之好</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鸾凤和鸣</w:t>
      </w:r>
      <w:r w:rsidRPr="00090F29">
        <w:rPr>
          <w:rFonts w:ascii="微软雅黑" w:eastAsia="微软雅黑" w:cs="微软雅黑"/>
          <w:szCs w:val="14"/>
        </w:rPr>
        <w:t>”</w:t>
      </w:r>
      <w:r w:rsidRPr="00090F29">
        <w:rPr>
          <w:rFonts w:ascii="微软雅黑" w:eastAsia="微软雅黑" w:cs="微软雅黑"/>
          <w:szCs w:val="14"/>
        </w:rPr>
        <w:t>等。</w:t>
      </w:r>
      <w:r w:rsidRPr="00090F29">
        <w:rPr>
          <w:rFonts w:ascii="微软雅黑" w:eastAsia="微软雅黑" w:cs="微软雅黑"/>
          <w:szCs w:val="14"/>
        </w:rPr>
        <w:t>D</w:t>
      </w:r>
      <w:r w:rsidRPr="00090F29">
        <w:rPr>
          <w:rFonts w:ascii="微软雅黑" w:eastAsia="微软雅黑" w:cs="微软雅黑"/>
          <w:szCs w:val="14"/>
        </w:rPr>
        <w:t>项错误，古代形容兄弟之间情谊常用</w:t>
      </w:r>
      <w:r w:rsidRPr="00090F29">
        <w:rPr>
          <w:rFonts w:ascii="微软雅黑" w:eastAsia="微软雅黑" w:cs="微软雅黑"/>
          <w:szCs w:val="14"/>
        </w:rPr>
        <w:t>“</w:t>
      </w:r>
      <w:r w:rsidRPr="00090F29">
        <w:rPr>
          <w:rFonts w:ascii="微软雅黑" w:eastAsia="微软雅黑" w:cs="微软雅黑"/>
          <w:szCs w:val="14"/>
        </w:rPr>
        <w:t>情同手足</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八拜之交</w:t>
      </w:r>
      <w:r w:rsidRPr="00090F29">
        <w:rPr>
          <w:rFonts w:ascii="微软雅黑" w:eastAsia="微软雅黑" w:cs="微软雅黑"/>
          <w:szCs w:val="14"/>
        </w:rPr>
        <w:t>”</w:t>
      </w:r>
      <w:r w:rsidRPr="00090F29">
        <w:rPr>
          <w:rFonts w:ascii="微软雅黑" w:eastAsia="微软雅黑" w:cs="微软雅黑"/>
          <w:szCs w:val="14"/>
        </w:rPr>
        <w:t>等。故选</w:t>
      </w:r>
      <w:r w:rsidRPr="00090F29">
        <w:rPr>
          <w:rFonts w:ascii="微软雅黑" w:eastAsia="微软雅黑" w:cs="微软雅黑"/>
          <w:szCs w:val="14"/>
        </w:rPr>
        <w:t>A</w:t>
      </w:r>
      <w:r w:rsidRPr="00090F29">
        <w:rPr>
          <w:rFonts w:ascii="微软雅黑" w:eastAsia="微软雅黑" w:cs="微软雅黑"/>
          <w:szCs w:val="14"/>
        </w:rPr>
        <w:t>。</w:t>
      </w:r>
    </w:p>
    <w:p w:rsidR="00090F29" w14:paraId="7BF02C95" w14:textId="77777777">
      <w:pPr>
        <w:pStyle w:val="NormalWeb"/>
        <w:widowControl/>
        <w:spacing w:beforeAutospacing="0" w:after="260" w:afterAutospacing="0" w:line="360" w:lineRule="auto"/>
      </w:pPr>
      <w:r w:rsidRPr="00090F29">
        <w:rPr>
          <w:rFonts w:ascii="微软雅黑" w:eastAsia="微软雅黑" w:cs="微软雅黑"/>
          <w:color w:val="0000FF"/>
          <w:szCs w:val="14"/>
        </w:rPr>
        <w:t>4</w:t>
      </w:r>
      <w:r w:rsidRPr="00090F29">
        <w:rPr>
          <w:rFonts w:ascii="微软雅黑" w:eastAsia="微软雅黑" w:cs="微软雅黑"/>
          <w:color w:val="0000FF"/>
          <w:szCs w:val="14"/>
        </w:rPr>
        <w:t>．</w:t>
      </w:r>
      <w:r w:rsidRPr="00090F29">
        <w:rPr>
          <w:rFonts w:ascii="微软雅黑" w:eastAsia="微软雅黑" w:cs="微软雅黑"/>
          <w:szCs w:val="14"/>
        </w:rPr>
        <w:t>资产是指由企业过去的交易或者事项形成的，为企业拥有或控制的，预期会给企业带来经济利益的资源。根据上述定义，下列属于资产的是</w:t>
      </w:r>
      <w:r w:rsidRPr="00090F29">
        <w:rPr>
          <w:rFonts w:ascii="微软雅黑" w:eastAsia="微软雅黑" w:cs="微软雅黑"/>
          <w:szCs w:val="14"/>
        </w:rPr>
        <w:t>()</w:t>
      </w:r>
      <w:r w:rsidRPr="00090F29">
        <w:rPr>
          <w:rFonts w:ascii="微软雅黑" w:eastAsia="微软雅黑" w:cs="微软雅黑"/>
          <w:szCs w:val="14"/>
        </w:rPr>
        <w:t>。</w:t>
      </w:r>
    </w:p>
    <w:p w:rsidR="00090F29" w14:paraId="47EB3EF3"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、已经霉烂变质的产品</w:t>
      </w:r>
      <w:r w:rsidRPr="00090F29">
        <w:rPr>
          <w:rFonts w:ascii="微软雅黑" w:eastAsia="微软雅黑" w:cs="微软雅黑"/>
          <w:szCs w:val="14"/>
        </w:rPr>
        <w:t>(</w:t>
      </w:r>
      <w:r w:rsidRPr="00090F29">
        <w:rPr>
          <w:rFonts w:ascii="微软雅黑" w:eastAsia="微软雅黑" w:cs="微软雅黑"/>
          <w:szCs w:val="14"/>
        </w:rPr>
        <w:t>无使用价值</w:t>
      </w:r>
      <w:r w:rsidRPr="00090F29">
        <w:rPr>
          <w:rFonts w:ascii="微软雅黑" w:eastAsia="微软雅黑" w:cs="微软雅黑"/>
          <w:szCs w:val="14"/>
        </w:rPr>
        <w:t>)</w:t>
      </w:r>
    </w:p>
    <w:p w:rsidR="00090F29" w14:paraId="26DABCA2"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、企业的职工</w:t>
      </w:r>
    </w:p>
    <w:p w:rsidR="00090F29" w14:paraId="308349DA"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、存放在受托加工企业的加工物资</w:t>
      </w:r>
    </w:p>
    <w:p w:rsidR="00090F29" w14:paraId="37B4F01C"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、企业急需拟购买的材料</w:t>
      </w:r>
    </w:p>
    <w:p w:rsidR="00090F29" w14:paraId="336C39B0"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C</w:t>
      </w:r>
    </w:p>
    <w:p w:rsidR="00090F29" w14:paraId="59EDF4C5"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C</w:t>
      </w:r>
      <w:r w:rsidRPr="00090F29">
        <w:rPr>
          <w:rFonts w:ascii="微软雅黑" w:eastAsia="微软雅黑" w:cs="微软雅黑"/>
          <w:szCs w:val="14"/>
        </w:rPr>
        <w:t>选项：存放在受托加工企业的加工物资，是由企业过去的交易形成的，且依然是该企业所有，会带来经济利益，符合定义，当选。</w:t>
      </w:r>
      <w:r w:rsidRPr="00090F29">
        <w:rPr>
          <w:rFonts w:ascii="微软雅黑" w:eastAsia="微软雅黑" w:cs="微软雅黑"/>
          <w:szCs w:val="14"/>
        </w:rPr>
        <w:t>A</w:t>
      </w:r>
      <w:r w:rsidRPr="00090F29">
        <w:rPr>
          <w:rFonts w:ascii="微软雅黑" w:eastAsia="微软雅黑" w:cs="微软雅黑"/>
          <w:szCs w:val="14"/>
        </w:rPr>
        <w:t>选项：已经霉烂变质的产品</w:t>
      </w:r>
      <w:r w:rsidRPr="00090F29">
        <w:rPr>
          <w:rFonts w:ascii="微软雅黑" w:eastAsia="微软雅黑" w:cs="微软雅黑"/>
          <w:szCs w:val="14"/>
        </w:rPr>
        <w:t>(</w:t>
      </w:r>
      <w:r w:rsidRPr="00090F29">
        <w:rPr>
          <w:rFonts w:ascii="微软雅黑" w:eastAsia="微软雅黑" w:cs="微软雅黑"/>
          <w:szCs w:val="14"/>
        </w:rPr>
        <w:t>无使用价值</w:t>
      </w:r>
      <w:r w:rsidRPr="00090F29">
        <w:rPr>
          <w:rFonts w:ascii="微软雅黑" w:eastAsia="微软雅黑" w:cs="微软雅黑"/>
          <w:szCs w:val="14"/>
        </w:rPr>
        <w:t>)</w:t>
      </w:r>
      <w:r w:rsidRPr="00090F29">
        <w:rPr>
          <w:rFonts w:ascii="微软雅黑" w:eastAsia="微软雅黑" w:cs="微软雅黑"/>
          <w:szCs w:val="14"/>
        </w:rPr>
        <w:t>，不会给企业带来经济利益，不符合定义，排除。</w:t>
      </w:r>
      <w:r w:rsidRPr="00090F29">
        <w:rPr>
          <w:rFonts w:ascii="微软雅黑" w:eastAsia="微软雅黑" w:cs="微软雅黑"/>
          <w:szCs w:val="14"/>
        </w:rPr>
        <w:t>B</w:t>
      </w:r>
      <w:r w:rsidRPr="00090F29">
        <w:rPr>
          <w:rFonts w:ascii="微软雅黑" w:eastAsia="微软雅黑" w:cs="微软雅黑"/>
          <w:szCs w:val="14"/>
        </w:rPr>
        <w:t>选项：职工人身是不被企业拥有的，也不被企业控制，不符合定义，排除。</w:t>
      </w:r>
      <w:r w:rsidRPr="00090F29">
        <w:rPr>
          <w:rFonts w:ascii="微软雅黑" w:eastAsia="微软雅黑" w:cs="微软雅黑"/>
          <w:szCs w:val="14"/>
        </w:rPr>
        <w:t>D</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https://d.book118.com/327114132163006036</w:t>
        </w:r>
      </w:hyperlink>
    </w:p>
    <w:p w:rsidR="00090F29">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rsidP="00FE4CB5" w14:paraId="2919E23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565A" w14:paraId="241070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rsidP="00FE4CB5" w14:paraId="6107DA00" w14:textId="1EF67C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2565A" w14:paraId="106043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paraId="4F61085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rsidP="00FE4C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56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rsidP="00FE4CB5" w14:textId="1EF67C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2565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rsidP="00FE4C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565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rsidP="00FE4CB5" w14:textId="1EF67C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2565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paraId="2EC8E5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paraId="029AFA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paraId="3BB4FF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65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0F29"/>
    <w:rsid w:val="00A77B3E"/>
    <w:rsid w:val="00B2565A"/>
    <w:rsid w:val="00CA2A55"/>
    <w:rsid w:val="00FE4C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BCF9526"/>
  <w15:docId w15:val="{A6A5D603-9572-4D4F-AA00-58B9B882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090F29"/>
    <w:pPr>
      <w:widowControl w:val="0"/>
      <w:jc w:val="both"/>
    </w:pPr>
    <w:rPr>
      <w:rFonts w:ascii="等线" w:eastAsia="等线" w:hAnsi="等线"/>
      <w:kern w:val="2"/>
      <w:sz w:val="21"/>
      <w:szCs w:val="22"/>
    </w:rPr>
  </w:style>
  <w:style w:type="paragraph" w:styleId="NormalWeb">
    <w:name w:val="Normal (Web)"/>
    <w:basedOn w:val="1"/>
    <w:qFormat/>
    <w:rsid w:val="00090F29"/>
    <w:pPr>
      <w:spacing w:beforeAutospacing="1" w:afterAutospacing="1"/>
      <w:jc w:val="left"/>
    </w:pPr>
    <w:rPr>
      <w:kern w:val="0"/>
      <w:sz w:val="24"/>
      <w:szCs w:val="24"/>
    </w:rPr>
  </w:style>
  <w:style w:type="paragraph" w:customStyle="1" w:styleId="0">
    <w:name w:val="正文_0"/>
    <w:autoRedefine/>
    <w:qFormat/>
    <w:rsid w:val="00090F29"/>
    <w:pPr>
      <w:widowControl w:val="0"/>
      <w:jc w:val="both"/>
    </w:pPr>
    <w:rPr>
      <w:rFonts w:ascii="等线" w:eastAsia="等线" w:hAnsi="等线"/>
      <w:kern w:val="2"/>
      <w:sz w:val="21"/>
      <w:szCs w:val="22"/>
    </w:rPr>
  </w:style>
  <w:style w:type="paragraph" w:customStyle="1" w:styleId="00">
    <w:name w:val="普通(网站)_0"/>
    <w:basedOn w:val="0"/>
    <w:autoRedefine/>
    <w:qFormat/>
    <w:rsid w:val="00090F29"/>
    <w:pPr>
      <w:spacing w:beforeAutospacing="1" w:afterAutospacing="1"/>
      <w:jc w:val="left"/>
    </w:pPr>
    <w:rPr>
      <w:kern w:val="0"/>
      <w:sz w:val="24"/>
      <w:szCs w:val="24"/>
    </w:rPr>
  </w:style>
  <w:style w:type="paragraph" w:customStyle="1" w:styleId="Normal0">
    <w:name w:val="Normal_0"/>
    <w:autoRedefine/>
    <w:qFormat/>
    <w:rsid w:val="00090F29"/>
    <w:rPr>
      <w:sz w:val="24"/>
      <w:szCs w:val="24"/>
      <w:lang w:eastAsia="en-US"/>
    </w:rPr>
  </w:style>
  <w:style w:type="paragraph" w:styleId="Header">
    <w:name w:val="header"/>
    <w:basedOn w:val="Normal"/>
    <w:link w:val="a"/>
    <w:rsid w:val="00B2565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2565A"/>
    <w:rPr>
      <w:sz w:val="18"/>
      <w:szCs w:val="18"/>
    </w:rPr>
  </w:style>
  <w:style w:type="paragraph" w:styleId="Footer">
    <w:name w:val="footer"/>
    <w:basedOn w:val="Normal"/>
    <w:link w:val="a0"/>
    <w:rsid w:val="00B2565A"/>
    <w:pPr>
      <w:tabs>
        <w:tab w:val="center" w:pos="4153"/>
        <w:tab w:val="right" w:pos="8306"/>
      </w:tabs>
      <w:snapToGrid w:val="0"/>
    </w:pPr>
    <w:rPr>
      <w:sz w:val="18"/>
      <w:szCs w:val="18"/>
    </w:rPr>
  </w:style>
  <w:style w:type="character" w:customStyle="1" w:styleId="a0">
    <w:name w:val="页脚 字符"/>
    <w:basedOn w:val="DefaultParagraphFont"/>
    <w:link w:val="Footer"/>
    <w:rsid w:val="00B2565A"/>
    <w:rPr>
      <w:sz w:val="18"/>
      <w:szCs w:val="18"/>
    </w:rPr>
  </w:style>
  <w:style w:type="character" w:styleId="PageNumber">
    <w:name w:val="page number"/>
    <w:basedOn w:val="DefaultParagraphFont"/>
    <w:rsid w:val="00B2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27114132163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2024-02-03T08:55:00Z</dcterms:created>
  <dcterms:modified xsi:type="dcterms:W3CDTF">2024-02-03T08:55:00Z</dcterms:modified>
</cp:coreProperties>
</file>