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茶项目规划设计蓝图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14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_Toc31141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26" w:history="1">
        <w:r>
          <w:rPr>
            <w:rFonts w:ascii="仿宋" w:eastAsia="仿宋" w:hAnsi="仿宋" w:cs="仿宋" w:hint="eastAsia"/>
            <w:lang w:eastAsia="zh-CN"/>
          </w:rPr>
          <w:t>一、茶项目建设单位说明</w:t>
        </w:r>
        <w:r>
          <w:tab/>
        </w:r>
        <w:r>
          <w:fldChar w:fldCharType="begin"/>
        </w:r>
        <w:r>
          <w:instrText xml:space="preserve"> PAGEREF _Toc5526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5" w:history="1">
        <w:r>
          <w:rPr>
            <w:rFonts w:ascii="仿宋" w:eastAsia="仿宋" w:hAnsi="仿宋" w:cs="仿宋" w:hint="eastAsia"/>
            <w:lang w:eastAsia="zh-CN"/>
          </w:rPr>
          <w:t>(一)、茶项目承办单位基本情况</w:t>
        </w:r>
        <w:r>
          <w:tab/>
        </w:r>
        <w:r>
          <w:fldChar w:fldCharType="begin"/>
        </w:r>
        <w:r>
          <w:instrText xml:space="preserve"> PAGEREF _Toc6125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0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_Toc13270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1" w:history="1">
        <w:r>
          <w:rPr>
            <w:rFonts w:ascii="仿宋" w:eastAsia="仿宋" w:hAnsi="仿宋" w:cs="仿宋" w:hint="eastAsia"/>
            <w:lang w:eastAsia="zh-CN"/>
          </w:rPr>
          <w:t>二、茶项目可持续发展</w:t>
        </w:r>
        <w:r>
          <w:tab/>
        </w:r>
        <w:r>
          <w:fldChar w:fldCharType="begin"/>
        </w:r>
        <w:r>
          <w:instrText xml:space="preserve"> PAGEREF _Toc18171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8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_Toc10718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_Toc31089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49" w:history="1">
        <w:r>
          <w:rPr>
            <w:rFonts w:ascii="仿宋" w:eastAsia="仿宋" w:hAnsi="仿宋" w:cs="仿宋" w:hint="eastAsia"/>
            <w:lang w:eastAsia="zh-CN"/>
          </w:rPr>
          <w:t>三、茶项目绩效评估</w:t>
        </w:r>
        <w:r>
          <w:tab/>
        </w:r>
        <w:r>
          <w:fldChar w:fldCharType="begin"/>
        </w:r>
        <w:r>
          <w:instrText xml:space="preserve"> PAGEREF _Toc31349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_Toc24286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_Toc5938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7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_Toc10687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87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_Toc15087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7" w:history="1">
        <w:r>
          <w:rPr>
            <w:rFonts w:ascii="仿宋" w:eastAsia="仿宋" w:hAnsi="仿宋" w:cs="仿宋" w:hint="eastAsia"/>
            <w:lang w:eastAsia="zh-CN"/>
          </w:rPr>
          <w:t>(一)、茶行业分析</w:t>
        </w:r>
        <w:r>
          <w:tab/>
        </w:r>
        <w:r>
          <w:fldChar w:fldCharType="begin"/>
        </w:r>
        <w:r>
          <w:instrText xml:space="preserve"> PAGEREF _Toc31367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4" w:history="1">
        <w:r>
          <w:rPr>
            <w:rFonts w:ascii="仿宋" w:eastAsia="仿宋" w:hAnsi="仿宋" w:cs="仿宋" w:hint="eastAsia"/>
            <w:lang w:eastAsia="zh-CN"/>
          </w:rPr>
          <w:t>(二)、茶市场分析预测</w:t>
        </w:r>
        <w:r>
          <w:tab/>
        </w:r>
        <w:r>
          <w:fldChar w:fldCharType="begin"/>
        </w:r>
        <w:r>
          <w:instrText xml:space="preserve"> PAGEREF _Toc14644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81" w:history="1">
        <w:r>
          <w:rPr>
            <w:rFonts w:ascii="仿宋" w:eastAsia="仿宋" w:hAnsi="仿宋" w:cs="仿宋" w:hint="eastAsia"/>
            <w:lang w:eastAsia="zh-CN"/>
          </w:rPr>
          <w:t>五、茶项目文档管理</w:t>
        </w:r>
        <w:r>
          <w:tab/>
        </w:r>
        <w:r>
          <w:fldChar w:fldCharType="begin"/>
        </w:r>
        <w:r>
          <w:instrText xml:space="preserve"> PAGEREF _Toc16381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9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_Toc29089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6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_Toc8046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1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_Toc20431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30" w:history="1">
        <w:r>
          <w:rPr>
            <w:rFonts w:ascii="仿宋" w:eastAsia="仿宋" w:hAnsi="仿宋" w:cs="仿宋" w:hint="eastAsia"/>
            <w:lang w:eastAsia="zh-CN"/>
          </w:rPr>
          <w:t>六、茶项目危机管理</w:t>
        </w:r>
        <w:r>
          <w:tab/>
        </w:r>
        <w:r>
          <w:fldChar w:fldCharType="begin"/>
        </w:r>
        <w:r>
          <w:instrText xml:space="preserve"> PAGEREF _Toc19330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8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_Toc17238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_Toc9917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6" w:history="1">
        <w:r>
          <w:rPr>
            <w:rFonts w:ascii="仿宋" w:eastAsia="仿宋" w:hAnsi="仿宋" w:cs="仿宋" w:hint="eastAsia"/>
            <w:lang w:eastAsia="zh-CN"/>
          </w:rPr>
          <w:t>七、茶项目社会影响</w:t>
        </w:r>
        <w:r>
          <w:tab/>
        </w:r>
        <w:r>
          <w:fldChar w:fldCharType="begin"/>
        </w:r>
        <w:r>
          <w:instrText xml:space="preserve"> PAGEREF _Toc14546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7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_Toc14057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_Toc9232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88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_Toc22788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_Toc27869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_Toc24932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_Toc23302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_Toc29230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1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_Toc17281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1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_Toc25171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_Toc2025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28" w:history="1">
        <w:r>
          <w:rPr>
            <w:rFonts w:ascii="仿宋" w:eastAsia="仿宋" w:hAnsi="仿宋" w:cs="仿宋" w:hint="eastAsia"/>
            <w:lang w:eastAsia="zh-CN"/>
          </w:rPr>
          <w:t>九、茶项目人力资源管理</w:t>
        </w:r>
        <w:r>
          <w:tab/>
        </w:r>
        <w:r>
          <w:fldChar w:fldCharType="begin"/>
        </w:r>
        <w:r>
          <w:instrText xml:space="preserve"> PAGEREF _Toc8628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9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_Toc17059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0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_Toc11030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_Toc3435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_Toc23312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3" w:history="1">
        <w:r>
          <w:rPr>
            <w:rFonts w:ascii="仿宋" w:eastAsia="仿宋" w:hAnsi="仿宋" w:cs="仿宋" w:hint="eastAsia"/>
            <w:lang w:eastAsia="zh-CN"/>
          </w:rPr>
          <w:t>十、茶项目计划安排</w:t>
        </w:r>
        <w:r>
          <w:tab/>
        </w:r>
        <w:r>
          <w:fldChar w:fldCharType="begin"/>
        </w:r>
        <w:r>
          <w:instrText xml:space="preserve"> PAGEREF _Toc32033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_Toc31519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_Toc1282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_Toc2677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59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_Toc17593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15" w:history="1">
        <w:r>
          <w:rPr>
            <w:rFonts w:ascii="仿宋" w:eastAsia="仿宋" w:hAnsi="仿宋" w:cs="仿宋" w:hint="eastAsia"/>
            <w:lang w:eastAsia="zh-CN"/>
          </w:rPr>
          <w:t>十一、茶项目技术管理</w:t>
        </w:r>
        <w:r>
          <w:tab/>
        </w:r>
        <w:r>
          <w:fldChar w:fldCharType="begin"/>
        </w:r>
        <w:r>
          <w:instrText xml:space="preserve"> PAGEREF _Toc23115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_Toc8169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_Toc445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_Toc13094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42" w:history="1">
        <w:r>
          <w:rPr>
            <w:rFonts w:ascii="仿宋" w:eastAsia="仿宋" w:hAnsi="仿宋" w:cs="仿宋" w:hint="eastAsia"/>
            <w:lang w:eastAsia="zh-CN"/>
          </w:rPr>
          <w:t>十二、茶项目风险管理</w:t>
        </w:r>
        <w:r>
          <w:tab/>
        </w:r>
        <w:r>
          <w:fldChar w:fldCharType="begin"/>
        </w:r>
        <w:r>
          <w:instrText xml:space="preserve"> PAGEREF _Toc3442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5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_Toc6505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7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_Toc12707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7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_Toc20107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53" w:history="1">
        <w:r>
          <w:rPr>
            <w:rFonts w:ascii="仿宋" w:eastAsia="仿宋" w:hAnsi="仿宋" w:cs="仿宋" w:hint="eastAsia"/>
            <w:lang w:eastAsia="zh-CN"/>
          </w:rPr>
          <w:t>十三、茶项目工程方案分析</w:t>
        </w:r>
        <w:r>
          <w:tab/>
        </w:r>
        <w:r>
          <w:fldChar w:fldCharType="begin"/>
        </w:r>
        <w:r>
          <w:instrText xml:space="preserve"> PAGEREF _Toc14653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_Toc7766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_Toc818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33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_Toc19733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9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_Toc10039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2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_Toc19932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81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_Toc25981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4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_Toc15324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1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_Toc24871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4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_Toc14204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89" w:history="1">
        <w:r>
          <w:rPr>
            <w:rFonts w:ascii="仿宋" w:eastAsia="仿宋" w:hAnsi="仿宋" w:cs="仿宋" w:hint="eastAsia"/>
            <w:lang w:eastAsia="zh-CN"/>
          </w:rPr>
          <w:t>十六、茶项目变更管理</w:t>
        </w:r>
        <w:r>
          <w:tab/>
        </w:r>
        <w:r>
          <w:fldChar w:fldCharType="begin"/>
        </w:r>
        <w:r>
          <w:instrText xml:space="preserve"> PAGEREF _Toc25489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_Toc3339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0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_Toc5790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13" w:history="1">
        <w:r>
          <w:rPr>
            <w:rFonts w:ascii="仿宋" w:eastAsia="仿宋" w:hAnsi="仿宋" w:cs="仿宋" w:hint="eastAsia"/>
            <w:lang w:eastAsia="zh-CN"/>
          </w:rPr>
          <w:t>十七、茶项目实施保障措施</w:t>
        </w:r>
        <w:r>
          <w:tab/>
        </w:r>
        <w:r>
          <w:fldChar w:fldCharType="begin"/>
        </w:r>
        <w:r>
          <w:instrText xml:space="preserve"> PAGEREF _Toc31313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4" w:history="1">
        <w:r>
          <w:rPr>
            <w:rFonts w:ascii="仿宋" w:eastAsia="仿宋" w:hAnsi="仿宋" w:cs="仿宋" w:hint="eastAsia"/>
            <w:lang w:eastAsia="zh-CN"/>
          </w:rPr>
          <w:t>(一)、茶项目实施保障机制</w:t>
        </w:r>
        <w:r>
          <w:tab/>
        </w:r>
        <w:r>
          <w:fldChar w:fldCharType="begin"/>
        </w:r>
        <w:r>
          <w:instrText xml:space="preserve"> PAGEREF _Toc22184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1" w:history="1">
        <w:r>
          <w:rPr>
            <w:rFonts w:ascii="仿宋" w:eastAsia="仿宋" w:hAnsi="仿宋" w:cs="仿宋" w:hint="eastAsia"/>
            <w:lang w:eastAsia="zh-CN"/>
          </w:rPr>
          <w:t>(二)、茶项目法律合规要求</w:t>
        </w:r>
        <w:r>
          <w:tab/>
        </w:r>
        <w:r>
          <w:fldChar w:fldCharType="begin"/>
        </w:r>
        <w:r>
          <w:instrText xml:space="preserve"> PAGEREF _Toc20801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" w:history="1">
        <w:r>
          <w:rPr>
            <w:rFonts w:ascii="仿宋" w:eastAsia="仿宋" w:hAnsi="仿宋" w:cs="仿宋" w:hint="eastAsia"/>
            <w:lang w:eastAsia="zh-CN"/>
          </w:rPr>
          <w:t>(三)、茶项目合同管理与法律事务</w:t>
        </w:r>
        <w:r>
          <w:tab/>
        </w:r>
        <w:r>
          <w:fldChar w:fldCharType="begin"/>
        </w:r>
        <w:r>
          <w:instrText xml:space="preserve"> PAGEREF _Toc204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2" w:history="1">
        <w:r>
          <w:rPr>
            <w:rFonts w:ascii="仿宋" w:eastAsia="仿宋" w:hAnsi="仿宋" w:cs="仿宋" w:hint="eastAsia"/>
            <w:lang w:eastAsia="zh-CN"/>
          </w:rPr>
          <w:t>(四)、茶项目知识产权保护策略</w:t>
        </w:r>
        <w:r>
          <w:tab/>
        </w:r>
        <w:r>
          <w:fldChar w:fldCharType="begin"/>
        </w:r>
        <w:r>
          <w:instrText xml:space="preserve"> PAGEREF _Toc27032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7" w:history="1">
        <w:r>
          <w:rPr>
            <w:rFonts w:ascii="仿宋" w:eastAsia="仿宋" w:hAnsi="仿宋" w:cs="仿宋" w:hint="eastAsia"/>
            <w:lang w:eastAsia="zh-CN"/>
          </w:rPr>
          <w:t>十八、质量管理体系</w:t>
        </w:r>
        <w:r>
          <w:tab/>
        </w:r>
        <w:r>
          <w:fldChar w:fldCharType="begin"/>
        </w:r>
        <w:r>
          <w:instrText xml:space="preserve"> PAGEREF _Toc2207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7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_Toc8247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7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_Toc14487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1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_Toc23151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0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_Toc23210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8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_Toc29858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9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_Toc13039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14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526"/>
      <w:r>
        <w:rPr>
          <w:rFonts w:ascii="仿宋" w:eastAsia="仿宋" w:hAnsi="仿宋" w:cs="仿宋" w:hint="eastAsia"/>
          <w:sz w:val="28"/>
          <w:lang w:eastAsia="zh-CN"/>
        </w:rPr>
        <w:t>一、茶项目建设单位说明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125"/>
      <w:r>
        <w:rPr>
          <w:rFonts w:ascii="仿宋" w:eastAsia="仿宋" w:hAnsi="仿宋" w:cs="仿宋" w:hint="eastAsia"/>
          <w:lang w:eastAsia="zh-CN"/>
        </w:rPr>
        <w:t>(一)、茶项目承办单位基本情况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270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茶项目承办单位的XXXX，我们着眼于实现可持续的经济效益。通过技术创新和解决方案的提供，公司预计在茶项目执行期间将获得可观的收入增长。这一收入来源主要包括茶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同时，我们注重成本控制和效率提升，以确保茶项目的可持续盈利。透过精细的管理和资源优化，公司期望实现茶项目利润最大化。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茶项目实施进行全面的投资评估，包括茶项目启动阶段的资金投入和后续运营成本。通过对茶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为确保公司在茶项目实施过程中具备足够的资金流动性，公司将进行详尽的现金流分析。这包括资金需求的合理预测、茶项目周期内的资金峰谷分析以及灵活的财务管理策略，以应对各种潜在的经济变动。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171"/>
      <w:r>
        <w:rPr>
          <w:rFonts w:ascii="仿宋" w:eastAsia="仿宋" w:hAnsi="仿宋" w:cs="仿宋" w:hint="eastAsia"/>
          <w:sz w:val="28"/>
          <w:lang w:eastAsia="zh-CN"/>
        </w:rPr>
        <w:t>二、茶项目可持续发展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0718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茶项目中，茶项目团队着眼于未来，明确了可持续发展的战略方向。制定的具体可持续发展目标包括降低资源使用、采用环保技术、最大化社会效益等。这一步骤不仅有助于茶项目在环保和社会责任方面达到最高标准，也为未来提供了明确的指引，确保茶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可持续实践的融入茶项目管理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茶项目管理周期。从茶项目规划开始，茶项目团队就考虑了环境和社会的因素。在执行阶段，茶项目团队积极推动绿色技术的应用，优化资源利用。此外，关注员工的社会责任，通过培训和沟通活动提高员工对可持续发展的认知，使他们能够在日常工作中践行可持续实践。这些举措不仅为茶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1089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扎根于茶项目的可持续发展理念，我们深信环保与社会责任是茶项目成功的关键支柱。在茶项目的每一步，我们都致力于通过创新和实践，履行对环境和社会的坚定责任。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茶项目团队通过引入先进的环保技术、建立高效的废物处理系统以及推动能源节约措施，积极履行环保责任。定期的环保监测和评估确保茶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茶项目不仅致力于自身可持续发展，还注重对社会的回馈。通过支持社区茶项目、参与慈善事业、提供培训机会等方式，茶项目积极履行社会责任。与当地社区建立积极互动，关注员工的工作与生活平衡，以及员工的身心健康，是茶项目在社会责任层面的关键举措。这样的实践不仅增强了茶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349"/>
      <w:r>
        <w:rPr>
          <w:rFonts w:ascii="仿宋" w:eastAsia="仿宋" w:hAnsi="仿宋" w:cs="仿宋" w:hint="eastAsia"/>
          <w:sz w:val="28"/>
          <w:lang w:eastAsia="zh-CN"/>
        </w:rPr>
        <w:t>三、茶项目绩效评估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286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在茶项目中，我们设计了一套全面的绩效评估指标，以确保茶项目的可控和成功交付。这些指标跨足茶项目目标、成本、进度和质量等多个维度，为我们提供了全面洞察茶项目的健康状况。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茶项目目标达成率是我们关注的首要指标。我们设定了明确的目标，并通过定期监测和评估，迅速发现并应对潜在的目标偏差。这为茶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成本绩效是另一个核心关注点。通过实际成本与预算成本的对比分析，我们深入了解成本差异的原因，及时调整资源分配，保持茶项目在经济效益方面的合理水平。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茶项目进度作为关键的绩效指标之一，得到了精心的关注。我们制定了详细的茶项目进度计划，并设立了进度符合度指标，确保实际进度与计划进度保持一致。这使我们能够快速发现和解决潜在的进度问题，保持茶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茶项目绩效的不可或缺的一环。我们引入了一系列的质量标准和客户满意度指标，以确保茶项目交付的成果在质量上达到或超越预期水平。通过持续监测这些指标，我们努力提升茶项目整体质量水平，为茶项目的成功交付提供有力保障。通过这些科学且全面的绩效评估，我们能够更好地引导茶项目的持续改进，确保茶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5938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绩效评估是茶项目中的关键环节，为确保茶项目达到预期目标，我们采用了多层次、多维度的绩效评估方法。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从定性角度来看，我们注重茶项目的战略目标对齐，确保每个决策和行动都与茶项目整体目标保持一致。团队会定期召开战略对齐会议，审视当前工作与茶项目战略是否保持一致，以及是否需要调整战略方向。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茶项目进度、质量、成本和风险等方面。这些指标通过数据收集和分析，为茶项目管理团队提供了客观的评估依据。例如，我们通过茶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绩效评估不仅仅停留在茶项目内部，还考虑了茶项目对外部环境的影响。我们定期进行干系人满意度调查，以了解各利益相关方对茶项目的期望和满意度，并及时做出调整。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这种多层次、多角度的绩效评估方法，使得我们能够全面了解茶项目的运行状态，及时做出调整，确保茶项目在不断变化的环境中保持稳健前行。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0687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为了确保茶项目的有效管理和不断优化，我们采用了精心设计的绩效评估周期。这个周期旨在实现灵活、实时和全面的评估，以适应茶项目执行中的各种挑战。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茶项目的不同需求，分为短期、中期和长期。短期评估关注每个迭代或工作周期，以及时发现和解决当前任务中的问题。中期评估涵盖几个迭代，深入了解整体茶项目的趋势和性能。长期评估则着眼于整个茶项目阶段，确保茶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我们强调实时性的信息反馈，通过采用先进的茶项目管理工具和协作平台，团队成员能够随时更新和分享茶项目数据。这种实时性的反馈机制使我们能够及时察觉潜在问题，快速调整，保持茶项目的稳健运作。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茶项目的决策制定密不可分。每个周期的茶项目回顾会议成为集体总结经验、识别问题深层次原因并找到创新解决方案的平台。这种定期的反思与调整机制使茶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5087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1367"/>
      <w:r>
        <w:rPr>
          <w:rFonts w:ascii="仿宋" w:eastAsia="仿宋" w:hAnsi="仿宋" w:cs="仿宋" w:hint="eastAsia"/>
          <w:lang w:eastAsia="zh-CN"/>
        </w:rPr>
        <w:t>(一)、茶行业分析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茶行业一直以来都是市场的关注焦点。行业内的发展趋势、竞争态势以及潜在机会都对茶项目的推进产生深远的影响。通过深入研究行业的整体概貌，我们将更好地理解行业的核心特征，为茶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茶行业，技术一直是推动创新和发展的关键因素。我们将对当前技术趋势进行详尽分析，包括但不限于人工智能、大数据应用、先进制造技术等。这有助于茶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茶项目成功的基础。我们将对主要竞争对手进行深入研究，包括其市场份额、产品特点、市场定位等。通过全面了解竞争对手的优势和劣势，茶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4644"/>
      <w:r>
        <w:rPr>
          <w:rFonts w:ascii="仿宋" w:eastAsia="仿宋" w:hAnsi="仿宋" w:cs="仿宋" w:hint="eastAsia"/>
          <w:sz w:val="28"/>
          <w:lang w:eastAsia="zh-CN"/>
        </w:rPr>
        <w:t>(二)、茶市场分析预测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通过对市场规模的深入调研，我们将预测茶市场未来的增长趋势。这包括市场的整体规模、各细分领域的发展趋势等。茶项目可以根据市场的扩张速度和潜在机会，制定更符合市场需求的发展策略。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了解消费者的需求是市场分析的核心。我们将通过调查研究，深入挖掘目标消费者的需求特点、购买习惯以及对产品和服务的期望。这有助于茶项目更好地定位目标市场，提供更符合消费者期待的解决方案。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茶项目实施过程中需要充分考虑的因素。我们将对市场风险进行全面评估，包括但不限于政策法规风险、市场竞争风险、技术变革风险等。通过对潜在风险的深入分析，茶项目可以制定相应的风险缓解策略，降低不确定性对茶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6381"/>
      <w:r>
        <w:rPr>
          <w:rFonts w:ascii="仿宋" w:eastAsia="仿宋" w:hAnsi="仿宋" w:cs="仿宋" w:hint="eastAsia"/>
          <w:sz w:val="28"/>
          <w:lang w:eastAsia="zh-CN"/>
        </w:rPr>
        <w:t>五、茶项目文档管理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9089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茶项目高度重视文档的质量和准确性，以支持茶项目的各项活动和决策。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茶项目文档的编制始于茶项目计划的初期，我们制定了详细的文档编制计划，明确了每个文档的内容、格式和编写责任人。在茶项目启动阶段，我们首先编制了茶项目章程，明确定义了茶项目的目标、范围、风险等关键要素。随后，茶项目团队根据计划陆续编制了需求文档、设计文档、测试文档等各类文档，确保茶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茶项目管理中的重要环节，旨在确保茶项目文档符合质量标准和茶项目需求。在茶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除了内部审查，我们还进行了外部审查，邀请茶项目相关利益方和专业领域的专家对文档进行独立审查。这有助于获取更全面、客观的反馈，确保茶项目文档不仅符合内部标准，也满足外部需求。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茶项目在文档编制与审查方面建立了严格的管理机制，通过规范的流程和多维度的审查，确保茶项目文档的质量、准确性和可靠性，为茶项目的顺利推进提供了有力支持。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8046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在茶项目中，我们致力于优化文档发布与分发过程，以确保信息的高效传递和团队间协作的顺畅进行。以下是我们采取的关键优化策略：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我们通过多渠道发布文档，包括电子邮件、茶项目管理平台、内部网站等，以满足不同团队成员的偏好和需求。多渠道发布确保了信息的全面覆盖。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智能文档索引系统：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我们采用了精细的权限控制，确保只有授权人员可以访问敏感信息。这种安全措施保护了茶项目文档的机密性，防止了未经授权的信息泄露。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0431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文档存档与归档是茶项目生命周期中一个至关重要的环节，直接关系到茶项目信息的长期保存和历史记录的完整性。在茶项目中，我们实施了一系列有效的文档存档与归档管理策略：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智能存档系统应用：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9330"/>
      <w:r>
        <w:rPr>
          <w:rFonts w:ascii="仿宋" w:eastAsia="仿宋" w:hAnsi="仿宋" w:cs="仿宋" w:hint="eastAsia"/>
          <w:sz w:val="28"/>
          <w:lang w:eastAsia="zh-CN"/>
        </w:rPr>
        <w:t>六、茶项目危机管理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17238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茶项目危机管理中，危机预警与识别是确保茶项目稳健运行的核心步骤。通过建立全面的监测机制，茶项目团队旨在及时发现和理解潜在的风险和危机因素，以便采取及时的预防和应对措施，确保茶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首先，通过深入的风险评估，茶项目团队全面分析了整个茶项目和各个阶段可能存在的威胁。这包括准确评估每个潜在风险的发生概率和可能影响的程度，为后续危机预警提供了有力支持。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茶项目团队着重于明确定义茶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实时监测作为危机预警的关键手段，通过对茶项目进展的持续监控，团队能够及时发现潜在问题并作出迅速反应。茶项目管理工具、定期进度报告以及团队会议等方式都被纳入监测体系，确保信息能够流畅传递。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在这一阶段，团队的专业素养和反应速度将发挥至关重要的作用，以确保潜在危机能够在初期得到有效的处理，最大程度地减轻负面影响。通过危机预警与识别，茶项目得以更有序、可控地推进。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991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在危机发生时，茶项目团队立即行动，成立了应急小组。该小组的任务是迅速制定并实施紧急应对措施，以最小化潜在损失。以下是采取的主要措施：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暂停茶项目进度：为遏制危机蔓延，茶项目暂时停止进行，以便全面评估当前状况。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资源重新分配：重新评估茶项目资源的分配，确保最大限度地减小损失。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实时沟通：与关键利益相关者建立实时沟通机制，向他们传递茶项目危机的实际状况，保障茶项目核心利益。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在紧急应对的同时，茶项目团队强调了团队协作和有效沟通的重要性。以下是团队协作的关键举措：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信息共享机制：建立了信息共享平台，确保团队成员能够及时获取茶项目危机的实时信息。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领导者沟通：茶项目领导者通过定期会议和即时沟通工具，指导团队应对危机，保持团队稳定运行。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随着危机得到初步控制，茶项目团队转向制定恢复计划，以确保茶项目能够从中迅速恢复。主要恢复计划包括：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修复受损的进度计划：重新评估茶项目进度，制定修复计划，确保茶项目尽快回归正常进程。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重新调整资源分配：优化资源分配，确保茶项目在有限资源下高效运转。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风险管理机制加强：对茶项目风险进行全面评估，制定更强化的风险管理策略，以预防未来可能的危机。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2" w:name="_Toc14546"/>
      <w:r>
        <w:rPr>
          <w:rFonts w:ascii="仿宋" w:eastAsia="仿宋" w:hAnsi="仿宋" w:cs="仿宋" w:hint="eastAsia"/>
          <w:sz w:val="28"/>
          <w:lang w:eastAsia="zh-CN"/>
        </w:rPr>
        <w:t>七、茶项目社会影响</w:t>
      </w:r>
      <w:bookmarkEnd w:id="2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3" w:name="_Toc14057"/>
      <w:r>
        <w:rPr>
          <w:rFonts w:ascii="仿宋" w:eastAsia="仿宋" w:hAnsi="仿宋" w:cs="仿宋" w:hint="eastAsia"/>
          <w:lang w:eastAsia="zh-CN"/>
        </w:rPr>
        <w:t>(一)、社会责任与义务</w:t>
      </w:r>
      <w:bookmarkEnd w:id="2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https://d.book118.com/327115120164006030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茶项目规划设计蓝图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220E07"/>
    <w:rsid w:val="30220E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27115120164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2024-01-11T04:36:00Z</dcterms:created>
  <dcterms:modified xsi:type="dcterms:W3CDTF">2024-01-11T04:36:19Z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7B1C9B97B20343979D62726B7BE6FDB0_11</vt:lpwstr>
  </property>
  <property fmtid="{D5CDD505-2E9C-101B-9397-08002B2CF9AE}" pid="3" name="KSOProductBuildVer">
    <vt:lpwstr>2052-12.1.0.16120</vt:lpwstr>
  </property>
</Properties>
</file>