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玻尿酸注射项目建设总纲及方案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7" w:history="1">
        <w:r>
          <w:rPr>
            <w:rFonts w:ascii="仿宋" w:eastAsia="仿宋" w:hAnsi="仿宋" w:cs="仿宋" w:hint="eastAsia"/>
            <w:lang w:eastAsia="zh-CN"/>
          </w:rPr>
          <w:t>序言</w:t>
        </w:r>
        <w:r>
          <w:tab/>
        </w:r>
        <w:r>
          <w:fldChar w:fldCharType="begin"/>
        </w:r>
        <w:r>
          <w:instrText xml:space="preserve"> PAGEREF _Toc23267 \h </w:instrText>
        </w:r>
        <w:r>
          <w:fldChar w:fldCharType="separate"/>
        </w:r>
        <w:r>
          <w:t>3</w:t>
        </w:r>
        <w:r>
          <w:fldChar w:fldCharType="end"/>
        </w:r>
      </w:hyperlink>
    </w:p>
    <w:p>
      <w:pPr>
        <w:pStyle w:val="TOC1"/>
        <w:tabs>
          <w:tab w:val="right" w:leader="dot" w:pos="8306"/>
        </w:tabs>
      </w:pPr>
      <w:hyperlink w:anchor="_Toc8988" w:history="1">
        <w:r>
          <w:rPr>
            <w:rFonts w:ascii="仿宋" w:eastAsia="仿宋" w:hAnsi="仿宋" w:cs="仿宋" w:hint="eastAsia"/>
            <w:lang w:eastAsia="zh-CN"/>
          </w:rPr>
          <w:t>一、项目选址研究</w:t>
        </w:r>
        <w:r>
          <w:tab/>
        </w:r>
        <w:r>
          <w:fldChar w:fldCharType="begin"/>
        </w:r>
        <w:r>
          <w:instrText xml:space="preserve"> PAGEREF _Toc8988 \h </w:instrText>
        </w:r>
        <w:r>
          <w:fldChar w:fldCharType="separate"/>
        </w:r>
        <w:r>
          <w:t>3</w:t>
        </w:r>
        <w:r>
          <w:fldChar w:fldCharType="end"/>
        </w:r>
      </w:hyperlink>
    </w:p>
    <w:p>
      <w:pPr>
        <w:pStyle w:val="TOC2"/>
        <w:tabs>
          <w:tab w:val="right" w:leader="dot" w:pos="8306"/>
        </w:tabs>
      </w:pPr>
      <w:hyperlink w:anchor="_Toc23504" w:history="1">
        <w:r>
          <w:rPr>
            <w:rFonts w:ascii="仿宋" w:eastAsia="仿宋" w:hAnsi="仿宋" w:cs="仿宋" w:hint="eastAsia"/>
            <w:lang w:eastAsia="zh-CN"/>
          </w:rPr>
          <w:t>(一)、项目选址原则</w:t>
        </w:r>
        <w:r>
          <w:tab/>
        </w:r>
        <w:r>
          <w:fldChar w:fldCharType="begin"/>
        </w:r>
        <w:r>
          <w:instrText xml:space="preserve"> PAGEREF _Toc23504 \h </w:instrText>
        </w:r>
        <w:r>
          <w:fldChar w:fldCharType="separate"/>
        </w:r>
        <w:r>
          <w:t>3</w:t>
        </w:r>
        <w:r>
          <w:fldChar w:fldCharType="end"/>
        </w:r>
      </w:hyperlink>
    </w:p>
    <w:p>
      <w:pPr>
        <w:pStyle w:val="TOC2"/>
        <w:tabs>
          <w:tab w:val="right" w:leader="dot" w:pos="8306"/>
        </w:tabs>
      </w:pPr>
      <w:hyperlink w:anchor="_Toc8712" w:history="1">
        <w:r>
          <w:rPr>
            <w:rFonts w:ascii="仿宋" w:eastAsia="仿宋" w:hAnsi="仿宋" w:cs="仿宋" w:hint="eastAsia"/>
            <w:lang w:eastAsia="zh-CN"/>
          </w:rPr>
          <w:t>(二)、项目选址</w:t>
        </w:r>
        <w:r>
          <w:tab/>
        </w:r>
        <w:r>
          <w:fldChar w:fldCharType="begin"/>
        </w:r>
        <w:r>
          <w:instrText xml:space="preserve"> PAGEREF _Toc8712 \h </w:instrText>
        </w:r>
        <w:r>
          <w:fldChar w:fldCharType="separate"/>
        </w:r>
        <w:r>
          <w:t>6</w:t>
        </w:r>
        <w:r>
          <w:fldChar w:fldCharType="end"/>
        </w:r>
      </w:hyperlink>
    </w:p>
    <w:p>
      <w:pPr>
        <w:pStyle w:val="TOC2"/>
        <w:tabs>
          <w:tab w:val="right" w:leader="dot" w:pos="8306"/>
        </w:tabs>
      </w:pPr>
      <w:hyperlink w:anchor="_Toc20754" w:history="1">
        <w:r>
          <w:rPr>
            <w:rFonts w:ascii="仿宋" w:eastAsia="仿宋" w:hAnsi="仿宋" w:cs="仿宋" w:hint="eastAsia"/>
            <w:lang w:eastAsia="zh-CN"/>
          </w:rPr>
          <w:t>(三)、建设条件分析</w:t>
        </w:r>
        <w:r>
          <w:tab/>
        </w:r>
        <w:r>
          <w:fldChar w:fldCharType="begin"/>
        </w:r>
        <w:r>
          <w:instrText xml:space="preserve"> PAGEREF _Toc20754 \h </w:instrText>
        </w:r>
        <w:r>
          <w:fldChar w:fldCharType="separate"/>
        </w:r>
        <w:r>
          <w:t>8</w:t>
        </w:r>
        <w:r>
          <w:fldChar w:fldCharType="end"/>
        </w:r>
      </w:hyperlink>
    </w:p>
    <w:p>
      <w:pPr>
        <w:pStyle w:val="TOC2"/>
        <w:tabs>
          <w:tab w:val="right" w:leader="dot" w:pos="8306"/>
        </w:tabs>
      </w:pPr>
      <w:hyperlink w:anchor="_Toc1745" w:history="1">
        <w:r>
          <w:rPr>
            <w:rFonts w:ascii="仿宋" w:eastAsia="仿宋" w:hAnsi="仿宋" w:cs="仿宋" w:hint="eastAsia"/>
            <w:lang w:eastAsia="zh-CN"/>
          </w:rPr>
          <w:t>(四)、用地控制指标</w:t>
        </w:r>
        <w:r>
          <w:tab/>
        </w:r>
        <w:r>
          <w:fldChar w:fldCharType="begin"/>
        </w:r>
        <w:r>
          <w:instrText xml:space="preserve"> PAGEREF _Toc1745 \h </w:instrText>
        </w:r>
        <w:r>
          <w:fldChar w:fldCharType="separate"/>
        </w:r>
        <w:r>
          <w:t>10</w:t>
        </w:r>
        <w:r>
          <w:fldChar w:fldCharType="end"/>
        </w:r>
      </w:hyperlink>
    </w:p>
    <w:p>
      <w:pPr>
        <w:pStyle w:val="TOC2"/>
        <w:tabs>
          <w:tab w:val="right" w:leader="dot" w:pos="8306"/>
        </w:tabs>
      </w:pPr>
      <w:hyperlink w:anchor="_Toc1326" w:history="1">
        <w:r>
          <w:rPr>
            <w:rFonts w:ascii="仿宋" w:eastAsia="仿宋" w:hAnsi="仿宋" w:cs="仿宋" w:hint="eastAsia"/>
            <w:lang w:eastAsia="zh-CN"/>
          </w:rPr>
          <w:t>(五)、地总体要求</w:t>
        </w:r>
        <w:r>
          <w:tab/>
        </w:r>
        <w:r>
          <w:fldChar w:fldCharType="begin"/>
        </w:r>
        <w:r>
          <w:instrText xml:space="preserve"> PAGEREF _Toc1326 \h </w:instrText>
        </w:r>
        <w:r>
          <w:fldChar w:fldCharType="separate"/>
        </w:r>
        <w:r>
          <w:t>11</w:t>
        </w:r>
        <w:r>
          <w:fldChar w:fldCharType="end"/>
        </w:r>
      </w:hyperlink>
    </w:p>
    <w:p>
      <w:pPr>
        <w:pStyle w:val="TOC2"/>
        <w:tabs>
          <w:tab w:val="right" w:leader="dot" w:pos="8306"/>
        </w:tabs>
      </w:pPr>
      <w:hyperlink w:anchor="_Toc12983" w:history="1">
        <w:r>
          <w:rPr>
            <w:rFonts w:ascii="仿宋" w:eastAsia="仿宋" w:hAnsi="仿宋" w:cs="仿宋" w:hint="eastAsia"/>
            <w:lang w:eastAsia="zh-CN"/>
          </w:rPr>
          <w:t>(六)、节约用地措施</w:t>
        </w:r>
        <w:r>
          <w:tab/>
        </w:r>
        <w:r>
          <w:fldChar w:fldCharType="begin"/>
        </w:r>
        <w:r>
          <w:instrText xml:space="preserve"> PAGEREF _Toc12983 \h </w:instrText>
        </w:r>
        <w:r>
          <w:fldChar w:fldCharType="separate"/>
        </w:r>
        <w:r>
          <w:t>12</w:t>
        </w:r>
        <w:r>
          <w:fldChar w:fldCharType="end"/>
        </w:r>
      </w:hyperlink>
    </w:p>
    <w:p>
      <w:pPr>
        <w:pStyle w:val="TOC2"/>
        <w:tabs>
          <w:tab w:val="right" w:leader="dot" w:pos="8306"/>
        </w:tabs>
      </w:pPr>
      <w:hyperlink w:anchor="_Toc23023" w:history="1">
        <w:r>
          <w:rPr>
            <w:rFonts w:ascii="仿宋" w:eastAsia="仿宋" w:hAnsi="仿宋" w:cs="仿宋" w:hint="eastAsia"/>
            <w:lang w:eastAsia="zh-CN"/>
          </w:rPr>
          <w:t>(七)、选址综合评价</w:t>
        </w:r>
        <w:r>
          <w:tab/>
        </w:r>
        <w:r>
          <w:fldChar w:fldCharType="begin"/>
        </w:r>
        <w:r>
          <w:instrText xml:space="preserve"> PAGEREF _Toc23023 \h </w:instrText>
        </w:r>
        <w:r>
          <w:fldChar w:fldCharType="separate"/>
        </w:r>
        <w:r>
          <w:t>14</w:t>
        </w:r>
        <w:r>
          <w:fldChar w:fldCharType="end"/>
        </w:r>
      </w:hyperlink>
    </w:p>
    <w:p>
      <w:pPr>
        <w:pStyle w:val="TOC1"/>
        <w:tabs>
          <w:tab w:val="right" w:leader="dot" w:pos="8306"/>
        </w:tabs>
      </w:pPr>
      <w:hyperlink w:anchor="_Toc6077" w:history="1">
        <w:r>
          <w:rPr>
            <w:rFonts w:ascii="仿宋" w:eastAsia="仿宋" w:hAnsi="仿宋" w:cs="仿宋" w:hint="eastAsia"/>
            <w:lang w:eastAsia="zh-CN"/>
          </w:rPr>
          <w:t>二、资源开发及综合利用分析</w:t>
        </w:r>
        <w:r>
          <w:tab/>
        </w:r>
        <w:r>
          <w:fldChar w:fldCharType="begin"/>
        </w:r>
        <w:r>
          <w:instrText xml:space="preserve"> PAGEREF _Toc6077 \h </w:instrText>
        </w:r>
        <w:r>
          <w:fldChar w:fldCharType="separate"/>
        </w:r>
        <w:r>
          <w:t>15</w:t>
        </w:r>
        <w:r>
          <w:fldChar w:fldCharType="end"/>
        </w:r>
      </w:hyperlink>
    </w:p>
    <w:p>
      <w:pPr>
        <w:pStyle w:val="TOC2"/>
        <w:tabs>
          <w:tab w:val="right" w:leader="dot" w:pos="8306"/>
        </w:tabs>
      </w:pPr>
      <w:hyperlink w:anchor="_Toc15142" w:history="1">
        <w:r>
          <w:rPr>
            <w:rFonts w:ascii="仿宋" w:eastAsia="仿宋" w:hAnsi="仿宋" w:cs="仿宋" w:hint="eastAsia"/>
            <w:lang w:eastAsia="zh-CN"/>
          </w:rPr>
          <w:t>(一)、资源开发方案</w:t>
        </w:r>
        <w:r>
          <w:tab/>
        </w:r>
        <w:r>
          <w:fldChar w:fldCharType="begin"/>
        </w:r>
        <w:r>
          <w:instrText xml:space="preserve"> PAGEREF _Toc15142 \h </w:instrText>
        </w:r>
        <w:r>
          <w:fldChar w:fldCharType="separate"/>
        </w:r>
        <w:r>
          <w:t>15</w:t>
        </w:r>
        <w:r>
          <w:fldChar w:fldCharType="end"/>
        </w:r>
      </w:hyperlink>
    </w:p>
    <w:p>
      <w:pPr>
        <w:pStyle w:val="TOC2"/>
        <w:tabs>
          <w:tab w:val="right" w:leader="dot" w:pos="8306"/>
        </w:tabs>
      </w:pPr>
      <w:hyperlink w:anchor="_Toc5342" w:history="1">
        <w:r>
          <w:rPr>
            <w:rFonts w:ascii="仿宋" w:eastAsia="仿宋" w:hAnsi="仿宋" w:cs="仿宋" w:hint="eastAsia"/>
            <w:lang w:eastAsia="zh-CN"/>
          </w:rPr>
          <w:t>(二)、资源利用方案</w:t>
        </w:r>
        <w:r>
          <w:tab/>
        </w:r>
        <w:r>
          <w:fldChar w:fldCharType="begin"/>
        </w:r>
        <w:r>
          <w:instrText xml:space="preserve"> PAGEREF _Toc5342 \h </w:instrText>
        </w:r>
        <w:r>
          <w:fldChar w:fldCharType="separate"/>
        </w:r>
        <w:r>
          <w:t>16</w:t>
        </w:r>
        <w:r>
          <w:fldChar w:fldCharType="end"/>
        </w:r>
      </w:hyperlink>
    </w:p>
    <w:p>
      <w:pPr>
        <w:pStyle w:val="TOC2"/>
        <w:tabs>
          <w:tab w:val="right" w:leader="dot" w:pos="8306"/>
        </w:tabs>
      </w:pPr>
      <w:hyperlink w:anchor="_Toc27787" w:history="1">
        <w:r>
          <w:rPr>
            <w:rFonts w:ascii="仿宋" w:eastAsia="仿宋" w:hAnsi="仿宋" w:cs="仿宋" w:hint="eastAsia"/>
            <w:lang w:eastAsia="zh-CN"/>
          </w:rPr>
          <w:t>(三)、资源节约措施</w:t>
        </w:r>
        <w:r>
          <w:tab/>
        </w:r>
        <w:r>
          <w:fldChar w:fldCharType="begin"/>
        </w:r>
        <w:r>
          <w:instrText xml:space="preserve"> PAGEREF _Toc27787 \h </w:instrText>
        </w:r>
        <w:r>
          <w:fldChar w:fldCharType="separate"/>
        </w:r>
        <w:r>
          <w:t>17</w:t>
        </w:r>
        <w:r>
          <w:fldChar w:fldCharType="end"/>
        </w:r>
      </w:hyperlink>
    </w:p>
    <w:p>
      <w:pPr>
        <w:pStyle w:val="TOC1"/>
        <w:tabs>
          <w:tab w:val="right" w:leader="dot" w:pos="8306"/>
        </w:tabs>
      </w:pPr>
      <w:hyperlink w:anchor="_Toc25851" w:history="1">
        <w:r>
          <w:rPr>
            <w:rFonts w:ascii="仿宋" w:eastAsia="仿宋" w:hAnsi="仿宋" w:cs="仿宋" w:hint="eastAsia"/>
            <w:lang w:eastAsia="zh-CN"/>
          </w:rPr>
          <w:t>三、建设风险评估分析</w:t>
        </w:r>
        <w:r>
          <w:tab/>
        </w:r>
        <w:r>
          <w:fldChar w:fldCharType="begin"/>
        </w:r>
        <w:r>
          <w:instrText xml:space="preserve"> PAGEREF _Toc25851 \h </w:instrText>
        </w:r>
        <w:r>
          <w:fldChar w:fldCharType="separate"/>
        </w:r>
        <w:r>
          <w:t>18</w:t>
        </w:r>
        <w:r>
          <w:fldChar w:fldCharType="end"/>
        </w:r>
      </w:hyperlink>
    </w:p>
    <w:p>
      <w:pPr>
        <w:pStyle w:val="TOC2"/>
        <w:tabs>
          <w:tab w:val="right" w:leader="dot" w:pos="8306"/>
        </w:tabs>
      </w:pPr>
      <w:hyperlink w:anchor="_Toc13170" w:history="1">
        <w:r>
          <w:rPr>
            <w:rFonts w:ascii="仿宋" w:eastAsia="仿宋" w:hAnsi="仿宋" w:cs="仿宋" w:hint="eastAsia"/>
            <w:lang w:eastAsia="zh-CN"/>
          </w:rPr>
          <w:t>(一)、政策风险分析</w:t>
        </w:r>
        <w:r>
          <w:tab/>
        </w:r>
        <w:r>
          <w:fldChar w:fldCharType="begin"/>
        </w:r>
        <w:r>
          <w:instrText xml:space="preserve"> PAGEREF _Toc13170 \h </w:instrText>
        </w:r>
        <w:r>
          <w:fldChar w:fldCharType="separate"/>
        </w:r>
        <w:r>
          <w:t>18</w:t>
        </w:r>
        <w:r>
          <w:fldChar w:fldCharType="end"/>
        </w:r>
      </w:hyperlink>
    </w:p>
    <w:p>
      <w:pPr>
        <w:pStyle w:val="TOC2"/>
        <w:tabs>
          <w:tab w:val="right" w:leader="dot" w:pos="8306"/>
        </w:tabs>
      </w:pPr>
      <w:hyperlink w:anchor="_Toc15909" w:history="1">
        <w:r>
          <w:rPr>
            <w:rFonts w:ascii="仿宋" w:eastAsia="仿宋" w:hAnsi="仿宋" w:cs="仿宋" w:hint="eastAsia"/>
            <w:lang w:eastAsia="zh-CN"/>
          </w:rPr>
          <w:t>(二)、社会风险分析</w:t>
        </w:r>
        <w:r>
          <w:tab/>
        </w:r>
        <w:r>
          <w:fldChar w:fldCharType="begin"/>
        </w:r>
        <w:r>
          <w:instrText xml:space="preserve"> PAGEREF _Toc15909 \h </w:instrText>
        </w:r>
        <w:r>
          <w:fldChar w:fldCharType="separate"/>
        </w:r>
        <w:r>
          <w:t>19</w:t>
        </w:r>
        <w:r>
          <w:fldChar w:fldCharType="end"/>
        </w:r>
      </w:hyperlink>
    </w:p>
    <w:p>
      <w:pPr>
        <w:pStyle w:val="TOC2"/>
        <w:tabs>
          <w:tab w:val="right" w:leader="dot" w:pos="8306"/>
        </w:tabs>
      </w:pPr>
      <w:hyperlink w:anchor="_Toc9081" w:history="1">
        <w:r>
          <w:rPr>
            <w:rFonts w:ascii="仿宋" w:eastAsia="仿宋" w:hAnsi="仿宋" w:cs="仿宋" w:hint="eastAsia"/>
            <w:lang w:eastAsia="zh-CN"/>
          </w:rPr>
          <w:t>(三)、市场风险分析</w:t>
        </w:r>
        <w:r>
          <w:tab/>
        </w:r>
        <w:r>
          <w:fldChar w:fldCharType="begin"/>
        </w:r>
        <w:r>
          <w:instrText xml:space="preserve"> PAGEREF _Toc9081 \h </w:instrText>
        </w:r>
        <w:r>
          <w:fldChar w:fldCharType="separate"/>
        </w:r>
        <w:r>
          <w:t>21</w:t>
        </w:r>
        <w:r>
          <w:fldChar w:fldCharType="end"/>
        </w:r>
      </w:hyperlink>
    </w:p>
    <w:p>
      <w:pPr>
        <w:pStyle w:val="TOC2"/>
        <w:tabs>
          <w:tab w:val="right" w:leader="dot" w:pos="8306"/>
        </w:tabs>
      </w:pPr>
      <w:hyperlink w:anchor="_Toc27684" w:history="1">
        <w:r>
          <w:rPr>
            <w:rFonts w:ascii="仿宋" w:eastAsia="仿宋" w:hAnsi="仿宋" w:cs="仿宋" w:hint="eastAsia"/>
            <w:lang w:eastAsia="zh-CN"/>
          </w:rPr>
          <w:t>(四)、资金风险分析</w:t>
        </w:r>
        <w:r>
          <w:tab/>
        </w:r>
        <w:r>
          <w:fldChar w:fldCharType="begin"/>
        </w:r>
        <w:r>
          <w:instrText xml:space="preserve"> PAGEREF _Toc27684 \h </w:instrText>
        </w:r>
        <w:r>
          <w:fldChar w:fldCharType="separate"/>
        </w:r>
        <w:r>
          <w:t>22</w:t>
        </w:r>
        <w:r>
          <w:fldChar w:fldCharType="end"/>
        </w:r>
      </w:hyperlink>
    </w:p>
    <w:p>
      <w:pPr>
        <w:pStyle w:val="TOC2"/>
        <w:tabs>
          <w:tab w:val="right" w:leader="dot" w:pos="8306"/>
        </w:tabs>
      </w:pPr>
      <w:hyperlink w:anchor="_Toc19804" w:history="1">
        <w:r>
          <w:rPr>
            <w:rFonts w:ascii="仿宋" w:eastAsia="仿宋" w:hAnsi="仿宋" w:cs="仿宋" w:hint="eastAsia"/>
            <w:lang w:eastAsia="zh-CN"/>
          </w:rPr>
          <w:t>(五)、技术风险分析</w:t>
        </w:r>
        <w:r>
          <w:tab/>
        </w:r>
        <w:r>
          <w:fldChar w:fldCharType="begin"/>
        </w:r>
        <w:r>
          <w:instrText xml:space="preserve"> PAGEREF _Toc19804 \h </w:instrText>
        </w:r>
        <w:r>
          <w:fldChar w:fldCharType="separate"/>
        </w:r>
        <w:r>
          <w:t>23</w:t>
        </w:r>
        <w:r>
          <w:fldChar w:fldCharType="end"/>
        </w:r>
      </w:hyperlink>
    </w:p>
    <w:p>
      <w:pPr>
        <w:pStyle w:val="TOC2"/>
        <w:tabs>
          <w:tab w:val="right" w:leader="dot" w:pos="8306"/>
        </w:tabs>
      </w:pPr>
      <w:hyperlink w:anchor="_Toc18554" w:history="1">
        <w:r>
          <w:rPr>
            <w:rFonts w:ascii="仿宋" w:eastAsia="仿宋" w:hAnsi="仿宋" w:cs="仿宋" w:hint="eastAsia"/>
            <w:lang w:eastAsia="zh-CN"/>
          </w:rPr>
          <w:t>(六)、财务风险分析</w:t>
        </w:r>
        <w:r>
          <w:tab/>
        </w:r>
        <w:r>
          <w:fldChar w:fldCharType="begin"/>
        </w:r>
        <w:r>
          <w:instrText xml:space="preserve"> PAGEREF _Toc18554 \h </w:instrText>
        </w:r>
        <w:r>
          <w:fldChar w:fldCharType="separate"/>
        </w:r>
        <w:r>
          <w:t>24</w:t>
        </w:r>
        <w:r>
          <w:fldChar w:fldCharType="end"/>
        </w:r>
      </w:hyperlink>
    </w:p>
    <w:p>
      <w:pPr>
        <w:pStyle w:val="TOC2"/>
        <w:tabs>
          <w:tab w:val="right" w:leader="dot" w:pos="8306"/>
        </w:tabs>
      </w:pPr>
      <w:hyperlink w:anchor="_Toc18819" w:history="1">
        <w:r>
          <w:rPr>
            <w:rFonts w:ascii="仿宋" w:eastAsia="仿宋" w:hAnsi="仿宋" w:cs="仿宋" w:hint="eastAsia"/>
            <w:lang w:eastAsia="zh-CN"/>
          </w:rPr>
          <w:t>(七)、管理风险分析</w:t>
        </w:r>
        <w:r>
          <w:tab/>
        </w:r>
        <w:r>
          <w:fldChar w:fldCharType="begin"/>
        </w:r>
        <w:r>
          <w:instrText xml:space="preserve"> PAGEREF _Toc18819 \h </w:instrText>
        </w:r>
        <w:r>
          <w:fldChar w:fldCharType="separate"/>
        </w:r>
        <w:r>
          <w:t>26</w:t>
        </w:r>
        <w:r>
          <w:fldChar w:fldCharType="end"/>
        </w:r>
      </w:hyperlink>
    </w:p>
    <w:p>
      <w:pPr>
        <w:pStyle w:val="TOC2"/>
        <w:tabs>
          <w:tab w:val="right" w:leader="dot" w:pos="8306"/>
        </w:tabs>
      </w:pPr>
      <w:hyperlink w:anchor="_Toc17196" w:history="1">
        <w:r>
          <w:rPr>
            <w:rFonts w:ascii="仿宋" w:eastAsia="仿宋" w:hAnsi="仿宋" w:cs="仿宋" w:hint="eastAsia"/>
            <w:lang w:eastAsia="zh-CN"/>
          </w:rPr>
          <w:t>(八)、其它风险分析</w:t>
        </w:r>
        <w:r>
          <w:tab/>
        </w:r>
        <w:r>
          <w:fldChar w:fldCharType="begin"/>
        </w:r>
        <w:r>
          <w:instrText xml:space="preserve"> PAGEREF _Toc17196 \h </w:instrText>
        </w:r>
        <w:r>
          <w:fldChar w:fldCharType="separate"/>
        </w:r>
        <w:r>
          <w:t>27</w:t>
        </w:r>
        <w:r>
          <w:fldChar w:fldCharType="end"/>
        </w:r>
      </w:hyperlink>
    </w:p>
    <w:p>
      <w:pPr>
        <w:pStyle w:val="TOC2"/>
        <w:tabs>
          <w:tab w:val="right" w:leader="dot" w:pos="8306"/>
        </w:tabs>
      </w:pPr>
      <w:hyperlink w:anchor="_Toc9240" w:history="1">
        <w:r>
          <w:rPr>
            <w:rFonts w:ascii="仿宋" w:eastAsia="仿宋" w:hAnsi="仿宋" w:cs="仿宋" w:hint="eastAsia"/>
            <w:lang w:eastAsia="zh-CN"/>
          </w:rPr>
          <w:t>(九)、社会影响评估</w:t>
        </w:r>
        <w:r>
          <w:tab/>
        </w:r>
        <w:r>
          <w:fldChar w:fldCharType="begin"/>
        </w:r>
        <w:r>
          <w:instrText xml:space="preserve"> PAGEREF _Toc9240 \h </w:instrText>
        </w:r>
        <w:r>
          <w:fldChar w:fldCharType="separate"/>
        </w:r>
        <w:r>
          <w:t>29</w:t>
        </w:r>
        <w:r>
          <w:fldChar w:fldCharType="end"/>
        </w:r>
      </w:hyperlink>
    </w:p>
    <w:p>
      <w:pPr>
        <w:pStyle w:val="TOC1"/>
        <w:tabs>
          <w:tab w:val="right" w:leader="dot" w:pos="8306"/>
        </w:tabs>
      </w:pPr>
      <w:hyperlink w:anchor="_Toc2833" w:history="1">
        <w:r>
          <w:rPr>
            <w:rFonts w:ascii="仿宋" w:eastAsia="仿宋" w:hAnsi="仿宋" w:cs="仿宋" w:hint="eastAsia"/>
            <w:lang w:eastAsia="zh-CN"/>
          </w:rPr>
          <w:t>四、发展规划、产业政策和行业准入分析</w:t>
        </w:r>
        <w:r>
          <w:tab/>
        </w:r>
        <w:r>
          <w:fldChar w:fldCharType="begin"/>
        </w:r>
        <w:r>
          <w:instrText xml:space="preserve"> PAGEREF _Toc2833 \h </w:instrText>
        </w:r>
        <w:r>
          <w:fldChar w:fldCharType="separate"/>
        </w:r>
        <w:r>
          <w:t>31</w:t>
        </w:r>
        <w:r>
          <w:fldChar w:fldCharType="end"/>
        </w:r>
      </w:hyperlink>
    </w:p>
    <w:p>
      <w:pPr>
        <w:pStyle w:val="TOC2"/>
        <w:tabs>
          <w:tab w:val="right" w:leader="dot" w:pos="8306"/>
        </w:tabs>
      </w:pPr>
      <w:hyperlink w:anchor="_Toc7836" w:history="1">
        <w:r>
          <w:rPr>
            <w:rFonts w:ascii="仿宋" w:eastAsia="仿宋" w:hAnsi="仿宋" w:cs="仿宋" w:hint="eastAsia"/>
            <w:lang w:eastAsia="zh-CN"/>
          </w:rPr>
          <w:t>(一)、发展规划分析</w:t>
        </w:r>
        <w:r>
          <w:tab/>
        </w:r>
        <w:r>
          <w:fldChar w:fldCharType="begin"/>
        </w:r>
        <w:r>
          <w:instrText xml:space="preserve"> PAGEREF _Toc7836 \h </w:instrText>
        </w:r>
        <w:r>
          <w:fldChar w:fldCharType="separate"/>
        </w:r>
        <w:r>
          <w:t>31</w:t>
        </w:r>
        <w:r>
          <w:fldChar w:fldCharType="end"/>
        </w:r>
      </w:hyperlink>
    </w:p>
    <w:p>
      <w:pPr>
        <w:pStyle w:val="TOC2"/>
        <w:tabs>
          <w:tab w:val="right" w:leader="dot" w:pos="8306"/>
        </w:tabs>
      </w:pPr>
      <w:hyperlink w:anchor="_Toc6534" w:history="1">
        <w:r>
          <w:rPr>
            <w:rFonts w:ascii="仿宋" w:eastAsia="仿宋" w:hAnsi="仿宋" w:cs="仿宋" w:hint="eastAsia"/>
            <w:lang w:eastAsia="zh-CN"/>
          </w:rPr>
          <w:t>(二)、产业政策分析</w:t>
        </w:r>
        <w:r>
          <w:tab/>
        </w:r>
        <w:r>
          <w:fldChar w:fldCharType="begin"/>
        </w:r>
        <w:r>
          <w:instrText xml:space="preserve"> PAGEREF _Toc6534 \h </w:instrText>
        </w:r>
        <w:r>
          <w:fldChar w:fldCharType="separate"/>
        </w:r>
        <w:r>
          <w:t>32</w:t>
        </w:r>
        <w:r>
          <w:fldChar w:fldCharType="end"/>
        </w:r>
      </w:hyperlink>
    </w:p>
    <w:p>
      <w:pPr>
        <w:pStyle w:val="TOC2"/>
        <w:tabs>
          <w:tab w:val="right" w:leader="dot" w:pos="8306"/>
        </w:tabs>
      </w:pPr>
      <w:hyperlink w:anchor="_Toc6998" w:history="1">
        <w:r>
          <w:rPr>
            <w:rFonts w:ascii="仿宋" w:eastAsia="仿宋" w:hAnsi="仿宋" w:cs="仿宋" w:hint="eastAsia"/>
            <w:lang w:eastAsia="zh-CN"/>
          </w:rPr>
          <w:t>(三)、行业准入分析</w:t>
        </w:r>
        <w:r>
          <w:tab/>
        </w:r>
        <w:r>
          <w:fldChar w:fldCharType="begin"/>
        </w:r>
        <w:r>
          <w:instrText xml:space="preserve"> PAGEREF _Toc6998 \h </w:instrText>
        </w:r>
        <w:r>
          <w:fldChar w:fldCharType="separate"/>
        </w:r>
        <w:r>
          <w:t>34</w:t>
        </w:r>
        <w:r>
          <w:fldChar w:fldCharType="end"/>
        </w:r>
      </w:hyperlink>
    </w:p>
    <w:p>
      <w:pPr>
        <w:pStyle w:val="TOC1"/>
        <w:tabs>
          <w:tab w:val="right" w:leader="dot" w:pos="8306"/>
        </w:tabs>
      </w:pPr>
      <w:hyperlink w:anchor="_Toc17577" w:history="1">
        <w:r>
          <w:rPr>
            <w:rFonts w:ascii="仿宋" w:eastAsia="仿宋" w:hAnsi="仿宋" w:cs="仿宋" w:hint="eastAsia"/>
            <w:lang w:eastAsia="zh-CN"/>
          </w:rPr>
          <w:t>五、玻尿酸注射项目概论</w:t>
        </w:r>
        <w:r>
          <w:tab/>
        </w:r>
        <w:r>
          <w:fldChar w:fldCharType="begin"/>
        </w:r>
        <w:r>
          <w:instrText xml:space="preserve"> PAGEREF _Toc17577 \h </w:instrText>
        </w:r>
        <w:r>
          <w:fldChar w:fldCharType="separate"/>
        </w:r>
        <w:r>
          <w:t>35</w:t>
        </w:r>
        <w:r>
          <w:fldChar w:fldCharType="end"/>
        </w:r>
      </w:hyperlink>
    </w:p>
    <w:p>
      <w:pPr>
        <w:pStyle w:val="TOC2"/>
        <w:tabs>
          <w:tab w:val="right" w:leader="dot" w:pos="8306"/>
        </w:tabs>
      </w:pPr>
      <w:hyperlink w:anchor="_Toc26902" w:history="1">
        <w:r>
          <w:rPr>
            <w:rFonts w:ascii="仿宋" w:eastAsia="仿宋" w:hAnsi="仿宋" w:cs="仿宋" w:hint="eastAsia"/>
            <w:lang w:eastAsia="zh-CN"/>
          </w:rPr>
          <w:t>(一)、项目申报单位概况</w:t>
        </w:r>
        <w:r>
          <w:tab/>
        </w:r>
        <w:r>
          <w:fldChar w:fldCharType="begin"/>
        </w:r>
        <w:r>
          <w:instrText xml:space="preserve"> PAGEREF _Toc26902 \h </w:instrText>
        </w:r>
        <w:r>
          <w:fldChar w:fldCharType="separate"/>
        </w:r>
        <w:r>
          <w:t>35</w:t>
        </w:r>
        <w:r>
          <w:fldChar w:fldCharType="end"/>
        </w:r>
      </w:hyperlink>
    </w:p>
    <w:p>
      <w:pPr>
        <w:pStyle w:val="TOC2"/>
        <w:tabs>
          <w:tab w:val="right" w:leader="dot" w:pos="8306"/>
        </w:tabs>
      </w:pPr>
      <w:hyperlink w:anchor="_Toc21647" w:history="1">
        <w:r>
          <w:rPr>
            <w:rFonts w:ascii="仿宋" w:eastAsia="仿宋" w:hAnsi="仿宋" w:cs="仿宋" w:hint="eastAsia"/>
            <w:lang w:eastAsia="zh-CN"/>
          </w:rPr>
          <w:t>(二)、项目概况</w:t>
        </w:r>
        <w:r>
          <w:tab/>
        </w:r>
        <w:r>
          <w:fldChar w:fldCharType="begin"/>
        </w:r>
        <w:r>
          <w:instrText xml:space="preserve"> PAGEREF _Toc21647 \h </w:instrText>
        </w:r>
        <w:r>
          <w:fldChar w:fldCharType="separate"/>
        </w:r>
        <w:r>
          <w:t>36</w:t>
        </w:r>
        <w:r>
          <w:fldChar w:fldCharType="end"/>
        </w:r>
      </w:hyperlink>
    </w:p>
    <w:p>
      <w:pPr>
        <w:pStyle w:val="TOC1"/>
        <w:tabs>
          <w:tab w:val="right" w:leader="dot" w:pos="8306"/>
        </w:tabs>
      </w:pPr>
      <w:hyperlink w:anchor="_Toc6680" w:history="1">
        <w:r>
          <w:rPr>
            <w:rFonts w:ascii="仿宋" w:eastAsia="仿宋" w:hAnsi="仿宋" w:cs="仿宋" w:hint="eastAsia"/>
            <w:lang w:eastAsia="zh-CN"/>
          </w:rPr>
          <w:t>六、经济影响分析</w:t>
        </w:r>
        <w:r>
          <w:tab/>
        </w:r>
        <w:r>
          <w:fldChar w:fldCharType="begin"/>
        </w:r>
        <w:r>
          <w:instrText xml:space="preserve"> PAGEREF _Toc6680 \h </w:instrText>
        </w:r>
        <w:r>
          <w:fldChar w:fldCharType="separate"/>
        </w:r>
        <w:r>
          <w:t>39</w:t>
        </w:r>
        <w:r>
          <w:fldChar w:fldCharType="end"/>
        </w:r>
      </w:hyperlink>
    </w:p>
    <w:p>
      <w:pPr>
        <w:pStyle w:val="TOC2"/>
        <w:tabs>
          <w:tab w:val="right" w:leader="dot" w:pos="8306"/>
        </w:tabs>
      </w:pPr>
      <w:hyperlink w:anchor="_Toc15122" w:history="1">
        <w:r>
          <w:rPr>
            <w:rFonts w:ascii="仿宋" w:eastAsia="仿宋" w:hAnsi="仿宋" w:cs="仿宋" w:hint="eastAsia"/>
            <w:lang w:eastAsia="zh-CN"/>
          </w:rPr>
          <w:t>(一)、经济费用效益或费用效果分析</w:t>
        </w:r>
        <w:r>
          <w:tab/>
        </w:r>
        <w:r>
          <w:fldChar w:fldCharType="begin"/>
        </w:r>
        <w:r>
          <w:instrText xml:space="preserve"> PAGEREF _Toc15122 \h </w:instrText>
        </w:r>
        <w:r>
          <w:fldChar w:fldCharType="separate"/>
        </w:r>
        <w:r>
          <w:t>39</w:t>
        </w:r>
        <w:r>
          <w:fldChar w:fldCharType="end"/>
        </w:r>
      </w:hyperlink>
    </w:p>
    <w:p>
      <w:pPr>
        <w:pStyle w:val="TOC2"/>
        <w:tabs>
          <w:tab w:val="right" w:leader="dot" w:pos="8306"/>
        </w:tabs>
      </w:pPr>
      <w:hyperlink w:anchor="_Toc10005" w:history="1">
        <w:r>
          <w:rPr>
            <w:rFonts w:ascii="仿宋" w:eastAsia="仿宋" w:hAnsi="仿宋" w:cs="仿宋" w:hint="eastAsia"/>
            <w:lang w:eastAsia="zh-CN"/>
          </w:rPr>
          <w:t>(二)、行业影响分析</w:t>
        </w:r>
        <w:r>
          <w:tab/>
        </w:r>
        <w:r>
          <w:fldChar w:fldCharType="begin"/>
        </w:r>
        <w:r>
          <w:instrText xml:space="preserve"> PAGEREF _Toc10005 \h </w:instrText>
        </w:r>
        <w:r>
          <w:fldChar w:fldCharType="separate"/>
        </w:r>
        <w:r>
          <w:t>42</w:t>
        </w:r>
        <w:r>
          <w:fldChar w:fldCharType="end"/>
        </w:r>
      </w:hyperlink>
    </w:p>
    <w:p>
      <w:pPr>
        <w:pStyle w:val="TOC2"/>
        <w:tabs>
          <w:tab w:val="right" w:leader="dot" w:pos="8306"/>
        </w:tabs>
      </w:pPr>
      <w:hyperlink w:anchor="_Toc19241" w:history="1">
        <w:r>
          <w:rPr>
            <w:rFonts w:ascii="仿宋" w:eastAsia="仿宋" w:hAnsi="仿宋" w:cs="仿宋" w:hint="eastAsia"/>
            <w:lang w:eastAsia="zh-CN"/>
          </w:rPr>
          <w:t>(三)、区域经济影响分析</w:t>
        </w:r>
        <w:r>
          <w:tab/>
        </w:r>
        <w:r>
          <w:fldChar w:fldCharType="begin"/>
        </w:r>
        <w:r>
          <w:instrText xml:space="preserve"> PAGEREF _Toc19241 \h </w:instrText>
        </w:r>
        <w:r>
          <w:fldChar w:fldCharType="separate"/>
        </w:r>
        <w:r>
          <w:t>43</w:t>
        </w:r>
        <w:r>
          <w:fldChar w:fldCharType="end"/>
        </w:r>
      </w:hyperlink>
    </w:p>
    <w:p>
      <w:pPr>
        <w:pStyle w:val="TOC2"/>
        <w:tabs>
          <w:tab w:val="right" w:leader="dot" w:pos="8306"/>
        </w:tabs>
      </w:pPr>
      <w:hyperlink w:anchor="_Toc26561" w:history="1">
        <w:r>
          <w:rPr>
            <w:rFonts w:ascii="仿宋" w:eastAsia="仿宋" w:hAnsi="仿宋" w:cs="仿宋" w:hint="eastAsia"/>
            <w:lang w:eastAsia="zh-CN"/>
          </w:rPr>
          <w:t>(四)、宏观经济影响分析</w:t>
        </w:r>
        <w:r>
          <w:tab/>
        </w:r>
        <w:r>
          <w:fldChar w:fldCharType="begin"/>
        </w:r>
        <w:r>
          <w:instrText xml:space="preserve"> PAGEREF _Toc26561 \h </w:instrText>
        </w:r>
        <w:r>
          <w:fldChar w:fldCharType="separate"/>
        </w:r>
        <w:r>
          <w:t>44</w:t>
        </w:r>
        <w:r>
          <w:fldChar w:fldCharType="end"/>
        </w:r>
      </w:hyperlink>
    </w:p>
    <w:p>
      <w:pPr>
        <w:pStyle w:val="TOC1"/>
        <w:tabs>
          <w:tab w:val="right" w:leader="dot" w:pos="8306"/>
        </w:tabs>
      </w:pPr>
      <w:hyperlink w:anchor="_Toc29676" w:history="1">
        <w:r>
          <w:rPr>
            <w:rFonts w:ascii="仿宋" w:eastAsia="仿宋" w:hAnsi="仿宋" w:cs="仿宋" w:hint="eastAsia"/>
            <w:lang w:eastAsia="zh-CN"/>
          </w:rPr>
          <w:t>七、安全与应急管理</w:t>
        </w:r>
        <w:r>
          <w:tab/>
        </w:r>
        <w:r>
          <w:fldChar w:fldCharType="begin"/>
        </w:r>
        <w:r>
          <w:instrText xml:space="preserve"> PAGEREF _Toc29676 \h </w:instrText>
        </w:r>
        <w:r>
          <w:fldChar w:fldCharType="separate"/>
        </w:r>
        <w:r>
          <w:t>46</w:t>
        </w:r>
        <w:r>
          <w:fldChar w:fldCharType="end"/>
        </w:r>
      </w:hyperlink>
    </w:p>
    <w:p>
      <w:pPr>
        <w:pStyle w:val="TOC2"/>
        <w:tabs>
          <w:tab w:val="right" w:leader="dot" w:pos="8306"/>
        </w:tabs>
      </w:pPr>
      <w:hyperlink w:anchor="_Toc29764" w:history="1">
        <w:r>
          <w:rPr>
            <w:rFonts w:ascii="仿宋" w:eastAsia="仿宋" w:hAnsi="仿宋" w:cs="仿宋" w:hint="eastAsia"/>
            <w:lang w:eastAsia="zh-CN"/>
          </w:rPr>
          <w:t>(一)、安全生产管理</w:t>
        </w:r>
        <w:r>
          <w:tab/>
        </w:r>
        <w:r>
          <w:fldChar w:fldCharType="begin"/>
        </w:r>
        <w:r>
          <w:instrText xml:space="preserve"> PAGEREF _Toc29764 \h </w:instrText>
        </w:r>
        <w:r>
          <w:fldChar w:fldCharType="separate"/>
        </w:r>
        <w:r>
          <w:t>46</w:t>
        </w:r>
        <w:r>
          <w:fldChar w:fldCharType="end"/>
        </w:r>
      </w:hyperlink>
    </w:p>
    <w:p>
      <w:pPr>
        <w:pStyle w:val="TOC2"/>
        <w:tabs>
          <w:tab w:val="right" w:leader="dot" w:pos="8306"/>
        </w:tabs>
      </w:pPr>
      <w:hyperlink w:anchor="_Toc25766" w:history="1">
        <w:r>
          <w:rPr>
            <w:rFonts w:ascii="仿宋" w:eastAsia="仿宋" w:hAnsi="仿宋" w:cs="仿宋" w:hint="eastAsia"/>
            <w:lang w:eastAsia="zh-CN"/>
          </w:rPr>
          <w:t>(二)、应急预案与响应</w:t>
        </w:r>
        <w:r>
          <w:tab/>
        </w:r>
        <w:r>
          <w:fldChar w:fldCharType="begin"/>
        </w:r>
        <w:r>
          <w:instrText xml:space="preserve"> PAGEREF _Toc25766 \h </w:instrText>
        </w:r>
        <w:r>
          <w:fldChar w:fldCharType="separate"/>
        </w:r>
        <w:r>
          <w:t>47</w:t>
        </w:r>
        <w:r>
          <w:fldChar w:fldCharType="end"/>
        </w:r>
      </w:hyperlink>
    </w:p>
    <w:p>
      <w:pPr>
        <w:pStyle w:val="TOC1"/>
        <w:tabs>
          <w:tab w:val="right" w:leader="dot" w:pos="8306"/>
        </w:tabs>
      </w:pPr>
      <w:hyperlink w:anchor="_Toc24431" w:history="1">
        <w:r>
          <w:rPr>
            <w:rFonts w:ascii="仿宋" w:eastAsia="仿宋" w:hAnsi="仿宋" w:cs="仿宋" w:hint="eastAsia"/>
            <w:lang w:eastAsia="zh-CN"/>
          </w:rPr>
          <w:t>八、经济效益与社会效益优化</w:t>
        </w:r>
        <w:r>
          <w:tab/>
        </w:r>
        <w:r>
          <w:fldChar w:fldCharType="begin"/>
        </w:r>
        <w:r>
          <w:instrText xml:space="preserve"> PAGEREF _Toc24431 \h </w:instrText>
        </w:r>
        <w:r>
          <w:fldChar w:fldCharType="separate"/>
        </w:r>
        <w:r>
          <w:t>49</w:t>
        </w:r>
        <w:r>
          <w:fldChar w:fldCharType="end"/>
        </w:r>
      </w:hyperlink>
    </w:p>
    <w:p>
      <w:pPr>
        <w:pStyle w:val="TOC2"/>
        <w:tabs>
          <w:tab w:val="right" w:leader="dot" w:pos="8306"/>
        </w:tabs>
      </w:pPr>
      <w:hyperlink w:anchor="_Toc27313" w:history="1">
        <w:r>
          <w:rPr>
            <w:rFonts w:ascii="仿宋" w:eastAsia="仿宋" w:hAnsi="仿宋" w:cs="仿宋" w:hint="eastAsia"/>
            <w:lang w:eastAsia="zh-CN"/>
          </w:rPr>
          <w:t>(一)、经济效益提升策略</w:t>
        </w:r>
        <w:r>
          <w:tab/>
        </w:r>
        <w:r>
          <w:fldChar w:fldCharType="begin"/>
        </w:r>
        <w:r>
          <w:instrText xml:space="preserve"> PAGEREF _Toc27313 \h </w:instrText>
        </w:r>
        <w:r>
          <w:fldChar w:fldCharType="separate"/>
        </w:r>
        <w:r>
          <w:t>49</w:t>
        </w:r>
        <w:r>
          <w:fldChar w:fldCharType="end"/>
        </w:r>
      </w:hyperlink>
    </w:p>
    <w:p>
      <w:pPr>
        <w:pStyle w:val="TOC2"/>
        <w:tabs>
          <w:tab w:val="right" w:leader="dot" w:pos="8306"/>
        </w:tabs>
      </w:pPr>
      <w:hyperlink w:anchor="_Toc30662" w:history="1">
        <w:r>
          <w:rPr>
            <w:rFonts w:ascii="仿宋" w:eastAsia="仿宋" w:hAnsi="仿宋" w:cs="仿宋" w:hint="eastAsia"/>
            <w:lang w:eastAsia="zh-CN"/>
          </w:rPr>
          <w:t>(二)、社会效益增强方案</w:t>
        </w:r>
        <w:r>
          <w:tab/>
        </w:r>
        <w:r>
          <w:fldChar w:fldCharType="begin"/>
        </w:r>
        <w:r>
          <w:instrText xml:space="preserve"> PAGEREF _Toc30662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3" w:history="1">
        <w:r>
          <w:rPr>
            <w:rFonts w:ascii="仿宋" w:eastAsia="仿宋" w:hAnsi="仿宋" w:cs="仿宋" w:hint="eastAsia"/>
            <w:lang w:eastAsia="zh-CN"/>
          </w:rPr>
          <w:t>九、环境保护与治理方案</w:t>
        </w:r>
        <w:r>
          <w:tab/>
        </w:r>
        <w:r>
          <w:fldChar w:fldCharType="begin"/>
        </w:r>
        <w:r>
          <w:instrText xml:space="preserve"> PAGEREF _Toc7913 \h </w:instrText>
        </w:r>
        <w:r>
          <w:fldChar w:fldCharType="separate"/>
        </w:r>
        <w:r>
          <w:t>51</w:t>
        </w:r>
        <w:r>
          <w:fldChar w:fldCharType="end"/>
        </w:r>
      </w:hyperlink>
    </w:p>
    <w:p>
      <w:pPr>
        <w:pStyle w:val="TOC2"/>
        <w:tabs>
          <w:tab w:val="right" w:leader="dot" w:pos="8306"/>
        </w:tabs>
      </w:pPr>
      <w:hyperlink w:anchor="_Toc28043" w:history="1">
        <w:r>
          <w:rPr>
            <w:rFonts w:ascii="仿宋" w:eastAsia="仿宋" w:hAnsi="仿宋" w:cs="仿宋" w:hint="eastAsia"/>
            <w:lang w:eastAsia="zh-CN"/>
          </w:rPr>
          <w:t>(一)、项目环境影响评估</w:t>
        </w:r>
        <w:r>
          <w:tab/>
        </w:r>
        <w:r>
          <w:fldChar w:fldCharType="begin"/>
        </w:r>
        <w:r>
          <w:instrText xml:space="preserve"> PAGEREF _Toc28043 \h </w:instrText>
        </w:r>
        <w:r>
          <w:fldChar w:fldCharType="separate"/>
        </w:r>
        <w:r>
          <w:t>51</w:t>
        </w:r>
        <w:r>
          <w:fldChar w:fldCharType="end"/>
        </w:r>
      </w:hyperlink>
    </w:p>
    <w:p>
      <w:pPr>
        <w:pStyle w:val="TOC2"/>
        <w:tabs>
          <w:tab w:val="right" w:leader="dot" w:pos="8306"/>
        </w:tabs>
      </w:pPr>
      <w:hyperlink w:anchor="_Toc26614" w:history="1">
        <w:r>
          <w:rPr>
            <w:rFonts w:ascii="仿宋" w:eastAsia="仿宋" w:hAnsi="仿宋" w:cs="仿宋" w:hint="eastAsia"/>
            <w:lang w:eastAsia="zh-CN"/>
          </w:rPr>
          <w:t>(二)、环境保护措施与治理方案</w:t>
        </w:r>
        <w:r>
          <w:tab/>
        </w:r>
        <w:r>
          <w:fldChar w:fldCharType="begin"/>
        </w:r>
        <w:r>
          <w:instrText xml:space="preserve"> PAGEREF _Toc26614 \h </w:instrText>
        </w:r>
        <w:r>
          <w:fldChar w:fldCharType="separate"/>
        </w:r>
        <w:r>
          <w:t>51</w:t>
        </w:r>
        <w:r>
          <w:fldChar w:fldCharType="end"/>
        </w:r>
      </w:hyperlink>
    </w:p>
    <w:p>
      <w:pPr>
        <w:pStyle w:val="TOC1"/>
        <w:tabs>
          <w:tab w:val="right" w:leader="dot" w:pos="8306"/>
        </w:tabs>
      </w:pPr>
      <w:hyperlink w:anchor="_Toc28272" w:history="1">
        <w:r>
          <w:rPr>
            <w:rFonts w:ascii="仿宋" w:eastAsia="仿宋" w:hAnsi="仿宋" w:cs="仿宋" w:hint="eastAsia"/>
            <w:lang w:eastAsia="zh-CN"/>
          </w:rPr>
          <w:t>十、项目变更管理</w:t>
        </w:r>
        <w:r>
          <w:tab/>
        </w:r>
        <w:r>
          <w:fldChar w:fldCharType="begin"/>
        </w:r>
        <w:r>
          <w:instrText xml:space="preserve"> PAGEREF _Toc28272 \h </w:instrText>
        </w:r>
        <w:r>
          <w:fldChar w:fldCharType="separate"/>
        </w:r>
        <w:r>
          <w:t>52</w:t>
        </w:r>
        <w:r>
          <w:fldChar w:fldCharType="end"/>
        </w:r>
      </w:hyperlink>
    </w:p>
    <w:p>
      <w:pPr>
        <w:pStyle w:val="TOC2"/>
        <w:tabs>
          <w:tab w:val="right" w:leader="dot" w:pos="8306"/>
        </w:tabs>
      </w:pPr>
      <w:hyperlink w:anchor="_Toc16327" w:history="1">
        <w:r>
          <w:rPr>
            <w:rFonts w:ascii="仿宋" w:eastAsia="仿宋" w:hAnsi="仿宋" w:cs="仿宋" w:hint="eastAsia"/>
            <w:lang w:eastAsia="zh-CN"/>
          </w:rPr>
          <w:t>(一)、变更控制流程</w:t>
        </w:r>
        <w:r>
          <w:tab/>
        </w:r>
        <w:r>
          <w:fldChar w:fldCharType="begin"/>
        </w:r>
        <w:r>
          <w:instrText xml:space="preserve"> PAGEREF _Toc16327 \h </w:instrText>
        </w:r>
        <w:r>
          <w:fldChar w:fldCharType="separate"/>
        </w:r>
        <w:r>
          <w:t>52</w:t>
        </w:r>
        <w:r>
          <w:fldChar w:fldCharType="end"/>
        </w:r>
      </w:hyperlink>
    </w:p>
    <w:p>
      <w:pPr>
        <w:pStyle w:val="TOC2"/>
        <w:tabs>
          <w:tab w:val="right" w:leader="dot" w:pos="8306"/>
        </w:tabs>
      </w:pPr>
      <w:hyperlink w:anchor="_Toc2975" w:history="1">
        <w:r>
          <w:rPr>
            <w:rFonts w:ascii="仿宋" w:eastAsia="仿宋" w:hAnsi="仿宋" w:cs="仿宋" w:hint="eastAsia"/>
            <w:lang w:eastAsia="zh-CN"/>
          </w:rPr>
          <w:t>(二)、影响评估与处理</w:t>
        </w:r>
        <w:r>
          <w:tab/>
        </w:r>
        <w:r>
          <w:fldChar w:fldCharType="begin"/>
        </w:r>
        <w:r>
          <w:instrText xml:space="preserve"> PAGEREF _Toc2975 \h </w:instrText>
        </w:r>
        <w:r>
          <w:fldChar w:fldCharType="separate"/>
        </w:r>
        <w:r>
          <w:t>53</w:t>
        </w:r>
        <w:r>
          <w:fldChar w:fldCharType="end"/>
        </w:r>
      </w:hyperlink>
    </w:p>
    <w:p>
      <w:pPr>
        <w:pStyle w:val="TOC2"/>
        <w:tabs>
          <w:tab w:val="right" w:leader="dot" w:pos="8306"/>
        </w:tabs>
      </w:pPr>
      <w:hyperlink w:anchor="_Toc24045" w:history="1">
        <w:r>
          <w:rPr>
            <w:rFonts w:ascii="仿宋" w:eastAsia="仿宋" w:hAnsi="仿宋" w:cs="仿宋" w:hint="eastAsia"/>
            <w:lang w:eastAsia="zh-CN"/>
          </w:rPr>
          <w:t>(三)、变更记录与追踪</w:t>
        </w:r>
        <w:r>
          <w:tab/>
        </w:r>
        <w:r>
          <w:fldChar w:fldCharType="begin"/>
        </w:r>
        <w:r>
          <w:instrText xml:space="preserve"> PAGEREF _Toc24045 \h </w:instrText>
        </w:r>
        <w:r>
          <w:fldChar w:fldCharType="separate"/>
        </w:r>
        <w:r>
          <w:t>54</w:t>
        </w:r>
        <w:r>
          <w:fldChar w:fldCharType="end"/>
        </w:r>
      </w:hyperlink>
    </w:p>
    <w:p>
      <w:pPr>
        <w:pStyle w:val="TOC2"/>
        <w:tabs>
          <w:tab w:val="right" w:leader="dot" w:pos="8306"/>
        </w:tabs>
      </w:pPr>
      <w:hyperlink w:anchor="_Toc9525" w:history="1">
        <w:r>
          <w:rPr>
            <w:rFonts w:ascii="仿宋" w:eastAsia="仿宋" w:hAnsi="仿宋" w:cs="仿宋" w:hint="eastAsia"/>
            <w:lang w:eastAsia="zh-CN"/>
          </w:rPr>
          <w:t>(四)、变更管理策略</w:t>
        </w:r>
        <w:r>
          <w:tab/>
        </w:r>
        <w:r>
          <w:fldChar w:fldCharType="begin"/>
        </w:r>
        <w:r>
          <w:instrText xml:space="preserve"> PAGEREF _Toc9525 \h </w:instrText>
        </w:r>
        <w:r>
          <w:fldChar w:fldCharType="separate"/>
        </w:r>
        <w:r>
          <w:t>56</w:t>
        </w:r>
        <w:r>
          <w:fldChar w:fldCharType="end"/>
        </w:r>
      </w:hyperlink>
    </w:p>
    <w:p>
      <w:pPr>
        <w:pStyle w:val="TOC1"/>
        <w:tabs>
          <w:tab w:val="right" w:leader="dot" w:pos="8306"/>
        </w:tabs>
      </w:pPr>
      <w:hyperlink w:anchor="_Toc13747" w:history="1">
        <w:r>
          <w:rPr>
            <w:rFonts w:ascii="仿宋" w:eastAsia="仿宋" w:hAnsi="仿宋" w:cs="仿宋" w:hint="eastAsia"/>
            <w:lang w:eastAsia="zh-CN"/>
          </w:rPr>
          <w:t>十一、资金管理与财务规划</w:t>
        </w:r>
        <w:r>
          <w:tab/>
        </w:r>
        <w:r>
          <w:fldChar w:fldCharType="begin"/>
        </w:r>
        <w:r>
          <w:instrText xml:space="preserve"> PAGEREF _Toc13747 \h </w:instrText>
        </w:r>
        <w:r>
          <w:fldChar w:fldCharType="separate"/>
        </w:r>
        <w:r>
          <w:t>58</w:t>
        </w:r>
        <w:r>
          <w:fldChar w:fldCharType="end"/>
        </w:r>
      </w:hyperlink>
    </w:p>
    <w:p>
      <w:pPr>
        <w:pStyle w:val="TOC2"/>
        <w:tabs>
          <w:tab w:val="right" w:leader="dot" w:pos="8306"/>
        </w:tabs>
      </w:pPr>
      <w:hyperlink w:anchor="_Toc11879" w:history="1">
        <w:r>
          <w:rPr>
            <w:rFonts w:ascii="仿宋" w:eastAsia="仿宋" w:hAnsi="仿宋" w:cs="仿宋" w:hint="eastAsia"/>
            <w:lang w:eastAsia="zh-CN"/>
          </w:rPr>
          <w:t>(一)、项目资金来源与筹措</w:t>
        </w:r>
        <w:r>
          <w:tab/>
        </w:r>
        <w:r>
          <w:fldChar w:fldCharType="begin"/>
        </w:r>
        <w:r>
          <w:instrText xml:space="preserve"> PAGEREF _Toc11879 \h </w:instrText>
        </w:r>
        <w:r>
          <w:fldChar w:fldCharType="separate"/>
        </w:r>
        <w:r>
          <w:t>58</w:t>
        </w:r>
        <w:r>
          <w:fldChar w:fldCharType="end"/>
        </w:r>
      </w:hyperlink>
    </w:p>
    <w:p>
      <w:pPr>
        <w:pStyle w:val="TOC2"/>
        <w:tabs>
          <w:tab w:val="right" w:leader="dot" w:pos="8306"/>
        </w:tabs>
      </w:pPr>
      <w:hyperlink w:anchor="_Toc28207" w:history="1">
        <w:r>
          <w:rPr>
            <w:rFonts w:ascii="仿宋" w:eastAsia="仿宋" w:hAnsi="仿宋" w:cs="仿宋" w:hint="eastAsia"/>
            <w:lang w:eastAsia="zh-CN"/>
          </w:rPr>
          <w:t>(二)、资金使用与监管</w:t>
        </w:r>
        <w:r>
          <w:tab/>
        </w:r>
        <w:r>
          <w:fldChar w:fldCharType="begin"/>
        </w:r>
        <w:r>
          <w:instrText xml:space="preserve"> PAGEREF _Toc28207 \h </w:instrText>
        </w:r>
        <w:r>
          <w:fldChar w:fldCharType="separate"/>
        </w:r>
        <w:r>
          <w:t>59</w:t>
        </w:r>
        <w:r>
          <w:fldChar w:fldCharType="end"/>
        </w:r>
      </w:hyperlink>
    </w:p>
    <w:p>
      <w:pPr>
        <w:pStyle w:val="TOC2"/>
        <w:tabs>
          <w:tab w:val="right" w:leader="dot" w:pos="8306"/>
        </w:tabs>
      </w:pPr>
      <w:hyperlink w:anchor="_Toc30689" w:history="1">
        <w:r>
          <w:rPr>
            <w:rFonts w:ascii="仿宋" w:eastAsia="仿宋" w:hAnsi="仿宋" w:cs="仿宋" w:hint="eastAsia"/>
            <w:lang w:eastAsia="zh-CN"/>
          </w:rPr>
          <w:t>(三)、财务规划与预测</w:t>
        </w:r>
        <w:r>
          <w:tab/>
        </w:r>
        <w:r>
          <w:fldChar w:fldCharType="begin"/>
        </w:r>
        <w:r>
          <w:instrText xml:space="preserve"> PAGEREF _Toc30689 \h </w:instrText>
        </w:r>
        <w:r>
          <w:fldChar w:fldCharType="separate"/>
        </w:r>
        <w:r>
          <w:t>60</w:t>
        </w:r>
        <w:r>
          <w:fldChar w:fldCharType="end"/>
        </w:r>
      </w:hyperlink>
    </w:p>
    <w:p>
      <w:pPr>
        <w:pStyle w:val="TOC1"/>
        <w:tabs>
          <w:tab w:val="right" w:leader="dot" w:pos="8306"/>
        </w:tabs>
      </w:pPr>
      <w:hyperlink w:anchor="_Toc27547" w:history="1">
        <w:r>
          <w:rPr>
            <w:rFonts w:ascii="仿宋" w:eastAsia="仿宋" w:hAnsi="仿宋" w:cs="仿宋" w:hint="eastAsia"/>
            <w:lang w:eastAsia="zh-CN"/>
          </w:rPr>
          <w:t>十二、技术创新与产业升级</w:t>
        </w:r>
        <w:r>
          <w:tab/>
        </w:r>
        <w:r>
          <w:fldChar w:fldCharType="begin"/>
        </w:r>
        <w:r>
          <w:instrText xml:space="preserve"> PAGEREF _Toc27547 \h </w:instrText>
        </w:r>
        <w:r>
          <w:fldChar w:fldCharType="separate"/>
        </w:r>
        <w:r>
          <w:t>61</w:t>
        </w:r>
        <w:r>
          <w:fldChar w:fldCharType="end"/>
        </w:r>
      </w:hyperlink>
    </w:p>
    <w:p>
      <w:pPr>
        <w:pStyle w:val="TOC2"/>
        <w:tabs>
          <w:tab w:val="right" w:leader="dot" w:pos="8306"/>
        </w:tabs>
      </w:pPr>
      <w:hyperlink w:anchor="_Toc23082" w:history="1">
        <w:r>
          <w:rPr>
            <w:rFonts w:ascii="仿宋" w:eastAsia="仿宋" w:hAnsi="仿宋" w:cs="仿宋" w:hint="eastAsia"/>
            <w:lang w:eastAsia="zh-CN"/>
          </w:rPr>
          <w:t>(一)、技术创新方向与目标</w:t>
        </w:r>
        <w:r>
          <w:tab/>
        </w:r>
        <w:r>
          <w:fldChar w:fldCharType="begin"/>
        </w:r>
        <w:r>
          <w:instrText xml:space="preserve"> PAGEREF _Toc23082 \h </w:instrText>
        </w:r>
        <w:r>
          <w:fldChar w:fldCharType="separate"/>
        </w:r>
        <w:r>
          <w:t>61</w:t>
        </w:r>
        <w:r>
          <w:fldChar w:fldCharType="end"/>
        </w:r>
      </w:hyperlink>
    </w:p>
    <w:p>
      <w:pPr>
        <w:pStyle w:val="TOC2"/>
        <w:tabs>
          <w:tab w:val="right" w:leader="dot" w:pos="8306"/>
        </w:tabs>
      </w:pPr>
      <w:hyperlink w:anchor="_Toc31928" w:history="1">
        <w:r>
          <w:rPr>
            <w:rFonts w:ascii="仿宋" w:eastAsia="仿宋" w:hAnsi="仿宋" w:cs="仿宋" w:hint="eastAsia"/>
            <w:lang w:eastAsia="zh-CN"/>
          </w:rPr>
          <w:t>(二)、产业升级路径与措施</w:t>
        </w:r>
        <w:r>
          <w:tab/>
        </w:r>
        <w:r>
          <w:fldChar w:fldCharType="begin"/>
        </w:r>
        <w:r>
          <w:instrText xml:space="preserve"> PAGEREF _Toc31928 \h </w:instrText>
        </w:r>
        <w:r>
          <w:fldChar w:fldCharType="separate"/>
        </w:r>
        <w:r>
          <w:t>63</w:t>
        </w:r>
        <w:r>
          <w:fldChar w:fldCharType="end"/>
        </w:r>
      </w:hyperlink>
    </w:p>
    <w:p>
      <w:pPr>
        <w:pStyle w:val="TOC1"/>
        <w:tabs>
          <w:tab w:val="right" w:leader="dot" w:pos="8306"/>
        </w:tabs>
      </w:pPr>
      <w:hyperlink w:anchor="_Toc10251" w:history="1">
        <w:r>
          <w:rPr>
            <w:rFonts w:ascii="仿宋" w:eastAsia="仿宋" w:hAnsi="仿宋" w:cs="仿宋" w:hint="eastAsia"/>
            <w:lang w:eastAsia="zh-CN"/>
          </w:rPr>
          <w:t>十三、创新驱动与持续发展</w:t>
        </w:r>
        <w:r>
          <w:tab/>
        </w:r>
        <w:r>
          <w:fldChar w:fldCharType="begin"/>
        </w:r>
        <w:r>
          <w:instrText xml:space="preserve"> PAGEREF _Toc10251 \h </w:instrText>
        </w:r>
        <w:r>
          <w:fldChar w:fldCharType="separate"/>
        </w:r>
        <w:r>
          <w:t>64</w:t>
        </w:r>
        <w:r>
          <w:fldChar w:fldCharType="end"/>
        </w:r>
      </w:hyperlink>
    </w:p>
    <w:p>
      <w:pPr>
        <w:pStyle w:val="TOC2"/>
        <w:tabs>
          <w:tab w:val="right" w:leader="dot" w:pos="8306"/>
        </w:tabs>
      </w:pPr>
      <w:hyperlink w:anchor="_Toc5133" w:history="1">
        <w:r>
          <w:rPr>
            <w:rFonts w:ascii="仿宋" w:eastAsia="仿宋" w:hAnsi="仿宋" w:cs="仿宋" w:hint="eastAsia"/>
            <w:lang w:eastAsia="zh-CN"/>
          </w:rPr>
          <w:t>(一)、创新驱动战略实施</w:t>
        </w:r>
        <w:r>
          <w:tab/>
        </w:r>
        <w:r>
          <w:fldChar w:fldCharType="begin"/>
        </w:r>
        <w:r>
          <w:instrText xml:space="preserve"> PAGEREF _Toc5133 \h </w:instrText>
        </w:r>
        <w:r>
          <w:fldChar w:fldCharType="separate"/>
        </w:r>
        <w:r>
          <w:t>64</w:t>
        </w:r>
        <w:r>
          <w:fldChar w:fldCharType="end"/>
        </w:r>
      </w:hyperlink>
    </w:p>
    <w:p>
      <w:pPr>
        <w:pStyle w:val="TOC2"/>
        <w:tabs>
          <w:tab w:val="right" w:leader="dot" w:pos="8306"/>
        </w:tabs>
      </w:pPr>
      <w:hyperlink w:anchor="_Toc20810" w:history="1">
        <w:r>
          <w:rPr>
            <w:rFonts w:ascii="仿宋" w:eastAsia="仿宋" w:hAnsi="仿宋" w:cs="仿宋" w:hint="eastAsia"/>
            <w:lang w:eastAsia="zh-CN"/>
          </w:rPr>
          <w:t>(二)、持续发展路径探索</w:t>
        </w:r>
        <w:r>
          <w:tab/>
        </w:r>
        <w:r>
          <w:fldChar w:fldCharType="begin"/>
        </w:r>
        <w:r>
          <w:instrText xml:space="preserve"> PAGEREF _Toc20810 \h </w:instrText>
        </w:r>
        <w:r>
          <w:fldChar w:fldCharType="separate"/>
        </w:r>
        <w:r>
          <w:t>66</w:t>
        </w:r>
        <w:r>
          <w:fldChar w:fldCharType="end"/>
        </w:r>
      </w:hyperlink>
    </w:p>
    <w:p>
      <w:pPr>
        <w:pStyle w:val="TOC1"/>
        <w:tabs>
          <w:tab w:val="right" w:leader="dot" w:pos="8306"/>
        </w:tabs>
      </w:pPr>
      <w:hyperlink w:anchor="_Toc29747" w:history="1">
        <w:r>
          <w:rPr>
            <w:rFonts w:ascii="仿宋" w:eastAsia="仿宋" w:hAnsi="仿宋" w:cs="仿宋" w:hint="eastAsia"/>
            <w:lang w:eastAsia="zh-CN"/>
          </w:rPr>
          <w:t>十四、法律法规与政策遵循</w:t>
        </w:r>
        <w:r>
          <w:tab/>
        </w:r>
        <w:r>
          <w:fldChar w:fldCharType="begin"/>
        </w:r>
        <w:r>
          <w:instrText xml:space="preserve"> PAGEREF _Toc29747 \h </w:instrText>
        </w:r>
        <w:r>
          <w:fldChar w:fldCharType="separate"/>
        </w:r>
        <w:r>
          <w:t>70</w:t>
        </w:r>
        <w:r>
          <w:fldChar w:fldCharType="end"/>
        </w:r>
      </w:hyperlink>
    </w:p>
    <w:p>
      <w:pPr>
        <w:pStyle w:val="TOC2"/>
        <w:tabs>
          <w:tab w:val="right" w:leader="dot" w:pos="8306"/>
        </w:tabs>
      </w:pPr>
      <w:hyperlink w:anchor="_Toc8260" w:history="1">
        <w:r>
          <w:rPr>
            <w:rFonts w:ascii="仿宋" w:eastAsia="仿宋" w:hAnsi="仿宋" w:cs="仿宋" w:hint="eastAsia"/>
            <w:lang w:eastAsia="zh-CN"/>
          </w:rPr>
          <w:t>(一)、法律法规遵守</w:t>
        </w:r>
        <w:r>
          <w:tab/>
        </w:r>
        <w:r>
          <w:fldChar w:fldCharType="begin"/>
        </w:r>
        <w:r>
          <w:instrText xml:space="preserve"> PAGEREF _Toc8260 \h </w:instrText>
        </w:r>
        <w:r>
          <w:fldChar w:fldCharType="separate"/>
        </w:r>
        <w:r>
          <w:t>70</w:t>
        </w:r>
        <w:r>
          <w:fldChar w:fldCharType="end"/>
        </w:r>
      </w:hyperlink>
    </w:p>
    <w:p>
      <w:pPr>
        <w:pStyle w:val="TOC2"/>
        <w:tabs>
          <w:tab w:val="right" w:leader="dot" w:pos="8306"/>
        </w:tabs>
      </w:pPr>
      <w:hyperlink w:anchor="_Toc12190" w:history="1">
        <w:r>
          <w:rPr>
            <w:rFonts w:ascii="仿宋" w:eastAsia="仿宋" w:hAnsi="仿宋" w:cs="仿宋" w:hint="eastAsia"/>
            <w:lang w:eastAsia="zh-CN"/>
          </w:rPr>
          <w:t>(二)、政策导向与利用</w:t>
        </w:r>
        <w:r>
          <w:tab/>
        </w:r>
        <w:r>
          <w:fldChar w:fldCharType="begin"/>
        </w:r>
        <w:r>
          <w:instrText xml:space="preserve"> PAGEREF _Toc12190 \h </w:instrText>
        </w:r>
        <w:r>
          <w:fldChar w:fldCharType="separate"/>
        </w:r>
        <w:r>
          <w:t>71</w:t>
        </w:r>
        <w:r>
          <w:fldChar w:fldCharType="end"/>
        </w:r>
      </w:hyperlink>
    </w:p>
    <w:p>
      <w:pPr>
        <w:pStyle w:val="TOC1"/>
        <w:tabs>
          <w:tab w:val="right" w:leader="dot" w:pos="8306"/>
        </w:tabs>
      </w:pPr>
      <w:hyperlink w:anchor="_Toc4379" w:history="1">
        <w:r>
          <w:rPr>
            <w:rFonts w:ascii="仿宋" w:eastAsia="仿宋" w:hAnsi="仿宋" w:cs="仿宋" w:hint="eastAsia"/>
            <w:lang w:eastAsia="zh-CN"/>
          </w:rPr>
          <w:t>十五、知识产权管理与保护</w:t>
        </w:r>
        <w:r>
          <w:tab/>
        </w:r>
        <w:r>
          <w:fldChar w:fldCharType="begin"/>
        </w:r>
        <w:r>
          <w:instrText xml:space="preserve"> PAGEREF _Toc4379 \h </w:instrText>
        </w:r>
        <w:r>
          <w:fldChar w:fldCharType="separate"/>
        </w:r>
        <w:r>
          <w:t>72</w:t>
        </w:r>
        <w:r>
          <w:fldChar w:fldCharType="end"/>
        </w:r>
      </w:hyperlink>
    </w:p>
    <w:p>
      <w:pPr>
        <w:pStyle w:val="TOC2"/>
        <w:tabs>
          <w:tab w:val="right" w:leader="dot" w:pos="8306"/>
        </w:tabs>
      </w:pPr>
      <w:hyperlink w:anchor="_Toc8057" w:history="1">
        <w:r>
          <w:rPr>
            <w:rFonts w:ascii="仿宋" w:eastAsia="仿宋" w:hAnsi="仿宋" w:cs="仿宋" w:hint="eastAsia"/>
            <w:lang w:eastAsia="zh-CN"/>
          </w:rPr>
          <w:t>(一)、知识产权管理体系建设</w:t>
        </w:r>
        <w:r>
          <w:tab/>
        </w:r>
        <w:r>
          <w:fldChar w:fldCharType="begin"/>
        </w:r>
        <w:r>
          <w:instrText xml:space="preserve"> PAGEREF _Toc8057 \h </w:instrText>
        </w:r>
        <w:r>
          <w:fldChar w:fldCharType="separate"/>
        </w:r>
        <w:r>
          <w:t>72</w:t>
        </w:r>
        <w:r>
          <w:fldChar w:fldCharType="end"/>
        </w:r>
      </w:hyperlink>
    </w:p>
    <w:p>
      <w:pPr>
        <w:pStyle w:val="TOC2"/>
        <w:tabs>
          <w:tab w:val="right" w:leader="dot" w:pos="8306"/>
        </w:tabs>
      </w:pPr>
      <w:hyperlink w:anchor="_Toc30613" w:history="1">
        <w:r>
          <w:rPr>
            <w:rFonts w:ascii="仿宋" w:eastAsia="仿宋" w:hAnsi="仿宋" w:cs="仿宋" w:hint="eastAsia"/>
            <w:lang w:eastAsia="zh-CN"/>
          </w:rPr>
          <w:t>(二)、知识产权保护措施</w:t>
        </w:r>
        <w:r>
          <w:tab/>
        </w:r>
        <w:r>
          <w:fldChar w:fldCharType="begin"/>
        </w:r>
        <w:r>
          <w:instrText xml:space="preserve"> PAGEREF _Toc30613 \h </w:instrText>
        </w:r>
        <w:r>
          <w:fldChar w:fldCharType="separate"/>
        </w:r>
        <w:r>
          <w:t>72</w:t>
        </w:r>
        <w:r>
          <w:fldChar w:fldCharType="end"/>
        </w:r>
      </w:hyperlink>
    </w:p>
    <w:p>
      <w:pPr>
        <w:pStyle w:val="TOC1"/>
        <w:tabs>
          <w:tab w:val="right" w:leader="dot" w:pos="8306"/>
        </w:tabs>
      </w:pPr>
      <w:hyperlink w:anchor="_Toc21132" w:history="1">
        <w:r>
          <w:rPr>
            <w:rFonts w:ascii="仿宋" w:eastAsia="仿宋" w:hAnsi="仿宋" w:cs="仿宋" w:hint="eastAsia"/>
            <w:lang w:eastAsia="zh-CN"/>
          </w:rPr>
          <w:t>十六、合作与交流机制建立</w:t>
        </w:r>
        <w:r>
          <w:tab/>
        </w:r>
        <w:r>
          <w:fldChar w:fldCharType="begin"/>
        </w:r>
        <w:r>
          <w:instrText xml:space="preserve"> PAGEREF _Toc21132 \h </w:instrText>
        </w:r>
        <w:r>
          <w:fldChar w:fldCharType="separate"/>
        </w:r>
        <w:r>
          <w:t>74</w:t>
        </w:r>
        <w:r>
          <w:fldChar w:fldCharType="end"/>
        </w:r>
      </w:hyperlink>
    </w:p>
    <w:p>
      <w:pPr>
        <w:pStyle w:val="TOC2"/>
        <w:tabs>
          <w:tab w:val="right" w:leader="dot" w:pos="8306"/>
        </w:tabs>
      </w:pPr>
      <w:hyperlink w:anchor="_Toc4337" w:history="1">
        <w:r>
          <w:rPr>
            <w:rFonts w:ascii="仿宋" w:eastAsia="仿宋" w:hAnsi="仿宋" w:cs="仿宋" w:hint="eastAsia"/>
            <w:lang w:eastAsia="zh-CN"/>
          </w:rPr>
          <w:t>(一)、合作伙伴选择与合作方式</w:t>
        </w:r>
        <w:r>
          <w:tab/>
        </w:r>
        <w:r>
          <w:fldChar w:fldCharType="begin"/>
        </w:r>
        <w:r>
          <w:instrText xml:space="preserve"> PAGEREF _Toc4337 \h </w:instrText>
        </w:r>
        <w:r>
          <w:fldChar w:fldCharType="separate"/>
        </w:r>
        <w:r>
          <w:t>74</w:t>
        </w:r>
        <w:r>
          <w:fldChar w:fldCharType="end"/>
        </w:r>
      </w:hyperlink>
    </w:p>
    <w:p>
      <w:pPr>
        <w:pStyle w:val="TOC2"/>
        <w:tabs>
          <w:tab w:val="right" w:leader="dot" w:pos="8306"/>
        </w:tabs>
      </w:pPr>
      <w:hyperlink w:anchor="_Toc15444" w:history="1">
        <w:r>
          <w:rPr>
            <w:rFonts w:ascii="仿宋" w:eastAsia="仿宋" w:hAnsi="仿宋" w:cs="仿宋" w:hint="eastAsia"/>
            <w:lang w:eastAsia="zh-CN"/>
          </w:rPr>
          <w:t>(二)、交流与合作平台搭建</w:t>
        </w:r>
        <w:r>
          <w:tab/>
        </w:r>
        <w:r>
          <w:fldChar w:fldCharType="begin"/>
        </w:r>
        <w:r>
          <w:instrText xml:space="preserve"> PAGEREF _Toc15444 \h </w:instrText>
        </w:r>
        <w:r>
          <w:fldChar w:fldCharType="separate"/>
        </w:r>
        <w:r>
          <w:t>75</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十七、项目施工方案</w:t>
        </w:r>
        <w:r>
          <w:tab/>
        </w:r>
        <w:r>
          <w:fldChar w:fldCharType="begin"/>
        </w:r>
        <w:r>
          <w:instrText xml:space="preserve"> PAGEREF _Toc18729 \h </w:instrText>
        </w:r>
        <w:r>
          <w:fldChar w:fldCharType="separate"/>
        </w:r>
        <w:r>
          <w:t>77</w:t>
        </w:r>
        <w:r>
          <w:fldChar w:fldCharType="end"/>
        </w:r>
      </w:hyperlink>
    </w:p>
    <w:p>
      <w:pPr>
        <w:pStyle w:val="TOC2"/>
        <w:tabs>
          <w:tab w:val="right" w:leader="dot" w:pos="8306"/>
        </w:tabs>
      </w:pPr>
      <w:hyperlink w:anchor="_Toc28066" w:history="1">
        <w:r>
          <w:rPr>
            <w:rFonts w:ascii="仿宋" w:eastAsia="仿宋" w:hAnsi="仿宋" w:cs="仿宋" w:hint="eastAsia"/>
            <w:lang w:eastAsia="zh-CN"/>
          </w:rPr>
          <w:t>(一)、施工组织设计</w:t>
        </w:r>
        <w:r>
          <w:tab/>
        </w:r>
        <w:r>
          <w:fldChar w:fldCharType="begin"/>
        </w:r>
        <w:r>
          <w:instrText xml:space="preserve"> PAGEREF _Toc28066 \h </w:instrText>
        </w:r>
        <w:r>
          <w:fldChar w:fldCharType="separate"/>
        </w:r>
        <w:r>
          <w:t>77</w:t>
        </w:r>
        <w:r>
          <w:fldChar w:fldCharType="end"/>
        </w:r>
      </w:hyperlink>
    </w:p>
    <w:p>
      <w:pPr>
        <w:pStyle w:val="TOC2"/>
        <w:tabs>
          <w:tab w:val="right" w:leader="dot" w:pos="8306"/>
        </w:tabs>
      </w:pPr>
      <w:hyperlink w:anchor="_Toc30589" w:history="1">
        <w:r>
          <w:rPr>
            <w:rFonts w:ascii="仿宋" w:eastAsia="仿宋" w:hAnsi="仿宋" w:cs="仿宋" w:hint="eastAsia"/>
            <w:lang w:eastAsia="zh-CN"/>
          </w:rPr>
          <w:t>(二)、施工工艺与技术路线</w:t>
        </w:r>
        <w:r>
          <w:tab/>
        </w:r>
        <w:r>
          <w:fldChar w:fldCharType="begin"/>
        </w:r>
        <w:r>
          <w:instrText xml:space="preserve"> PAGEREF _Toc30589 \h </w:instrText>
        </w:r>
        <w:r>
          <w:fldChar w:fldCharType="separate"/>
        </w:r>
        <w:r>
          <w:t>79</w:t>
        </w:r>
        <w:r>
          <w:fldChar w:fldCharType="end"/>
        </w:r>
      </w:hyperlink>
    </w:p>
    <w:p>
      <w:pPr>
        <w:pStyle w:val="TOC2"/>
        <w:tabs>
          <w:tab w:val="right" w:leader="dot" w:pos="8306"/>
        </w:tabs>
      </w:pPr>
      <w:hyperlink w:anchor="_Toc11144" w:history="1">
        <w:r>
          <w:rPr>
            <w:rFonts w:ascii="仿宋" w:eastAsia="仿宋" w:hAnsi="仿宋" w:cs="仿宋" w:hint="eastAsia"/>
            <w:lang w:eastAsia="zh-CN"/>
          </w:rPr>
          <w:t>(三)、关键节点施工计划</w:t>
        </w:r>
        <w:r>
          <w:tab/>
        </w:r>
        <w:r>
          <w:fldChar w:fldCharType="begin"/>
        </w:r>
        <w:r>
          <w:instrText xml:space="preserve"> PAGEREF _Toc11144 \h </w:instrText>
        </w:r>
        <w:r>
          <w:fldChar w:fldCharType="separate"/>
        </w:r>
        <w:r>
          <w:t>80</w:t>
        </w:r>
        <w:r>
          <w:fldChar w:fldCharType="end"/>
        </w:r>
      </w:hyperlink>
    </w:p>
    <w:p>
      <w:pPr>
        <w:pStyle w:val="TOC2"/>
        <w:tabs>
          <w:tab w:val="right" w:leader="dot" w:pos="8306"/>
        </w:tabs>
      </w:pPr>
      <w:hyperlink w:anchor="_Toc13382" w:history="1">
        <w:r>
          <w:rPr>
            <w:rFonts w:ascii="仿宋" w:eastAsia="仿宋" w:hAnsi="仿宋" w:cs="仿宋" w:hint="eastAsia"/>
            <w:lang w:eastAsia="zh-CN"/>
          </w:rPr>
          <w:t>(四)、施工现场管理</w:t>
        </w:r>
        <w:r>
          <w:tab/>
        </w:r>
        <w:r>
          <w:fldChar w:fldCharType="begin"/>
        </w:r>
        <w:r>
          <w:instrText xml:space="preserve"> PAGEREF _Toc13382 \h </w:instrText>
        </w:r>
        <w:r>
          <w:fldChar w:fldCharType="separate"/>
        </w:r>
        <w:r>
          <w:t>81</w:t>
        </w:r>
        <w:r>
          <w:fldChar w:fldCharType="end"/>
        </w:r>
      </w:hyperlink>
    </w:p>
    <w:p>
      <w:pPr>
        <w:pStyle w:val="TOC1"/>
        <w:tabs>
          <w:tab w:val="right" w:leader="dot" w:pos="8306"/>
        </w:tabs>
      </w:pPr>
      <w:hyperlink w:anchor="_Toc7772" w:history="1">
        <w:r>
          <w:rPr>
            <w:rFonts w:ascii="仿宋" w:eastAsia="仿宋" w:hAnsi="仿宋" w:cs="仿宋" w:hint="eastAsia"/>
            <w:lang w:eastAsia="zh-CN"/>
          </w:rPr>
          <w:t>十八、设施与设备管理</w:t>
        </w:r>
        <w:r>
          <w:tab/>
        </w:r>
        <w:r>
          <w:fldChar w:fldCharType="begin"/>
        </w:r>
        <w:r>
          <w:instrText xml:space="preserve"> PAGEREF _Toc7772 \h </w:instrText>
        </w:r>
        <w:r>
          <w:fldChar w:fldCharType="separate"/>
        </w:r>
        <w:r>
          <w:t>84</w:t>
        </w:r>
        <w:r>
          <w:fldChar w:fldCharType="end"/>
        </w:r>
      </w:hyperlink>
    </w:p>
    <w:p>
      <w:pPr>
        <w:pStyle w:val="TOC2"/>
        <w:tabs>
          <w:tab w:val="right" w:leader="dot" w:pos="8306"/>
        </w:tabs>
      </w:pPr>
      <w:hyperlink w:anchor="_Toc14937" w:history="1">
        <w:r>
          <w:rPr>
            <w:rFonts w:ascii="仿宋" w:eastAsia="仿宋" w:hAnsi="仿宋" w:cs="仿宋" w:hint="eastAsia"/>
            <w:lang w:eastAsia="zh-CN"/>
          </w:rPr>
          <w:t>(一)、设施规划与配置</w:t>
        </w:r>
        <w:r>
          <w:tab/>
        </w:r>
        <w:r>
          <w:fldChar w:fldCharType="begin"/>
        </w:r>
        <w:r>
          <w:instrText xml:space="preserve"> PAGEREF _Toc14937 \h </w:instrText>
        </w:r>
        <w:r>
          <w:fldChar w:fldCharType="separate"/>
        </w:r>
        <w:r>
          <w:t>84</w:t>
        </w:r>
        <w:r>
          <w:fldChar w:fldCharType="end"/>
        </w:r>
      </w:hyperlink>
    </w:p>
    <w:p>
      <w:pPr>
        <w:pStyle w:val="TOC2"/>
        <w:tabs>
          <w:tab w:val="right" w:leader="dot" w:pos="8306"/>
        </w:tabs>
      </w:pPr>
      <w:hyperlink w:anchor="_Toc25108" w:history="1">
        <w:r>
          <w:rPr>
            <w:rFonts w:ascii="仿宋" w:eastAsia="仿宋" w:hAnsi="仿宋" w:cs="仿宋" w:hint="eastAsia"/>
            <w:lang w:eastAsia="zh-CN"/>
          </w:rPr>
          <w:t>(二)、设备采购与维护管理</w:t>
        </w:r>
        <w:r>
          <w:tab/>
        </w:r>
        <w:r>
          <w:fldChar w:fldCharType="begin"/>
        </w:r>
        <w:r>
          <w:instrText xml:space="preserve"> PAGEREF _Toc25108 \h </w:instrText>
        </w:r>
        <w:r>
          <w:fldChar w:fldCharType="separate"/>
        </w:r>
        <w:r>
          <w:t>84</w:t>
        </w:r>
        <w:r>
          <w:fldChar w:fldCharType="end"/>
        </w:r>
      </w:hyperlink>
    </w:p>
    <w:p>
      <w:pPr>
        <w:pStyle w:val="TOC2"/>
        <w:tabs>
          <w:tab w:val="right" w:leader="dot" w:pos="8306"/>
        </w:tabs>
      </w:pPr>
      <w:hyperlink w:anchor="_Toc6274" w:history="1">
        <w:r>
          <w:rPr>
            <w:rFonts w:ascii="仿宋" w:eastAsia="仿宋" w:hAnsi="仿宋" w:cs="仿宋" w:hint="eastAsia"/>
            <w:lang w:eastAsia="zh-CN"/>
          </w:rPr>
          <w:t>(三)、设施设备升级策略</w:t>
        </w:r>
        <w:r>
          <w:tab/>
        </w:r>
        <w:r>
          <w:fldChar w:fldCharType="begin"/>
        </w:r>
        <w:r>
          <w:instrText xml:space="preserve"> PAGEREF _Toc6274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8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50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871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75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4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玻尿酸注射项目与土地用途规划：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玻尿酸注射项目的容积率和建筑密度：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用地控制指标通常规定了容积率和建筑密度的要求。对于玻尿酸注射项目来说，这将影响建筑物的规模和高度。必须确保项目的设计符合容积率和建筑密度的限制，以遵守用地控制法规。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玻尿酸注射项目的建筑线限制：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用地控制指标还可能规定了建筑物与街道或相邻土地的距离，这被称为建筑线限制。玻尿酸注射项目必须遵守这些规定，以确保建筑的位置符合法规。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玻尿酸注射项目的环境影响和可持续性：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用地控制指标可能包括环境保护要求，例如绿地比例和污染防控措施。对于玻尿酸注射项目，这意味着必须考虑如何保护当地生态系统、水资源和空气质量，以确保项目的可持续性。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在整个项目规划和实施过程中，与用地控制指标的合作和遵守是至关重要的。这有助于确保玻尿酸注射项目是一个合法、可持续且与城市规划一致的发展项目。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每个城市都有自己的规划目标和愿景，包括住宅区、商业区和工业区的平衡发展。玻尿酸注射项目需要与城市规划目标保持一致，以确保项目不会破坏城市的整体规划。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https://d.book118.com/327123004110006033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22C84"/>
    <w:rsid w:val="22822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12300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2024-01-16T14:56:00Z</dcterms:created>
  <dcterms:modified xsi:type="dcterms:W3CDTF">2024-01-16T14:56:28Z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AFA9638C8BF64CB68641CD3F79C04390_11</vt:lpwstr>
  </property>
  <property fmtid="{D5CDD505-2E9C-101B-9397-08002B2CF9AE}" pid="3" name="KSOProductBuildVer">
    <vt:lpwstr>2052-12.1.0.16120</vt:lpwstr>
  </property>
</Properties>
</file>