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15C2" w:rsidP="00EF15C2">
      <w:pPr>
        <w:pStyle w:val="NormalWeb"/>
        <w:spacing w:before="0" w:beforeAutospacing="0" w:after="0" w:afterAutospacing="0"/>
        <w:jc w:val="center"/>
        <w:rPr>
          <w:color w:val="000000"/>
          <w:sz w:val="44"/>
          <w:szCs w:val="44"/>
        </w:rPr>
      </w:pPr>
      <w:r>
        <w:rPr>
          <w:rFonts w:hint="eastAsia"/>
          <w:color w:val="000000"/>
          <w:sz w:val="44"/>
          <w:szCs w:val="44"/>
        </w:rPr>
        <w:t>2024年山西省建筑安全员-C证考试（专职安全员）题库及答案</w:t>
      </w:r>
    </w:p>
    <w:p w:rsidR="00EF15C2" w:rsidP="00EF15C2">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EF15C2" w:rsidP="00EF15C2">
      <w:pPr>
        <w:jc w:val="left"/>
        <w:rPr>
          <w:rFonts w:ascii="宋体" w:hAnsi="宋体" w:cs="宋体"/>
          <w:sz w:val="24"/>
          <w:szCs w:val="24"/>
        </w:rPr>
      </w:pPr>
      <w:r>
        <w:rPr>
          <w:rFonts w:ascii="Times New Roman" w:hAnsi="Times New Roman" w:cs="Times New Roman"/>
          <w:color w:val="000000"/>
          <w:sz w:val="27"/>
          <w:szCs w:val="27"/>
        </w:rPr>
        <w:br/>
      </w:r>
    </w:p>
    <w:p w:rsidR="00EF15C2" w:rsidP="00EF15C2">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EF15C2" w:rsidP="00EF15C2">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根据《建设工程安全生产管理条例》的规定</w:t>
      </w:r>
      <w:r>
        <w:rPr>
          <w:rFonts w:ascii="Times New Roman" w:hAnsi="Times New Roman" w:cs="Times New Roman"/>
          <w:color w:val="000000"/>
          <w:sz w:val="27"/>
          <w:szCs w:val="27"/>
        </w:rPr>
        <w:t>,</w:t>
      </w:r>
      <w:r>
        <w:rPr>
          <w:rFonts w:ascii="Times New Roman" w:hAnsi="Times New Roman" w:cs="Times New Roman"/>
          <w:color w:val="000000"/>
          <w:sz w:val="27"/>
          <w:szCs w:val="27"/>
        </w:rPr>
        <w:t>由施工单位对达到一定规模的危险性较大的分部分项工程编制的专项施工方案</w:t>
      </w:r>
      <w:r>
        <w:rPr>
          <w:rFonts w:ascii="Times New Roman" w:hAnsi="Times New Roman" w:cs="Times New Roman"/>
          <w:color w:val="000000"/>
          <w:sz w:val="27"/>
          <w:szCs w:val="27"/>
        </w:rPr>
        <w:t>,</w:t>
      </w:r>
      <w:r>
        <w:rPr>
          <w:rFonts w:ascii="Times New Roman" w:hAnsi="Times New Roman" w:cs="Times New Roman"/>
          <w:color w:val="000000"/>
          <w:sz w:val="27"/>
          <w:szCs w:val="27"/>
        </w:rPr>
        <w:t>实施前应当由</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施工单位技术负责人、专业监理工程师签字</w:t>
      </w:r>
      <w:r>
        <w:rPr>
          <w:rFonts w:ascii="Times New Roman" w:hAnsi="Times New Roman" w:cs="Times New Roman"/>
          <w:color w:val="000000"/>
          <w:sz w:val="27"/>
          <w:szCs w:val="27"/>
        </w:rPr>
        <w:br/>
        <w:t>B.</w:t>
      </w:r>
      <w:r>
        <w:rPr>
          <w:rFonts w:ascii="Times New Roman" w:hAnsi="Times New Roman" w:cs="Times New Roman"/>
          <w:color w:val="000000"/>
          <w:sz w:val="27"/>
          <w:szCs w:val="27"/>
        </w:rPr>
        <w:t>施工单位技术负责人、建设单位负责人签字</w:t>
      </w:r>
      <w:r>
        <w:rPr>
          <w:rFonts w:ascii="Times New Roman" w:hAnsi="Times New Roman" w:cs="Times New Roman"/>
          <w:color w:val="000000"/>
          <w:sz w:val="27"/>
          <w:szCs w:val="27"/>
        </w:rPr>
        <w:br/>
        <w:t>C.</w:t>
      </w:r>
      <w:r>
        <w:rPr>
          <w:rFonts w:ascii="Times New Roman" w:hAnsi="Times New Roman" w:cs="Times New Roman"/>
          <w:color w:val="000000"/>
          <w:sz w:val="27"/>
          <w:szCs w:val="27"/>
        </w:rPr>
        <w:t>建设单位技术负责人、总监理工程师签字</w:t>
      </w:r>
      <w:r>
        <w:rPr>
          <w:rFonts w:ascii="Times New Roman" w:hAnsi="Times New Roman" w:cs="Times New Roman"/>
          <w:color w:val="000000"/>
          <w:sz w:val="27"/>
          <w:szCs w:val="27"/>
        </w:rPr>
        <w:br/>
        <w:t>D.</w:t>
      </w:r>
      <w:r>
        <w:rPr>
          <w:rFonts w:ascii="Times New Roman" w:hAnsi="Times New Roman" w:cs="Times New Roman"/>
          <w:color w:val="000000"/>
          <w:sz w:val="27"/>
          <w:szCs w:val="27"/>
        </w:rPr>
        <w:t>施工单位技术负责人、总监理工程师签字</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支模、粉刷、砌墙等各工种进行上下立体交叉作业时不得在（</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）方向上操作。</w:t>
      </w:r>
      <w:r>
        <w:rPr>
          <w:rFonts w:ascii="Times New Roman" w:hAnsi="Times New Roman" w:cs="Times New Roman"/>
          <w:color w:val="000000"/>
          <w:sz w:val="27"/>
          <w:szCs w:val="27"/>
        </w:rPr>
        <w:br/>
        <w:t>A.</w:t>
      </w:r>
      <w:r>
        <w:rPr>
          <w:rFonts w:ascii="Times New Roman" w:hAnsi="Times New Roman" w:cs="Times New Roman"/>
          <w:color w:val="000000"/>
          <w:sz w:val="27"/>
          <w:szCs w:val="27"/>
        </w:rPr>
        <w:t>同一垂直</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同一横面</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垂直半径外</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不同垂直</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检验检测机构对检测合格的施工起重机械和整体提升脚手架、模板等自升式架设设施，应当出具安全合格证明文件、但不对检测结果负责。（</w:t>
      </w:r>
      <w:r>
        <w:rPr>
          <w:rFonts w:ascii="Times New Roman" w:hAnsi="Times New Roman" w:cs="Times New Roman"/>
          <w:color w:val="000000"/>
          <w:sz w:val="27"/>
          <w:szCs w:val="27"/>
        </w:rPr>
        <w:t>×</w:t>
      </w:r>
      <w:r>
        <w:rPr>
          <w:rFonts w:ascii="Times New Roman" w:hAnsi="Times New Roman" w:cs="Times New Roman"/>
          <w:color w:val="000000"/>
          <w:sz w:val="27"/>
          <w:szCs w:val="27"/>
        </w:rPr>
        <w:t>）</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单排脚手架搭设高度不应超过（</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w:t>
      </w:r>
      <w:r>
        <w:rPr>
          <w:rFonts w:ascii="Times New Roman" w:hAnsi="Times New Roman" w:cs="Times New Roman"/>
          <w:color w:val="000000"/>
          <w:sz w:val="27"/>
          <w:szCs w:val="27"/>
        </w:rPr>
        <w:br/>
        <w:t>A.18m B.21m C.24m D.50m</w:t>
      </w:r>
      <w:r>
        <w:rPr>
          <w:rFonts w:ascii="Times New Roman" w:hAnsi="Times New Roman" w:cs="Times New Roman"/>
          <w:color w:val="000000"/>
          <w:sz w:val="27"/>
          <w:szCs w:val="27"/>
        </w:rPr>
        <w:br/>
      </w:r>
    </w:p>
    <w:p w:rsidR="00EF15C2" w:rsidP="00EF15C2">
      <w:pPr>
        <w:rPr>
          <w:rFonts w:ascii="宋体" w:hAnsi="宋体" w:cs="宋体"/>
          <w:sz w:val="24"/>
          <w:szCs w:val="24"/>
        </w:rPr>
      </w:pPr>
      <w:r>
        <w:rPr>
          <w:rFonts w:ascii="Times New Roman" w:hAnsi="Times New Roman" w:cs="Times New Roman"/>
          <w:color w:val="000000"/>
          <w:sz w:val="27"/>
          <w:szCs w:val="27"/>
        </w:rPr>
        <w:br/>
        <w:t>5.</w:t>
      </w:r>
      <w:r>
        <w:rPr>
          <w:rFonts w:ascii="Times New Roman" w:hAnsi="Times New Roman" w:cs="Times New Roman"/>
          <w:color w:val="000000"/>
          <w:sz w:val="27"/>
          <w:szCs w:val="27"/>
        </w:rPr>
        <w:t>防止伤亡事故和职业危害，最根本的措施是提高（</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）的安全水平。</w:t>
      </w:r>
      <w:r>
        <w:rPr>
          <w:rFonts w:ascii="Times New Roman" w:hAnsi="Times New Roman" w:cs="Times New Roman"/>
          <w:color w:val="000000"/>
          <w:sz w:val="27"/>
          <w:szCs w:val="27"/>
        </w:rPr>
        <w:br/>
        <w:t>A.</w:t>
      </w:r>
      <w:r>
        <w:rPr>
          <w:rFonts w:ascii="Times New Roman" w:hAnsi="Times New Roman" w:cs="Times New Roman"/>
          <w:color w:val="000000"/>
          <w:sz w:val="27"/>
          <w:szCs w:val="27"/>
        </w:rPr>
        <w:t>职工</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技术装备本身</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各级领导</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安全管理人员</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安全帽应能承受</w:t>
      </w:r>
      <w:r>
        <w:rPr>
          <w:rFonts w:ascii="Times New Roman" w:hAnsi="Times New Roman" w:cs="Times New Roman"/>
          <w:color w:val="000000"/>
          <w:sz w:val="27"/>
          <w:szCs w:val="27"/>
        </w:rPr>
        <w:t>5kg</w:t>
      </w:r>
      <w:r>
        <w:rPr>
          <w:rFonts w:ascii="Times New Roman" w:hAnsi="Times New Roman" w:cs="Times New Roman"/>
          <w:color w:val="000000"/>
          <w:sz w:val="27"/>
          <w:szCs w:val="27"/>
        </w:rPr>
        <w:t>钢锤自（</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）高处自由坠落的冲击。</w:t>
      </w:r>
      <w:r>
        <w:rPr>
          <w:rFonts w:ascii="Times New Roman" w:hAnsi="Times New Roman" w:cs="Times New Roman"/>
          <w:color w:val="000000"/>
          <w:sz w:val="27"/>
          <w:szCs w:val="27"/>
        </w:rPr>
        <w:br/>
        <w:t>A.0.5m B.1m C.1.5m D.2m</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生产经营单位的主要</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必须具备与本单位所从事的生产经营活动相应的安全生产知识和管理能力。</w:t>
      </w:r>
      <w:r>
        <w:rPr>
          <w:rFonts w:ascii="Times New Roman" w:hAnsi="Times New Roman" w:cs="Times New Roman"/>
          <w:color w:val="000000"/>
          <w:sz w:val="27"/>
          <w:szCs w:val="27"/>
        </w:rPr>
        <w:br/>
        <w:t>A.</w:t>
      </w:r>
      <w:r>
        <w:rPr>
          <w:rFonts w:ascii="Times New Roman" w:hAnsi="Times New Roman" w:cs="Times New Roman"/>
          <w:color w:val="000000"/>
          <w:sz w:val="27"/>
          <w:szCs w:val="27"/>
        </w:rPr>
        <w:t>负责人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安全生产管理人员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负责人和安全生产管理人员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负责人和安全生产监督人员</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《建设工程安全生产管理条例》规定，（</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）负责对安全生产进行现场监督检查。</w:t>
      </w:r>
      <w:r>
        <w:rPr>
          <w:rFonts w:ascii="Times New Roman" w:hAnsi="Times New Roman" w:cs="Times New Roman"/>
          <w:color w:val="000000"/>
          <w:sz w:val="27"/>
          <w:szCs w:val="27"/>
        </w:rPr>
        <w:br/>
        <w:t>A.</w:t>
      </w:r>
      <w:r>
        <w:rPr>
          <w:rFonts w:ascii="Times New Roman" w:hAnsi="Times New Roman" w:cs="Times New Roman"/>
          <w:color w:val="000000"/>
          <w:sz w:val="27"/>
          <w:szCs w:val="27"/>
        </w:rPr>
        <w:t>专职安全生产管理人员</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工程项目监理</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工程项目技术负责人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项目负责人</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《关于进一步规范房屋建筑和市政工程生产安全事故报告和调查处理工作的若干意见》中按照事故等级划分为重大事故的条件是（</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造成</w:t>
      </w:r>
      <w:r>
        <w:rPr>
          <w:rFonts w:ascii="Times New Roman" w:hAnsi="Times New Roman" w:cs="Times New Roman"/>
          <w:color w:val="000000"/>
          <w:sz w:val="27"/>
          <w:szCs w:val="27"/>
        </w:rPr>
        <w:t>3</w:t>
      </w:r>
      <w:r>
        <w:rPr>
          <w:rFonts w:ascii="Times New Roman" w:hAnsi="Times New Roman" w:cs="Times New Roman"/>
          <w:color w:val="000000"/>
          <w:sz w:val="27"/>
          <w:szCs w:val="27"/>
        </w:rPr>
        <w:t>人以下死亡，或者</w:t>
      </w:r>
      <w:r>
        <w:rPr>
          <w:rFonts w:ascii="Times New Roman" w:hAnsi="Times New Roman" w:cs="Times New Roman"/>
          <w:color w:val="000000"/>
          <w:sz w:val="27"/>
          <w:szCs w:val="27"/>
        </w:rPr>
        <w:t>10</w:t>
      </w:r>
      <w:r>
        <w:rPr>
          <w:rFonts w:ascii="Times New Roman" w:hAnsi="Times New Roman" w:cs="Times New Roman"/>
          <w:color w:val="000000"/>
          <w:sz w:val="27"/>
          <w:szCs w:val="27"/>
        </w:rPr>
        <w:t>人以下重伤，或者</w:t>
      </w:r>
      <w:r>
        <w:rPr>
          <w:rFonts w:ascii="Times New Roman" w:hAnsi="Times New Roman" w:cs="Times New Roman"/>
          <w:color w:val="000000"/>
          <w:sz w:val="27"/>
          <w:szCs w:val="27"/>
        </w:rPr>
        <w:t>1000</w:t>
      </w:r>
      <w:r>
        <w:rPr>
          <w:rFonts w:ascii="Times New Roman" w:hAnsi="Times New Roman" w:cs="Times New Roman"/>
          <w:color w:val="000000"/>
          <w:sz w:val="27"/>
          <w:szCs w:val="27"/>
        </w:rPr>
        <w:t>万元以下</w:t>
      </w:r>
      <w:r>
        <w:rPr>
          <w:rFonts w:ascii="Times New Roman" w:hAnsi="Times New Roman" w:cs="Times New Roman"/>
          <w:color w:val="000000"/>
          <w:sz w:val="27"/>
          <w:szCs w:val="27"/>
        </w:rPr>
        <w:t>100</w:t>
      </w:r>
      <w:r>
        <w:rPr>
          <w:rFonts w:ascii="Times New Roman" w:hAnsi="Times New Roman" w:cs="Times New Roman"/>
          <w:color w:val="000000"/>
          <w:sz w:val="27"/>
          <w:szCs w:val="27"/>
        </w:rPr>
        <w:t>万元以上直接经济损失的事故</w:t>
      </w:r>
      <w:r>
        <w:rPr>
          <w:rFonts w:ascii="Times New Roman" w:hAnsi="Times New Roman" w:cs="Times New Roman"/>
          <w:color w:val="000000"/>
          <w:sz w:val="27"/>
          <w:szCs w:val="27"/>
        </w:rPr>
        <w:br/>
        <w:t>B.</w:t>
      </w:r>
      <w:r>
        <w:rPr>
          <w:rFonts w:ascii="Times New Roman" w:hAnsi="Times New Roman" w:cs="Times New Roman"/>
          <w:color w:val="000000"/>
          <w:sz w:val="27"/>
          <w:szCs w:val="27"/>
        </w:rPr>
        <w:t>造成</w:t>
      </w:r>
      <w:r>
        <w:rPr>
          <w:rFonts w:ascii="Times New Roman" w:hAnsi="Times New Roman" w:cs="Times New Roman"/>
          <w:color w:val="000000"/>
          <w:sz w:val="27"/>
          <w:szCs w:val="27"/>
        </w:rPr>
        <w:t>10</w:t>
      </w:r>
      <w:r>
        <w:rPr>
          <w:rFonts w:ascii="Times New Roman" w:hAnsi="Times New Roman" w:cs="Times New Roman"/>
          <w:color w:val="000000"/>
          <w:sz w:val="27"/>
          <w:szCs w:val="27"/>
        </w:rPr>
        <w:t>人以上</w:t>
      </w:r>
      <w:r>
        <w:rPr>
          <w:rFonts w:ascii="Times New Roman" w:hAnsi="Times New Roman" w:cs="Times New Roman"/>
          <w:color w:val="000000"/>
          <w:sz w:val="27"/>
          <w:szCs w:val="27"/>
        </w:rPr>
        <w:t>30</w:t>
      </w:r>
      <w:r>
        <w:rPr>
          <w:rFonts w:ascii="Times New Roman" w:hAnsi="Times New Roman" w:cs="Times New Roman"/>
          <w:color w:val="000000"/>
          <w:sz w:val="27"/>
          <w:szCs w:val="27"/>
        </w:rPr>
        <w:t>人以下死亡，或者</w:t>
      </w:r>
      <w:r>
        <w:rPr>
          <w:rFonts w:ascii="Times New Roman" w:hAnsi="Times New Roman" w:cs="Times New Roman"/>
          <w:color w:val="000000"/>
          <w:sz w:val="27"/>
          <w:szCs w:val="27"/>
        </w:rPr>
        <w:t>50</w:t>
      </w:r>
      <w:r>
        <w:rPr>
          <w:rFonts w:ascii="Times New Roman" w:hAnsi="Times New Roman" w:cs="Times New Roman"/>
          <w:color w:val="000000"/>
          <w:sz w:val="27"/>
          <w:szCs w:val="27"/>
        </w:rPr>
        <w:t>人以上</w:t>
      </w:r>
      <w:r>
        <w:rPr>
          <w:rFonts w:ascii="Times New Roman" w:hAnsi="Times New Roman" w:cs="Times New Roman"/>
          <w:color w:val="000000"/>
          <w:sz w:val="27"/>
          <w:szCs w:val="27"/>
        </w:rPr>
        <w:t>100</w:t>
      </w:r>
      <w:r>
        <w:rPr>
          <w:rFonts w:ascii="Times New Roman" w:hAnsi="Times New Roman" w:cs="Times New Roman"/>
          <w:color w:val="000000"/>
          <w:sz w:val="27"/>
          <w:szCs w:val="27"/>
        </w:rPr>
        <w:t>人以下重伤，或者</w:t>
      </w:r>
      <w:r>
        <w:rPr>
          <w:rFonts w:ascii="Times New Roman" w:hAnsi="Times New Roman" w:cs="Times New Roman"/>
          <w:color w:val="000000"/>
          <w:sz w:val="27"/>
          <w:szCs w:val="27"/>
        </w:rPr>
        <w:t>5000</w:t>
      </w:r>
      <w:r>
        <w:rPr>
          <w:rFonts w:ascii="Times New Roman" w:hAnsi="Times New Roman" w:cs="Times New Roman"/>
          <w:color w:val="000000"/>
          <w:sz w:val="27"/>
          <w:szCs w:val="27"/>
        </w:rPr>
        <w:t>万元以上</w:t>
      </w:r>
      <w:r>
        <w:rPr>
          <w:rFonts w:ascii="Times New Roman" w:hAnsi="Times New Roman" w:cs="Times New Roman"/>
          <w:color w:val="000000"/>
          <w:sz w:val="27"/>
          <w:szCs w:val="27"/>
        </w:rPr>
        <w:t>1</w:t>
      </w:r>
      <w:r>
        <w:rPr>
          <w:rFonts w:ascii="Times New Roman" w:hAnsi="Times New Roman" w:cs="Times New Roman"/>
          <w:color w:val="000000"/>
          <w:sz w:val="27"/>
          <w:szCs w:val="27"/>
        </w:rPr>
        <w:t>亿元以下直接经济损失的事故</w:t>
      </w:r>
      <w:r>
        <w:rPr>
          <w:rFonts w:ascii="Times New Roman" w:hAnsi="Times New Roman" w:cs="Times New Roman"/>
          <w:color w:val="000000"/>
          <w:sz w:val="27"/>
          <w:szCs w:val="27"/>
        </w:rPr>
        <w:br/>
        <w:t>C.</w:t>
      </w:r>
      <w:r>
        <w:rPr>
          <w:rFonts w:ascii="Times New Roman" w:hAnsi="Times New Roman" w:cs="Times New Roman"/>
          <w:color w:val="000000"/>
          <w:sz w:val="27"/>
          <w:szCs w:val="27"/>
        </w:rPr>
        <w:t>造成</w:t>
      </w:r>
      <w:r>
        <w:rPr>
          <w:rFonts w:ascii="Times New Roman" w:hAnsi="Times New Roman" w:cs="Times New Roman"/>
          <w:color w:val="000000"/>
          <w:sz w:val="27"/>
          <w:szCs w:val="27"/>
        </w:rPr>
        <w:t>30</w:t>
      </w:r>
      <w:r>
        <w:rPr>
          <w:rFonts w:ascii="Times New Roman" w:hAnsi="Times New Roman" w:cs="Times New Roman"/>
          <w:color w:val="000000"/>
          <w:sz w:val="27"/>
          <w:szCs w:val="27"/>
        </w:rPr>
        <w:t>人以上死亡，或者</w:t>
      </w:r>
      <w:r>
        <w:rPr>
          <w:rFonts w:ascii="Times New Roman" w:hAnsi="Times New Roman" w:cs="Times New Roman"/>
          <w:color w:val="000000"/>
          <w:sz w:val="27"/>
          <w:szCs w:val="27"/>
        </w:rPr>
        <w:t>100</w:t>
      </w:r>
      <w:r>
        <w:rPr>
          <w:rFonts w:ascii="Times New Roman" w:hAnsi="Times New Roman" w:cs="Times New Roman"/>
          <w:color w:val="000000"/>
          <w:sz w:val="27"/>
          <w:szCs w:val="27"/>
        </w:rPr>
        <w:t>人以上重伤，或者</w:t>
      </w:r>
      <w:r>
        <w:rPr>
          <w:rFonts w:ascii="Times New Roman" w:hAnsi="Times New Roman" w:cs="Times New Roman"/>
          <w:color w:val="000000"/>
          <w:sz w:val="27"/>
          <w:szCs w:val="27"/>
        </w:rPr>
        <w:t>1</w:t>
      </w:r>
      <w:r>
        <w:rPr>
          <w:rFonts w:ascii="Times New Roman" w:hAnsi="Times New Roman" w:cs="Times New Roman"/>
          <w:color w:val="000000"/>
          <w:sz w:val="27"/>
          <w:szCs w:val="27"/>
        </w:rPr>
        <w:t>亿元以上直接经济损失的事故</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https://d.book118.com/327131003113006050</w:t>
        </w:r>
      </w:hyperlink>
    </w:p>
    <w:p w:rsidR="00EF15C2" w:rsidP="00EF15C2">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33FC1"/>
    <w:rsid w:val="00A33FC1"/>
    <w:rsid w:val="00BE351B"/>
    <w:rsid w:val="00EF15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F15C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27131003113006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5581</Words>
  <Characters>31817</Characters>
  <Application>Microsoft Office Word</Application>
  <DocSecurity>0</DocSecurity>
  <Lines>265</Lines>
  <Paragraphs>74</Paragraphs>
  <ScaleCrop>false</ScaleCrop>
  <Company/>
  <LinksUpToDate>false</LinksUpToDate>
  <CharactersWithSpaces>37324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2024-03-07T19:43:00Z</dcterms:created>
  <dcterms:modified xsi:type="dcterms:W3CDTF">2024-03-07T19:43:00Z</dcterms:modified>
</cp:coreProperties>
</file>