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多孔材料项目建设总纲及方案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57" w:history="1">
        <w:r>
          <w:rPr>
            <w:rFonts w:ascii="仿宋" w:eastAsia="仿宋" w:hAnsi="仿宋" w:cs="仿宋" w:hint="eastAsia"/>
            <w:lang w:eastAsia="zh-CN"/>
          </w:rPr>
          <w:t>序言</w:t>
        </w:r>
        <w:r>
          <w:tab/>
        </w:r>
        <w:r>
          <w:fldChar w:fldCharType="begin"/>
        </w:r>
        <w:r>
          <w:instrText xml:space="preserve"> PAGEREF _Toc757 \h </w:instrText>
        </w:r>
        <w:r>
          <w:fldChar w:fldCharType="separate"/>
        </w:r>
        <w:r>
          <w:t>3</w:t>
        </w:r>
        <w:r>
          <w:fldChar w:fldCharType="end"/>
        </w:r>
      </w:hyperlink>
    </w:p>
    <w:p>
      <w:pPr>
        <w:pStyle w:val="TOC1"/>
        <w:tabs>
          <w:tab w:val="right" w:leader="dot" w:pos="8306"/>
        </w:tabs>
      </w:pPr>
      <w:hyperlink w:anchor="_Toc31504" w:history="1">
        <w:r>
          <w:rPr>
            <w:rFonts w:ascii="仿宋" w:eastAsia="仿宋" w:hAnsi="仿宋" w:cs="仿宋" w:hint="eastAsia"/>
            <w:lang w:eastAsia="zh-CN"/>
          </w:rPr>
          <w:t>一、多孔材料项目概论</w:t>
        </w:r>
        <w:r>
          <w:tab/>
        </w:r>
        <w:r>
          <w:fldChar w:fldCharType="begin"/>
        </w:r>
        <w:r>
          <w:instrText xml:space="preserve"> PAGEREF _Toc31504 \h </w:instrText>
        </w:r>
        <w:r>
          <w:fldChar w:fldCharType="separate"/>
        </w:r>
        <w:r>
          <w:t>3</w:t>
        </w:r>
        <w:r>
          <w:fldChar w:fldCharType="end"/>
        </w:r>
      </w:hyperlink>
    </w:p>
    <w:p>
      <w:pPr>
        <w:pStyle w:val="TOC2"/>
        <w:tabs>
          <w:tab w:val="right" w:leader="dot" w:pos="8306"/>
        </w:tabs>
      </w:pPr>
      <w:hyperlink w:anchor="_Toc2934" w:history="1">
        <w:r>
          <w:rPr>
            <w:rFonts w:ascii="仿宋" w:eastAsia="仿宋" w:hAnsi="仿宋" w:cs="仿宋" w:hint="eastAsia"/>
            <w:lang w:eastAsia="zh-CN"/>
          </w:rPr>
          <w:t>(一)、项目申报单位概况</w:t>
        </w:r>
        <w:r>
          <w:tab/>
        </w:r>
        <w:r>
          <w:fldChar w:fldCharType="begin"/>
        </w:r>
        <w:r>
          <w:instrText xml:space="preserve"> PAGEREF _Toc2934 \h </w:instrText>
        </w:r>
        <w:r>
          <w:fldChar w:fldCharType="separate"/>
        </w:r>
        <w:r>
          <w:t>3</w:t>
        </w:r>
        <w:r>
          <w:fldChar w:fldCharType="end"/>
        </w:r>
      </w:hyperlink>
    </w:p>
    <w:p>
      <w:pPr>
        <w:pStyle w:val="TOC2"/>
        <w:tabs>
          <w:tab w:val="right" w:leader="dot" w:pos="8306"/>
        </w:tabs>
      </w:pPr>
      <w:hyperlink w:anchor="_Toc29840" w:history="1">
        <w:r>
          <w:rPr>
            <w:rFonts w:ascii="仿宋" w:eastAsia="仿宋" w:hAnsi="仿宋" w:cs="仿宋" w:hint="eastAsia"/>
            <w:lang w:eastAsia="zh-CN"/>
          </w:rPr>
          <w:t>(二)、项目概况</w:t>
        </w:r>
        <w:r>
          <w:tab/>
        </w:r>
        <w:r>
          <w:fldChar w:fldCharType="begin"/>
        </w:r>
        <w:r>
          <w:instrText xml:space="preserve"> PAGEREF _Toc29840 \h </w:instrText>
        </w:r>
        <w:r>
          <w:fldChar w:fldCharType="separate"/>
        </w:r>
        <w:r>
          <w:t>4</w:t>
        </w:r>
        <w:r>
          <w:fldChar w:fldCharType="end"/>
        </w:r>
      </w:hyperlink>
    </w:p>
    <w:p>
      <w:pPr>
        <w:pStyle w:val="TOC1"/>
        <w:tabs>
          <w:tab w:val="right" w:leader="dot" w:pos="8306"/>
        </w:tabs>
      </w:pPr>
      <w:hyperlink w:anchor="_Toc7437" w:history="1">
        <w:r>
          <w:rPr>
            <w:rFonts w:ascii="仿宋" w:eastAsia="仿宋" w:hAnsi="仿宋" w:cs="仿宋" w:hint="eastAsia"/>
            <w:lang w:eastAsia="zh-CN"/>
          </w:rPr>
          <w:t>二、财务管理与成本控制</w:t>
        </w:r>
        <w:r>
          <w:tab/>
        </w:r>
        <w:r>
          <w:fldChar w:fldCharType="begin"/>
        </w:r>
        <w:r>
          <w:instrText xml:space="preserve"> PAGEREF _Toc7437 \h </w:instrText>
        </w:r>
        <w:r>
          <w:fldChar w:fldCharType="separate"/>
        </w:r>
        <w:r>
          <w:t>7</w:t>
        </w:r>
        <w:r>
          <w:fldChar w:fldCharType="end"/>
        </w:r>
      </w:hyperlink>
    </w:p>
    <w:p>
      <w:pPr>
        <w:pStyle w:val="TOC2"/>
        <w:tabs>
          <w:tab w:val="right" w:leader="dot" w:pos="8306"/>
        </w:tabs>
      </w:pPr>
      <w:hyperlink w:anchor="_Toc8235" w:history="1">
        <w:r>
          <w:rPr>
            <w:rFonts w:ascii="仿宋" w:eastAsia="仿宋" w:hAnsi="仿宋" w:cs="仿宋" w:hint="eastAsia"/>
            <w:lang w:eastAsia="zh-CN"/>
          </w:rPr>
          <w:t>(一)、财务管理体系建设</w:t>
        </w:r>
        <w:r>
          <w:tab/>
        </w:r>
        <w:r>
          <w:fldChar w:fldCharType="begin"/>
        </w:r>
        <w:r>
          <w:instrText xml:space="preserve"> PAGEREF _Toc8235 \h </w:instrText>
        </w:r>
        <w:r>
          <w:fldChar w:fldCharType="separate"/>
        </w:r>
        <w:r>
          <w:t>7</w:t>
        </w:r>
        <w:r>
          <w:fldChar w:fldCharType="end"/>
        </w:r>
      </w:hyperlink>
    </w:p>
    <w:p>
      <w:pPr>
        <w:pStyle w:val="TOC2"/>
        <w:tabs>
          <w:tab w:val="right" w:leader="dot" w:pos="8306"/>
        </w:tabs>
      </w:pPr>
      <w:hyperlink w:anchor="_Toc26947" w:history="1">
        <w:r>
          <w:rPr>
            <w:rFonts w:ascii="仿宋" w:eastAsia="仿宋" w:hAnsi="仿宋" w:cs="仿宋" w:hint="eastAsia"/>
            <w:lang w:eastAsia="zh-CN"/>
          </w:rPr>
          <w:t>(二)、成本控制措施</w:t>
        </w:r>
        <w:r>
          <w:tab/>
        </w:r>
        <w:r>
          <w:fldChar w:fldCharType="begin"/>
        </w:r>
        <w:r>
          <w:instrText xml:space="preserve"> PAGEREF _Toc26947 \h </w:instrText>
        </w:r>
        <w:r>
          <w:fldChar w:fldCharType="separate"/>
        </w:r>
        <w:r>
          <w:t>8</w:t>
        </w:r>
        <w:r>
          <w:fldChar w:fldCharType="end"/>
        </w:r>
      </w:hyperlink>
    </w:p>
    <w:p>
      <w:pPr>
        <w:pStyle w:val="TOC1"/>
        <w:tabs>
          <w:tab w:val="right" w:leader="dot" w:pos="8306"/>
        </w:tabs>
      </w:pPr>
      <w:hyperlink w:anchor="_Toc32274" w:history="1">
        <w:r>
          <w:rPr>
            <w:rFonts w:ascii="仿宋" w:eastAsia="仿宋" w:hAnsi="仿宋" w:cs="仿宋" w:hint="eastAsia"/>
            <w:lang w:eastAsia="zh-CN"/>
          </w:rPr>
          <w:t>三、项目选址研究</w:t>
        </w:r>
        <w:r>
          <w:tab/>
        </w:r>
        <w:r>
          <w:fldChar w:fldCharType="begin"/>
        </w:r>
        <w:r>
          <w:instrText xml:space="preserve"> PAGEREF _Toc32274 \h </w:instrText>
        </w:r>
        <w:r>
          <w:fldChar w:fldCharType="separate"/>
        </w:r>
        <w:r>
          <w:t>9</w:t>
        </w:r>
        <w:r>
          <w:fldChar w:fldCharType="end"/>
        </w:r>
      </w:hyperlink>
    </w:p>
    <w:p>
      <w:pPr>
        <w:pStyle w:val="TOC2"/>
        <w:tabs>
          <w:tab w:val="right" w:leader="dot" w:pos="8306"/>
        </w:tabs>
      </w:pPr>
      <w:hyperlink w:anchor="_Toc30993" w:history="1">
        <w:r>
          <w:rPr>
            <w:rFonts w:ascii="仿宋" w:eastAsia="仿宋" w:hAnsi="仿宋" w:cs="仿宋" w:hint="eastAsia"/>
            <w:lang w:eastAsia="zh-CN"/>
          </w:rPr>
          <w:t>(一)、项目选址原则</w:t>
        </w:r>
        <w:r>
          <w:tab/>
        </w:r>
        <w:r>
          <w:fldChar w:fldCharType="begin"/>
        </w:r>
        <w:r>
          <w:instrText xml:space="preserve"> PAGEREF _Toc30993 \h </w:instrText>
        </w:r>
        <w:r>
          <w:fldChar w:fldCharType="separate"/>
        </w:r>
        <w:r>
          <w:t>9</w:t>
        </w:r>
        <w:r>
          <w:fldChar w:fldCharType="end"/>
        </w:r>
      </w:hyperlink>
    </w:p>
    <w:p>
      <w:pPr>
        <w:pStyle w:val="TOC2"/>
        <w:tabs>
          <w:tab w:val="right" w:leader="dot" w:pos="8306"/>
        </w:tabs>
      </w:pPr>
      <w:hyperlink w:anchor="_Toc32449" w:history="1">
        <w:r>
          <w:rPr>
            <w:rFonts w:ascii="仿宋" w:eastAsia="仿宋" w:hAnsi="仿宋" w:cs="仿宋" w:hint="eastAsia"/>
            <w:lang w:eastAsia="zh-CN"/>
          </w:rPr>
          <w:t>(二)、项目选址</w:t>
        </w:r>
        <w:r>
          <w:tab/>
        </w:r>
        <w:r>
          <w:fldChar w:fldCharType="begin"/>
        </w:r>
        <w:r>
          <w:instrText xml:space="preserve"> PAGEREF _Toc32449 \h </w:instrText>
        </w:r>
        <w:r>
          <w:fldChar w:fldCharType="separate"/>
        </w:r>
        <w:r>
          <w:t>13</w:t>
        </w:r>
        <w:r>
          <w:fldChar w:fldCharType="end"/>
        </w:r>
      </w:hyperlink>
    </w:p>
    <w:p>
      <w:pPr>
        <w:pStyle w:val="TOC2"/>
        <w:tabs>
          <w:tab w:val="right" w:leader="dot" w:pos="8306"/>
        </w:tabs>
      </w:pPr>
      <w:hyperlink w:anchor="_Toc24797" w:history="1">
        <w:r>
          <w:rPr>
            <w:rFonts w:ascii="仿宋" w:eastAsia="仿宋" w:hAnsi="仿宋" w:cs="仿宋" w:hint="eastAsia"/>
            <w:lang w:eastAsia="zh-CN"/>
          </w:rPr>
          <w:t>(三)、建设条件分析</w:t>
        </w:r>
        <w:r>
          <w:tab/>
        </w:r>
        <w:r>
          <w:fldChar w:fldCharType="begin"/>
        </w:r>
        <w:r>
          <w:instrText xml:space="preserve"> PAGEREF _Toc24797 \h </w:instrText>
        </w:r>
        <w:r>
          <w:fldChar w:fldCharType="separate"/>
        </w:r>
        <w:r>
          <w:t>15</w:t>
        </w:r>
        <w:r>
          <w:fldChar w:fldCharType="end"/>
        </w:r>
      </w:hyperlink>
    </w:p>
    <w:p>
      <w:pPr>
        <w:pStyle w:val="TOC2"/>
        <w:tabs>
          <w:tab w:val="right" w:leader="dot" w:pos="8306"/>
        </w:tabs>
      </w:pPr>
      <w:hyperlink w:anchor="_Toc7028" w:history="1">
        <w:r>
          <w:rPr>
            <w:rFonts w:ascii="仿宋" w:eastAsia="仿宋" w:hAnsi="仿宋" w:cs="仿宋" w:hint="eastAsia"/>
            <w:lang w:eastAsia="zh-CN"/>
          </w:rPr>
          <w:t>(四)、用地控制指标</w:t>
        </w:r>
        <w:r>
          <w:tab/>
        </w:r>
        <w:r>
          <w:fldChar w:fldCharType="begin"/>
        </w:r>
        <w:r>
          <w:instrText xml:space="preserve"> PAGEREF _Toc7028 \h </w:instrText>
        </w:r>
        <w:r>
          <w:fldChar w:fldCharType="separate"/>
        </w:r>
        <w:r>
          <w:t>16</w:t>
        </w:r>
        <w:r>
          <w:fldChar w:fldCharType="end"/>
        </w:r>
      </w:hyperlink>
    </w:p>
    <w:p>
      <w:pPr>
        <w:pStyle w:val="TOC2"/>
        <w:tabs>
          <w:tab w:val="right" w:leader="dot" w:pos="8306"/>
        </w:tabs>
      </w:pPr>
      <w:hyperlink w:anchor="_Toc22939" w:history="1">
        <w:r>
          <w:rPr>
            <w:rFonts w:ascii="仿宋" w:eastAsia="仿宋" w:hAnsi="仿宋" w:cs="仿宋" w:hint="eastAsia"/>
            <w:lang w:eastAsia="zh-CN"/>
          </w:rPr>
          <w:t>(五)、地总体要求</w:t>
        </w:r>
        <w:r>
          <w:tab/>
        </w:r>
        <w:r>
          <w:fldChar w:fldCharType="begin"/>
        </w:r>
        <w:r>
          <w:instrText xml:space="preserve"> PAGEREF _Toc22939 \h </w:instrText>
        </w:r>
        <w:r>
          <w:fldChar w:fldCharType="separate"/>
        </w:r>
        <w:r>
          <w:t>17</w:t>
        </w:r>
        <w:r>
          <w:fldChar w:fldCharType="end"/>
        </w:r>
      </w:hyperlink>
    </w:p>
    <w:p>
      <w:pPr>
        <w:pStyle w:val="TOC2"/>
        <w:tabs>
          <w:tab w:val="right" w:leader="dot" w:pos="8306"/>
        </w:tabs>
      </w:pPr>
      <w:hyperlink w:anchor="_Toc25430" w:history="1">
        <w:r>
          <w:rPr>
            <w:rFonts w:ascii="仿宋" w:eastAsia="仿宋" w:hAnsi="仿宋" w:cs="仿宋" w:hint="eastAsia"/>
            <w:lang w:eastAsia="zh-CN"/>
          </w:rPr>
          <w:t>(六)、节约用地措施</w:t>
        </w:r>
        <w:r>
          <w:tab/>
        </w:r>
        <w:r>
          <w:fldChar w:fldCharType="begin"/>
        </w:r>
        <w:r>
          <w:instrText xml:space="preserve"> PAGEREF _Toc25430 \h </w:instrText>
        </w:r>
        <w:r>
          <w:fldChar w:fldCharType="separate"/>
        </w:r>
        <w:r>
          <w:t>19</w:t>
        </w:r>
        <w:r>
          <w:fldChar w:fldCharType="end"/>
        </w:r>
      </w:hyperlink>
    </w:p>
    <w:p>
      <w:pPr>
        <w:pStyle w:val="TOC2"/>
        <w:tabs>
          <w:tab w:val="right" w:leader="dot" w:pos="8306"/>
        </w:tabs>
      </w:pPr>
      <w:hyperlink w:anchor="_Toc4037" w:history="1">
        <w:r>
          <w:rPr>
            <w:rFonts w:ascii="仿宋" w:eastAsia="仿宋" w:hAnsi="仿宋" w:cs="仿宋" w:hint="eastAsia"/>
            <w:lang w:eastAsia="zh-CN"/>
          </w:rPr>
          <w:t>(七)、选址综合评价</w:t>
        </w:r>
        <w:r>
          <w:tab/>
        </w:r>
        <w:r>
          <w:fldChar w:fldCharType="begin"/>
        </w:r>
        <w:r>
          <w:instrText xml:space="preserve"> PAGEREF _Toc4037 \h </w:instrText>
        </w:r>
        <w:r>
          <w:fldChar w:fldCharType="separate"/>
        </w:r>
        <w:r>
          <w:t>20</w:t>
        </w:r>
        <w:r>
          <w:fldChar w:fldCharType="end"/>
        </w:r>
      </w:hyperlink>
    </w:p>
    <w:p>
      <w:pPr>
        <w:pStyle w:val="TOC1"/>
        <w:tabs>
          <w:tab w:val="right" w:leader="dot" w:pos="8306"/>
        </w:tabs>
      </w:pPr>
      <w:hyperlink w:anchor="_Toc11015" w:history="1">
        <w:r>
          <w:rPr>
            <w:rFonts w:ascii="仿宋" w:eastAsia="仿宋" w:hAnsi="仿宋" w:cs="仿宋" w:hint="eastAsia"/>
            <w:lang w:eastAsia="zh-CN"/>
          </w:rPr>
          <w:t>四、发展规划、产业政策和行业准入分析</w:t>
        </w:r>
        <w:r>
          <w:tab/>
        </w:r>
        <w:r>
          <w:fldChar w:fldCharType="begin"/>
        </w:r>
        <w:r>
          <w:instrText xml:space="preserve"> PAGEREF _Toc11015 \h </w:instrText>
        </w:r>
        <w:r>
          <w:fldChar w:fldCharType="separate"/>
        </w:r>
        <w:r>
          <w:t>21</w:t>
        </w:r>
        <w:r>
          <w:fldChar w:fldCharType="end"/>
        </w:r>
      </w:hyperlink>
    </w:p>
    <w:p>
      <w:pPr>
        <w:pStyle w:val="TOC2"/>
        <w:tabs>
          <w:tab w:val="right" w:leader="dot" w:pos="8306"/>
        </w:tabs>
      </w:pPr>
      <w:hyperlink w:anchor="_Toc16197" w:history="1">
        <w:r>
          <w:rPr>
            <w:rFonts w:ascii="仿宋" w:eastAsia="仿宋" w:hAnsi="仿宋" w:cs="仿宋" w:hint="eastAsia"/>
            <w:lang w:eastAsia="zh-CN"/>
          </w:rPr>
          <w:t>(一)、发展规划分析</w:t>
        </w:r>
        <w:r>
          <w:tab/>
        </w:r>
        <w:r>
          <w:fldChar w:fldCharType="begin"/>
        </w:r>
        <w:r>
          <w:instrText xml:space="preserve"> PAGEREF _Toc16197 \h </w:instrText>
        </w:r>
        <w:r>
          <w:fldChar w:fldCharType="separate"/>
        </w:r>
        <w:r>
          <w:t>21</w:t>
        </w:r>
        <w:r>
          <w:fldChar w:fldCharType="end"/>
        </w:r>
      </w:hyperlink>
    </w:p>
    <w:p>
      <w:pPr>
        <w:pStyle w:val="TOC2"/>
        <w:tabs>
          <w:tab w:val="right" w:leader="dot" w:pos="8306"/>
        </w:tabs>
      </w:pPr>
      <w:hyperlink w:anchor="_Toc14698" w:history="1">
        <w:r>
          <w:rPr>
            <w:rFonts w:ascii="仿宋" w:eastAsia="仿宋" w:hAnsi="仿宋" w:cs="仿宋" w:hint="eastAsia"/>
            <w:lang w:eastAsia="zh-CN"/>
          </w:rPr>
          <w:t>(二)、产业政策分析</w:t>
        </w:r>
        <w:r>
          <w:tab/>
        </w:r>
        <w:r>
          <w:fldChar w:fldCharType="begin"/>
        </w:r>
        <w:r>
          <w:instrText xml:space="preserve"> PAGEREF _Toc14698 \h </w:instrText>
        </w:r>
        <w:r>
          <w:fldChar w:fldCharType="separate"/>
        </w:r>
        <w:r>
          <w:t>23</w:t>
        </w:r>
        <w:r>
          <w:fldChar w:fldCharType="end"/>
        </w:r>
      </w:hyperlink>
    </w:p>
    <w:p>
      <w:pPr>
        <w:pStyle w:val="TOC2"/>
        <w:tabs>
          <w:tab w:val="right" w:leader="dot" w:pos="8306"/>
        </w:tabs>
      </w:pPr>
      <w:hyperlink w:anchor="_Toc11149" w:history="1">
        <w:r>
          <w:rPr>
            <w:rFonts w:ascii="仿宋" w:eastAsia="仿宋" w:hAnsi="仿宋" w:cs="仿宋" w:hint="eastAsia"/>
            <w:lang w:eastAsia="zh-CN"/>
          </w:rPr>
          <w:t>(三)、行业准入分析</w:t>
        </w:r>
        <w:r>
          <w:tab/>
        </w:r>
        <w:r>
          <w:fldChar w:fldCharType="begin"/>
        </w:r>
        <w:r>
          <w:instrText xml:space="preserve"> PAGEREF _Toc11149 \h </w:instrText>
        </w:r>
        <w:r>
          <w:fldChar w:fldCharType="separate"/>
        </w:r>
        <w:r>
          <w:t>24</w:t>
        </w:r>
        <w:r>
          <w:fldChar w:fldCharType="end"/>
        </w:r>
      </w:hyperlink>
    </w:p>
    <w:p>
      <w:pPr>
        <w:pStyle w:val="TOC1"/>
        <w:tabs>
          <w:tab w:val="right" w:leader="dot" w:pos="8306"/>
        </w:tabs>
      </w:pPr>
      <w:hyperlink w:anchor="_Toc25568" w:history="1">
        <w:r>
          <w:rPr>
            <w:rFonts w:ascii="仿宋" w:eastAsia="仿宋" w:hAnsi="仿宋" w:cs="仿宋" w:hint="eastAsia"/>
            <w:lang w:eastAsia="zh-CN"/>
          </w:rPr>
          <w:t>五、经济影响分析</w:t>
        </w:r>
        <w:r>
          <w:tab/>
        </w:r>
        <w:r>
          <w:fldChar w:fldCharType="begin"/>
        </w:r>
        <w:r>
          <w:instrText xml:space="preserve"> PAGEREF _Toc25568 \h </w:instrText>
        </w:r>
        <w:r>
          <w:fldChar w:fldCharType="separate"/>
        </w:r>
        <w:r>
          <w:t>26</w:t>
        </w:r>
        <w:r>
          <w:fldChar w:fldCharType="end"/>
        </w:r>
      </w:hyperlink>
    </w:p>
    <w:p>
      <w:pPr>
        <w:pStyle w:val="TOC2"/>
        <w:tabs>
          <w:tab w:val="right" w:leader="dot" w:pos="8306"/>
        </w:tabs>
      </w:pPr>
      <w:hyperlink w:anchor="_Toc15714" w:history="1">
        <w:r>
          <w:rPr>
            <w:rFonts w:ascii="仿宋" w:eastAsia="仿宋" w:hAnsi="仿宋" w:cs="仿宋" w:hint="eastAsia"/>
            <w:lang w:eastAsia="zh-CN"/>
          </w:rPr>
          <w:t>(一)、经济费用效益或费用效果分析</w:t>
        </w:r>
        <w:r>
          <w:tab/>
        </w:r>
        <w:r>
          <w:fldChar w:fldCharType="begin"/>
        </w:r>
        <w:r>
          <w:instrText xml:space="preserve"> PAGEREF _Toc15714 \h </w:instrText>
        </w:r>
        <w:r>
          <w:fldChar w:fldCharType="separate"/>
        </w:r>
        <w:r>
          <w:t>26</w:t>
        </w:r>
        <w:r>
          <w:fldChar w:fldCharType="end"/>
        </w:r>
      </w:hyperlink>
    </w:p>
    <w:p>
      <w:pPr>
        <w:pStyle w:val="TOC2"/>
        <w:tabs>
          <w:tab w:val="right" w:leader="dot" w:pos="8306"/>
        </w:tabs>
      </w:pPr>
      <w:hyperlink w:anchor="_Toc23897" w:history="1">
        <w:r>
          <w:rPr>
            <w:rFonts w:ascii="仿宋" w:eastAsia="仿宋" w:hAnsi="仿宋" w:cs="仿宋" w:hint="eastAsia"/>
            <w:lang w:eastAsia="zh-CN"/>
          </w:rPr>
          <w:t>(二)、行业影响分析</w:t>
        </w:r>
        <w:r>
          <w:tab/>
        </w:r>
        <w:r>
          <w:fldChar w:fldCharType="begin"/>
        </w:r>
        <w:r>
          <w:instrText xml:space="preserve"> PAGEREF _Toc23897 \h </w:instrText>
        </w:r>
        <w:r>
          <w:fldChar w:fldCharType="separate"/>
        </w:r>
        <w:r>
          <w:t>28</w:t>
        </w:r>
        <w:r>
          <w:fldChar w:fldCharType="end"/>
        </w:r>
      </w:hyperlink>
    </w:p>
    <w:p>
      <w:pPr>
        <w:pStyle w:val="TOC2"/>
        <w:tabs>
          <w:tab w:val="right" w:leader="dot" w:pos="8306"/>
        </w:tabs>
      </w:pPr>
      <w:hyperlink w:anchor="_Toc7218" w:history="1">
        <w:r>
          <w:rPr>
            <w:rFonts w:ascii="仿宋" w:eastAsia="仿宋" w:hAnsi="仿宋" w:cs="仿宋" w:hint="eastAsia"/>
            <w:lang w:eastAsia="zh-CN"/>
          </w:rPr>
          <w:t>(三)、区域经济影响分析</w:t>
        </w:r>
        <w:r>
          <w:tab/>
        </w:r>
        <w:r>
          <w:fldChar w:fldCharType="begin"/>
        </w:r>
        <w:r>
          <w:instrText xml:space="preserve"> PAGEREF _Toc7218 \h </w:instrText>
        </w:r>
        <w:r>
          <w:fldChar w:fldCharType="separate"/>
        </w:r>
        <w:r>
          <w:t>30</w:t>
        </w:r>
        <w:r>
          <w:fldChar w:fldCharType="end"/>
        </w:r>
      </w:hyperlink>
    </w:p>
    <w:p>
      <w:pPr>
        <w:pStyle w:val="TOC2"/>
        <w:tabs>
          <w:tab w:val="right" w:leader="dot" w:pos="8306"/>
        </w:tabs>
      </w:pPr>
      <w:hyperlink w:anchor="_Toc22236" w:history="1">
        <w:r>
          <w:rPr>
            <w:rFonts w:ascii="仿宋" w:eastAsia="仿宋" w:hAnsi="仿宋" w:cs="仿宋" w:hint="eastAsia"/>
            <w:lang w:eastAsia="zh-CN"/>
          </w:rPr>
          <w:t>(四)、宏观经济影响分析</w:t>
        </w:r>
        <w:r>
          <w:tab/>
        </w:r>
        <w:r>
          <w:fldChar w:fldCharType="begin"/>
        </w:r>
        <w:r>
          <w:instrText xml:space="preserve"> PAGEREF _Toc22236 \h </w:instrText>
        </w:r>
        <w:r>
          <w:fldChar w:fldCharType="separate"/>
        </w:r>
        <w:r>
          <w:t>30</w:t>
        </w:r>
        <w:r>
          <w:fldChar w:fldCharType="end"/>
        </w:r>
      </w:hyperlink>
    </w:p>
    <w:p>
      <w:pPr>
        <w:pStyle w:val="TOC1"/>
        <w:tabs>
          <w:tab w:val="right" w:leader="dot" w:pos="8306"/>
        </w:tabs>
      </w:pPr>
      <w:hyperlink w:anchor="_Toc1772" w:history="1">
        <w:r>
          <w:rPr>
            <w:rFonts w:ascii="仿宋" w:eastAsia="仿宋" w:hAnsi="仿宋" w:cs="仿宋" w:hint="eastAsia"/>
            <w:lang w:eastAsia="zh-CN"/>
          </w:rPr>
          <w:t>六、资源开发及综合利用分析</w:t>
        </w:r>
        <w:r>
          <w:tab/>
        </w:r>
        <w:r>
          <w:fldChar w:fldCharType="begin"/>
        </w:r>
        <w:r>
          <w:instrText xml:space="preserve"> PAGEREF _Toc1772 \h </w:instrText>
        </w:r>
        <w:r>
          <w:fldChar w:fldCharType="separate"/>
        </w:r>
        <w:r>
          <w:t>32</w:t>
        </w:r>
        <w:r>
          <w:fldChar w:fldCharType="end"/>
        </w:r>
      </w:hyperlink>
    </w:p>
    <w:p>
      <w:pPr>
        <w:pStyle w:val="TOC2"/>
        <w:tabs>
          <w:tab w:val="right" w:leader="dot" w:pos="8306"/>
        </w:tabs>
      </w:pPr>
      <w:hyperlink w:anchor="_Toc17792" w:history="1">
        <w:r>
          <w:rPr>
            <w:rFonts w:ascii="仿宋" w:eastAsia="仿宋" w:hAnsi="仿宋" w:cs="仿宋" w:hint="eastAsia"/>
            <w:lang w:eastAsia="zh-CN"/>
          </w:rPr>
          <w:t>(一)、资源开发方案</w:t>
        </w:r>
        <w:r>
          <w:tab/>
        </w:r>
        <w:r>
          <w:fldChar w:fldCharType="begin"/>
        </w:r>
        <w:r>
          <w:instrText xml:space="preserve"> PAGEREF _Toc17792 \h </w:instrText>
        </w:r>
        <w:r>
          <w:fldChar w:fldCharType="separate"/>
        </w:r>
        <w:r>
          <w:t>32</w:t>
        </w:r>
        <w:r>
          <w:fldChar w:fldCharType="end"/>
        </w:r>
      </w:hyperlink>
    </w:p>
    <w:p>
      <w:pPr>
        <w:pStyle w:val="TOC2"/>
        <w:tabs>
          <w:tab w:val="right" w:leader="dot" w:pos="8306"/>
        </w:tabs>
      </w:pPr>
      <w:hyperlink w:anchor="_Toc4268" w:history="1">
        <w:r>
          <w:rPr>
            <w:rFonts w:ascii="仿宋" w:eastAsia="仿宋" w:hAnsi="仿宋" w:cs="仿宋" w:hint="eastAsia"/>
            <w:lang w:eastAsia="zh-CN"/>
          </w:rPr>
          <w:t>(二)、资源利用方案</w:t>
        </w:r>
        <w:r>
          <w:tab/>
        </w:r>
        <w:r>
          <w:fldChar w:fldCharType="begin"/>
        </w:r>
        <w:r>
          <w:instrText xml:space="preserve"> PAGEREF _Toc4268 \h </w:instrText>
        </w:r>
        <w:r>
          <w:fldChar w:fldCharType="separate"/>
        </w:r>
        <w:r>
          <w:t>33</w:t>
        </w:r>
        <w:r>
          <w:fldChar w:fldCharType="end"/>
        </w:r>
      </w:hyperlink>
    </w:p>
    <w:p>
      <w:pPr>
        <w:pStyle w:val="TOC2"/>
        <w:tabs>
          <w:tab w:val="right" w:leader="dot" w:pos="8306"/>
        </w:tabs>
      </w:pPr>
      <w:hyperlink w:anchor="_Toc226" w:history="1">
        <w:r>
          <w:rPr>
            <w:rFonts w:ascii="仿宋" w:eastAsia="仿宋" w:hAnsi="仿宋" w:cs="仿宋" w:hint="eastAsia"/>
            <w:lang w:eastAsia="zh-CN"/>
          </w:rPr>
          <w:t>(三)、资源节约措施</w:t>
        </w:r>
        <w:r>
          <w:tab/>
        </w:r>
        <w:r>
          <w:fldChar w:fldCharType="begin"/>
        </w:r>
        <w:r>
          <w:instrText xml:space="preserve"> PAGEREF _Toc226 \h </w:instrText>
        </w:r>
        <w:r>
          <w:fldChar w:fldCharType="separate"/>
        </w:r>
        <w:r>
          <w:t>34</w:t>
        </w:r>
        <w:r>
          <w:fldChar w:fldCharType="end"/>
        </w:r>
      </w:hyperlink>
    </w:p>
    <w:p>
      <w:pPr>
        <w:pStyle w:val="TOC1"/>
        <w:tabs>
          <w:tab w:val="right" w:leader="dot" w:pos="8306"/>
        </w:tabs>
      </w:pPr>
      <w:hyperlink w:anchor="_Toc18366" w:history="1">
        <w:r>
          <w:rPr>
            <w:rFonts w:ascii="仿宋" w:eastAsia="仿宋" w:hAnsi="仿宋" w:cs="仿宋" w:hint="eastAsia"/>
            <w:lang w:eastAsia="zh-CN"/>
          </w:rPr>
          <w:t>七、技术创新与产业升级</w:t>
        </w:r>
        <w:r>
          <w:tab/>
        </w:r>
        <w:r>
          <w:fldChar w:fldCharType="begin"/>
        </w:r>
        <w:r>
          <w:instrText xml:space="preserve"> PAGEREF _Toc18366 \h </w:instrText>
        </w:r>
        <w:r>
          <w:fldChar w:fldCharType="separate"/>
        </w:r>
        <w:r>
          <w:t>36</w:t>
        </w:r>
        <w:r>
          <w:fldChar w:fldCharType="end"/>
        </w:r>
      </w:hyperlink>
    </w:p>
    <w:p>
      <w:pPr>
        <w:pStyle w:val="TOC2"/>
        <w:tabs>
          <w:tab w:val="right" w:leader="dot" w:pos="8306"/>
        </w:tabs>
      </w:pPr>
      <w:hyperlink w:anchor="_Toc18081" w:history="1">
        <w:r>
          <w:rPr>
            <w:rFonts w:ascii="仿宋" w:eastAsia="仿宋" w:hAnsi="仿宋" w:cs="仿宋" w:hint="eastAsia"/>
            <w:lang w:eastAsia="zh-CN"/>
          </w:rPr>
          <w:t>(一)、技术创新方向与目标</w:t>
        </w:r>
        <w:r>
          <w:tab/>
        </w:r>
        <w:r>
          <w:fldChar w:fldCharType="begin"/>
        </w:r>
        <w:r>
          <w:instrText xml:space="preserve"> PAGEREF _Toc18081 \h </w:instrText>
        </w:r>
        <w:r>
          <w:fldChar w:fldCharType="separate"/>
        </w:r>
        <w:r>
          <w:t>36</w:t>
        </w:r>
        <w:r>
          <w:fldChar w:fldCharType="end"/>
        </w:r>
      </w:hyperlink>
    </w:p>
    <w:p>
      <w:pPr>
        <w:pStyle w:val="TOC2"/>
        <w:tabs>
          <w:tab w:val="right" w:leader="dot" w:pos="8306"/>
        </w:tabs>
      </w:pPr>
      <w:hyperlink w:anchor="_Toc16836" w:history="1">
        <w:r>
          <w:rPr>
            <w:rFonts w:ascii="仿宋" w:eastAsia="仿宋" w:hAnsi="仿宋" w:cs="仿宋" w:hint="eastAsia"/>
            <w:lang w:eastAsia="zh-CN"/>
          </w:rPr>
          <w:t>(二)、产业升级路径与措施</w:t>
        </w:r>
        <w:r>
          <w:tab/>
        </w:r>
        <w:r>
          <w:fldChar w:fldCharType="begin"/>
        </w:r>
        <w:r>
          <w:instrText xml:space="preserve"> PAGEREF _Toc16836 \h </w:instrText>
        </w:r>
        <w:r>
          <w:fldChar w:fldCharType="separate"/>
        </w:r>
        <w:r>
          <w:t>37</w:t>
        </w:r>
        <w:r>
          <w:fldChar w:fldCharType="end"/>
        </w:r>
      </w:hyperlink>
    </w:p>
    <w:p>
      <w:pPr>
        <w:pStyle w:val="TOC1"/>
        <w:tabs>
          <w:tab w:val="right" w:leader="dot" w:pos="8306"/>
        </w:tabs>
      </w:pPr>
      <w:hyperlink w:anchor="_Toc21096" w:history="1">
        <w:r>
          <w:rPr>
            <w:rFonts w:ascii="仿宋" w:eastAsia="仿宋" w:hAnsi="仿宋" w:cs="仿宋" w:hint="eastAsia"/>
            <w:lang w:eastAsia="zh-CN"/>
          </w:rPr>
          <w:t>八、环境保护与治理方案</w:t>
        </w:r>
        <w:r>
          <w:tab/>
        </w:r>
        <w:r>
          <w:fldChar w:fldCharType="begin"/>
        </w:r>
        <w:r>
          <w:instrText xml:space="preserve"> PAGEREF _Toc21096 \h </w:instrText>
        </w:r>
        <w:r>
          <w:fldChar w:fldCharType="separate"/>
        </w:r>
        <w:r>
          <w:t>38</w:t>
        </w:r>
        <w:r>
          <w:fldChar w:fldCharType="end"/>
        </w:r>
      </w:hyperlink>
    </w:p>
    <w:p>
      <w:pPr>
        <w:pStyle w:val="TOC2"/>
        <w:tabs>
          <w:tab w:val="right" w:leader="dot" w:pos="8306"/>
        </w:tabs>
      </w:pPr>
      <w:hyperlink w:anchor="_Toc7683" w:history="1">
        <w:r>
          <w:rPr>
            <w:rFonts w:ascii="仿宋" w:eastAsia="仿宋" w:hAnsi="仿宋" w:cs="仿宋" w:hint="eastAsia"/>
            <w:lang w:eastAsia="zh-CN"/>
          </w:rPr>
          <w:t>(一)、项目环境影响评估</w:t>
        </w:r>
        <w:r>
          <w:tab/>
        </w:r>
        <w:r>
          <w:fldChar w:fldCharType="begin"/>
        </w:r>
        <w:r>
          <w:instrText xml:space="preserve"> PAGEREF _Toc7683 \h </w:instrText>
        </w:r>
        <w:r>
          <w:fldChar w:fldCharType="separate"/>
        </w:r>
        <w:r>
          <w:t>38</w:t>
        </w:r>
        <w:r>
          <w:fldChar w:fldCharType="end"/>
        </w:r>
      </w:hyperlink>
    </w:p>
    <w:p>
      <w:pPr>
        <w:pStyle w:val="TOC2"/>
        <w:tabs>
          <w:tab w:val="right" w:leader="dot" w:pos="8306"/>
        </w:tabs>
      </w:pPr>
      <w:hyperlink w:anchor="_Toc30600" w:history="1">
        <w:r>
          <w:rPr>
            <w:rFonts w:ascii="仿宋" w:eastAsia="仿宋" w:hAnsi="仿宋" w:cs="仿宋" w:hint="eastAsia"/>
            <w:lang w:eastAsia="zh-CN"/>
          </w:rPr>
          <w:t>(二)、环境保护措施与治理方案</w:t>
        </w:r>
        <w:r>
          <w:tab/>
        </w:r>
        <w:r>
          <w:fldChar w:fldCharType="begin"/>
        </w:r>
        <w:r>
          <w:instrText xml:space="preserve"> PAGEREF _Toc30600 \h </w:instrText>
        </w:r>
        <w:r>
          <w:fldChar w:fldCharType="separate"/>
        </w:r>
        <w:r>
          <w:t>39</w:t>
        </w:r>
        <w:r>
          <w:fldChar w:fldCharType="end"/>
        </w:r>
      </w:hyperlink>
    </w:p>
    <w:p>
      <w:pPr>
        <w:pStyle w:val="TOC1"/>
        <w:tabs>
          <w:tab w:val="right" w:leader="dot" w:pos="8306"/>
        </w:tabs>
      </w:pPr>
      <w:hyperlink w:anchor="_Toc22310" w:history="1">
        <w:r>
          <w:rPr>
            <w:rFonts w:ascii="仿宋" w:eastAsia="仿宋" w:hAnsi="仿宋" w:cs="仿宋" w:hint="eastAsia"/>
            <w:lang w:eastAsia="zh-CN"/>
          </w:rPr>
          <w:t>九、环境保护与绿色发展</w:t>
        </w:r>
        <w:r>
          <w:tab/>
        </w:r>
        <w:r>
          <w:fldChar w:fldCharType="begin"/>
        </w:r>
        <w:r>
          <w:instrText xml:space="preserve"> PAGEREF _Toc22310 \h </w:instrText>
        </w:r>
        <w:r>
          <w:fldChar w:fldCharType="separate"/>
        </w:r>
        <w:r>
          <w:t>39</w:t>
        </w:r>
        <w:r>
          <w:fldChar w:fldCharType="end"/>
        </w:r>
      </w:hyperlink>
    </w:p>
    <w:p>
      <w:pPr>
        <w:pStyle w:val="TOC2"/>
        <w:tabs>
          <w:tab w:val="right" w:leader="dot" w:pos="8306"/>
        </w:tabs>
      </w:pPr>
      <w:hyperlink w:anchor="_Toc20537" w:history="1">
        <w:r>
          <w:rPr>
            <w:rFonts w:ascii="仿宋" w:eastAsia="仿宋" w:hAnsi="仿宋" w:cs="仿宋" w:hint="eastAsia"/>
            <w:lang w:eastAsia="zh-CN"/>
          </w:rPr>
          <w:t>(一)、环境保护措施</w:t>
        </w:r>
        <w:r>
          <w:tab/>
        </w:r>
        <w:r>
          <w:fldChar w:fldCharType="begin"/>
        </w:r>
        <w:r>
          <w:instrText xml:space="preserve"> PAGEREF _Toc20537 \h </w:instrText>
        </w:r>
        <w:r>
          <w:fldChar w:fldCharType="separate"/>
        </w:r>
        <w:r>
          <w:t>39</w:t>
        </w:r>
        <w:r>
          <w:fldChar w:fldCharType="end"/>
        </w:r>
      </w:hyperlink>
    </w:p>
    <w:p>
      <w:pPr>
        <w:pStyle w:val="TOC2"/>
        <w:tabs>
          <w:tab w:val="right" w:leader="dot" w:pos="8306"/>
        </w:tabs>
      </w:pPr>
      <w:hyperlink w:anchor="_Toc18415" w:history="1">
        <w:r>
          <w:rPr>
            <w:rFonts w:ascii="仿宋" w:eastAsia="仿宋" w:hAnsi="仿宋" w:cs="仿宋" w:hint="eastAsia"/>
            <w:lang w:eastAsia="zh-CN"/>
          </w:rPr>
          <w:t>(二)、绿色发展与可持续发展策略</w:t>
        </w:r>
        <w:r>
          <w:tab/>
        </w:r>
        <w:r>
          <w:fldChar w:fldCharType="begin"/>
        </w:r>
        <w:r>
          <w:instrText xml:space="preserve"> PAGEREF _Toc18415 \h </w:instrText>
        </w:r>
        <w:r>
          <w:fldChar w:fldCharType="separate"/>
        </w:r>
        <w:r>
          <w:t>41</w:t>
        </w:r>
        <w:r>
          <w:fldChar w:fldCharType="end"/>
        </w:r>
      </w:hyperlink>
    </w:p>
    <w:p>
      <w:pPr>
        <w:pStyle w:val="TOC1"/>
        <w:tabs>
          <w:tab w:val="right" w:leader="dot" w:pos="8306"/>
        </w:tabs>
      </w:pPr>
      <w:hyperlink w:anchor="_Toc30703" w:history="1">
        <w:r>
          <w:rPr>
            <w:rFonts w:ascii="仿宋" w:eastAsia="仿宋" w:hAnsi="仿宋" w:cs="仿宋" w:hint="eastAsia"/>
            <w:lang w:eastAsia="zh-CN"/>
          </w:rPr>
          <w:t>十、项目实施与管理方案</w:t>
        </w:r>
        <w:r>
          <w:tab/>
        </w:r>
        <w:r>
          <w:fldChar w:fldCharType="begin"/>
        </w:r>
        <w:r>
          <w:instrText xml:space="preserve"> PAGEREF _Toc30703 \h </w:instrText>
        </w:r>
        <w:r>
          <w:fldChar w:fldCharType="separate"/>
        </w:r>
        <w:r>
          <w:t>42</w:t>
        </w:r>
        <w:r>
          <w:fldChar w:fldCharType="end"/>
        </w:r>
      </w:hyperlink>
    </w:p>
    <w:p>
      <w:pPr>
        <w:pStyle w:val="TOC2"/>
        <w:tabs>
          <w:tab w:val="right" w:leader="dot" w:pos="8306"/>
        </w:tabs>
      </w:pPr>
      <w:hyperlink w:anchor="_Toc8887" w:history="1">
        <w:r>
          <w:rPr>
            <w:rFonts w:ascii="仿宋" w:eastAsia="仿宋" w:hAnsi="仿宋" w:cs="仿宋" w:hint="eastAsia"/>
            <w:lang w:eastAsia="zh-CN"/>
          </w:rPr>
          <w:t>(一)、项目实施计划</w:t>
        </w:r>
        <w:r>
          <w:tab/>
        </w:r>
        <w:r>
          <w:fldChar w:fldCharType="begin"/>
        </w:r>
        <w:r>
          <w:instrText xml:space="preserve"> PAGEREF _Toc8887 \h </w:instrText>
        </w:r>
        <w:r>
          <w:fldChar w:fldCharType="separate"/>
        </w:r>
        <w:r>
          <w:t>42</w:t>
        </w:r>
        <w:r>
          <w:fldChar w:fldCharType="end"/>
        </w:r>
      </w:hyperlink>
    </w:p>
    <w:p>
      <w:pPr>
        <w:pStyle w:val="TOC2"/>
        <w:tabs>
          <w:tab w:val="right" w:leader="dot" w:pos="8306"/>
        </w:tabs>
      </w:pPr>
      <w:hyperlink w:anchor="_Toc12661" w:history="1">
        <w:r>
          <w:rPr>
            <w:rFonts w:ascii="仿宋" w:eastAsia="仿宋" w:hAnsi="仿宋" w:cs="仿宋" w:hint="eastAsia"/>
            <w:lang w:eastAsia="zh-CN"/>
          </w:rPr>
          <w:t>(二)、项目组织机构与职责</w:t>
        </w:r>
        <w:r>
          <w:tab/>
        </w:r>
        <w:r>
          <w:fldChar w:fldCharType="begin"/>
        </w:r>
        <w:r>
          <w:instrText xml:space="preserve"> PAGEREF _Toc12661 \h </w:instrText>
        </w:r>
        <w:r>
          <w:fldChar w:fldCharType="separate"/>
        </w:r>
        <w:r>
          <w:t>44</w:t>
        </w:r>
        <w:r>
          <w:fldChar w:fldCharType="end"/>
        </w:r>
      </w:hyperlink>
    </w:p>
    <w:p>
      <w:pPr>
        <w:pStyle w:val="TOC2"/>
        <w:tabs>
          <w:tab w:val="right" w:leader="dot" w:pos="8306"/>
        </w:tabs>
      </w:pPr>
      <w:hyperlink w:anchor="_Toc22957" w:history="1">
        <w:r>
          <w:rPr>
            <w:rFonts w:ascii="仿宋" w:eastAsia="仿宋" w:hAnsi="仿宋" w:cs="仿宋" w:hint="eastAsia"/>
            <w:lang w:eastAsia="zh-CN"/>
          </w:rPr>
          <w:t>(三)、项目管理与监控体系</w:t>
        </w:r>
        <w:r>
          <w:tab/>
        </w:r>
        <w:r>
          <w:fldChar w:fldCharType="begin"/>
        </w:r>
        <w:r>
          <w:instrText xml:space="preserve"> PAGEREF _Toc22957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840" w:history="1">
        <w:r>
          <w:rPr>
            <w:rFonts w:ascii="仿宋" w:eastAsia="仿宋" w:hAnsi="仿宋" w:cs="仿宋" w:hint="eastAsia"/>
            <w:lang w:eastAsia="zh-CN"/>
          </w:rPr>
          <w:t>十一、安全与应急管理</w:t>
        </w:r>
        <w:r>
          <w:tab/>
        </w:r>
        <w:r>
          <w:fldChar w:fldCharType="begin"/>
        </w:r>
        <w:r>
          <w:instrText xml:space="preserve"> PAGEREF _Toc7840 \h </w:instrText>
        </w:r>
        <w:r>
          <w:fldChar w:fldCharType="separate"/>
        </w:r>
        <w:r>
          <w:t>48</w:t>
        </w:r>
        <w:r>
          <w:fldChar w:fldCharType="end"/>
        </w:r>
      </w:hyperlink>
    </w:p>
    <w:p>
      <w:pPr>
        <w:pStyle w:val="TOC2"/>
        <w:tabs>
          <w:tab w:val="right" w:leader="dot" w:pos="8306"/>
        </w:tabs>
      </w:pPr>
      <w:hyperlink w:anchor="_Toc9768" w:history="1">
        <w:r>
          <w:rPr>
            <w:rFonts w:ascii="仿宋" w:eastAsia="仿宋" w:hAnsi="仿宋" w:cs="仿宋" w:hint="eastAsia"/>
            <w:lang w:eastAsia="zh-CN"/>
          </w:rPr>
          <w:t>(一)、安全生产管理</w:t>
        </w:r>
        <w:r>
          <w:tab/>
        </w:r>
        <w:r>
          <w:fldChar w:fldCharType="begin"/>
        </w:r>
        <w:r>
          <w:instrText xml:space="preserve"> PAGEREF _Toc9768 \h </w:instrText>
        </w:r>
        <w:r>
          <w:fldChar w:fldCharType="separate"/>
        </w:r>
        <w:r>
          <w:t>48</w:t>
        </w:r>
        <w:r>
          <w:fldChar w:fldCharType="end"/>
        </w:r>
      </w:hyperlink>
    </w:p>
    <w:p>
      <w:pPr>
        <w:pStyle w:val="TOC2"/>
        <w:tabs>
          <w:tab w:val="right" w:leader="dot" w:pos="8306"/>
        </w:tabs>
      </w:pPr>
      <w:hyperlink w:anchor="_Toc7897" w:history="1">
        <w:r>
          <w:rPr>
            <w:rFonts w:ascii="仿宋" w:eastAsia="仿宋" w:hAnsi="仿宋" w:cs="仿宋" w:hint="eastAsia"/>
            <w:lang w:eastAsia="zh-CN"/>
          </w:rPr>
          <w:t>(二)、应急预案与响应</w:t>
        </w:r>
        <w:r>
          <w:tab/>
        </w:r>
        <w:r>
          <w:fldChar w:fldCharType="begin"/>
        </w:r>
        <w:r>
          <w:instrText xml:space="preserve"> PAGEREF _Toc7897 \h </w:instrText>
        </w:r>
        <w:r>
          <w:fldChar w:fldCharType="separate"/>
        </w:r>
        <w:r>
          <w:t>49</w:t>
        </w:r>
        <w:r>
          <w:fldChar w:fldCharType="end"/>
        </w:r>
      </w:hyperlink>
    </w:p>
    <w:p>
      <w:pPr>
        <w:pStyle w:val="TOC1"/>
        <w:tabs>
          <w:tab w:val="right" w:leader="dot" w:pos="8306"/>
        </w:tabs>
      </w:pPr>
      <w:hyperlink w:anchor="_Toc3992" w:history="1">
        <w:r>
          <w:rPr>
            <w:rFonts w:ascii="仿宋" w:eastAsia="仿宋" w:hAnsi="仿宋" w:cs="仿宋" w:hint="eastAsia"/>
            <w:lang w:eastAsia="zh-CN"/>
          </w:rPr>
          <w:t>十二、资金管理与财务规划</w:t>
        </w:r>
        <w:r>
          <w:tab/>
        </w:r>
        <w:r>
          <w:fldChar w:fldCharType="begin"/>
        </w:r>
        <w:r>
          <w:instrText xml:space="preserve"> PAGEREF _Toc3992 \h </w:instrText>
        </w:r>
        <w:r>
          <w:fldChar w:fldCharType="separate"/>
        </w:r>
        <w:r>
          <w:t>51</w:t>
        </w:r>
        <w:r>
          <w:fldChar w:fldCharType="end"/>
        </w:r>
      </w:hyperlink>
    </w:p>
    <w:p>
      <w:pPr>
        <w:pStyle w:val="TOC2"/>
        <w:tabs>
          <w:tab w:val="right" w:leader="dot" w:pos="8306"/>
        </w:tabs>
      </w:pPr>
      <w:hyperlink w:anchor="_Toc21209" w:history="1">
        <w:r>
          <w:rPr>
            <w:rFonts w:ascii="仿宋" w:eastAsia="仿宋" w:hAnsi="仿宋" w:cs="仿宋" w:hint="eastAsia"/>
            <w:lang w:eastAsia="zh-CN"/>
          </w:rPr>
          <w:t>(一)、项目资金来源与筹措</w:t>
        </w:r>
        <w:r>
          <w:tab/>
        </w:r>
        <w:r>
          <w:fldChar w:fldCharType="begin"/>
        </w:r>
        <w:r>
          <w:instrText xml:space="preserve"> PAGEREF _Toc21209 \h </w:instrText>
        </w:r>
        <w:r>
          <w:fldChar w:fldCharType="separate"/>
        </w:r>
        <w:r>
          <w:t>51</w:t>
        </w:r>
        <w:r>
          <w:fldChar w:fldCharType="end"/>
        </w:r>
      </w:hyperlink>
    </w:p>
    <w:p>
      <w:pPr>
        <w:pStyle w:val="TOC2"/>
        <w:tabs>
          <w:tab w:val="right" w:leader="dot" w:pos="8306"/>
        </w:tabs>
      </w:pPr>
      <w:hyperlink w:anchor="_Toc5836" w:history="1">
        <w:r>
          <w:rPr>
            <w:rFonts w:ascii="仿宋" w:eastAsia="仿宋" w:hAnsi="仿宋" w:cs="仿宋" w:hint="eastAsia"/>
            <w:lang w:eastAsia="zh-CN"/>
          </w:rPr>
          <w:t>(二)、资金使用与监管</w:t>
        </w:r>
        <w:r>
          <w:tab/>
        </w:r>
        <w:r>
          <w:fldChar w:fldCharType="begin"/>
        </w:r>
        <w:r>
          <w:instrText xml:space="preserve"> PAGEREF _Toc5836 \h </w:instrText>
        </w:r>
        <w:r>
          <w:fldChar w:fldCharType="separate"/>
        </w:r>
        <w:r>
          <w:t>53</w:t>
        </w:r>
        <w:r>
          <w:fldChar w:fldCharType="end"/>
        </w:r>
      </w:hyperlink>
    </w:p>
    <w:p>
      <w:pPr>
        <w:pStyle w:val="TOC2"/>
        <w:tabs>
          <w:tab w:val="right" w:leader="dot" w:pos="8306"/>
        </w:tabs>
      </w:pPr>
      <w:hyperlink w:anchor="_Toc30528" w:history="1">
        <w:r>
          <w:rPr>
            <w:rFonts w:ascii="仿宋" w:eastAsia="仿宋" w:hAnsi="仿宋" w:cs="仿宋" w:hint="eastAsia"/>
            <w:lang w:eastAsia="zh-CN"/>
          </w:rPr>
          <w:t>(三)、财务规划与预测</w:t>
        </w:r>
        <w:r>
          <w:tab/>
        </w:r>
        <w:r>
          <w:fldChar w:fldCharType="begin"/>
        </w:r>
        <w:r>
          <w:instrText xml:space="preserve"> PAGEREF _Toc30528 \h </w:instrText>
        </w:r>
        <w:r>
          <w:fldChar w:fldCharType="separate"/>
        </w:r>
        <w:r>
          <w:t>54</w:t>
        </w:r>
        <w:r>
          <w:fldChar w:fldCharType="end"/>
        </w:r>
      </w:hyperlink>
    </w:p>
    <w:p>
      <w:pPr>
        <w:pStyle w:val="TOC1"/>
        <w:tabs>
          <w:tab w:val="right" w:leader="dot" w:pos="8306"/>
        </w:tabs>
      </w:pPr>
      <w:hyperlink w:anchor="_Toc4269" w:history="1">
        <w:r>
          <w:rPr>
            <w:rFonts w:ascii="仿宋" w:eastAsia="仿宋" w:hAnsi="仿宋" w:cs="仿宋" w:hint="eastAsia"/>
            <w:lang w:eastAsia="zh-CN"/>
          </w:rPr>
          <w:t>十三、创新驱动与持续发展</w:t>
        </w:r>
        <w:r>
          <w:tab/>
        </w:r>
        <w:r>
          <w:fldChar w:fldCharType="begin"/>
        </w:r>
        <w:r>
          <w:instrText xml:space="preserve"> PAGEREF _Toc4269 \h </w:instrText>
        </w:r>
        <w:r>
          <w:fldChar w:fldCharType="separate"/>
        </w:r>
        <w:r>
          <w:t>55</w:t>
        </w:r>
        <w:r>
          <w:fldChar w:fldCharType="end"/>
        </w:r>
      </w:hyperlink>
    </w:p>
    <w:p>
      <w:pPr>
        <w:pStyle w:val="TOC2"/>
        <w:tabs>
          <w:tab w:val="right" w:leader="dot" w:pos="8306"/>
        </w:tabs>
      </w:pPr>
      <w:hyperlink w:anchor="_Toc5364" w:history="1">
        <w:r>
          <w:rPr>
            <w:rFonts w:ascii="仿宋" w:eastAsia="仿宋" w:hAnsi="仿宋" w:cs="仿宋" w:hint="eastAsia"/>
            <w:lang w:eastAsia="zh-CN"/>
          </w:rPr>
          <w:t>(一)、创新驱动战略实施</w:t>
        </w:r>
        <w:r>
          <w:tab/>
        </w:r>
        <w:r>
          <w:fldChar w:fldCharType="begin"/>
        </w:r>
        <w:r>
          <w:instrText xml:space="preserve"> PAGEREF _Toc5364 \h </w:instrText>
        </w:r>
        <w:r>
          <w:fldChar w:fldCharType="separate"/>
        </w:r>
        <w:r>
          <w:t>55</w:t>
        </w:r>
        <w:r>
          <w:fldChar w:fldCharType="end"/>
        </w:r>
      </w:hyperlink>
    </w:p>
    <w:p>
      <w:pPr>
        <w:pStyle w:val="TOC2"/>
        <w:tabs>
          <w:tab w:val="right" w:leader="dot" w:pos="8306"/>
        </w:tabs>
      </w:pPr>
      <w:hyperlink w:anchor="_Toc21414" w:history="1">
        <w:r>
          <w:rPr>
            <w:rFonts w:ascii="仿宋" w:eastAsia="仿宋" w:hAnsi="仿宋" w:cs="仿宋" w:hint="eastAsia"/>
            <w:lang w:eastAsia="zh-CN"/>
          </w:rPr>
          <w:t>(二)、持续发展路径探索</w:t>
        </w:r>
        <w:r>
          <w:tab/>
        </w:r>
        <w:r>
          <w:fldChar w:fldCharType="begin"/>
        </w:r>
        <w:r>
          <w:instrText xml:space="preserve"> PAGEREF _Toc21414 \h </w:instrText>
        </w:r>
        <w:r>
          <w:fldChar w:fldCharType="separate"/>
        </w:r>
        <w:r>
          <w:t>57</w:t>
        </w:r>
        <w:r>
          <w:fldChar w:fldCharType="end"/>
        </w:r>
      </w:hyperlink>
    </w:p>
    <w:p>
      <w:pPr>
        <w:pStyle w:val="TOC1"/>
        <w:tabs>
          <w:tab w:val="right" w:leader="dot" w:pos="8306"/>
        </w:tabs>
      </w:pPr>
      <w:hyperlink w:anchor="_Toc15722" w:history="1">
        <w:r>
          <w:rPr>
            <w:rFonts w:ascii="仿宋" w:eastAsia="仿宋" w:hAnsi="仿宋" w:cs="仿宋" w:hint="eastAsia"/>
            <w:lang w:eastAsia="zh-CN"/>
          </w:rPr>
          <w:t>十四、合作与交流机制建立</w:t>
        </w:r>
        <w:r>
          <w:tab/>
        </w:r>
        <w:r>
          <w:fldChar w:fldCharType="begin"/>
        </w:r>
        <w:r>
          <w:instrText xml:space="preserve"> PAGEREF _Toc15722 \h </w:instrText>
        </w:r>
        <w:r>
          <w:fldChar w:fldCharType="separate"/>
        </w:r>
        <w:r>
          <w:t>61</w:t>
        </w:r>
        <w:r>
          <w:fldChar w:fldCharType="end"/>
        </w:r>
      </w:hyperlink>
    </w:p>
    <w:p>
      <w:pPr>
        <w:pStyle w:val="TOC2"/>
        <w:tabs>
          <w:tab w:val="right" w:leader="dot" w:pos="8306"/>
        </w:tabs>
      </w:pPr>
      <w:hyperlink w:anchor="_Toc13632" w:history="1">
        <w:r>
          <w:rPr>
            <w:rFonts w:ascii="仿宋" w:eastAsia="仿宋" w:hAnsi="仿宋" w:cs="仿宋" w:hint="eastAsia"/>
            <w:lang w:eastAsia="zh-CN"/>
          </w:rPr>
          <w:t>(一)、合作伙伴选择与合作方式</w:t>
        </w:r>
        <w:r>
          <w:tab/>
        </w:r>
        <w:r>
          <w:fldChar w:fldCharType="begin"/>
        </w:r>
        <w:r>
          <w:instrText xml:space="preserve"> PAGEREF _Toc13632 \h </w:instrText>
        </w:r>
        <w:r>
          <w:fldChar w:fldCharType="separate"/>
        </w:r>
        <w:r>
          <w:t>61</w:t>
        </w:r>
        <w:r>
          <w:fldChar w:fldCharType="end"/>
        </w:r>
      </w:hyperlink>
    </w:p>
    <w:p>
      <w:pPr>
        <w:pStyle w:val="TOC2"/>
        <w:tabs>
          <w:tab w:val="right" w:leader="dot" w:pos="8306"/>
        </w:tabs>
      </w:pPr>
      <w:hyperlink w:anchor="_Toc31303" w:history="1">
        <w:r>
          <w:rPr>
            <w:rFonts w:ascii="仿宋" w:eastAsia="仿宋" w:hAnsi="仿宋" w:cs="仿宋" w:hint="eastAsia"/>
            <w:lang w:eastAsia="zh-CN"/>
          </w:rPr>
          <w:t>(二)、交流与合作平台搭建</w:t>
        </w:r>
        <w:r>
          <w:tab/>
        </w:r>
        <w:r>
          <w:fldChar w:fldCharType="begin"/>
        </w:r>
        <w:r>
          <w:instrText xml:space="preserve"> PAGEREF _Toc31303 \h </w:instrText>
        </w:r>
        <w:r>
          <w:fldChar w:fldCharType="separate"/>
        </w:r>
        <w:r>
          <w:t>62</w:t>
        </w:r>
        <w:r>
          <w:fldChar w:fldCharType="end"/>
        </w:r>
      </w:hyperlink>
    </w:p>
    <w:p>
      <w:pPr>
        <w:pStyle w:val="TOC1"/>
        <w:tabs>
          <w:tab w:val="right" w:leader="dot" w:pos="8306"/>
        </w:tabs>
      </w:pPr>
      <w:hyperlink w:anchor="_Toc455" w:history="1">
        <w:r>
          <w:rPr>
            <w:rFonts w:ascii="仿宋" w:eastAsia="仿宋" w:hAnsi="仿宋" w:cs="仿宋" w:hint="eastAsia"/>
            <w:lang w:eastAsia="zh-CN"/>
          </w:rPr>
          <w:t>十五、企业合规与伦理</w:t>
        </w:r>
        <w:r>
          <w:tab/>
        </w:r>
        <w:r>
          <w:fldChar w:fldCharType="begin"/>
        </w:r>
        <w:r>
          <w:instrText xml:space="preserve"> PAGEREF _Toc455 \h </w:instrText>
        </w:r>
        <w:r>
          <w:fldChar w:fldCharType="separate"/>
        </w:r>
        <w:r>
          <w:t>64</w:t>
        </w:r>
        <w:r>
          <w:fldChar w:fldCharType="end"/>
        </w:r>
      </w:hyperlink>
    </w:p>
    <w:p>
      <w:pPr>
        <w:pStyle w:val="TOC2"/>
        <w:tabs>
          <w:tab w:val="right" w:leader="dot" w:pos="8306"/>
        </w:tabs>
      </w:pPr>
      <w:hyperlink w:anchor="_Toc4861" w:history="1">
        <w:r>
          <w:rPr>
            <w:rFonts w:ascii="仿宋" w:eastAsia="仿宋" w:hAnsi="仿宋" w:cs="仿宋" w:hint="eastAsia"/>
            <w:lang w:eastAsia="zh-CN"/>
          </w:rPr>
          <w:t>(一)、合规政策与程序</w:t>
        </w:r>
        <w:r>
          <w:tab/>
        </w:r>
        <w:r>
          <w:fldChar w:fldCharType="begin"/>
        </w:r>
        <w:r>
          <w:instrText xml:space="preserve"> PAGEREF _Toc4861 \h </w:instrText>
        </w:r>
        <w:r>
          <w:fldChar w:fldCharType="separate"/>
        </w:r>
        <w:r>
          <w:t>64</w:t>
        </w:r>
        <w:r>
          <w:fldChar w:fldCharType="end"/>
        </w:r>
      </w:hyperlink>
    </w:p>
    <w:p>
      <w:pPr>
        <w:pStyle w:val="TOC2"/>
        <w:tabs>
          <w:tab w:val="right" w:leader="dot" w:pos="8306"/>
        </w:tabs>
      </w:pPr>
      <w:hyperlink w:anchor="_Toc9711" w:history="1">
        <w:r>
          <w:rPr>
            <w:rFonts w:ascii="仿宋" w:eastAsia="仿宋" w:hAnsi="仿宋" w:cs="仿宋" w:hint="eastAsia"/>
            <w:lang w:eastAsia="zh-CN"/>
          </w:rPr>
          <w:t>(二)、伦理规范与培训</w:t>
        </w:r>
        <w:r>
          <w:tab/>
        </w:r>
        <w:r>
          <w:fldChar w:fldCharType="begin"/>
        </w:r>
        <w:r>
          <w:instrText xml:space="preserve"> PAGEREF _Toc9711 \h </w:instrText>
        </w:r>
        <w:r>
          <w:fldChar w:fldCharType="separate"/>
        </w:r>
        <w:r>
          <w:t>65</w:t>
        </w:r>
        <w:r>
          <w:fldChar w:fldCharType="end"/>
        </w:r>
      </w:hyperlink>
    </w:p>
    <w:p>
      <w:pPr>
        <w:pStyle w:val="TOC2"/>
        <w:tabs>
          <w:tab w:val="right" w:leader="dot" w:pos="8306"/>
        </w:tabs>
      </w:pPr>
      <w:hyperlink w:anchor="_Toc8266" w:history="1">
        <w:r>
          <w:rPr>
            <w:rFonts w:ascii="仿宋" w:eastAsia="仿宋" w:hAnsi="仿宋" w:cs="仿宋" w:hint="eastAsia"/>
            <w:lang w:eastAsia="zh-CN"/>
          </w:rPr>
          <w:t>(三)、合规风险评估</w:t>
        </w:r>
        <w:r>
          <w:tab/>
        </w:r>
        <w:r>
          <w:fldChar w:fldCharType="begin"/>
        </w:r>
        <w:r>
          <w:instrText xml:space="preserve"> PAGEREF _Toc8266 \h </w:instrText>
        </w:r>
        <w:r>
          <w:fldChar w:fldCharType="separate"/>
        </w:r>
        <w:r>
          <w:t>66</w:t>
        </w:r>
        <w:r>
          <w:fldChar w:fldCharType="end"/>
        </w:r>
      </w:hyperlink>
    </w:p>
    <w:p>
      <w:pPr>
        <w:pStyle w:val="TOC2"/>
        <w:tabs>
          <w:tab w:val="right" w:leader="dot" w:pos="8306"/>
        </w:tabs>
      </w:pPr>
      <w:hyperlink w:anchor="_Toc17111" w:history="1">
        <w:r>
          <w:rPr>
            <w:rFonts w:ascii="仿宋" w:eastAsia="仿宋" w:hAnsi="仿宋" w:cs="仿宋" w:hint="eastAsia"/>
            <w:lang w:eastAsia="zh-CN"/>
          </w:rPr>
          <w:t>(四)、合规监督与执行</w:t>
        </w:r>
        <w:r>
          <w:tab/>
        </w:r>
        <w:r>
          <w:fldChar w:fldCharType="begin"/>
        </w:r>
        <w:r>
          <w:instrText xml:space="preserve"> PAGEREF _Toc17111 \h </w:instrText>
        </w:r>
        <w:r>
          <w:fldChar w:fldCharType="separate"/>
        </w:r>
        <w:r>
          <w:t>67</w:t>
        </w:r>
        <w:r>
          <w:fldChar w:fldCharType="end"/>
        </w:r>
      </w:hyperlink>
    </w:p>
    <w:p>
      <w:pPr>
        <w:pStyle w:val="TOC1"/>
        <w:tabs>
          <w:tab w:val="right" w:leader="dot" w:pos="8306"/>
        </w:tabs>
      </w:pPr>
      <w:hyperlink w:anchor="_Toc25801" w:history="1">
        <w:r>
          <w:rPr>
            <w:rFonts w:ascii="仿宋" w:eastAsia="仿宋" w:hAnsi="仿宋" w:cs="仿宋" w:hint="eastAsia"/>
            <w:lang w:eastAsia="zh-CN"/>
          </w:rPr>
          <w:t>十六、质量管理与控制</w:t>
        </w:r>
        <w:r>
          <w:tab/>
        </w:r>
        <w:r>
          <w:fldChar w:fldCharType="begin"/>
        </w:r>
        <w:r>
          <w:instrText xml:space="preserve"> PAGEREF _Toc25801 \h </w:instrText>
        </w:r>
        <w:r>
          <w:fldChar w:fldCharType="separate"/>
        </w:r>
        <w:r>
          <w:t>68</w:t>
        </w:r>
        <w:r>
          <w:fldChar w:fldCharType="end"/>
        </w:r>
      </w:hyperlink>
    </w:p>
    <w:p>
      <w:pPr>
        <w:pStyle w:val="TOC2"/>
        <w:tabs>
          <w:tab w:val="right" w:leader="dot" w:pos="8306"/>
        </w:tabs>
      </w:pPr>
      <w:hyperlink w:anchor="_Toc26325" w:history="1">
        <w:r>
          <w:rPr>
            <w:rFonts w:ascii="仿宋" w:eastAsia="仿宋" w:hAnsi="仿宋" w:cs="仿宋" w:hint="eastAsia"/>
            <w:lang w:eastAsia="zh-CN"/>
          </w:rPr>
          <w:t>(一)、质量管理体系建设</w:t>
        </w:r>
        <w:r>
          <w:tab/>
        </w:r>
        <w:r>
          <w:fldChar w:fldCharType="begin"/>
        </w:r>
        <w:r>
          <w:instrText xml:space="preserve"> PAGEREF _Toc26325 \h </w:instrText>
        </w:r>
        <w:r>
          <w:fldChar w:fldCharType="separate"/>
        </w:r>
        <w:r>
          <w:t>68</w:t>
        </w:r>
        <w:r>
          <w:fldChar w:fldCharType="end"/>
        </w:r>
      </w:hyperlink>
    </w:p>
    <w:p>
      <w:pPr>
        <w:pStyle w:val="TOC2"/>
        <w:tabs>
          <w:tab w:val="right" w:leader="dot" w:pos="8306"/>
        </w:tabs>
      </w:pPr>
      <w:hyperlink w:anchor="_Toc23287" w:history="1">
        <w:r>
          <w:rPr>
            <w:rFonts w:ascii="仿宋" w:eastAsia="仿宋" w:hAnsi="仿宋" w:cs="仿宋" w:hint="eastAsia"/>
            <w:lang w:eastAsia="zh-CN"/>
          </w:rPr>
          <w:t>(二)、质量控制措施</w:t>
        </w:r>
        <w:r>
          <w:tab/>
        </w:r>
        <w:r>
          <w:fldChar w:fldCharType="begin"/>
        </w:r>
        <w:r>
          <w:instrText xml:space="preserve"> PAGEREF _Toc23287 \h </w:instrText>
        </w:r>
        <w:r>
          <w:fldChar w:fldCharType="separate"/>
        </w:r>
        <w:r>
          <w:t>69</w:t>
        </w:r>
        <w:r>
          <w:fldChar w:fldCharType="end"/>
        </w:r>
      </w:hyperlink>
    </w:p>
    <w:p>
      <w:pPr>
        <w:pStyle w:val="TOC1"/>
        <w:tabs>
          <w:tab w:val="right" w:leader="dot" w:pos="8306"/>
        </w:tabs>
      </w:pPr>
      <w:hyperlink w:anchor="_Toc14833" w:history="1">
        <w:r>
          <w:rPr>
            <w:rFonts w:ascii="仿宋" w:eastAsia="仿宋" w:hAnsi="仿宋" w:cs="仿宋" w:hint="eastAsia"/>
            <w:lang w:eastAsia="zh-CN"/>
          </w:rPr>
          <w:t>十七、项目施工方案</w:t>
        </w:r>
        <w:r>
          <w:tab/>
        </w:r>
        <w:r>
          <w:fldChar w:fldCharType="begin"/>
        </w:r>
        <w:r>
          <w:instrText xml:space="preserve"> PAGEREF _Toc14833 \h </w:instrText>
        </w:r>
        <w:r>
          <w:fldChar w:fldCharType="separate"/>
        </w:r>
        <w:r>
          <w:t>70</w:t>
        </w:r>
        <w:r>
          <w:fldChar w:fldCharType="end"/>
        </w:r>
      </w:hyperlink>
    </w:p>
    <w:p>
      <w:pPr>
        <w:pStyle w:val="TOC2"/>
        <w:tabs>
          <w:tab w:val="right" w:leader="dot" w:pos="8306"/>
        </w:tabs>
      </w:pPr>
      <w:hyperlink w:anchor="_Toc11344" w:history="1">
        <w:r>
          <w:rPr>
            <w:rFonts w:ascii="仿宋" w:eastAsia="仿宋" w:hAnsi="仿宋" w:cs="仿宋" w:hint="eastAsia"/>
            <w:lang w:eastAsia="zh-CN"/>
          </w:rPr>
          <w:t>(一)、施工组织设计</w:t>
        </w:r>
        <w:r>
          <w:tab/>
        </w:r>
        <w:r>
          <w:fldChar w:fldCharType="begin"/>
        </w:r>
        <w:r>
          <w:instrText xml:space="preserve"> PAGEREF _Toc11344 \h </w:instrText>
        </w:r>
        <w:r>
          <w:fldChar w:fldCharType="separate"/>
        </w:r>
        <w:r>
          <w:t>70</w:t>
        </w:r>
        <w:r>
          <w:fldChar w:fldCharType="end"/>
        </w:r>
      </w:hyperlink>
    </w:p>
    <w:p>
      <w:pPr>
        <w:pStyle w:val="TOC2"/>
        <w:tabs>
          <w:tab w:val="right" w:leader="dot" w:pos="8306"/>
        </w:tabs>
      </w:pPr>
      <w:hyperlink w:anchor="_Toc8960" w:history="1">
        <w:r>
          <w:rPr>
            <w:rFonts w:ascii="仿宋" w:eastAsia="仿宋" w:hAnsi="仿宋" w:cs="仿宋" w:hint="eastAsia"/>
            <w:lang w:eastAsia="zh-CN"/>
          </w:rPr>
          <w:t>(二)、施工工艺与技术路线</w:t>
        </w:r>
        <w:r>
          <w:tab/>
        </w:r>
        <w:r>
          <w:fldChar w:fldCharType="begin"/>
        </w:r>
        <w:r>
          <w:instrText xml:space="preserve"> PAGEREF _Toc8960 \h </w:instrText>
        </w:r>
        <w:r>
          <w:fldChar w:fldCharType="separate"/>
        </w:r>
        <w:r>
          <w:t>72</w:t>
        </w:r>
        <w:r>
          <w:fldChar w:fldCharType="end"/>
        </w:r>
      </w:hyperlink>
    </w:p>
    <w:p>
      <w:pPr>
        <w:pStyle w:val="TOC2"/>
        <w:tabs>
          <w:tab w:val="right" w:leader="dot" w:pos="8306"/>
        </w:tabs>
      </w:pPr>
      <w:hyperlink w:anchor="_Toc8823" w:history="1">
        <w:r>
          <w:rPr>
            <w:rFonts w:ascii="仿宋" w:eastAsia="仿宋" w:hAnsi="仿宋" w:cs="仿宋" w:hint="eastAsia"/>
            <w:lang w:eastAsia="zh-CN"/>
          </w:rPr>
          <w:t>(三)、关键节点施工计划</w:t>
        </w:r>
        <w:r>
          <w:tab/>
        </w:r>
        <w:r>
          <w:fldChar w:fldCharType="begin"/>
        </w:r>
        <w:r>
          <w:instrText xml:space="preserve"> PAGEREF _Toc8823 \h </w:instrText>
        </w:r>
        <w:r>
          <w:fldChar w:fldCharType="separate"/>
        </w:r>
        <w:r>
          <w:t>73</w:t>
        </w:r>
        <w:r>
          <w:fldChar w:fldCharType="end"/>
        </w:r>
      </w:hyperlink>
    </w:p>
    <w:p>
      <w:pPr>
        <w:pStyle w:val="TOC2"/>
        <w:tabs>
          <w:tab w:val="right" w:leader="dot" w:pos="8306"/>
        </w:tabs>
      </w:pPr>
      <w:hyperlink w:anchor="_Toc21172" w:history="1">
        <w:r>
          <w:rPr>
            <w:rFonts w:ascii="仿宋" w:eastAsia="仿宋" w:hAnsi="仿宋" w:cs="仿宋" w:hint="eastAsia"/>
            <w:lang w:eastAsia="zh-CN"/>
          </w:rPr>
          <w:t>(四)、施工现场管理</w:t>
        </w:r>
        <w:r>
          <w:tab/>
        </w:r>
        <w:r>
          <w:fldChar w:fldCharType="begin"/>
        </w:r>
        <w:r>
          <w:instrText xml:space="preserve"> PAGEREF _Toc21172 \h </w:instrText>
        </w:r>
        <w:r>
          <w:fldChar w:fldCharType="separate"/>
        </w:r>
        <w:r>
          <w:t>75</w:t>
        </w:r>
        <w:r>
          <w:fldChar w:fldCharType="end"/>
        </w:r>
      </w:hyperlink>
    </w:p>
    <w:p>
      <w:pPr>
        <w:pStyle w:val="TOC1"/>
        <w:tabs>
          <w:tab w:val="right" w:leader="dot" w:pos="8306"/>
        </w:tabs>
      </w:pPr>
      <w:hyperlink w:anchor="_Toc27270" w:history="1">
        <w:r>
          <w:rPr>
            <w:rFonts w:ascii="仿宋" w:eastAsia="仿宋" w:hAnsi="仿宋" w:cs="仿宋" w:hint="eastAsia"/>
            <w:lang w:eastAsia="zh-CN"/>
          </w:rPr>
          <w:t>十八、成果转化与推广应用</w:t>
        </w:r>
        <w:r>
          <w:tab/>
        </w:r>
        <w:r>
          <w:fldChar w:fldCharType="begin"/>
        </w:r>
        <w:r>
          <w:instrText xml:space="preserve"> PAGEREF _Toc27270 \h </w:instrText>
        </w:r>
        <w:r>
          <w:fldChar w:fldCharType="separate"/>
        </w:r>
        <w:r>
          <w:t>77</w:t>
        </w:r>
        <w:r>
          <w:fldChar w:fldCharType="end"/>
        </w:r>
      </w:hyperlink>
    </w:p>
    <w:p>
      <w:pPr>
        <w:pStyle w:val="TOC2"/>
        <w:tabs>
          <w:tab w:val="right" w:leader="dot" w:pos="8306"/>
        </w:tabs>
      </w:pPr>
      <w:hyperlink w:anchor="_Toc19492" w:history="1">
        <w:r>
          <w:rPr>
            <w:rFonts w:ascii="仿宋" w:eastAsia="仿宋" w:hAnsi="仿宋" w:cs="仿宋" w:hint="eastAsia"/>
            <w:lang w:eastAsia="zh-CN"/>
          </w:rPr>
          <w:t>(一)、成果转化策略制定</w:t>
        </w:r>
        <w:r>
          <w:tab/>
        </w:r>
        <w:r>
          <w:fldChar w:fldCharType="begin"/>
        </w:r>
        <w:r>
          <w:instrText xml:space="preserve"> PAGEREF _Toc19492 \h </w:instrText>
        </w:r>
        <w:r>
          <w:fldChar w:fldCharType="separate"/>
        </w:r>
        <w:r>
          <w:t>77</w:t>
        </w:r>
        <w:r>
          <w:fldChar w:fldCharType="end"/>
        </w:r>
      </w:hyperlink>
    </w:p>
    <w:p>
      <w:pPr>
        <w:pStyle w:val="TOC2"/>
        <w:tabs>
          <w:tab w:val="right" w:leader="dot" w:pos="8306"/>
        </w:tabs>
      </w:pPr>
      <w:hyperlink w:anchor="_Toc1018" w:history="1">
        <w:r>
          <w:rPr>
            <w:rFonts w:ascii="仿宋" w:eastAsia="仿宋" w:hAnsi="仿宋" w:cs="仿宋" w:hint="eastAsia"/>
            <w:lang w:eastAsia="zh-CN"/>
          </w:rPr>
          <w:t>(二)、成果推广应用方案</w:t>
        </w:r>
        <w:r>
          <w:tab/>
        </w:r>
        <w:r>
          <w:fldChar w:fldCharType="begin"/>
        </w:r>
        <w:r>
          <w:instrText xml:space="preserve"> PAGEREF _Toc1018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5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504"/>
      <w:r>
        <w:rPr>
          <w:rFonts w:ascii="仿宋" w:eastAsia="仿宋" w:hAnsi="仿宋" w:cs="仿宋" w:hint="eastAsia"/>
          <w:sz w:val="28"/>
          <w:lang w:eastAsia="zh-CN"/>
        </w:rPr>
        <w:t>一、多孔材料项目概论</w:t>
      </w:r>
      <w:bookmarkEnd w:id="2"/>
    </w:p>
    <w:p>
      <w:pPr>
        <w:pStyle w:val="Heading2"/>
        <w:rPr>
          <w:rFonts w:ascii="仿宋" w:eastAsia="仿宋" w:hAnsi="仿宋" w:cs="仿宋" w:hint="eastAsia"/>
          <w:lang w:eastAsia="zh-CN"/>
        </w:rPr>
      </w:pPr>
      <w:bookmarkStart w:id="3" w:name="_Toc2934"/>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多孔材料项目的申报单位是“XXX实业发展公司”，这是一家在其所处行业内备受尊敬的企业。公司自成立以来，通过其在多孔材料项目中表现出的创新精神和卓越执行力，在市场上赢得了显著的地位。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该公司的法定代表人秦XX，在多孔材料项目及其他多个行业领域中都有着显著的贡献。秦XX以其出色的领导才能和敏锐的商业洞察力，带领公司在多孔材料项目等多个领域实现了持续的成长和成功。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多孔材料项目的重要合作伙伴。公司专注于[行业名称]领域，以创新作为驱动力，不断推动技术进步和市场扩张。在多孔材料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多孔材料项目中展现了强劲的增长和稳定的财务表现。公司通过有效的策略，在多孔材料项目中扩大了其市场份额并增强了盈利能力。同时，公司积极承担社会责任，参与各类社会公益项目，增强了其在多孔材料项目中的品牌形象和社会影响力。</w:t>
      </w:r>
    </w:p>
    <w:p>
      <w:pPr>
        <w:pStyle w:val="Heading2"/>
        <w:ind w:firstLine="560" w:firstLineChars="200"/>
        <w:rPr>
          <w:rFonts w:ascii="仿宋" w:eastAsia="仿宋" w:hAnsi="仿宋" w:cs="仿宋" w:hint="eastAsia"/>
          <w:sz w:val="28"/>
          <w:lang w:eastAsia="zh-CN"/>
        </w:rPr>
      </w:pPr>
      <w:bookmarkStart w:id="4" w:name="_Toc29840"/>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多孔材料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多孔材料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7437"/>
      <w:r>
        <w:rPr>
          <w:rFonts w:ascii="仿宋" w:eastAsia="仿宋" w:hAnsi="仿宋" w:cs="仿宋" w:hint="eastAsia"/>
          <w:sz w:val="28"/>
          <w:lang w:eastAsia="zh-CN"/>
        </w:rPr>
        <w:t>二、财务管理与成本控制</w:t>
      </w:r>
      <w:bookmarkEnd w:id="5"/>
    </w:p>
    <w:p>
      <w:pPr>
        <w:pStyle w:val="Heading2"/>
        <w:rPr>
          <w:rFonts w:ascii="仿宋" w:eastAsia="仿宋" w:hAnsi="仿宋" w:cs="仿宋" w:hint="eastAsia"/>
          <w:lang w:eastAsia="zh-CN"/>
        </w:rPr>
      </w:pPr>
      <w:bookmarkStart w:id="6" w:name="_Toc8235"/>
      <w:r>
        <w:rPr>
          <w:rFonts w:ascii="仿宋" w:eastAsia="仿宋" w:hAnsi="仿宋" w:cs="仿宋" w:hint="eastAsia"/>
          <w:lang w:eastAsia="zh-CN"/>
        </w:rPr>
        <w:t>(一)、财务管理体系建设</w:t>
      </w:r>
      <w:bookmarkEnd w:id="6"/>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多孔材料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7" w:name="_Toc26947"/>
      <w:r>
        <w:rPr>
          <w:rFonts w:ascii="仿宋" w:eastAsia="仿宋" w:hAnsi="仿宋" w:cs="仿宋" w:hint="eastAsia"/>
          <w:sz w:val="28"/>
          <w:lang w:eastAsia="zh-CN"/>
        </w:rPr>
        <w:t>(二)、成本控制措施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能源管理：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8" w:name="_Toc32274"/>
      <w:r>
        <w:rPr>
          <w:rFonts w:ascii="仿宋" w:eastAsia="仿宋" w:hAnsi="仿宋" w:cs="仿宋" w:hint="eastAsia"/>
          <w:sz w:val="28"/>
          <w:lang w:eastAsia="zh-CN"/>
        </w:rPr>
        <w:t>三、项目选址研究</w:t>
      </w:r>
      <w:bookmarkEnd w:id="8"/>
    </w:p>
    <w:p>
      <w:pPr>
        <w:pStyle w:val="Heading2"/>
        <w:rPr>
          <w:rFonts w:ascii="仿宋" w:eastAsia="仿宋" w:hAnsi="仿宋" w:cs="仿宋" w:hint="eastAsia"/>
          <w:lang w:eastAsia="zh-CN"/>
        </w:rPr>
      </w:pPr>
      <w:bookmarkStart w:id="9" w:name="_Toc30993"/>
      <w:r>
        <w:rPr>
          <w:rFonts w:ascii="仿宋" w:eastAsia="仿宋" w:hAnsi="仿宋" w:cs="仿宋" w:hint="eastAsia"/>
          <w:lang w:eastAsia="zh-CN"/>
        </w:rPr>
        <w:t>(一)、项目选址原则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https://d.book118.com/327135142152006031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多孔材料项目建设总纲及方案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多孔材料项目建设总纲及方案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多孔材料项目建设总纲及方案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多孔材料项目建设总纲及方案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多孔材料项目建设总纲及方案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多孔材料项目建设总纲及方案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多孔材料项目建设总纲及方案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多孔材料项目建设总纲及方案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多孔材料项目建设总纲及方案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多孔材料项目建设总纲及方案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多孔材料项目建设总纲及方案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多孔材料项目建设总纲及方案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701A7D"/>
    <w:rsid w:val="3E701A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27135142152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2024-01-08T12:41:00Z</dcterms:created>
  <dcterms:modified xsi:type="dcterms:W3CDTF">2024-01-08T12:42:08Z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17F1E617098744A9AAA9C6C40005FFC7_11</vt:lpwstr>
  </property>
  <property fmtid="{D5CDD505-2E9C-101B-9397-08002B2CF9AE}" pid="3" name="KSOProductBuildVer">
    <vt:lpwstr>2052-12.1.0.16120</vt:lpwstr>
  </property>
</Properties>
</file>