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嘧菌酯项目规划设计纲要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85" w:history="1">
        <w:r>
          <w:rPr>
            <w:rFonts w:ascii="仿宋" w:eastAsia="仿宋" w:hAnsi="仿宋" w:cs="仿宋" w:hint="eastAsia"/>
            <w:lang w:eastAsia="zh-CN"/>
          </w:rPr>
          <w:t>概论</w:t>
        </w:r>
        <w:r>
          <w:tab/>
        </w:r>
        <w:r>
          <w:fldChar w:fldCharType="begin"/>
        </w:r>
        <w:r>
          <w:instrText xml:space="preserve"> PAGEREF _Toc27685 \h </w:instrText>
        </w:r>
        <w:r>
          <w:fldChar w:fldCharType="separate"/>
        </w:r>
        <w:r>
          <w:t>3</w:t>
        </w:r>
        <w:r>
          <w:fldChar w:fldCharType="end"/>
        </w:r>
      </w:hyperlink>
    </w:p>
    <w:p>
      <w:pPr>
        <w:pStyle w:val="TOC1"/>
        <w:tabs>
          <w:tab w:val="right" w:leader="dot" w:pos="8306"/>
        </w:tabs>
      </w:pPr>
      <w:hyperlink w:anchor="_Toc23807" w:history="1">
        <w:r>
          <w:rPr>
            <w:rFonts w:ascii="仿宋" w:eastAsia="仿宋" w:hAnsi="仿宋" w:cs="仿宋" w:hint="eastAsia"/>
            <w:lang w:eastAsia="zh-CN"/>
          </w:rPr>
          <w:t>一、嘧菌酯项目土建工程</w:t>
        </w:r>
        <w:r>
          <w:tab/>
        </w:r>
        <w:r>
          <w:fldChar w:fldCharType="begin"/>
        </w:r>
        <w:r>
          <w:instrText xml:space="preserve"> PAGEREF _Toc23807 \h </w:instrText>
        </w:r>
        <w:r>
          <w:fldChar w:fldCharType="separate"/>
        </w:r>
        <w:r>
          <w:t>3</w:t>
        </w:r>
        <w:r>
          <w:fldChar w:fldCharType="end"/>
        </w:r>
      </w:hyperlink>
    </w:p>
    <w:p>
      <w:pPr>
        <w:pStyle w:val="TOC2"/>
        <w:tabs>
          <w:tab w:val="right" w:leader="dot" w:pos="8306"/>
        </w:tabs>
      </w:pPr>
      <w:hyperlink w:anchor="_Toc31410" w:history="1">
        <w:r>
          <w:rPr>
            <w:rFonts w:ascii="仿宋" w:eastAsia="仿宋" w:hAnsi="仿宋" w:cs="仿宋" w:hint="eastAsia"/>
            <w:lang w:eastAsia="zh-CN"/>
          </w:rPr>
          <w:t>(一)、建筑工程设计原则</w:t>
        </w:r>
        <w:r>
          <w:tab/>
        </w:r>
        <w:r>
          <w:fldChar w:fldCharType="begin"/>
        </w:r>
        <w:r>
          <w:instrText xml:space="preserve"> PAGEREF _Toc31410 \h </w:instrText>
        </w:r>
        <w:r>
          <w:fldChar w:fldCharType="separate"/>
        </w:r>
        <w:r>
          <w:t>3</w:t>
        </w:r>
        <w:r>
          <w:fldChar w:fldCharType="end"/>
        </w:r>
      </w:hyperlink>
    </w:p>
    <w:p>
      <w:pPr>
        <w:pStyle w:val="TOC2"/>
        <w:tabs>
          <w:tab w:val="right" w:leader="dot" w:pos="8306"/>
        </w:tabs>
      </w:pPr>
      <w:hyperlink w:anchor="_Toc8007" w:history="1">
        <w:r>
          <w:rPr>
            <w:rFonts w:ascii="仿宋" w:eastAsia="仿宋" w:hAnsi="仿宋" w:cs="仿宋" w:hint="eastAsia"/>
            <w:lang w:eastAsia="zh-CN"/>
          </w:rPr>
          <w:t>(二)、土建工程设计年限及安全等级</w:t>
        </w:r>
        <w:r>
          <w:tab/>
        </w:r>
        <w:r>
          <w:fldChar w:fldCharType="begin"/>
        </w:r>
        <w:r>
          <w:instrText xml:space="preserve"> PAGEREF _Toc8007 \h </w:instrText>
        </w:r>
        <w:r>
          <w:fldChar w:fldCharType="separate"/>
        </w:r>
        <w:r>
          <w:t>4</w:t>
        </w:r>
        <w:r>
          <w:fldChar w:fldCharType="end"/>
        </w:r>
      </w:hyperlink>
    </w:p>
    <w:p>
      <w:pPr>
        <w:pStyle w:val="TOC2"/>
        <w:tabs>
          <w:tab w:val="right" w:leader="dot" w:pos="8306"/>
        </w:tabs>
      </w:pPr>
      <w:hyperlink w:anchor="_Toc3376" w:history="1">
        <w:r>
          <w:rPr>
            <w:rFonts w:ascii="仿宋" w:eastAsia="仿宋" w:hAnsi="仿宋" w:cs="仿宋" w:hint="eastAsia"/>
            <w:lang w:eastAsia="zh-CN"/>
          </w:rPr>
          <w:t>(三)、建筑工程设计总体要求</w:t>
        </w:r>
        <w:r>
          <w:tab/>
        </w:r>
        <w:r>
          <w:fldChar w:fldCharType="begin"/>
        </w:r>
        <w:r>
          <w:instrText xml:space="preserve"> PAGEREF _Toc3376 \h </w:instrText>
        </w:r>
        <w:r>
          <w:fldChar w:fldCharType="separate"/>
        </w:r>
        <w:r>
          <w:t>5</w:t>
        </w:r>
        <w:r>
          <w:fldChar w:fldCharType="end"/>
        </w:r>
      </w:hyperlink>
    </w:p>
    <w:p>
      <w:pPr>
        <w:pStyle w:val="TOC2"/>
        <w:tabs>
          <w:tab w:val="right" w:leader="dot" w:pos="8306"/>
        </w:tabs>
      </w:pPr>
      <w:hyperlink w:anchor="_Toc29294" w:history="1">
        <w:r>
          <w:rPr>
            <w:rFonts w:ascii="仿宋" w:eastAsia="仿宋" w:hAnsi="仿宋" w:cs="仿宋" w:hint="eastAsia"/>
            <w:lang w:eastAsia="zh-CN"/>
          </w:rPr>
          <w:t>(四)、土建工程建设指标</w:t>
        </w:r>
        <w:r>
          <w:tab/>
        </w:r>
        <w:r>
          <w:fldChar w:fldCharType="begin"/>
        </w:r>
        <w:r>
          <w:instrText xml:space="preserve"> PAGEREF _Toc29294 \h </w:instrText>
        </w:r>
        <w:r>
          <w:fldChar w:fldCharType="separate"/>
        </w:r>
        <w:r>
          <w:t>6</w:t>
        </w:r>
        <w:r>
          <w:fldChar w:fldCharType="end"/>
        </w:r>
      </w:hyperlink>
    </w:p>
    <w:p>
      <w:pPr>
        <w:pStyle w:val="TOC1"/>
        <w:tabs>
          <w:tab w:val="right" w:leader="dot" w:pos="8306"/>
        </w:tabs>
      </w:pPr>
      <w:hyperlink w:anchor="_Toc12281" w:history="1">
        <w:r>
          <w:rPr>
            <w:rFonts w:ascii="仿宋" w:eastAsia="仿宋" w:hAnsi="仿宋" w:cs="仿宋" w:hint="eastAsia"/>
            <w:lang w:eastAsia="zh-CN"/>
          </w:rPr>
          <w:t>二、嘧菌酯项目文档管理</w:t>
        </w:r>
        <w:r>
          <w:tab/>
        </w:r>
        <w:r>
          <w:fldChar w:fldCharType="begin"/>
        </w:r>
        <w:r>
          <w:instrText xml:space="preserve"> PAGEREF _Toc12281 \h </w:instrText>
        </w:r>
        <w:r>
          <w:fldChar w:fldCharType="separate"/>
        </w:r>
        <w:r>
          <w:t>6</w:t>
        </w:r>
        <w:r>
          <w:fldChar w:fldCharType="end"/>
        </w:r>
      </w:hyperlink>
    </w:p>
    <w:p>
      <w:pPr>
        <w:pStyle w:val="TOC2"/>
        <w:tabs>
          <w:tab w:val="right" w:leader="dot" w:pos="8306"/>
        </w:tabs>
      </w:pPr>
      <w:hyperlink w:anchor="_Toc245" w:history="1">
        <w:r>
          <w:rPr>
            <w:rFonts w:ascii="仿宋" w:eastAsia="仿宋" w:hAnsi="仿宋" w:cs="仿宋" w:hint="eastAsia"/>
            <w:lang w:eastAsia="zh-CN"/>
          </w:rPr>
          <w:t>(一)、文档编制与审查</w:t>
        </w:r>
        <w:r>
          <w:tab/>
        </w:r>
        <w:r>
          <w:fldChar w:fldCharType="begin"/>
        </w:r>
        <w:r>
          <w:instrText xml:space="preserve"> PAGEREF _Toc245 \h </w:instrText>
        </w:r>
        <w:r>
          <w:fldChar w:fldCharType="separate"/>
        </w:r>
        <w:r>
          <w:t>6</w:t>
        </w:r>
        <w:r>
          <w:fldChar w:fldCharType="end"/>
        </w:r>
      </w:hyperlink>
    </w:p>
    <w:p>
      <w:pPr>
        <w:pStyle w:val="TOC2"/>
        <w:tabs>
          <w:tab w:val="right" w:leader="dot" w:pos="8306"/>
        </w:tabs>
      </w:pPr>
      <w:hyperlink w:anchor="_Toc15571" w:history="1">
        <w:r>
          <w:rPr>
            <w:rFonts w:ascii="仿宋" w:eastAsia="仿宋" w:hAnsi="仿宋" w:cs="仿宋" w:hint="eastAsia"/>
            <w:lang w:eastAsia="zh-CN"/>
          </w:rPr>
          <w:t>(二)、文档发布与分发</w:t>
        </w:r>
        <w:r>
          <w:tab/>
        </w:r>
        <w:r>
          <w:fldChar w:fldCharType="begin"/>
        </w:r>
        <w:r>
          <w:instrText xml:space="preserve"> PAGEREF _Toc15571 \h </w:instrText>
        </w:r>
        <w:r>
          <w:fldChar w:fldCharType="separate"/>
        </w:r>
        <w:r>
          <w:t>8</w:t>
        </w:r>
        <w:r>
          <w:fldChar w:fldCharType="end"/>
        </w:r>
      </w:hyperlink>
    </w:p>
    <w:p>
      <w:pPr>
        <w:pStyle w:val="TOC2"/>
        <w:tabs>
          <w:tab w:val="right" w:leader="dot" w:pos="8306"/>
        </w:tabs>
      </w:pPr>
      <w:hyperlink w:anchor="_Toc22962" w:history="1">
        <w:r>
          <w:rPr>
            <w:rFonts w:ascii="仿宋" w:eastAsia="仿宋" w:hAnsi="仿宋" w:cs="仿宋" w:hint="eastAsia"/>
            <w:lang w:eastAsia="zh-CN"/>
          </w:rPr>
          <w:t>(三)、文档存档与归档</w:t>
        </w:r>
        <w:r>
          <w:tab/>
        </w:r>
        <w:r>
          <w:fldChar w:fldCharType="begin"/>
        </w:r>
        <w:r>
          <w:instrText xml:space="preserve"> PAGEREF _Toc22962 \h </w:instrText>
        </w:r>
        <w:r>
          <w:fldChar w:fldCharType="separate"/>
        </w:r>
        <w:r>
          <w:t>8</w:t>
        </w:r>
        <w:r>
          <w:fldChar w:fldCharType="end"/>
        </w:r>
      </w:hyperlink>
    </w:p>
    <w:p>
      <w:pPr>
        <w:pStyle w:val="TOC1"/>
        <w:tabs>
          <w:tab w:val="right" w:leader="dot" w:pos="8306"/>
        </w:tabs>
      </w:pPr>
      <w:hyperlink w:anchor="_Toc15067" w:history="1">
        <w:r>
          <w:rPr>
            <w:rFonts w:ascii="仿宋" w:eastAsia="仿宋" w:hAnsi="仿宋" w:cs="仿宋" w:hint="eastAsia"/>
            <w:lang w:eastAsia="zh-CN"/>
          </w:rPr>
          <w:t>三、嘧菌酯项目选址可行性分析</w:t>
        </w:r>
        <w:r>
          <w:tab/>
        </w:r>
        <w:r>
          <w:fldChar w:fldCharType="begin"/>
        </w:r>
        <w:r>
          <w:instrText xml:space="preserve"> PAGEREF _Toc15067 \h </w:instrText>
        </w:r>
        <w:r>
          <w:fldChar w:fldCharType="separate"/>
        </w:r>
        <w:r>
          <w:t>10</w:t>
        </w:r>
        <w:r>
          <w:fldChar w:fldCharType="end"/>
        </w:r>
      </w:hyperlink>
    </w:p>
    <w:p>
      <w:pPr>
        <w:pStyle w:val="TOC2"/>
        <w:tabs>
          <w:tab w:val="right" w:leader="dot" w:pos="8306"/>
        </w:tabs>
      </w:pPr>
      <w:hyperlink w:anchor="_Toc13438" w:history="1">
        <w:r>
          <w:rPr>
            <w:rFonts w:ascii="仿宋" w:eastAsia="仿宋" w:hAnsi="仿宋" w:cs="仿宋" w:hint="eastAsia"/>
            <w:lang w:eastAsia="zh-CN"/>
          </w:rPr>
          <w:t>(一)、嘧菌酯项目选址</w:t>
        </w:r>
        <w:r>
          <w:tab/>
        </w:r>
        <w:r>
          <w:fldChar w:fldCharType="begin"/>
        </w:r>
        <w:r>
          <w:instrText xml:space="preserve"> PAGEREF _Toc13438 \h </w:instrText>
        </w:r>
        <w:r>
          <w:fldChar w:fldCharType="separate"/>
        </w:r>
        <w:r>
          <w:t>10</w:t>
        </w:r>
        <w:r>
          <w:fldChar w:fldCharType="end"/>
        </w:r>
      </w:hyperlink>
    </w:p>
    <w:p>
      <w:pPr>
        <w:pStyle w:val="TOC2"/>
        <w:tabs>
          <w:tab w:val="right" w:leader="dot" w:pos="8306"/>
        </w:tabs>
      </w:pPr>
      <w:hyperlink w:anchor="_Toc25328" w:history="1">
        <w:r>
          <w:rPr>
            <w:rFonts w:ascii="仿宋" w:eastAsia="仿宋" w:hAnsi="仿宋" w:cs="仿宋" w:hint="eastAsia"/>
            <w:lang w:eastAsia="zh-CN"/>
          </w:rPr>
          <w:t>(二)、用地控制指标</w:t>
        </w:r>
        <w:r>
          <w:tab/>
        </w:r>
        <w:r>
          <w:fldChar w:fldCharType="begin"/>
        </w:r>
        <w:r>
          <w:instrText xml:space="preserve"> PAGEREF _Toc25328 \h </w:instrText>
        </w:r>
        <w:r>
          <w:fldChar w:fldCharType="separate"/>
        </w:r>
        <w:r>
          <w:t>10</w:t>
        </w:r>
        <w:r>
          <w:fldChar w:fldCharType="end"/>
        </w:r>
      </w:hyperlink>
    </w:p>
    <w:p>
      <w:pPr>
        <w:pStyle w:val="TOC2"/>
        <w:tabs>
          <w:tab w:val="right" w:leader="dot" w:pos="8306"/>
        </w:tabs>
      </w:pPr>
      <w:hyperlink w:anchor="_Toc28028" w:history="1">
        <w:r>
          <w:rPr>
            <w:rFonts w:ascii="仿宋" w:eastAsia="仿宋" w:hAnsi="仿宋" w:cs="仿宋" w:hint="eastAsia"/>
            <w:lang w:eastAsia="zh-CN"/>
          </w:rPr>
          <w:t>(三)、节约用地措施</w:t>
        </w:r>
        <w:r>
          <w:tab/>
        </w:r>
        <w:r>
          <w:fldChar w:fldCharType="begin"/>
        </w:r>
        <w:r>
          <w:instrText xml:space="preserve"> PAGEREF _Toc28028 \h </w:instrText>
        </w:r>
        <w:r>
          <w:fldChar w:fldCharType="separate"/>
        </w:r>
        <w:r>
          <w:t>12</w:t>
        </w:r>
        <w:r>
          <w:fldChar w:fldCharType="end"/>
        </w:r>
      </w:hyperlink>
    </w:p>
    <w:p>
      <w:pPr>
        <w:pStyle w:val="TOC2"/>
        <w:tabs>
          <w:tab w:val="right" w:leader="dot" w:pos="8306"/>
        </w:tabs>
      </w:pPr>
      <w:hyperlink w:anchor="_Toc5211" w:history="1">
        <w:r>
          <w:rPr>
            <w:rFonts w:ascii="仿宋" w:eastAsia="仿宋" w:hAnsi="仿宋" w:cs="仿宋" w:hint="eastAsia"/>
            <w:lang w:eastAsia="zh-CN"/>
          </w:rPr>
          <w:t>(四)、总图布置方案</w:t>
        </w:r>
        <w:r>
          <w:tab/>
        </w:r>
        <w:r>
          <w:fldChar w:fldCharType="begin"/>
        </w:r>
        <w:r>
          <w:instrText xml:space="preserve"> PAGEREF _Toc5211 \h </w:instrText>
        </w:r>
        <w:r>
          <w:fldChar w:fldCharType="separate"/>
        </w:r>
        <w:r>
          <w:t>13</w:t>
        </w:r>
        <w:r>
          <w:fldChar w:fldCharType="end"/>
        </w:r>
      </w:hyperlink>
    </w:p>
    <w:p>
      <w:pPr>
        <w:pStyle w:val="TOC2"/>
        <w:tabs>
          <w:tab w:val="right" w:leader="dot" w:pos="8306"/>
        </w:tabs>
      </w:pPr>
      <w:hyperlink w:anchor="_Toc29606" w:history="1">
        <w:r>
          <w:rPr>
            <w:rFonts w:ascii="仿宋" w:eastAsia="仿宋" w:hAnsi="仿宋" w:cs="仿宋" w:hint="eastAsia"/>
            <w:lang w:eastAsia="zh-CN"/>
          </w:rPr>
          <w:t>(五)、选址综合评价</w:t>
        </w:r>
        <w:r>
          <w:tab/>
        </w:r>
        <w:r>
          <w:fldChar w:fldCharType="begin"/>
        </w:r>
        <w:r>
          <w:instrText xml:space="preserve"> PAGEREF _Toc29606 \h </w:instrText>
        </w:r>
        <w:r>
          <w:fldChar w:fldCharType="separate"/>
        </w:r>
        <w:r>
          <w:t>14</w:t>
        </w:r>
        <w:r>
          <w:fldChar w:fldCharType="end"/>
        </w:r>
      </w:hyperlink>
    </w:p>
    <w:p>
      <w:pPr>
        <w:pStyle w:val="TOC1"/>
        <w:tabs>
          <w:tab w:val="right" w:leader="dot" w:pos="8306"/>
        </w:tabs>
      </w:pPr>
      <w:hyperlink w:anchor="_Toc9153" w:history="1">
        <w:r>
          <w:rPr>
            <w:rFonts w:ascii="仿宋" w:eastAsia="仿宋" w:hAnsi="仿宋" w:cs="仿宋" w:hint="eastAsia"/>
            <w:lang w:eastAsia="zh-CN"/>
          </w:rPr>
          <w:t>四、嘧菌酯项目建设背景及必要性分析</w:t>
        </w:r>
        <w:r>
          <w:tab/>
        </w:r>
        <w:r>
          <w:fldChar w:fldCharType="begin"/>
        </w:r>
        <w:r>
          <w:instrText xml:space="preserve"> PAGEREF _Toc9153 \h </w:instrText>
        </w:r>
        <w:r>
          <w:fldChar w:fldCharType="separate"/>
        </w:r>
        <w:r>
          <w:t>15</w:t>
        </w:r>
        <w:r>
          <w:fldChar w:fldCharType="end"/>
        </w:r>
      </w:hyperlink>
    </w:p>
    <w:p>
      <w:pPr>
        <w:pStyle w:val="TOC2"/>
        <w:tabs>
          <w:tab w:val="right" w:leader="dot" w:pos="8306"/>
        </w:tabs>
      </w:pPr>
      <w:hyperlink w:anchor="_Toc3180" w:history="1">
        <w:r>
          <w:rPr>
            <w:rFonts w:ascii="仿宋" w:eastAsia="仿宋" w:hAnsi="仿宋" w:cs="仿宋" w:hint="eastAsia"/>
            <w:lang w:eastAsia="zh-CN"/>
          </w:rPr>
          <w:t>(一)、嘧菌酯项目背景分析</w:t>
        </w:r>
        <w:r>
          <w:tab/>
        </w:r>
        <w:r>
          <w:fldChar w:fldCharType="begin"/>
        </w:r>
        <w:r>
          <w:instrText xml:space="preserve"> PAGEREF _Toc3180 \h </w:instrText>
        </w:r>
        <w:r>
          <w:fldChar w:fldCharType="separate"/>
        </w:r>
        <w:r>
          <w:t>15</w:t>
        </w:r>
        <w:r>
          <w:fldChar w:fldCharType="end"/>
        </w:r>
      </w:hyperlink>
    </w:p>
    <w:p>
      <w:pPr>
        <w:pStyle w:val="TOC2"/>
        <w:tabs>
          <w:tab w:val="right" w:leader="dot" w:pos="8306"/>
        </w:tabs>
      </w:pPr>
      <w:hyperlink w:anchor="_Toc32423" w:history="1">
        <w:r>
          <w:rPr>
            <w:rFonts w:ascii="仿宋" w:eastAsia="仿宋" w:hAnsi="仿宋" w:cs="仿宋" w:hint="eastAsia"/>
            <w:lang w:eastAsia="zh-CN"/>
          </w:rPr>
          <w:t>(二)、嘧菌酯项目建设必要性分析</w:t>
        </w:r>
        <w:r>
          <w:tab/>
        </w:r>
        <w:r>
          <w:fldChar w:fldCharType="begin"/>
        </w:r>
        <w:r>
          <w:instrText xml:space="preserve"> PAGEREF _Toc32423 \h </w:instrText>
        </w:r>
        <w:r>
          <w:fldChar w:fldCharType="separate"/>
        </w:r>
        <w:r>
          <w:t>16</w:t>
        </w:r>
        <w:r>
          <w:fldChar w:fldCharType="end"/>
        </w:r>
      </w:hyperlink>
    </w:p>
    <w:p>
      <w:pPr>
        <w:pStyle w:val="TOC1"/>
        <w:tabs>
          <w:tab w:val="right" w:leader="dot" w:pos="8306"/>
        </w:tabs>
      </w:pPr>
      <w:hyperlink w:anchor="_Toc7601" w:history="1">
        <w:r>
          <w:rPr>
            <w:rFonts w:ascii="仿宋" w:eastAsia="仿宋" w:hAnsi="仿宋" w:cs="仿宋" w:hint="eastAsia"/>
            <w:lang w:eastAsia="zh-CN"/>
          </w:rPr>
          <w:t>五、市场分析、调研</w:t>
        </w:r>
        <w:r>
          <w:tab/>
        </w:r>
        <w:r>
          <w:fldChar w:fldCharType="begin"/>
        </w:r>
        <w:r>
          <w:instrText xml:space="preserve"> PAGEREF _Toc7601 \h </w:instrText>
        </w:r>
        <w:r>
          <w:fldChar w:fldCharType="separate"/>
        </w:r>
        <w:r>
          <w:t>18</w:t>
        </w:r>
        <w:r>
          <w:fldChar w:fldCharType="end"/>
        </w:r>
      </w:hyperlink>
    </w:p>
    <w:p>
      <w:pPr>
        <w:pStyle w:val="TOC2"/>
        <w:tabs>
          <w:tab w:val="right" w:leader="dot" w:pos="8306"/>
        </w:tabs>
      </w:pPr>
      <w:hyperlink w:anchor="_Toc12303" w:history="1">
        <w:r>
          <w:rPr>
            <w:rFonts w:ascii="仿宋" w:eastAsia="仿宋" w:hAnsi="仿宋" w:cs="仿宋" w:hint="eastAsia"/>
            <w:lang w:eastAsia="zh-CN"/>
          </w:rPr>
          <w:t>(一)、嘧菌酯行业分析</w:t>
        </w:r>
        <w:r>
          <w:tab/>
        </w:r>
        <w:r>
          <w:fldChar w:fldCharType="begin"/>
        </w:r>
        <w:r>
          <w:instrText xml:space="preserve"> PAGEREF _Toc12303 \h </w:instrText>
        </w:r>
        <w:r>
          <w:fldChar w:fldCharType="separate"/>
        </w:r>
        <w:r>
          <w:t>18</w:t>
        </w:r>
        <w:r>
          <w:fldChar w:fldCharType="end"/>
        </w:r>
      </w:hyperlink>
    </w:p>
    <w:p>
      <w:pPr>
        <w:pStyle w:val="TOC2"/>
        <w:tabs>
          <w:tab w:val="right" w:leader="dot" w:pos="8306"/>
        </w:tabs>
      </w:pPr>
      <w:hyperlink w:anchor="_Toc30838" w:history="1">
        <w:r>
          <w:rPr>
            <w:rFonts w:ascii="仿宋" w:eastAsia="仿宋" w:hAnsi="仿宋" w:cs="仿宋" w:hint="eastAsia"/>
            <w:lang w:eastAsia="zh-CN"/>
          </w:rPr>
          <w:t>(二)、嘧菌酯市场分析预测</w:t>
        </w:r>
        <w:r>
          <w:tab/>
        </w:r>
        <w:r>
          <w:fldChar w:fldCharType="begin"/>
        </w:r>
        <w:r>
          <w:instrText xml:space="preserve"> PAGEREF _Toc30838 \h </w:instrText>
        </w:r>
        <w:r>
          <w:fldChar w:fldCharType="separate"/>
        </w:r>
        <w:r>
          <w:t>18</w:t>
        </w:r>
        <w:r>
          <w:fldChar w:fldCharType="end"/>
        </w:r>
      </w:hyperlink>
    </w:p>
    <w:p>
      <w:pPr>
        <w:pStyle w:val="TOC1"/>
        <w:tabs>
          <w:tab w:val="right" w:leader="dot" w:pos="8306"/>
        </w:tabs>
      </w:pPr>
      <w:hyperlink w:anchor="_Toc30448" w:history="1">
        <w:r>
          <w:rPr>
            <w:rFonts w:ascii="仿宋" w:eastAsia="仿宋" w:hAnsi="仿宋" w:cs="仿宋" w:hint="eastAsia"/>
            <w:lang w:eastAsia="zh-CN"/>
          </w:rPr>
          <w:t>六、嘧菌酯项目危机管理</w:t>
        </w:r>
        <w:r>
          <w:tab/>
        </w:r>
        <w:r>
          <w:fldChar w:fldCharType="begin"/>
        </w:r>
        <w:r>
          <w:instrText xml:space="preserve"> PAGEREF _Toc30448 \h </w:instrText>
        </w:r>
        <w:r>
          <w:fldChar w:fldCharType="separate"/>
        </w:r>
        <w:r>
          <w:t>19</w:t>
        </w:r>
        <w:r>
          <w:fldChar w:fldCharType="end"/>
        </w:r>
      </w:hyperlink>
    </w:p>
    <w:p>
      <w:pPr>
        <w:pStyle w:val="TOC2"/>
        <w:tabs>
          <w:tab w:val="right" w:leader="dot" w:pos="8306"/>
        </w:tabs>
      </w:pPr>
      <w:hyperlink w:anchor="_Toc12769" w:history="1">
        <w:r>
          <w:rPr>
            <w:rFonts w:ascii="仿宋" w:eastAsia="仿宋" w:hAnsi="仿宋" w:cs="仿宋" w:hint="eastAsia"/>
            <w:lang w:eastAsia="zh-CN"/>
          </w:rPr>
          <w:t>(一)、危机预警与识别</w:t>
        </w:r>
        <w:r>
          <w:tab/>
        </w:r>
        <w:r>
          <w:fldChar w:fldCharType="begin"/>
        </w:r>
        <w:r>
          <w:instrText xml:space="preserve"> PAGEREF _Toc12769 \h </w:instrText>
        </w:r>
        <w:r>
          <w:fldChar w:fldCharType="separate"/>
        </w:r>
        <w:r>
          <w:t>19</w:t>
        </w:r>
        <w:r>
          <w:fldChar w:fldCharType="end"/>
        </w:r>
      </w:hyperlink>
    </w:p>
    <w:p>
      <w:pPr>
        <w:pStyle w:val="TOC2"/>
        <w:tabs>
          <w:tab w:val="right" w:leader="dot" w:pos="8306"/>
        </w:tabs>
      </w:pPr>
      <w:hyperlink w:anchor="_Toc26020" w:history="1">
        <w:r>
          <w:rPr>
            <w:rFonts w:ascii="仿宋" w:eastAsia="仿宋" w:hAnsi="仿宋" w:cs="仿宋" w:hint="eastAsia"/>
            <w:lang w:eastAsia="zh-CN"/>
          </w:rPr>
          <w:t>(二)、危机应对与恢复</w:t>
        </w:r>
        <w:r>
          <w:tab/>
        </w:r>
        <w:r>
          <w:fldChar w:fldCharType="begin"/>
        </w:r>
        <w:r>
          <w:instrText xml:space="preserve"> PAGEREF _Toc26020 \h </w:instrText>
        </w:r>
        <w:r>
          <w:fldChar w:fldCharType="separate"/>
        </w:r>
        <w:r>
          <w:t>20</w:t>
        </w:r>
        <w:r>
          <w:fldChar w:fldCharType="end"/>
        </w:r>
      </w:hyperlink>
    </w:p>
    <w:p>
      <w:pPr>
        <w:pStyle w:val="TOC1"/>
        <w:tabs>
          <w:tab w:val="right" w:leader="dot" w:pos="8306"/>
        </w:tabs>
      </w:pPr>
      <w:hyperlink w:anchor="_Toc17802" w:history="1">
        <w:r>
          <w:rPr>
            <w:rFonts w:ascii="仿宋" w:eastAsia="仿宋" w:hAnsi="仿宋" w:cs="仿宋" w:hint="eastAsia"/>
            <w:lang w:eastAsia="zh-CN"/>
          </w:rPr>
          <w:t>七、嘧菌酯项目创新与研发</w:t>
        </w:r>
        <w:r>
          <w:tab/>
        </w:r>
        <w:r>
          <w:fldChar w:fldCharType="begin"/>
        </w:r>
        <w:r>
          <w:instrText xml:space="preserve"> PAGEREF _Toc17802 \h </w:instrText>
        </w:r>
        <w:r>
          <w:fldChar w:fldCharType="separate"/>
        </w:r>
        <w:r>
          <w:t>22</w:t>
        </w:r>
        <w:r>
          <w:fldChar w:fldCharType="end"/>
        </w:r>
      </w:hyperlink>
    </w:p>
    <w:p>
      <w:pPr>
        <w:pStyle w:val="TOC2"/>
        <w:tabs>
          <w:tab w:val="right" w:leader="dot" w:pos="8306"/>
        </w:tabs>
      </w:pPr>
      <w:hyperlink w:anchor="_Toc31096" w:history="1">
        <w:r>
          <w:rPr>
            <w:rFonts w:ascii="仿宋" w:eastAsia="仿宋" w:hAnsi="仿宋" w:cs="仿宋" w:hint="eastAsia"/>
            <w:lang w:eastAsia="zh-CN"/>
          </w:rPr>
          <w:t>(一)、创新策略与方向</w:t>
        </w:r>
        <w:r>
          <w:tab/>
        </w:r>
        <w:r>
          <w:fldChar w:fldCharType="begin"/>
        </w:r>
        <w:r>
          <w:instrText xml:space="preserve"> PAGEREF _Toc31096 \h </w:instrText>
        </w:r>
        <w:r>
          <w:fldChar w:fldCharType="separate"/>
        </w:r>
        <w:r>
          <w:t>22</w:t>
        </w:r>
        <w:r>
          <w:fldChar w:fldCharType="end"/>
        </w:r>
      </w:hyperlink>
    </w:p>
    <w:p>
      <w:pPr>
        <w:pStyle w:val="TOC2"/>
        <w:tabs>
          <w:tab w:val="right" w:leader="dot" w:pos="8306"/>
        </w:tabs>
      </w:pPr>
      <w:hyperlink w:anchor="_Toc21306" w:history="1">
        <w:r>
          <w:rPr>
            <w:rFonts w:ascii="仿宋" w:eastAsia="仿宋" w:hAnsi="仿宋" w:cs="仿宋" w:hint="eastAsia"/>
            <w:lang w:eastAsia="zh-CN"/>
          </w:rPr>
          <w:t>(二)、研发规划与投入</w:t>
        </w:r>
        <w:r>
          <w:tab/>
        </w:r>
        <w:r>
          <w:fldChar w:fldCharType="begin"/>
        </w:r>
        <w:r>
          <w:instrText xml:space="preserve"> PAGEREF _Toc21306 \h </w:instrText>
        </w:r>
        <w:r>
          <w:fldChar w:fldCharType="separate"/>
        </w:r>
        <w:r>
          <w:t>23</w:t>
        </w:r>
        <w:r>
          <w:fldChar w:fldCharType="end"/>
        </w:r>
      </w:hyperlink>
    </w:p>
    <w:p>
      <w:pPr>
        <w:pStyle w:val="TOC1"/>
        <w:tabs>
          <w:tab w:val="right" w:leader="dot" w:pos="8306"/>
        </w:tabs>
      </w:pPr>
      <w:hyperlink w:anchor="_Toc21506" w:history="1">
        <w:r>
          <w:rPr>
            <w:rFonts w:ascii="仿宋" w:eastAsia="仿宋" w:hAnsi="仿宋" w:cs="仿宋" w:hint="eastAsia"/>
            <w:lang w:eastAsia="zh-CN"/>
          </w:rPr>
          <w:t>八、嘧菌酯项目人力资源管理</w:t>
        </w:r>
        <w:r>
          <w:tab/>
        </w:r>
        <w:r>
          <w:fldChar w:fldCharType="begin"/>
        </w:r>
        <w:r>
          <w:instrText xml:space="preserve"> PAGEREF _Toc21506 \h </w:instrText>
        </w:r>
        <w:r>
          <w:fldChar w:fldCharType="separate"/>
        </w:r>
        <w:r>
          <w:t>25</w:t>
        </w:r>
        <w:r>
          <w:fldChar w:fldCharType="end"/>
        </w:r>
      </w:hyperlink>
    </w:p>
    <w:p>
      <w:pPr>
        <w:pStyle w:val="TOC2"/>
        <w:tabs>
          <w:tab w:val="right" w:leader="dot" w:pos="8306"/>
        </w:tabs>
      </w:pPr>
      <w:hyperlink w:anchor="_Toc7028" w:history="1">
        <w:r>
          <w:rPr>
            <w:rFonts w:ascii="仿宋" w:eastAsia="仿宋" w:hAnsi="仿宋" w:cs="仿宋" w:hint="eastAsia"/>
            <w:lang w:eastAsia="zh-CN"/>
          </w:rPr>
          <w:t>(一)、建立健全的预算管理制度</w:t>
        </w:r>
        <w:r>
          <w:tab/>
        </w:r>
        <w:r>
          <w:fldChar w:fldCharType="begin"/>
        </w:r>
        <w:r>
          <w:instrText xml:space="preserve"> PAGEREF _Toc7028 \h </w:instrText>
        </w:r>
        <w:r>
          <w:fldChar w:fldCharType="separate"/>
        </w:r>
        <w:r>
          <w:t>25</w:t>
        </w:r>
        <w:r>
          <w:fldChar w:fldCharType="end"/>
        </w:r>
      </w:hyperlink>
    </w:p>
    <w:p>
      <w:pPr>
        <w:pStyle w:val="TOC2"/>
        <w:tabs>
          <w:tab w:val="right" w:leader="dot" w:pos="8306"/>
        </w:tabs>
      </w:pPr>
      <w:hyperlink w:anchor="_Toc19437" w:history="1">
        <w:r>
          <w:rPr>
            <w:rFonts w:ascii="仿宋" w:eastAsia="仿宋" w:hAnsi="仿宋" w:cs="仿宋" w:hint="eastAsia"/>
            <w:lang w:eastAsia="zh-CN"/>
          </w:rPr>
          <w:t>(二)、加强资金流动监控</w:t>
        </w:r>
        <w:r>
          <w:tab/>
        </w:r>
        <w:r>
          <w:fldChar w:fldCharType="begin"/>
        </w:r>
        <w:r>
          <w:instrText xml:space="preserve"> PAGEREF _Toc19437 \h </w:instrText>
        </w:r>
        <w:r>
          <w:fldChar w:fldCharType="separate"/>
        </w:r>
        <w:r>
          <w:t>26</w:t>
        </w:r>
        <w:r>
          <w:fldChar w:fldCharType="end"/>
        </w:r>
      </w:hyperlink>
    </w:p>
    <w:p>
      <w:pPr>
        <w:pStyle w:val="TOC2"/>
        <w:tabs>
          <w:tab w:val="right" w:leader="dot" w:pos="8306"/>
        </w:tabs>
      </w:pPr>
      <w:hyperlink w:anchor="_Toc14728" w:history="1">
        <w:r>
          <w:rPr>
            <w:rFonts w:ascii="仿宋" w:eastAsia="仿宋" w:hAnsi="仿宋" w:cs="仿宋" w:hint="eastAsia"/>
            <w:lang w:eastAsia="zh-CN"/>
          </w:rPr>
          <w:t>(三)、制定完善的风险控制机制</w:t>
        </w:r>
        <w:r>
          <w:tab/>
        </w:r>
        <w:r>
          <w:fldChar w:fldCharType="begin"/>
        </w:r>
        <w:r>
          <w:instrText xml:space="preserve"> PAGEREF _Toc14728 \h </w:instrText>
        </w:r>
        <w:r>
          <w:fldChar w:fldCharType="separate"/>
        </w:r>
        <w:r>
          <w:t>27</w:t>
        </w:r>
        <w:r>
          <w:fldChar w:fldCharType="end"/>
        </w:r>
      </w:hyperlink>
    </w:p>
    <w:p>
      <w:pPr>
        <w:pStyle w:val="TOC2"/>
        <w:tabs>
          <w:tab w:val="right" w:leader="dot" w:pos="8306"/>
        </w:tabs>
      </w:pPr>
      <w:hyperlink w:anchor="_Toc31061" w:history="1">
        <w:r>
          <w:rPr>
            <w:rFonts w:ascii="仿宋" w:eastAsia="仿宋" w:hAnsi="仿宋" w:cs="仿宋" w:hint="eastAsia"/>
            <w:lang w:eastAsia="zh-CN"/>
          </w:rPr>
          <w:t>(四)、优化成本管理</w:t>
        </w:r>
        <w:r>
          <w:tab/>
        </w:r>
        <w:r>
          <w:fldChar w:fldCharType="begin"/>
        </w:r>
        <w:r>
          <w:instrText xml:space="preserve"> PAGEREF _Toc31061 \h </w:instrText>
        </w:r>
        <w:r>
          <w:fldChar w:fldCharType="separate"/>
        </w:r>
        <w:r>
          <w:t>29</w:t>
        </w:r>
        <w:r>
          <w:fldChar w:fldCharType="end"/>
        </w:r>
      </w:hyperlink>
    </w:p>
    <w:p>
      <w:pPr>
        <w:pStyle w:val="TOC1"/>
        <w:tabs>
          <w:tab w:val="right" w:leader="dot" w:pos="8306"/>
        </w:tabs>
      </w:pPr>
      <w:hyperlink w:anchor="_Toc20225" w:history="1">
        <w:r>
          <w:rPr>
            <w:rFonts w:ascii="仿宋" w:eastAsia="仿宋" w:hAnsi="仿宋" w:cs="仿宋" w:hint="eastAsia"/>
            <w:lang w:eastAsia="zh-CN"/>
          </w:rPr>
          <w:t>九、嘧菌酯项目技术管理</w:t>
        </w:r>
        <w:r>
          <w:tab/>
        </w:r>
        <w:r>
          <w:fldChar w:fldCharType="begin"/>
        </w:r>
        <w:r>
          <w:instrText xml:space="preserve"> PAGEREF _Toc20225 \h </w:instrText>
        </w:r>
        <w:r>
          <w:fldChar w:fldCharType="separate"/>
        </w:r>
        <w:r>
          <w:t>30</w:t>
        </w:r>
        <w:r>
          <w:fldChar w:fldCharType="end"/>
        </w:r>
      </w:hyperlink>
    </w:p>
    <w:p>
      <w:pPr>
        <w:pStyle w:val="TOC2"/>
        <w:tabs>
          <w:tab w:val="right" w:leader="dot" w:pos="8306"/>
        </w:tabs>
      </w:pPr>
      <w:hyperlink w:anchor="_Toc16885" w:history="1">
        <w:r>
          <w:rPr>
            <w:rFonts w:ascii="仿宋" w:eastAsia="仿宋" w:hAnsi="仿宋" w:cs="仿宋" w:hint="eastAsia"/>
            <w:lang w:eastAsia="zh-CN"/>
          </w:rPr>
          <w:t>(一)、技术方案选用方向</w:t>
        </w:r>
        <w:r>
          <w:tab/>
        </w:r>
        <w:r>
          <w:fldChar w:fldCharType="begin"/>
        </w:r>
        <w:r>
          <w:instrText xml:space="preserve"> PAGEREF _Toc16885 \h </w:instrText>
        </w:r>
        <w:r>
          <w:fldChar w:fldCharType="separate"/>
        </w:r>
        <w:r>
          <w:t>30</w:t>
        </w:r>
        <w:r>
          <w:fldChar w:fldCharType="end"/>
        </w:r>
      </w:hyperlink>
    </w:p>
    <w:p>
      <w:pPr>
        <w:pStyle w:val="TOC2"/>
        <w:tabs>
          <w:tab w:val="right" w:leader="dot" w:pos="8306"/>
        </w:tabs>
      </w:pPr>
      <w:hyperlink w:anchor="_Toc13219" w:history="1">
        <w:r>
          <w:rPr>
            <w:rFonts w:ascii="仿宋" w:eastAsia="仿宋" w:hAnsi="仿宋" w:cs="仿宋" w:hint="eastAsia"/>
            <w:lang w:eastAsia="zh-CN"/>
          </w:rPr>
          <w:t>(二)、工艺技术方案选用原则</w:t>
        </w:r>
        <w:r>
          <w:tab/>
        </w:r>
        <w:r>
          <w:fldChar w:fldCharType="begin"/>
        </w:r>
        <w:r>
          <w:instrText xml:space="preserve"> PAGEREF _Toc13219 \h </w:instrText>
        </w:r>
        <w:r>
          <w:fldChar w:fldCharType="separate"/>
        </w:r>
        <w:r>
          <w:t>32</w:t>
        </w:r>
        <w:r>
          <w:fldChar w:fldCharType="end"/>
        </w:r>
      </w:hyperlink>
    </w:p>
    <w:p>
      <w:pPr>
        <w:pStyle w:val="TOC2"/>
        <w:tabs>
          <w:tab w:val="right" w:leader="dot" w:pos="8306"/>
        </w:tabs>
      </w:pPr>
      <w:hyperlink w:anchor="_Toc19367" w:history="1">
        <w:r>
          <w:rPr>
            <w:rFonts w:ascii="仿宋" w:eastAsia="仿宋" w:hAnsi="仿宋" w:cs="仿宋" w:hint="eastAsia"/>
            <w:lang w:eastAsia="zh-CN"/>
          </w:rPr>
          <w:t>(三)、工艺技术方案要求</w:t>
        </w:r>
        <w:r>
          <w:tab/>
        </w:r>
        <w:r>
          <w:fldChar w:fldCharType="begin"/>
        </w:r>
        <w:r>
          <w:instrText xml:space="preserve"> PAGEREF _Toc19367 \h </w:instrText>
        </w:r>
        <w:r>
          <w:fldChar w:fldCharType="separate"/>
        </w:r>
        <w:r>
          <w:t>34</w:t>
        </w:r>
        <w:r>
          <w:fldChar w:fldCharType="end"/>
        </w:r>
      </w:hyperlink>
    </w:p>
    <w:p>
      <w:pPr>
        <w:pStyle w:val="TOC1"/>
        <w:tabs>
          <w:tab w:val="right" w:leader="dot" w:pos="8306"/>
        </w:tabs>
      </w:pPr>
      <w:hyperlink w:anchor="_Toc5731" w:history="1">
        <w:r>
          <w:rPr>
            <w:rFonts w:ascii="仿宋" w:eastAsia="仿宋" w:hAnsi="仿宋" w:cs="仿宋" w:hint="eastAsia"/>
            <w:lang w:eastAsia="zh-CN"/>
          </w:rPr>
          <w:t>十、嘧菌酯项目财务管理</w:t>
        </w:r>
        <w:r>
          <w:tab/>
        </w:r>
        <w:r>
          <w:fldChar w:fldCharType="begin"/>
        </w:r>
        <w:r>
          <w:instrText xml:space="preserve"> PAGEREF _Toc5731 \h </w:instrText>
        </w:r>
        <w:r>
          <w:fldChar w:fldCharType="separate"/>
        </w:r>
        <w:r>
          <w:t>36</w:t>
        </w:r>
        <w:r>
          <w:fldChar w:fldCharType="end"/>
        </w:r>
      </w:hyperlink>
    </w:p>
    <w:p>
      <w:pPr>
        <w:pStyle w:val="TOC2"/>
        <w:tabs>
          <w:tab w:val="right" w:leader="dot" w:pos="8306"/>
        </w:tabs>
      </w:pPr>
      <w:hyperlink w:anchor="_Toc12298" w:history="1">
        <w:r>
          <w:rPr>
            <w:rFonts w:ascii="仿宋" w:eastAsia="仿宋" w:hAnsi="仿宋" w:cs="仿宋" w:hint="eastAsia"/>
            <w:lang w:eastAsia="zh-CN"/>
          </w:rPr>
          <w:t>(一)、资金需求大</w:t>
        </w:r>
        <w:r>
          <w:tab/>
        </w:r>
        <w:r>
          <w:fldChar w:fldCharType="begin"/>
        </w:r>
        <w:r>
          <w:instrText xml:space="preserve"> PAGEREF _Toc12298 \h </w:instrText>
        </w:r>
        <w:r>
          <w:fldChar w:fldCharType="separate"/>
        </w:r>
        <w:r>
          <w:t>36</w:t>
        </w:r>
        <w:r>
          <w:fldChar w:fldCharType="end"/>
        </w:r>
      </w:hyperlink>
    </w:p>
    <w:p>
      <w:pPr>
        <w:pStyle w:val="TOC2"/>
        <w:tabs>
          <w:tab w:val="right" w:leader="dot" w:pos="8306"/>
        </w:tabs>
      </w:pPr>
      <w:hyperlink w:anchor="_Toc7922" w:history="1">
        <w:r>
          <w:rPr>
            <w:rFonts w:ascii="仿宋" w:eastAsia="仿宋" w:hAnsi="仿宋" w:cs="仿宋" w:hint="eastAsia"/>
            <w:lang w:eastAsia="zh-CN"/>
          </w:rPr>
          <w:t>(二)、研发周期长</w:t>
        </w:r>
        <w:r>
          <w:tab/>
        </w:r>
        <w:r>
          <w:fldChar w:fldCharType="begin"/>
        </w:r>
        <w:r>
          <w:instrText xml:space="preserve"> PAGEREF _Toc7922 \h </w:instrText>
        </w:r>
        <w:r>
          <w:fldChar w:fldCharType="separate"/>
        </w:r>
        <w:r>
          <w:t>37</w:t>
        </w:r>
        <w:r>
          <w:fldChar w:fldCharType="end"/>
        </w:r>
      </w:hyperlink>
    </w:p>
    <w:p>
      <w:pPr>
        <w:pStyle w:val="TOC2"/>
        <w:tabs>
          <w:tab w:val="right" w:leader="dot" w:pos="8306"/>
        </w:tabs>
      </w:pPr>
      <w:hyperlink w:anchor="_Toc25171" w:history="1">
        <w:r>
          <w:rPr>
            <w:rFonts w:ascii="仿宋" w:eastAsia="仿宋" w:hAnsi="仿宋" w:cs="仿宋" w:hint="eastAsia"/>
            <w:lang w:eastAsia="zh-CN"/>
          </w:rPr>
          <w:t>(三)、市场风险大</w:t>
        </w:r>
        <w:r>
          <w:tab/>
        </w:r>
        <w:r>
          <w:fldChar w:fldCharType="begin"/>
        </w:r>
        <w:r>
          <w:instrText xml:space="preserve"> PAGEREF _Toc25171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66" w:history="1">
        <w:r>
          <w:rPr>
            <w:rFonts w:ascii="仿宋" w:eastAsia="仿宋" w:hAnsi="仿宋" w:cs="仿宋" w:hint="eastAsia"/>
            <w:lang w:eastAsia="zh-CN"/>
          </w:rPr>
          <w:t>(四)、利润率高</w:t>
        </w:r>
        <w:r>
          <w:tab/>
        </w:r>
        <w:r>
          <w:fldChar w:fldCharType="begin"/>
        </w:r>
        <w:r>
          <w:instrText xml:space="preserve"> PAGEREF _Toc23766 \h </w:instrText>
        </w:r>
        <w:r>
          <w:fldChar w:fldCharType="separate"/>
        </w:r>
        <w:r>
          <w:t>41</w:t>
        </w:r>
        <w:r>
          <w:fldChar w:fldCharType="end"/>
        </w:r>
      </w:hyperlink>
    </w:p>
    <w:p>
      <w:pPr>
        <w:pStyle w:val="TOC1"/>
        <w:tabs>
          <w:tab w:val="right" w:leader="dot" w:pos="8306"/>
        </w:tabs>
      </w:pPr>
      <w:hyperlink w:anchor="_Toc136" w:history="1">
        <w:r>
          <w:rPr>
            <w:rFonts w:ascii="仿宋" w:eastAsia="仿宋" w:hAnsi="仿宋" w:cs="仿宋" w:hint="eastAsia"/>
            <w:lang w:eastAsia="zh-CN"/>
          </w:rPr>
          <w:t>十一、嘧菌酯项目人力资源培养与发展</w:t>
        </w:r>
        <w:r>
          <w:tab/>
        </w:r>
        <w:r>
          <w:fldChar w:fldCharType="begin"/>
        </w:r>
        <w:r>
          <w:instrText xml:space="preserve"> PAGEREF _Toc136 \h </w:instrText>
        </w:r>
        <w:r>
          <w:fldChar w:fldCharType="separate"/>
        </w:r>
        <w:r>
          <w:t>43</w:t>
        </w:r>
        <w:r>
          <w:fldChar w:fldCharType="end"/>
        </w:r>
      </w:hyperlink>
    </w:p>
    <w:p>
      <w:pPr>
        <w:pStyle w:val="TOC2"/>
        <w:tabs>
          <w:tab w:val="right" w:leader="dot" w:pos="8306"/>
        </w:tabs>
      </w:pPr>
      <w:hyperlink w:anchor="_Toc30766" w:history="1">
        <w:r>
          <w:rPr>
            <w:rFonts w:ascii="仿宋" w:eastAsia="仿宋" w:hAnsi="仿宋" w:cs="仿宋" w:hint="eastAsia"/>
            <w:lang w:eastAsia="zh-CN"/>
          </w:rPr>
          <w:t>(一)、人才需求与规划</w:t>
        </w:r>
        <w:r>
          <w:tab/>
        </w:r>
        <w:r>
          <w:fldChar w:fldCharType="begin"/>
        </w:r>
        <w:r>
          <w:instrText xml:space="preserve"> PAGEREF _Toc30766 \h </w:instrText>
        </w:r>
        <w:r>
          <w:fldChar w:fldCharType="separate"/>
        </w:r>
        <w:r>
          <w:t>43</w:t>
        </w:r>
        <w:r>
          <w:fldChar w:fldCharType="end"/>
        </w:r>
      </w:hyperlink>
    </w:p>
    <w:p>
      <w:pPr>
        <w:pStyle w:val="TOC2"/>
        <w:tabs>
          <w:tab w:val="right" w:leader="dot" w:pos="8306"/>
        </w:tabs>
      </w:pPr>
      <w:hyperlink w:anchor="_Toc21436" w:history="1">
        <w:r>
          <w:rPr>
            <w:rFonts w:ascii="仿宋" w:eastAsia="仿宋" w:hAnsi="仿宋" w:cs="仿宋" w:hint="eastAsia"/>
            <w:lang w:eastAsia="zh-CN"/>
          </w:rPr>
          <w:t>(二)、培训与发展计划</w:t>
        </w:r>
        <w:r>
          <w:tab/>
        </w:r>
        <w:r>
          <w:fldChar w:fldCharType="begin"/>
        </w:r>
        <w:r>
          <w:instrText xml:space="preserve"> PAGEREF _Toc21436 \h </w:instrText>
        </w:r>
        <w:r>
          <w:fldChar w:fldCharType="separate"/>
        </w:r>
        <w:r>
          <w:t>43</w:t>
        </w:r>
        <w:r>
          <w:fldChar w:fldCharType="end"/>
        </w:r>
      </w:hyperlink>
    </w:p>
    <w:p>
      <w:pPr>
        <w:pStyle w:val="TOC1"/>
        <w:tabs>
          <w:tab w:val="right" w:leader="dot" w:pos="8306"/>
        </w:tabs>
      </w:pPr>
      <w:hyperlink w:anchor="_Toc31108" w:history="1">
        <w:r>
          <w:rPr>
            <w:rFonts w:ascii="仿宋" w:eastAsia="仿宋" w:hAnsi="仿宋" w:cs="仿宋" w:hint="eastAsia"/>
            <w:lang w:eastAsia="zh-CN"/>
          </w:rPr>
          <w:t>十二、嘧菌酯项目环境影响分析</w:t>
        </w:r>
        <w:r>
          <w:tab/>
        </w:r>
        <w:r>
          <w:fldChar w:fldCharType="begin"/>
        </w:r>
        <w:r>
          <w:instrText xml:space="preserve"> PAGEREF _Toc31108 \h </w:instrText>
        </w:r>
        <w:r>
          <w:fldChar w:fldCharType="separate"/>
        </w:r>
        <w:r>
          <w:t>44</w:t>
        </w:r>
        <w:r>
          <w:fldChar w:fldCharType="end"/>
        </w:r>
      </w:hyperlink>
    </w:p>
    <w:p>
      <w:pPr>
        <w:pStyle w:val="TOC2"/>
        <w:tabs>
          <w:tab w:val="right" w:leader="dot" w:pos="8306"/>
        </w:tabs>
      </w:pPr>
      <w:hyperlink w:anchor="_Toc7940" w:history="1">
        <w:r>
          <w:rPr>
            <w:rFonts w:ascii="仿宋" w:eastAsia="仿宋" w:hAnsi="仿宋" w:cs="仿宋" w:hint="eastAsia"/>
            <w:lang w:eastAsia="zh-CN"/>
          </w:rPr>
          <w:t>(一)、建设区域环境质量现状</w:t>
        </w:r>
        <w:r>
          <w:tab/>
        </w:r>
        <w:r>
          <w:fldChar w:fldCharType="begin"/>
        </w:r>
        <w:r>
          <w:instrText xml:space="preserve"> PAGEREF _Toc7940 \h </w:instrText>
        </w:r>
        <w:r>
          <w:fldChar w:fldCharType="separate"/>
        </w:r>
        <w:r>
          <w:t>44</w:t>
        </w:r>
        <w:r>
          <w:fldChar w:fldCharType="end"/>
        </w:r>
      </w:hyperlink>
    </w:p>
    <w:p>
      <w:pPr>
        <w:pStyle w:val="TOC2"/>
        <w:tabs>
          <w:tab w:val="right" w:leader="dot" w:pos="8306"/>
        </w:tabs>
      </w:pPr>
      <w:hyperlink w:anchor="_Toc26984" w:history="1">
        <w:r>
          <w:rPr>
            <w:rFonts w:ascii="仿宋" w:eastAsia="仿宋" w:hAnsi="仿宋" w:cs="仿宋" w:hint="eastAsia"/>
            <w:lang w:eastAsia="zh-CN"/>
          </w:rPr>
          <w:t>(二)、建设期环境保护</w:t>
        </w:r>
        <w:r>
          <w:tab/>
        </w:r>
        <w:r>
          <w:fldChar w:fldCharType="begin"/>
        </w:r>
        <w:r>
          <w:instrText xml:space="preserve"> PAGEREF _Toc26984 \h </w:instrText>
        </w:r>
        <w:r>
          <w:fldChar w:fldCharType="separate"/>
        </w:r>
        <w:r>
          <w:t>45</w:t>
        </w:r>
        <w:r>
          <w:fldChar w:fldCharType="end"/>
        </w:r>
      </w:hyperlink>
    </w:p>
    <w:p>
      <w:pPr>
        <w:pStyle w:val="TOC2"/>
        <w:tabs>
          <w:tab w:val="right" w:leader="dot" w:pos="8306"/>
        </w:tabs>
      </w:pPr>
      <w:hyperlink w:anchor="_Toc6974" w:history="1">
        <w:r>
          <w:rPr>
            <w:rFonts w:ascii="仿宋" w:eastAsia="仿宋" w:hAnsi="仿宋" w:cs="仿宋" w:hint="eastAsia"/>
            <w:lang w:eastAsia="zh-CN"/>
          </w:rPr>
          <w:t>(三)、运营期环境保护</w:t>
        </w:r>
        <w:r>
          <w:tab/>
        </w:r>
        <w:r>
          <w:fldChar w:fldCharType="begin"/>
        </w:r>
        <w:r>
          <w:instrText xml:space="preserve"> PAGEREF _Toc6974 \h </w:instrText>
        </w:r>
        <w:r>
          <w:fldChar w:fldCharType="separate"/>
        </w:r>
        <w:r>
          <w:t>47</w:t>
        </w:r>
        <w:r>
          <w:fldChar w:fldCharType="end"/>
        </w:r>
      </w:hyperlink>
    </w:p>
    <w:p>
      <w:pPr>
        <w:pStyle w:val="TOC2"/>
        <w:tabs>
          <w:tab w:val="right" w:leader="dot" w:pos="8306"/>
        </w:tabs>
      </w:pPr>
      <w:hyperlink w:anchor="_Toc19878" w:history="1">
        <w:r>
          <w:rPr>
            <w:rFonts w:ascii="仿宋" w:eastAsia="仿宋" w:hAnsi="仿宋" w:cs="仿宋" w:hint="eastAsia"/>
            <w:lang w:eastAsia="zh-CN"/>
          </w:rPr>
          <w:t>(四)、嘧菌酯项目建设对区域经济的影响</w:t>
        </w:r>
        <w:r>
          <w:tab/>
        </w:r>
        <w:r>
          <w:fldChar w:fldCharType="begin"/>
        </w:r>
        <w:r>
          <w:instrText xml:space="preserve"> PAGEREF _Toc19878 \h </w:instrText>
        </w:r>
        <w:r>
          <w:fldChar w:fldCharType="separate"/>
        </w:r>
        <w:r>
          <w:t>48</w:t>
        </w:r>
        <w:r>
          <w:fldChar w:fldCharType="end"/>
        </w:r>
      </w:hyperlink>
    </w:p>
    <w:p>
      <w:pPr>
        <w:pStyle w:val="TOC2"/>
        <w:tabs>
          <w:tab w:val="right" w:leader="dot" w:pos="8306"/>
        </w:tabs>
      </w:pPr>
      <w:hyperlink w:anchor="_Toc11744" w:history="1">
        <w:r>
          <w:rPr>
            <w:rFonts w:ascii="仿宋" w:eastAsia="仿宋" w:hAnsi="仿宋" w:cs="仿宋" w:hint="eastAsia"/>
            <w:lang w:eastAsia="zh-CN"/>
          </w:rPr>
          <w:t>(五)、废弃物处理</w:t>
        </w:r>
        <w:r>
          <w:tab/>
        </w:r>
        <w:r>
          <w:fldChar w:fldCharType="begin"/>
        </w:r>
        <w:r>
          <w:instrText xml:space="preserve"> PAGEREF _Toc11744 \h </w:instrText>
        </w:r>
        <w:r>
          <w:fldChar w:fldCharType="separate"/>
        </w:r>
        <w:r>
          <w:t>50</w:t>
        </w:r>
        <w:r>
          <w:fldChar w:fldCharType="end"/>
        </w:r>
      </w:hyperlink>
    </w:p>
    <w:p>
      <w:pPr>
        <w:pStyle w:val="TOC2"/>
        <w:tabs>
          <w:tab w:val="right" w:leader="dot" w:pos="8306"/>
        </w:tabs>
      </w:pPr>
      <w:hyperlink w:anchor="_Toc31054" w:history="1">
        <w:r>
          <w:rPr>
            <w:rFonts w:ascii="仿宋" w:eastAsia="仿宋" w:hAnsi="仿宋" w:cs="仿宋" w:hint="eastAsia"/>
            <w:lang w:eastAsia="zh-CN"/>
          </w:rPr>
          <w:t>(六)、特殊环境影响分析</w:t>
        </w:r>
        <w:r>
          <w:tab/>
        </w:r>
        <w:r>
          <w:fldChar w:fldCharType="begin"/>
        </w:r>
        <w:r>
          <w:instrText xml:space="preserve"> PAGEREF _Toc31054 \h </w:instrText>
        </w:r>
        <w:r>
          <w:fldChar w:fldCharType="separate"/>
        </w:r>
        <w:r>
          <w:t>51</w:t>
        </w:r>
        <w:r>
          <w:fldChar w:fldCharType="end"/>
        </w:r>
      </w:hyperlink>
    </w:p>
    <w:p>
      <w:pPr>
        <w:pStyle w:val="TOC2"/>
        <w:tabs>
          <w:tab w:val="right" w:leader="dot" w:pos="8306"/>
        </w:tabs>
      </w:pPr>
      <w:hyperlink w:anchor="_Toc7013" w:history="1">
        <w:r>
          <w:rPr>
            <w:rFonts w:ascii="仿宋" w:eastAsia="仿宋" w:hAnsi="仿宋" w:cs="仿宋" w:hint="eastAsia"/>
            <w:lang w:eastAsia="zh-CN"/>
          </w:rPr>
          <w:t>(七)、清洁生产</w:t>
        </w:r>
        <w:r>
          <w:tab/>
        </w:r>
        <w:r>
          <w:fldChar w:fldCharType="begin"/>
        </w:r>
        <w:r>
          <w:instrText xml:space="preserve"> PAGEREF _Toc7013 \h </w:instrText>
        </w:r>
        <w:r>
          <w:fldChar w:fldCharType="separate"/>
        </w:r>
        <w:r>
          <w:t>52</w:t>
        </w:r>
        <w:r>
          <w:fldChar w:fldCharType="end"/>
        </w:r>
      </w:hyperlink>
    </w:p>
    <w:p>
      <w:pPr>
        <w:pStyle w:val="TOC2"/>
        <w:tabs>
          <w:tab w:val="right" w:leader="dot" w:pos="8306"/>
        </w:tabs>
      </w:pPr>
      <w:hyperlink w:anchor="_Toc3565" w:history="1">
        <w:r>
          <w:rPr>
            <w:rFonts w:ascii="仿宋" w:eastAsia="仿宋" w:hAnsi="仿宋" w:cs="仿宋" w:hint="eastAsia"/>
            <w:lang w:eastAsia="zh-CN"/>
          </w:rPr>
          <w:t>(八)、环境保护综合评价</w:t>
        </w:r>
        <w:r>
          <w:tab/>
        </w:r>
        <w:r>
          <w:fldChar w:fldCharType="begin"/>
        </w:r>
        <w:r>
          <w:instrText xml:space="preserve"> PAGEREF _Toc3565 \h </w:instrText>
        </w:r>
        <w:r>
          <w:fldChar w:fldCharType="separate"/>
        </w:r>
        <w:r>
          <w:t>53</w:t>
        </w:r>
        <w:r>
          <w:fldChar w:fldCharType="end"/>
        </w:r>
      </w:hyperlink>
    </w:p>
    <w:p>
      <w:pPr>
        <w:pStyle w:val="TOC1"/>
        <w:tabs>
          <w:tab w:val="right" w:leader="dot" w:pos="8306"/>
        </w:tabs>
      </w:pPr>
      <w:hyperlink w:anchor="_Toc14876" w:history="1">
        <w:r>
          <w:rPr>
            <w:rFonts w:ascii="仿宋" w:eastAsia="仿宋" w:hAnsi="仿宋" w:cs="仿宋" w:hint="eastAsia"/>
            <w:lang w:eastAsia="zh-CN"/>
          </w:rPr>
          <w:t>十三、嘧菌酯项目实施时间节点</w:t>
        </w:r>
        <w:r>
          <w:tab/>
        </w:r>
        <w:r>
          <w:fldChar w:fldCharType="begin"/>
        </w:r>
        <w:r>
          <w:instrText xml:space="preserve"> PAGEREF _Toc14876 \h </w:instrText>
        </w:r>
        <w:r>
          <w:fldChar w:fldCharType="separate"/>
        </w:r>
        <w:r>
          <w:t>54</w:t>
        </w:r>
        <w:r>
          <w:fldChar w:fldCharType="end"/>
        </w:r>
      </w:hyperlink>
    </w:p>
    <w:p>
      <w:pPr>
        <w:pStyle w:val="TOC2"/>
        <w:tabs>
          <w:tab w:val="right" w:leader="dot" w:pos="8306"/>
        </w:tabs>
      </w:pPr>
      <w:hyperlink w:anchor="_Toc16298" w:history="1">
        <w:r>
          <w:rPr>
            <w:rFonts w:ascii="仿宋" w:eastAsia="仿宋" w:hAnsi="仿宋" w:cs="仿宋" w:hint="eastAsia"/>
            <w:lang w:eastAsia="zh-CN"/>
          </w:rPr>
          <w:t>(一)、嘧菌酯项目启动阶段时间节点</w:t>
        </w:r>
        <w:r>
          <w:tab/>
        </w:r>
        <w:r>
          <w:fldChar w:fldCharType="begin"/>
        </w:r>
        <w:r>
          <w:instrText xml:space="preserve"> PAGEREF _Toc16298 \h </w:instrText>
        </w:r>
        <w:r>
          <w:fldChar w:fldCharType="separate"/>
        </w:r>
        <w:r>
          <w:t>54</w:t>
        </w:r>
        <w:r>
          <w:fldChar w:fldCharType="end"/>
        </w:r>
      </w:hyperlink>
    </w:p>
    <w:p>
      <w:pPr>
        <w:pStyle w:val="TOC2"/>
        <w:tabs>
          <w:tab w:val="right" w:leader="dot" w:pos="8306"/>
        </w:tabs>
      </w:pPr>
      <w:hyperlink w:anchor="_Toc4189" w:history="1">
        <w:r>
          <w:rPr>
            <w:rFonts w:ascii="仿宋" w:eastAsia="仿宋" w:hAnsi="仿宋" w:cs="仿宋" w:hint="eastAsia"/>
            <w:lang w:eastAsia="zh-CN"/>
          </w:rPr>
          <w:t>(二)、嘧菌酯项目执行阶段时间节点</w:t>
        </w:r>
        <w:r>
          <w:tab/>
        </w:r>
        <w:r>
          <w:fldChar w:fldCharType="begin"/>
        </w:r>
        <w:r>
          <w:instrText xml:space="preserve"> PAGEREF _Toc4189 \h </w:instrText>
        </w:r>
        <w:r>
          <w:fldChar w:fldCharType="separate"/>
        </w:r>
        <w:r>
          <w:t>56</w:t>
        </w:r>
        <w:r>
          <w:fldChar w:fldCharType="end"/>
        </w:r>
      </w:hyperlink>
    </w:p>
    <w:p>
      <w:pPr>
        <w:pStyle w:val="TOC2"/>
        <w:tabs>
          <w:tab w:val="right" w:leader="dot" w:pos="8306"/>
        </w:tabs>
      </w:pPr>
      <w:hyperlink w:anchor="_Toc15136" w:history="1">
        <w:r>
          <w:rPr>
            <w:rFonts w:ascii="仿宋" w:eastAsia="仿宋" w:hAnsi="仿宋" w:cs="仿宋" w:hint="eastAsia"/>
            <w:lang w:eastAsia="zh-CN"/>
          </w:rPr>
          <w:t>(三)、嘧菌酯项目完成阶段时间节点</w:t>
        </w:r>
        <w:r>
          <w:tab/>
        </w:r>
        <w:r>
          <w:fldChar w:fldCharType="begin"/>
        </w:r>
        <w:r>
          <w:instrText xml:space="preserve"> PAGEREF _Toc15136 \h </w:instrText>
        </w:r>
        <w:r>
          <w:fldChar w:fldCharType="separate"/>
        </w:r>
        <w:r>
          <w:t>56</w:t>
        </w:r>
        <w:r>
          <w:fldChar w:fldCharType="end"/>
        </w:r>
      </w:hyperlink>
    </w:p>
    <w:p>
      <w:pPr>
        <w:pStyle w:val="TOC1"/>
        <w:tabs>
          <w:tab w:val="right" w:leader="dot" w:pos="8306"/>
        </w:tabs>
      </w:pPr>
      <w:hyperlink w:anchor="_Toc24943" w:history="1">
        <w:r>
          <w:rPr>
            <w:rFonts w:ascii="仿宋" w:eastAsia="仿宋" w:hAnsi="仿宋" w:cs="仿宋" w:hint="eastAsia"/>
            <w:lang w:eastAsia="zh-CN"/>
          </w:rPr>
          <w:t>十四、利益相关者分析与沟通计划</w:t>
        </w:r>
        <w:r>
          <w:tab/>
        </w:r>
        <w:r>
          <w:fldChar w:fldCharType="begin"/>
        </w:r>
        <w:r>
          <w:instrText xml:space="preserve"> PAGEREF _Toc24943 \h </w:instrText>
        </w:r>
        <w:r>
          <w:fldChar w:fldCharType="separate"/>
        </w:r>
        <w:r>
          <w:t>57</w:t>
        </w:r>
        <w:r>
          <w:fldChar w:fldCharType="end"/>
        </w:r>
      </w:hyperlink>
    </w:p>
    <w:p>
      <w:pPr>
        <w:pStyle w:val="TOC2"/>
        <w:tabs>
          <w:tab w:val="right" w:leader="dot" w:pos="8306"/>
        </w:tabs>
      </w:pPr>
      <w:hyperlink w:anchor="_Toc17195" w:history="1">
        <w:r>
          <w:rPr>
            <w:rFonts w:ascii="仿宋" w:eastAsia="仿宋" w:hAnsi="仿宋" w:cs="仿宋" w:hint="eastAsia"/>
            <w:lang w:eastAsia="zh-CN"/>
          </w:rPr>
          <w:t>(一)、利益相关者分析</w:t>
        </w:r>
        <w:r>
          <w:tab/>
        </w:r>
        <w:r>
          <w:fldChar w:fldCharType="begin"/>
        </w:r>
        <w:r>
          <w:instrText xml:space="preserve"> PAGEREF _Toc17195 \h </w:instrText>
        </w:r>
        <w:r>
          <w:fldChar w:fldCharType="separate"/>
        </w:r>
        <w:r>
          <w:t>57</w:t>
        </w:r>
        <w:r>
          <w:fldChar w:fldCharType="end"/>
        </w:r>
      </w:hyperlink>
    </w:p>
    <w:p>
      <w:pPr>
        <w:pStyle w:val="TOC2"/>
        <w:tabs>
          <w:tab w:val="right" w:leader="dot" w:pos="8306"/>
        </w:tabs>
      </w:pPr>
      <w:hyperlink w:anchor="_Toc1706" w:history="1">
        <w:r>
          <w:rPr>
            <w:rFonts w:ascii="仿宋" w:eastAsia="仿宋" w:hAnsi="仿宋" w:cs="仿宋" w:hint="eastAsia"/>
            <w:lang w:eastAsia="zh-CN"/>
          </w:rPr>
          <w:t>(二)、沟通计划</w:t>
        </w:r>
        <w:r>
          <w:tab/>
        </w:r>
        <w:r>
          <w:fldChar w:fldCharType="begin"/>
        </w:r>
        <w:r>
          <w:instrText xml:space="preserve"> PAGEREF _Toc1706 \h </w:instrText>
        </w:r>
        <w:r>
          <w:fldChar w:fldCharType="separate"/>
        </w:r>
        <w:r>
          <w:t>59</w:t>
        </w:r>
        <w:r>
          <w:fldChar w:fldCharType="end"/>
        </w:r>
      </w:hyperlink>
    </w:p>
    <w:p>
      <w:pPr>
        <w:pStyle w:val="TOC1"/>
        <w:tabs>
          <w:tab w:val="right" w:leader="dot" w:pos="8306"/>
        </w:tabs>
      </w:pPr>
      <w:hyperlink w:anchor="_Toc3590" w:history="1">
        <w:r>
          <w:rPr>
            <w:rFonts w:ascii="仿宋" w:eastAsia="仿宋" w:hAnsi="仿宋" w:cs="仿宋" w:hint="eastAsia"/>
            <w:lang w:eastAsia="zh-CN"/>
          </w:rPr>
          <w:t>十五、嘧菌酯项目变更管理</w:t>
        </w:r>
        <w:r>
          <w:tab/>
        </w:r>
        <w:r>
          <w:fldChar w:fldCharType="begin"/>
        </w:r>
        <w:r>
          <w:instrText xml:space="preserve"> PAGEREF _Toc3590 \h </w:instrText>
        </w:r>
        <w:r>
          <w:fldChar w:fldCharType="separate"/>
        </w:r>
        <w:r>
          <w:t>60</w:t>
        </w:r>
        <w:r>
          <w:fldChar w:fldCharType="end"/>
        </w:r>
      </w:hyperlink>
    </w:p>
    <w:p>
      <w:pPr>
        <w:pStyle w:val="TOC2"/>
        <w:tabs>
          <w:tab w:val="right" w:leader="dot" w:pos="8306"/>
        </w:tabs>
      </w:pPr>
      <w:hyperlink w:anchor="_Toc7831" w:history="1">
        <w:r>
          <w:rPr>
            <w:rFonts w:ascii="仿宋" w:eastAsia="仿宋" w:hAnsi="仿宋" w:cs="仿宋" w:hint="eastAsia"/>
            <w:lang w:eastAsia="zh-CN"/>
          </w:rPr>
          <w:t>(一)、变更申请与评估</w:t>
        </w:r>
        <w:r>
          <w:tab/>
        </w:r>
        <w:r>
          <w:fldChar w:fldCharType="begin"/>
        </w:r>
        <w:r>
          <w:instrText xml:space="preserve"> PAGEREF _Toc7831 \h </w:instrText>
        </w:r>
        <w:r>
          <w:fldChar w:fldCharType="separate"/>
        </w:r>
        <w:r>
          <w:t>60</w:t>
        </w:r>
        <w:r>
          <w:fldChar w:fldCharType="end"/>
        </w:r>
      </w:hyperlink>
    </w:p>
    <w:p>
      <w:pPr>
        <w:pStyle w:val="TOC2"/>
        <w:tabs>
          <w:tab w:val="right" w:leader="dot" w:pos="8306"/>
        </w:tabs>
      </w:pPr>
      <w:hyperlink w:anchor="_Toc25704" w:history="1">
        <w:r>
          <w:rPr>
            <w:rFonts w:ascii="仿宋" w:eastAsia="仿宋" w:hAnsi="仿宋" w:cs="仿宋" w:hint="eastAsia"/>
            <w:lang w:eastAsia="zh-CN"/>
          </w:rPr>
          <w:t>(二)、变更实施与控制</w:t>
        </w:r>
        <w:r>
          <w:tab/>
        </w:r>
        <w:r>
          <w:fldChar w:fldCharType="begin"/>
        </w:r>
        <w:r>
          <w:instrText xml:space="preserve"> PAGEREF _Toc25704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807"/>
      <w:r>
        <w:rPr>
          <w:rFonts w:ascii="仿宋" w:eastAsia="仿宋" w:hAnsi="仿宋" w:cs="仿宋" w:hint="eastAsia"/>
          <w:sz w:val="28"/>
          <w:lang w:eastAsia="zh-CN"/>
        </w:rPr>
        <w:t>一、嘧菌酯项目土建工程</w:t>
      </w:r>
      <w:bookmarkEnd w:id="2"/>
    </w:p>
    <w:p>
      <w:pPr>
        <w:pStyle w:val="Heading2"/>
        <w:rPr>
          <w:rFonts w:ascii="仿宋" w:eastAsia="仿宋" w:hAnsi="仿宋" w:cs="仿宋" w:hint="eastAsia"/>
          <w:lang w:eastAsia="zh-CN"/>
        </w:rPr>
      </w:pPr>
      <w:bookmarkStart w:id="3" w:name="_Toc314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在嘧菌酯项目的建筑工程设计中，我们将秉承一系列重要的设计原则，以确保嘧菌酯项目建筑在功能、美观、可持续性等方面达到最佳效果。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首要原则是确保建筑的功能性得到最大化的发挥。我们将充分理解嘧菌酯项目的实际需求，合理布局各个功能区域，保证建筑在满足业务需求的同时，提供高效的工作环境。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在建筑设计中，我们将综合考虑建设和运营成本。通过精细的经济效益分析，确保设计方案在高效利用资源的同时，对嘧菌酯项目的长期盈利能力有积极的贡献。</w:t>
      </w:r>
    </w:p>
    <w:p>
      <w:pPr>
        <w:pStyle w:val="Heading2"/>
        <w:ind w:firstLine="560" w:firstLineChars="200"/>
        <w:rPr>
          <w:rFonts w:ascii="仿宋" w:eastAsia="仿宋" w:hAnsi="仿宋" w:cs="仿宋" w:hint="eastAsia"/>
          <w:sz w:val="28"/>
          <w:lang w:eastAsia="zh-CN"/>
        </w:rPr>
      </w:pPr>
      <w:bookmarkStart w:id="4" w:name="_Toc80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的土建工程设计中，我们将精准设定设计年限，结合嘧菌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嘧菌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3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嘧菌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嘧菌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嘧菌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29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本期工程嘧菌酯项目预计总建筑面积XXX平方米，其中：计容建筑面积XXX平方米，计划建筑工程投资XX万元，占嘧菌酯项目总投资的XX%。</w:t>
      </w:r>
    </w:p>
    <w:p>
      <w:pPr>
        <w:pStyle w:val="Heading1"/>
        <w:ind w:firstLine="560" w:firstLineChars="200"/>
        <w:rPr>
          <w:rFonts w:ascii="仿宋" w:eastAsia="仿宋" w:hAnsi="仿宋" w:cs="仿宋" w:hint="eastAsia"/>
          <w:sz w:val="28"/>
          <w:lang w:eastAsia="zh-CN"/>
        </w:rPr>
      </w:pPr>
      <w:bookmarkStart w:id="7" w:name="_Toc12281"/>
      <w:r>
        <w:rPr>
          <w:rFonts w:ascii="仿宋" w:eastAsia="仿宋" w:hAnsi="仿宋" w:cs="仿宋" w:hint="eastAsia"/>
          <w:sz w:val="28"/>
          <w:lang w:eastAsia="zh-CN"/>
        </w:rPr>
        <w:t>二、嘧菌酯项目文档管理</w:t>
      </w:r>
      <w:bookmarkEnd w:id="7"/>
    </w:p>
    <w:p>
      <w:pPr>
        <w:pStyle w:val="Heading2"/>
        <w:rPr>
          <w:rFonts w:ascii="仿宋" w:eastAsia="仿宋" w:hAnsi="仿宋" w:cs="仿宋" w:hint="eastAsia"/>
          <w:lang w:eastAsia="zh-CN"/>
        </w:rPr>
      </w:pPr>
      <w:bookmarkStart w:id="8" w:name="_Toc245"/>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嘧菌酯项目高度重视文档的质量和准确性，以支持嘧菌酯项目的各项活动和决策。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文档的编制始于嘧菌酯项目计划的初期，我们制定了详细的文档编制计划，明确了每个文档的内容、格式和编写责任人。在嘧菌酯项目启动阶段，我们首先编制了嘧菌酯项目章程，明确定义了嘧菌酯项目的目标、范围、风险等关键要素。随后，嘧菌酯项目团队根据计划陆续编制了需求文档、设计文档、测试文档等各类文档，确保嘧菌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嘧菌酯项目管理中的重要环节，旨在确保嘧菌酯项目文档符合质量标准和嘧菌酯项目需求。在嘧菌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除了内部审查，我们还进行了外部审查，邀请嘧菌酯项目相关利益方和专业领域的专家对文档进行独立审查。这有助于获取更全面、客观的反馈，确保嘧菌酯项目文档不仅符合内部标准，也满足外部需求。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嘧菌酯项目在文档编制与审查方面建立了严格的管理机制，通过规范的流程和多维度的审查，确保嘧菌酯项目文档的质量、准确性和可靠性，为嘧菌酯项目的顺利推进提供了有力支持。</w:t>
      </w:r>
    </w:p>
    <w:p>
      <w:pPr>
        <w:pStyle w:val="Heading2"/>
        <w:ind w:firstLine="560" w:firstLineChars="200"/>
        <w:rPr>
          <w:rFonts w:ascii="仿宋" w:eastAsia="仿宋" w:hAnsi="仿宋" w:cs="仿宋" w:hint="eastAsia"/>
          <w:sz w:val="28"/>
          <w:lang w:eastAsia="zh-CN"/>
        </w:rPr>
      </w:pPr>
      <w:bookmarkStart w:id="9" w:name="_Toc1557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我们通过多渠道发布文档，包括电子邮件、嘧菌酯项目管理平台、内部网站等，以满足不同团队成员的偏好和需求。多渠道发布确保了信息的全面覆盖。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我们采用了精细的权限控制，确保只有授权人员可以访问敏感信息。这种安全措施保护了嘧菌酯项目文档的机密性，防止了未经授权的信息泄露。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296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文档存档与归档是嘧菌酯项目生命周期中一个至关重要的环节，直接关系到嘧菌酯项目信息的长期保存和历史记录的完整性。在嘧菌酯项目中，我们实施了一系列有效的文档存档与归档管理策略：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5067"/>
      <w:r>
        <w:rPr>
          <w:rFonts w:ascii="仿宋" w:eastAsia="仿宋" w:hAnsi="仿宋" w:cs="仿宋" w:hint="eastAsia"/>
          <w:sz w:val="28"/>
          <w:lang w:eastAsia="zh-CN"/>
        </w:rPr>
        <w:t>三、嘧菌酯项目选址可行性分析</w:t>
      </w:r>
      <w:bookmarkEnd w:id="11"/>
    </w:p>
    <w:p>
      <w:pPr>
        <w:pStyle w:val="Heading2"/>
        <w:rPr>
          <w:rFonts w:ascii="仿宋" w:eastAsia="仿宋" w:hAnsi="仿宋" w:cs="仿宋" w:hint="eastAsia"/>
          <w:lang w:eastAsia="zh-CN"/>
        </w:rPr>
      </w:pPr>
      <w:bookmarkStart w:id="12" w:name="_Toc13438"/>
      <w:r>
        <w:rPr>
          <w:rFonts w:ascii="仿宋" w:eastAsia="仿宋" w:hAnsi="仿宋" w:cs="仿宋" w:hint="eastAsia"/>
          <w:lang w:eastAsia="zh-CN"/>
        </w:rPr>
        <w:t>(一)、嘧菌酯项目选址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该嘧菌酯项目选址位于XX省XX市XX区XXX街道</w:t>
      </w:r>
    </w:p>
    <w:p>
      <w:pPr>
        <w:pStyle w:val="Heading2"/>
        <w:ind w:firstLine="560" w:firstLineChars="200"/>
        <w:rPr>
          <w:rFonts w:ascii="仿宋" w:eastAsia="仿宋" w:hAnsi="仿宋" w:cs="仿宋" w:hint="eastAsia"/>
          <w:sz w:val="28"/>
          <w:lang w:eastAsia="zh-CN"/>
        </w:rPr>
      </w:pPr>
      <w:bookmarkStart w:id="13" w:name="_Toc2532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嘧菌酯项目的征地面积将根据嘧菌酯项目的实际规模和需求进行精确规划。具体面积XXX平方米，旨在确保嘧菌酯项目不仅能够满足当前的发展需求，还能够预留空间以适应未来的扩展。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净用地面积是在征地面积基础上去除不可利用面积后的实际可开发用地。具体面积XXX平方米，考虑到环保、交通、安全等多方面因素，以确保嘧菌酯项目在整体利用效率上达到最优。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嘧菌酯项目计划建设的建筑总规模具体面积XXX平方米。这一规模的确定综合考虑了嘧菌酯项目的性质、规模，以及城市规划的相关要求，确保建筑布局与周边环境协调一致。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绿地率是嘧菌酯项目用地中被规划为绿地的比例。具体面积XXX平方米，旨在通过合理规划绿地，改善嘧菌酯项目周边环境，提升居民生活质量，并符合城市整体绿化规划。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容积率是用地上可以建设的建筑总体积与用地面积之比。具体面积XXX，通过合理的容积率规划，确保嘧菌酯项目建筑规模与周边环境和谐共生。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确保嘧菌酯项目选址与当地城市规划相一致，具体面积XXX平方米。通过与城市规划部门深入沟通，确保嘧菌酯项目不仅符合城市的整体发展方向，还能够融入城市的发展布局，为城市的长远发展贡献力量。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充分了解并确保嘧菌酯项目选址符合当地产业政策，具体面积XXX平方米。这包括嘧菌酯项目对当地经济的促进作用，以及对相关产业的带动效应，确保嘧菌酯项目与地方政府的产业政策保持一致，促进共赢合作。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用地总体要求必须符合环保和可持续发展的原则，具体面积XXX平方米。通过采用绿色建筑设计、节能减排等措施，确保嘧菌酯项目在建设和运营过程中对环境的影响最小化，达到可持续发展的要求。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确保嘧菌酯项目选址具备必要的公共设施配套，具体面积XXX平方米。这包括交通便利性、教育、医疗等基础设施，以提高居民生活品质，使得嘧菌酯项目选址更具吸引力。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考虑用地总体要求对当地社会稳定性的影响，具体面积XXX平方米。通过深入了解当地社区反馈，确保嘧菌酯项目的选址和建设过程对当地社会和谐稳定产生积极作用。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嘧菌酯项目选址不仅符合法规和规划，还在实际操作中具有可行性。这一全面规划将为嘧菌酯项目的成功实施提供坚实的基础，确保嘧菌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802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嘧菌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嘧菌酯项目的设备规划和空间设计中，我们将采取灵活设备布局的措施。设备布局将根据实际需求进行灵活设计，避免不必要的浪费。通过合理规划设备摆放位置，我们将提高设备的利用率，减少设备间距，以确保嘧菌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嘧菌酯项目内部引入共享设施的概念，例如共享会议室、办公区等。通过这种方式，我们可以减少对资源的重复建设，提高资源共享效率，从而减小嘧菌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21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嘧菌酯项目的总图布置中，我们将不同功能区域进行明确的规划，以最大程度满足嘧菌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60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我们首先关注市场因素，包括潜在客户分布、竞争对手位置、市场需求等。通过深入的市场调研，我们能够更准确地评估选址对于市场开拓和产品销售的影响，确保嘧菌酯项目能够在有利的市场环境中蓬勃发展。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嘧菌酯项目对环境的影响是综合评价的重要因素之一。我们将详细考虑选址周边的自然环境、生态保护区、水源地等情况，确保嘧菌酯项目的建设和运营对环境影响最小化，并符合当地的环保法规标准。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对选址的评价还需充分考虑当地政府的产业政策和法规。我们将详细了解嘧菌酯项目所在地的相关政策，确保嘧菌酯项目的规划和运营与当地法规相符，降低不必要的法律风险。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考虑到社会稳定性对企业运营的重要性，我们将评估选址地区的社会安全情况、劳工关系、社区反馈等方面，以确保嘧菌酯项目的建设和运营不会受到社会稳定性的负面影响。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最后，我们将综合考虑用地成本，包括土地购置费用、土地开发成本等。通过对用地成本的详细评估，我们能够做出更为精确的经济效益分析，为嘧菌酯项目的投资决策提供有力支持。</w:t>
      </w:r>
    </w:p>
    <w:p>
      <w:pPr>
        <w:pStyle w:val="Heading1"/>
        <w:ind w:firstLine="560" w:firstLineChars="200"/>
        <w:rPr>
          <w:rFonts w:ascii="仿宋" w:eastAsia="仿宋" w:hAnsi="仿宋" w:cs="仿宋" w:hint="eastAsia"/>
          <w:sz w:val="28"/>
          <w:lang w:eastAsia="zh-CN"/>
        </w:rPr>
      </w:pPr>
      <w:bookmarkStart w:id="17" w:name="_Toc9153"/>
      <w:r>
        <w:rPr>
          <w:rFonts w:ascii="仿宋" w:eastAsia="仿宋" w:hAnsi="仿宋" w:cs="仿宋" w:hint="eastAsia"/>
          <w:sz w:val="28"/>
          <w:lang w:eastAsia="zh-CN"/>
        </w:rPr>
        <w:t>四、嘧菌酯项目建设背景及必要性分析</w:t>
      </w:r>
      <w:bookmarkEnd w:id="17"/>
    </w:p>
    <w:p>
      <w:pPr>
        <w:pStyle w:val="Heading2"/>
        <w:rPr>
          <w:rFonts w:ascii="仿宋" w:eastAsia="仿宋" w:hAnsi="仿宋" w:cs="仿宋" w:hint="eastAsia"/>
          <w:lang w:eastAsia="zh-CN"/>
        </w:rPr>
      </w:pPr>
      <w:bookmarkStart w:id="18" w:name="_Toc3180"/>
      <w:r>
        <w:rPr>
          <w:rFonts w:ascii="仿宋" w:eastAsia="仿宋" w:hAnsi="仿宋" w:cs="仿宋" w:hint="eastAsia"/>
          <w:lang w:eastAsia="zh-CN"/>
        </w:rPr>
        <w:t>(一)、嘧菌酯项目背景分析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嘧菌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嘧菌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我们的背景分析将深入挖掘当前行业的发展趋势，通过对竞争态势的全面审视，找到嘧菌酯项目在这个潮流中的定位。同时，我们将关注行业内涌现的新兴机遇，以便嘧菌酯项目更好地融入行业发展的潮流中。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嘧菌酯项目提供了强大的发展动力。我们将聚焦于行业内最新的技术发展趋势，包括但不限于人工智能、大数据分析、物联网等领域。通过深度的技术研究，我们将确保嘧菌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嘧菌酯项目发展的源泉。我们将投入更多的精力对市场需求进行深入剖析，超越表面的需求，深入挖掘潜在的市场痛点和机遇。通过对市场需求的细致了解，嘧菌酯项目将更有针对性地设计解决方案，满足市场的多样化需求，从而更好地促进嘧菌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嘧菌酯项目战略至关重要。我们将对竞争态势进行更为深入的分析，包括但不限于市场份额、产品特点、客户满意度等多个维度。通过深度的竞争分析，嘧菌酯项目将能够更准确地把握市场脉搏，制定具有竞争力的嘧菌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嘧菌酯项目的发展具有直接的影响。我们将进行更为全面的法规和政策分析，了解行业发展中的潜在法律风险和合规挑战。通过充分了解和遵守相关法规，嘧菌酯项目将确保在法律框架内合法合规运营，为嘧菌酯项目的稳健发展提供有力支持。</w:t>
      </w:r>
    </w:p>
    <w:p>
      <w:pPr>
        <w:pStyle w:val="Heading2"/>
        <w:ind w:firstLine="560" w:firstLineChars="200"/>
        <w:rPr>
          <w:rFonts w:ascii="仿宋" w:eastAsia="仿宋" w:hAnsi="仿宋" w:cs="仿宋" w:hint="eastAsia"/>
          <w:sz w:val="28"/>
          <w:lang w:eastAsia="zh-CN"/>
        </w:rPr>
      </w:pPr>
      <w:bookmarkStart w:id="19" w:name="_Toc32423"/>
      <w:r>
        <w:rPr>
          <w:rFonts w:ascii="仿宋" w:eastAsia="仿宋" w:hAnsi="仿宋" w:cs="仿宋" w:hint="eastAsia"/>
          <w:sz w:val="28"/>
          <w:lang w:eastAsia="zh-CN"/>
        </w:rPr>
        <w:t>(二)、嘧菌酯项目建设必要性分析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https://d.book118.com/327142145060006052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嘧菌酯项目规划设计纲要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33D21"/>
    <w:rsid w:val="7E633D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14214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2024-03-01T11:13:00Z</dcterms:created>
  <dcterms:modified xsi:type="dcterms:W3CDTF">2024-03-01T11:13:14Z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98786BBD0A86458DAE776A15438FDEFB_11</vt:lpwstr>
  </property>
  <property fmtid="{D5CDD505-2E9C-101B-9397-08002B2CF9AE}" pid="3" name="KSOProductBuildVer">
    <vt:lpwstr>2052-12.1.0.16388</vt:lpwstr>
  </property>
</Properties>
</file>