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A255E" w14:paraId="3F29AA5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A255E" w14:paraId="13B9605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A255E" w14:paraId="58892D6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A255E" w:rsidRPr="006A255E" w14:paraId="0165FA2E" w14:textId="56955E7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A255E">
        <w:rPr>
          <w:rFonts w:ascii="宋体" w:eastAsia="宋体" w:hAnsi="宋体" w:hint="eastAsia"/>
          <w:b/>
          <w:sz w:val="60"/>
        </w:rPr>
        <w:t>自动化检测设备项目绩效评估报告</w:t>
      </w:r>
    </w:p>
    <w:p w:rsidR="006A255E" w:rsidP="006A255E" w14:paraId="65F19FAF" w14:textId="784EC84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A255E">
        <w:rPr>
          <w:rFonts w:ascii="仿宋" w:eastAsia="仿宋" w:hAnsi="仿宋" w:hint="eastAsia"/>
          <w:b/>
          <w:sz w:val="40"/>
        </w:rPr>
        <w:t>目录</w:t>
      </w:r>
    </w:p>
    <w:p w:rsidR="006A255E" w14:paraId="58145BE8" w14:textId="79DF076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A255E" w14:paraId="2016B1FE" w14:textId="26322B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A255E" w14:paraId="21B72788" w14:textId="22A9B8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A255E" w14:paraId="0A74401C" w14:textId="2789F7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A255E" w14:paraId="28CC3263" w14:textId="15790E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_Toc153490241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A255E" w14:paraId="3CB5CCFE" w14:textId="538CF9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二、自动化检测设备项目承办单位基本情况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A255E" w14:paraId="2585FBA0" w14:textId="742A8E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A255E" w14:paraId="2012EA51" w14:textId="704E7A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A255E" w14:paraId="10B3D9F4" w14:textId="60FBB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_Toc153490245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A255E" w14:paraId="5EBD25C7" w14:textId="1D005A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A255E" w14:paraId="195F2FB8" w14:textId="5F1497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_Toc153490247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A255E" w14:paraId="73B652F3" w14:textId="3B0388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(一)、自动化检测设备项目选址原则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A255E" w14:paraId="34991B74" w14:textId="2D5A26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_Toc153490249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A255E" w14:paraId="70BF0F9F" w14:textId="464E65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_Toc153490250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A255E" w14:paraId="6CC748D6" w14:textId="7C8219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A255E" w14:paraId="3442202C" w14:textId="63E931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(五)、自动化检测设备项目选址综合评价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A255E" w14:paraId="67D8F726" w14:textId="4B4ADB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_Toc153490253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A255E" w14:paraId="098E4B5E" w14:textId="1113C9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A255E" w14:paraId="32EE1178" w14:textId="71192E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(二)、自动化检测设备项目技术工艺简要分析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A255E" w14:paraId="7220E489" w14:textId="4D8542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A255E" w14:paraId="72EC4198" w14:textId="7020FF0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(四)、自动化检测设备项目技术流程简述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_Toc153490257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A255E" w14:paraId="6C9D5EB9" w14:textId="024B4F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_Toc153490258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A255E" w14:paraId="6C47DECF" w14:textId="510085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五、自动化检测设备项目规划进度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_Toc153490259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A255E" w14:paraId="1C3B91EE" w14:textId="4DA536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(一)、自动化检测设备项目进度安排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_Toc153490260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A255E" w14:paraId="345A0C23" w14:textId="2FE877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(二)、自动化检测设备项目实施保障措施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_Toc153490261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A255E" w14:paraId="7D9068C9" w14:textId="4D3781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_Toc153490262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A255E" w14:paraId="2810F190" w14:textId="451926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(四)、自动化检测设备项目进度监控与调整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_Toc153490263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A255E" w14:paraId="2D0FF59C" w14:textId="3CFFEA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_Toc153490264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A255E" w14:paraId="584E2269" w14:textId="1B0870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_Toc153490265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A255E" w14:paraId="488AED96" w14:textId="7169EC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_Toc153490266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A255E" w14:paraId="14C96C5C" w14:textId="54B897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_Toc153490267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A255E" w14:paraId="0E4EC93C" w14:textId="5C6114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(三)、自动化检测设备项目盈利能力分析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_Toc153490268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A255E" w14:paraId="7F8AC508" w14:textId="65D6D7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_Toc153490269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A255E" w14:paraId="09B5B3A1" w14:textId="3A48DC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_Toc153490270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A255E" w14:paraId="1AB8D45F" w14:textId="61BC24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_Toc153490271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A255E" w14:paraId="3FB812C9" w14:textId="439610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_Toc153490272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A255E" w14:paraId="13B56D6F" w14:textId="22F93B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_Toc153490273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A255E" w14:paraId="3233E895" w14:textId="75DE5C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_Toc153490274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A255E" w14:paraId="0C6E6AE2" w14:textId="2899ED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_Toc153490275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A255E" w14:paraId="03070FE9" w14:textId="5C9B5E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_Toc153490276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A255E" w14:paraId="40FA0CC6" w14:textId="5AF34C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_Toc153490277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A255E" w14:paraId="53C8EB70" w14:textId="72E72C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_Toc153490278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A255E" w14:paraId="5DFCFA8F" w14:textId="58289780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_Toc153490279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A255E" w14:paraId="4D2515BE" w14:textId="115FEC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_Toc153490280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A255E" w14:paraId="22BFF30A" w14:textId="0C9204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_Toc153490281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A255E" w14:paraId="38DB9861" w14:textId="2C4749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_Toc153490282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A255E" w14:paraId="5B71A198" w14:textId="238431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_Toc153490283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A255E" w14:paraId="315134B0" w14:textId="78B646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_Toc153490284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A255E" w14:paraId="135F1011" w14:textId="0B09C8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_Toc153490285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A255E" w14:paraId="40F824A2" w14:textId="39462E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_Toc153490286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A255E" w14:paraId="0AA22722" w14:textId="4ECD1D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_Toc153490287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A255E" w14:paraId="09C3F362" w14:textId="773D0A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_Toc153490288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A255E" w14:paraId="3D5CBAA3" w14:textId="77C7E5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(一)、自动化检测设备项目风险分析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_Toc153490289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A255E" w14:paraId="2970D65C" w14:textId="0B3A5B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(二)、自动化检测设备项目风险对策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_Toc153490290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A255E" w14:paraId="68DC4469" w14:textId="71278E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_Toc153490291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A255E" w14:paraId="65396ACD" w14:textId="43137A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_Toc153490292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A255E" w14:paraId="66C32192" w14:textId="56C944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_Toc153490293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A255E" w14:paraId="66EBDBD7" w14:textId="50E2DB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_Toc153490294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A255E" w14:paraId="015DC656" w14:textId="748EEC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_Toc153490295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A255E" w14:paraId="058E950E" w14:textId="7A7B2A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_Toc153490296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A255E" w14:paraId="49F8FC53" w14:textId="2F216A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_Toc153490297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A255E" w14:paraId="6FF4D100" w14:textId="07203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_Toc153490298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A255E" w14:paraId="1E02ED94" w14:textId="49B88D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_Toc153490299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A255E" w14:paraId="716114EA" w14:textId="1D4584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_Toc153490300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A255E" w14:paraId="346C4028" w14:textId="3E9EB08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_Toc153490301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A255E" w14:paraId="37E60EC8" w14:textId="400CE6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_Toc153490302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A255E" w14:paraId="0FD1D6BE" w14:textId="577D40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_Toc153490303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A255E" w14:paraId="0027E077" w14:textId="279947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_Toc153490304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A255E" w14:paraId="14DAD381" w14:textId="2DDD0A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_Toc153490305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A255E" w14:paraId="29F0BE07" w14:textId="593599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_Toc153490306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A255E" w:rsidP="006A255E" w14:paraId="07066674" w14:textId="13B6E34D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6A255E" w:rsidP="006A255E" w14:paraId="67DF52B1" w14:textId="6FF0E176">
      <w:pPr>
        <w:pStyle w:val="Heading1"/>
        <w:jc w:val="center"/>
        <w:rPr>
          <w:rFonts w:hint="eastAsia"/>
        </w:rPr>
      </w:pPr>
      <w:bookmarkStart w:id="0" w:name="_Toc153490237"/>
      <w:r w:rsidRPr="006A255E">
        <w:rPr>
          <w:rFonts w:hint="eastAsia"/>
        </w:rPr>
        <w:t>序言</w:t>
      </w:r>
      <w:bookmarkEnd w:id="0"/>
    </w:p>
    <w:p w:rsidR="006A255E" w:rsidP="006A255E" w14:paraId="3F0F4F88" w14:textId="496AE1CF">
      <w:pPr>
        <w:ind w:firstLine="560" w:firstLineChars="200"/>
        <w:rPr>
          <w:rFonts w:ascii="仿宋" w:eastAsia="仿宋" w:hint="eastAsia"/>
          <w:sz w:val="28"/>
        </w:rPr>
      </w:pPr>
      <w:r w:rsidRPr="006A255E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6A255E" w:rsidP="006A255E" w14:paraId="6706757D" w14:textId="7DD6192B">
      <w:pPr>
        <w:pStyle w:val="Heading1"/>
        <w:rPr>
          <w:rFonts w:hint="eastAsia"/>
        </w:rPr>
      </w:pPr>
      <w:bookmarkStart w:id="1" w:name="_Toc153490238"/>
      <w:r w:rsidRPr="006A255E">
        <w:rPr>
          <w:rFonts w:hint="eastAsia"/>
        </w:rPr>
        <w:t>一、社交媒体与在线营销</w:t>
      </w:r>
      <w:bookmarkEnd w:id="1"/>
    </w:p>
    <w:p w:rsidR="006A255E" w:rsidP="006A255E" w14:paraId="57D366EF" w14:textId="6420C2A0">
      <w:pPr>
        <w:pStyle w:val="Heading2"/>
      </w:pPr>
      <w:bookmarkStart w:id="2" w:name="_Toc153490239"/>
      <w:r w:rsidRPr="006A255E">
        <w:t>(一)、社交媒体策略</w:t>
      </w:r>
      <w:bookmarkEnd w:id="2"/>
    </w:p>
    <w:p w:rsidR="006A255E" w:rsidRPr="006A255E" w:rsidP="006A255E" w14:paraId="61F364D0" w14:textId="77777777">
      <w:pPr>
        <w:ind w:firstLine="560" w:firstLineChars="200"/>
        <w:rPr>
          <w:rFonts w:ascii="仿宋" w:eastAsia="仿宋" w:hAnsi="仿宋"/>
          <w:sz w:val="28"/>
        </w:rPr>
      </w:pPr>
      <w:r w:rsidRPr="006A255E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6A255E">
        <w:rPr>
          <w:rFonts w:ascii="仿宋" w:eastAsia="仿宋" w:hAnsi="仿宋"/>
          <w:sz w:val="28"/>
        </w:rPr>
        <w:t>XXXX等。</w:t>
      </w:r>
    </w:p>
    <w:p w:rsidR="006A255E" w:rsidRPr="006A255E" w:rsidP="006A255E" w14:paraId="7A6C91D1" w14:textId="77777777">
      <w:pPr>
        <w:ind w:firstLine="560" w:firstLineChars="200"/>
        <w:rPr>
          <w:rFonts w:ascii="仿宋" w:eastAsia="仿宋" w:hAnsi="仿宋"/>
          <w:sz w:val="28"/>
        </w:rPr>
      </w:pPr>
      <w:r w:rsidRPr="006A255E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6A255E" w:rsidRPr="006A255E" w:rsidP="006A255E" w14:paraId="06BFAE0B" w14:textId="77777777">
      <w:pPr>
        <w:ind w:firstLine="560" w:firstLineChars="200"/>
        <w:rPr>
          <w:rFonts w:ascii="仿宋" w:eastAsia="仿宋" w:hAnsi="仿宋"/>
          <w:sz w:val="28"/>
        </w:rPr>
      </w:pPr>
      <w:r w:rsidRPr="006A255E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6A255E" w:rsidP="006A255E" w14:paraId="7F460FCE" w14:textId="0284A069">
      <w:pPr>
        <w:ind w:firstLine="560" w:firstLineChars="200"/>
        <w:rPr>
          <w:rFonts w:ascii="仿宋" w:eastAsia="仿宋" w:hAnsi="仿宋" w:hint="eastAsia"/>
          <w:sz w:val="28"/>
        </w:rPr>
      </w:pPr>
      <w:r w:rsidRPr="006A255E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6A255E" w:rsidP="006A255E" w14:paraId="71FF3F51" w14:textId="682CF402">
      <w:pPr>
        <w:pStyle w:val="Heading2"/>
      </w:pPr>
      <w:bookmarkStart w:id="3" w:name="_Toc153490240"/>
      <w:r w:rsidRPr="006A255E">
        <w:t>(二)、在线广告与内容营销</w:t>
      </w:r>
      <w:bookmarkEnd w:id="3"/>
    </w:p>
    <w:p w:rsidR="006A255E" w:rsidRPr="006A255E" w:rsidP="006A255E" w14:paraId="050784BC" w14:textId="77777777">
      <w:pPr>
        <w:ind w:firstLine="560" w:firstLineChars="200"/>
        <w:rPr>
          <w:rFonts w:ascii="仿宋" w:eastAsia="仿宋" w:hAnsi="仿宋"/>
          <w:sz w:val="28"/>
        </w:rPr>
      </w:pPr>
      <w:r w:rsidRPr="006A255E">
        <w:rPr>
          <w:rFonts w:ascii="仿宋" w:eastAsia="仿宋" w:hAnsi="仿宋" w:hint="eastAsia"/>
          <w:sz w:val="28"/>
        </w:rPr>
        <w:t>选择合适的在线广告渠道，如</w:t>
      </w:r>
      <w:r w:rsidRPr="006A255E">
        <w:rPr>
          <w:rFonts w:ascii="仿宋" w:eastAsia="仿宋" w:hAnsi="仿宋"/>
          <w:sz w:val="28"/>
        </w:rPr>
        <w:t>xxx、社交媒体广告等。</w:t>
      </w:r>
    </w:p>
    <w:p w:rsidR="006A255E" w:rsidRPr="006A255E" w:rsidP="006A255E" w14:paraId="4DF811AC" w14:textId="77777777">
      <w:pPr>
        <w:ind w:firstLine="560" w:firstLineChars="200"/>
        <w:rPr>
          <w:rFonts w:ascii="仿宋" w:eastAsia="仿宋" w:hAnsi="仿宋"/>
          <w:sz w:val="28"/>
        </w:rPr>
      </w:pPr>
      <w:r w:rsidRPr="006A255E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6A255E" w:rsidRPr="006A255E" w:rsidP="006A255E" w14:paraId="77CBCEB5" w14:textId="77777777">
      <w:pPr>
        <w:ind w:firstLine="560" w:firstLineChars="200"/>
        <w:rPr>
          <w:rFonts w:ascii="仿宋" w:eastAsia="仿宋" w:hAnsi="仿宋"/>
          <w:sz w:val="28"/>
        </w:rPr>
      </w:pPr>
      <w:r w:rsidRPr="006A255E">
        <w:rPr>
          <w:rFonts w:ascii="仿宋" w:eastAsia="仿宋" w:hAnsi="仿宋" w:hint="eastAsia"/>
          <w:sz w:val="28"/>
        </w:rPr>
        <w:t>制定广告预算并管理广告开支。</w:t>
      </w:r>
    </w:p>
    <w:p w:rsidR="006A255E" w:rsidRPr="006A255E" w:rsidP="006A255E" w14:paraId="28F3ED6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6A255E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6A255E" w:rsidP="006A255E" w14:paraId="6ADD2442" w14:textId="30E825D2">
      <w:pPr>
        <w:ind w:firstLine="560" w:firstLineChars="200"/>
        <w:rPr>
          <w:rFonts w:ascii="仿宋" w:eastAsia="仿宋" w:hAnsi="仿宋" w:hint="eastAsia"/>
          <w:sz w:val="28"/>
        </w:rPr>
      </w:pPr>
      <w:r w:rsidRPr="006A255E">
        <w:rPr>
          <w:rFonts w:ascii="仿宋" w:eastAsia="仿宋" w:hAnsi="仿宋" w:hint="eastAsia"/>
          <w:sz w:val="28"/>
        </w:rPr>
        <w:t>优化网站以提高在搜索引擎上的可见性。</w:t>
      </w:r>
    </w:p>
    <w:p w:rsidR="006A255E" w:rsidP="006A255E" w14:paraId="722D0352" w14:textId="43E5681C">
      <w:pPr>
        <w:pStyle w:val="Heading2"/>
      </w:pPr>
      <w:bookmarkStart w:id="4" w:name="_Toc153490241"/>
      <w:r w:rsidRPr="006A255E">
        <w:t>(三)、社交媒体分析与ROI</w:t>
      </w:r>
      <w:bookmarkEnd w:id="4"/>
    </w:p>
    <w:p w:rsidR="006A255E" w:rsidRPr="006A255E" w:rsidP="006A255E" w14:paraId="01C9CB02" w14:textId="77777777">
      <w:pPr>
        <w:ind w:firstLine="560" w:firstLineChars="200"/>
        <w:rPr>
          <w:rFonts w:ascii="仿宋" w:eastAsia="仿宋" w:hAnsi="仿宋"/>
          <w:sz w:val="28"/>
        </w:rPr>
      </w:pPr>
      <w:r w:rsidRPr="006A255E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6A255E" w:rsidRPr="006A255E" w:rsidP="006A255E" w14:paraId="4609CBCF" w14:textId="77777777">
      <w:pPr>
        <w:ind w:firstLine="560" w:firstLineChars="200"/>
        <w:rPr>
          <w:rFonts w:ascii="仿宋" w:eastAsia="仿宋" w:hAnsi="仿宋"/>
          <w:sz w:val="28"/>
        </w:rPr>
      </w:pPr>
      <w:r w:rsidRPr="006A255E">
        <w:rPr>
          <w:rFonts w:ascii="仿宋" w:eastAsia="仿宋" w:hAnsi="仿宋" w:hint="eastAsia"/>
          <w:sz w:val="28"/>
        </w:rPr>
        <w:t>使用分析工具如</w:t>
      </w:r>
      <w:r w:rsidRPr="006A255E">
        <w:rPr>
          <w:rFonts w:ascii="仿宋" w:eastAsia="仿宋" w:hAnsi="仿宋"/>
          <w:sz w:val="28"/>
        </w:rPr>
        <w:t>XXX、社交媒体分析工具来监测表现。</w:t>
      </w:r>
    </w:p>
    <w:p w:rsidR="006A255E" w:rsidP="006A255E" w14:paraId="3D3245A9" w14:textId="00DCA5C3">
      <w:pPr>
        <w:ind w:firstLine="560" w:firstLineChars="200"/>
        <w:rPr>
          <w:rFonts w:ascii="仿宋" w:eastAsia="仿宋" w:hAnsi="仿宋" w:hint="eastAsia"/>
          <w:sz w:val="28"/>
        </w:rPr>
      </w:pPr>
      <w:r w:rsidRPr="006A255E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6A255E" w:rsidP="006A255E" w14:paraId="5D849F77" w14:textId="43E6722F">
      <w:pPr>
        <w:pStyle w:val="Heading1"/>
        <w:rPr>
          <w:rFonts w:hint="eastAsia"/>
        </w:rPr>
      </w:pPr>
      <w:bookmarkStart w:id="5" w:name="_Toc153490242"/>
      <w:r w:rsidRPr="006A255E">
        <w:rPr>
          <w:rFonts w:hint="eastAsia"/>
        </w:rPr>
        <w:t>二、自动化检测设备项目承办单位基本情况</w:t>
      </w:r>
      <w:bookmarkEnd w:id="5"/>
    </w:p>
    <w:p w:rsidR="006A255E" w:rsidP="006A255E" w14:paraId="62D475C7" w14:textId="0BB73348">
      <w:pPr>
        <w:pStyle w:val="Heading2"/>
      </w:pPr>
      <w:bookmarkStart w:id="6" w:name="_Toc153490243"/>
      <w:r w:rsidRPr="006A255E">
        <w:t>(一)、公司基本信息</w:t>
      </w:r>
      <w:bookmarkEnd w:id="6"/>
    </w:p>
    <w:p w:rsidR="006A255E" w:rsidRPr="006A255E" w:rsidP="006A255E" w14:paraId="3AF8E38D" w14:textId="77777777">
      <w:pPr>
        <w:ind w:firstLine="560" w:firstLineChars="200"/>
        <w:rPr>
          <w:rFonts w:ascii="仿宋" w:eastAsia="仿宋" w:hAnsi="仿宋"/>
          <w:sz w:val="28"/>
        </w:rPr>
      </w:pPr>
      <w:r w:rsidRPr="006A255E">
        <w:rPr>
          <w:rFonts w:ascii="仿宋" w:eastAsia="仿宋" w:hAnsi="仿宋" w:hint="eastAsia"/>
          <w:sz w:val="28"/>
        </w:rPr>
        <w:t>公司名称：某某公司有限公司</w:t>
      </w:r>
    </w:p>
    <w:p w:rsidR="006A255E" w:rsidRPr="006A255E" w:rsidP="006A255E" w14:paraId="042820F9" w14:textId="77777777">
      <w:pPr>
        <w:ind w:firstLine="560" w:firstLineChars="200"/>
        <w:rPr>
          <w:rFonts w:ascii="仿宋" w:eastAsia="仿宋" w:hAnsi="仿宋"/>
          <w:sz w:val="28"/>
        </w:rPr>
      </w:pPr>
      <w:r w:rsidRPr="006A255E">
        <w:rPr>
          <w:rFonts w:ascii="仿宋" w:eastAsia="仿宋" w:hAnsi="仿宋" w:hint="eastAsia"/>
          <w:sz w:val="28"/>
        </w:rPr>
        <w:t>注册地址：</w:t>
      </w:r>
      <w:r w:rsidRPr="006A255E">
        <w:rPr>
          <w:rFonts w:ascii="仿宋" w:eastAsia="仿宋" w:hAnsi="仿宋"/>
          <w:sz w:val="28"/>
        </w:rPr>
        <w:t>XX省XX市XX区XX街XX号</w:t>
      </w:r>
    </w:p>
    <w:p w:rsidR="006A255E" w:rsidRPr="006A255E" w:rsidP="006A255E" w14:paraId="077E0F05" w14:textId="77777777">
      <w:pPr>
        <w:ind w:firstLine="560" w:firstLineChars="200"/>
        <w:rPr>
          <w:rFonts w:ascii="仿宋" w:eastAsia="仿宋" w:hAnsi="仿宋"/>
          <w:sz w:val="28"/>
        </w:rPr>
      </w:pPr>
      <w:r w:rsidRPr="006A255E">
        <w:rPr>
          <w:rFonts w:ascii="仿宋" w:eastAsia="仿宋" w:hAnsi="仿宋" w:hint="eastAsia"/>
          <w:sz w:val="28"/>
        </w:rPr>
        <w:t>注册资本：</w:t>
      </w:r>
      <w:r w:rsidRPr="006A255E">
        <w:rPr>
          <w:rFonts w:ascii="仿宋" w:eastAsia="仿宋" w:hAnsi="仿宋"/>
          <w:sz w:val="28"/>
        </w:rPr>
        <w:t>XXX万元</w:t>
      </w:r>
    </w:p>
    <w:p w:rsidR="006A255E" w:rsidRPr="006A255E" w:rsidP="006A255E" w14:paraId="696FB239" w14:textId="77777777">
      <w:pPr>
        <w:ind w:firstLine="560" w:firstLineChars="200"/>
        <w:rPr>
          <w:rFonts w:ascii="仿宋" w:eastAsia="仿宋" w:hAnsi="仿宋"/>
          <w:sz w:val="28"/>
        </w:rPr>
      </w:pPr>
      <w:r w:rsidRPr="006A255E">
        <w:rPr>
          <w:rFonts w:ascii="仿宋" w:eastAsia="仿宋" w:hAnsi="仿宋" w:hint="eastAsia"/>
          <w:sz w:val="28"/>
        </w:rPr>
        <w:t>成立日期：</w:t>
      </w:r>
      <w:r w:rsidRPr="006A255E">
        <w:rPr>
          <w:rFonts w:ascii="仿宋" w:eastAsia="仿宋" w:hAnsi="仿宋"/>
          <w:sz w:val="28"/>
        </w:rPr>
        <w:t>20XX年</w:t>
      </w:r>
    </w:p>
    <w:p w:rsidR="006A255E" w:rsidP="006A255E" w14:paraId="6DE5019A" w14:textId="2D46123D">
      <w:pPr>
        <w:ind w:firstLine="560" w:firstLineChars="200"/>
        <w:rPr>
          <w:rFonts w:ascii="仿宋" w:eastAsia="仿宋" w:hAnsi="仿宋"/>
          <w:sz w:val="28"/>
        </w:rPr>
      </w:pPr>
      <w:r w:rsidRPr="006A255E">
        <w:rPr>
          <w:rFonts w:ascii="仿宋" w:eastAsia="仿宋" w:hAnsi="仿宋" w:hint="eastAsia"/>
          <w:sz w:val="28"/>
        </w:rPr>
        <w:t>公司性质：民营</w:t>
      </w:r>
      <w:r w:rsidRPr="006A255E">
        <w:rPr>
          <w:rFonts w:ascii="仿宋" w:eastAsia="仿宋" w:hAnsi="仿宋"/>
          <w:sz w:val="28"/>
        </w:rPr>
        <w:t>/国有/合资公司</w:t>
      </w:r>
    </w:p>
    <w:p w:rsidR="006A255E" w:rsidP="006A255E" w14:paraId="67E75DE2" w14:textId="320983A4">
      <w:pPr>
        <w:pStyle w:val="Heading2"/>
      </w:pPr>
      <w:bookmarkStart w:id="7" w:name="_Toc153490244"/>
      <w:r w:rsidRPr="006A255E">
        <w:t>(二)、公司简介</w:t>
      </w:r>
      <w:bookmarkEnd w:id="7"/>
    </w:p>
    <w:p w:rsidR="006A255E" w:rsidP="006A255E" w14:paraId="0E329B2A" w14:textId="6A35D3BC">
      <w:pPr>
        <w:ind w:firstLine="560" w:firstLineChars="200"/>
        <w:rPr>
          <w:rFonts w:ascii="仿宋" w:eastAsia="仿宋" w:hAnsi="仿宋"/>
          <w:sz w:val="28"/>
        </w:rPr>
      </w:pPr>
      <w:r w:rsidRPr="006A255E">
        <w:rPr>
          <w:rFonts w:ascii="仿宋" w:eastAsia="仿宋" w:hAnsi="仿宋" w:hint="eastAsia"/>
          <w:sz w:val="28"/>
        </w:rPr>
        <w:t>某某公司有限公司是一家领先的企业，专注于</w:t>
      </w:r>
      <w:r w:rsidRPr="006A255E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https://d.book118.com/327145061026006032</w:t>
        </w:r>
      </w:hyperlink>
    </w:p>
    <w:p w:rsidR="006A255E" w:rsidP="006A255E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55E" w:rsidP="00C65E85" w14:paraId="48C9680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255E" w14:paraId="5A44A59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55E" w:rsidP="00C65E85" w14:paraId="71A7B372" w14:textId="01FA8E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A255E" w14:paraId="5513A7A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55E" w14:paraId="7BFC0CE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55E" w:rsidP="00C65E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255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55E" w:rsidP="00C65E85" w14:textId="01FA8E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A255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55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55E" w:rsidP="00C65E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255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55E" w:rsidP="00C65E85" w14:textId="01FA8E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A255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55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55E" w:rsidP="00C65E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255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55E" w:rsidP="00C65E85" w14:textId="01FA8E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A255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55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55E" w:rsidP="00C65E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255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55E" w:rsidP="00C65E85" w14:textId="01FA8E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A255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55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55E" w:rsidP="00C65E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255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55E" w:rsidP="00C65E85" w14:textId="01FA8E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6A255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55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55E" w:rsidP="00C65E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255E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55E" w:rsidP="00C65E85" w14:textId="01FA8E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6A255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55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55E" w14:paraId="42ED702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55E" w:rsidRPr="006A255E" w:rsidP="006A255E" w14:paraId="7F7A47CF" w14:textId="0F870B41">
    <w:pPr>
      <w:pStyle w:val="Header"/>
      <w:rPr>
        <w:rFonts w:ascii="仿宋" w:eastAsia="仿宋" w:hAnsi="仿宋"/>
      </w:rPr>
    </w:pPr>
    <w:r w:rsidRPr="006A255E">
      <w:rPr>
        <w:rFonts w:ascii="仿宋" w:eastAsia="仿宋" w:hAnsi="仿宋" w:hint="eastAsia"/>
      </w:rPr>
      <w:t>自动化检测设备项目绩效评估报告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55E" w14:paraId="0744CB0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55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55E" w:rsidRPr="006A255E" w:rsidP="006A255E" w14:textId="0F870B41">
    <w:pPr>
      <w:pStyle w:val="Header"/>
      <w:rPr>
        <w:rFonts w:ascii="仿宋" w:eastAsia="仿宋" w:hAnsi="仿宋"/>
      </w:rPr>
    </w:pPr>
    <w:r w:rsidRPr="006A255E">
      <w:rPr>
        <w:rFonts w:ascii="仿宋" w:eastAsia="仿宋" w:hAnsi="仿宋" w:hint="eastAsia"/>
      </w:rPr>
      <w:t>自动化检测设备项目绩效评估报告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55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55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55E" w:rsidRPr="006A255E" w:rsidP="006A255E" w14:textId="0F870B41">
    <w:pPr>
      <w:pStyle w:val="Header"/>
      <w:rPr>
        <w:rFonts w:ascii="仿宋" w:eastAsia="仿宋" w:hAnsi="仿宋"/>
      </w:rPr>
    </w:pPr>
    <w:r w:rsidRPr="006A255E">
      <w:rPr>
        <w:rFonts w:ascii="仿宋" w:eastAsia="仿宋" w:hAnsi="仿宋" w:hint="eastAsia"/>
      </w:rPr>
      <w:t>自动化检测设备项目绩效评估报告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55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55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55E" w:rsidRPr="006A255E" w:rsidP="006A255E" w14:textId="0F870B41">
    <w:pPr>
      <w:pStyle w:val="Header"/>
      <w:rPr>
        <w:rFonts w:ascii="仿宋" w:eastAsia="仿宋" w:hAnsi="仿宋"/>
      </w:rPr>
    </w:pPr>
    <w:r w:rsidRPr="006A255E">
      <w:rPr>
        <w:rFonts w:ascii="仿宋" w:eastAsia="仿宋" w:hAnsi="仿宋" w:hint="eastAsia"/>
      </w:rPr>
      <w:t>自动化检测设备项目绩效评估报告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55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55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55E" w:rsidRPr="006A255E" w:rsidP="006A255E" w14:textId="0F870B41">
    <w:pPr>
      <w:pStyle w:val="Header"/>
      <w:rPr>
        <w:rFonts w:ascii="仿宋" w:eastAsia="仿宋" w:hAnsi="仿宋"/>
      </w:rPr>
    </w:pPr>
    <w:r w:rsidRPr="006A255E">
      <w:rPr>
        <w:rFonts w:ascii="仿宋" w:eastAsia="仿宋" w:hAnsi="仿宋" w:hint="eastAsia"/>
      </w:rPr>
      <w:t>自动化检测设备项目绩效评估报告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55E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55E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55E" w:rsidRPr="006A255E" w:rsidP="006A255E" w14:textId="0F870B41">
    <w:pPr>
      <w:pStyle w:val="Header"/>
      <w:rPr>
        <w:rFonts w:ascii="仿宋" w:eastAsia="仿宋" w:hAnsi="仿宋"/>
      </w:rPr>
    </w:pPr>
    <w:r w:rsidRPr="006A255E">
      <w:rPr>
        <w:rFonts w:ascii="仿宋" w:eastAsia="仿宋" w:hAnsi="仿宋" w:hint="eastAsia"/>
      </w:rPr>
      <w:t>自动化检测设备项目绩效评估报告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55E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55E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55E" w:rsidRPr="006A255E" w:rsidP="006A255E" w14:textId="0F870B41">
    <w:pPr>
      <w:pStyle w:val="Header"/>
      <w:rPr>
        <w:rFonts w:ascii="仿宋" w:eastAsia="仿宋" w:hAnsi="仿宋"/>
      </w:rPr>
    </w:pPr>
    <w:r w:rsidRPr="006A255E">
      <w:rPr>
        <w:rFonts w:ascii="仿宋" w:eastAsia="仿宋" w:hAnsi="仿宋" w:hint="eastAsia"/>
      </w:rPr>
      <w:t>自动化检测设备项目绩效评估报告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55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55E"/>
    <w:rsid w:val="006A255E"/>
    <w:rsid w:val="00952D6B"/>
    <w:rsid w:val="00C65E8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2B71642"/>
  <w15:chartTrackingRefBased/>
  <w15:docId w15:val="{5F9E22F1-A72D-48EA-9E55-65FAA9B30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A255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A255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A255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A255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A255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A255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A25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A255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A255E"/>
  </w:style>
  <w:style w:type="paragraph" w:styleId="TOC1">
    <w:name w:val="toc 1"/>
    <w:basedOn w:val="Normal"/>
    <w:next w:val="Normal"/>
    <w:autoRedefine/>
    <w:uiPriority w:val="39"/>
    <w:unhideWhenUsed/>
    <w:rsid w:val="006A255E"/>
  </w:style>
  <w:style w:type="paragraph" w:styleId="TOC2">
    <w:name w:val="toc 2"/>
    <w:basedOn w:val="Normal"/>
    <w:next w:val="Normal"/>
    <w:autoRedefine/>
    <w:uiPriority w:val="39"/>
    <w:unhideWhenUsed/>
    <w:rsid w:val="006A255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327145061026006032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3379</Words>
  <Characters>19266</Characters>
  <Application>Microsoft Office Word</Application>
  <DocSecurity>0</DocSecurity>
  <Lines>160</Lines>
  <Paragraphs>45</Paragraphs>
  <ScaleCrop>false</ScaleCrop>
  <Company/>
  <LinksUpToDate>false</LinksUpToDate>
  <CharactersWithSpaces>22600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2023-12-14T15:50:00Z</dcterms:created>
  <dcterms:modified xsi:type="dcterms:W3CDTF">2023-12-14T15:50:00Z</dcterms:modified>
</cp:coreProperties>
</file>