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45ECE" w14:paraId="678A97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5ECE" w14:paraId="217E2E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5ECE" w14:paraId="7E1C1A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5ECE" w:rsidRPr="00745ECE" w14:paraId="32A37F3C" w14:textId="2A7FCB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45ECE">
        <w:rPr>
          <w:rFonts w:ascii="宋体" w:eastAsia="宋体" w:hAnsi="宋体" w:hint="eastAsia"/>
          <w:b/>
          <w:sz w:val="60"/>
        </w:rPr>
        <w:t>数控弧齿锥齿轮铣齿机项目效益评估报告</w:t>
      </w:r>
    </w:p>
    <w:p w:rsidR="00745ECE" w:rsidP="00745ECE" w14:paraId="3385C5D3" w14:textId="6DE62EE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45ECE">
        <w:rPr>
          <w:rFonts w:ascii="仿宋" w:eastAsia="仿宋" w:hAnsi="仿宋" w:hint="eastAsia"/>
          <w:b/>
          <w:sz w:val="40"/>
        </w:rPr>
        <w:t>目录</w:t>
      </w:r>
    </w:p>
    <w:p w:rsidR="00745ECE" w14:paraId="3B27EDBD" w14:textId="1C7382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45ECE" w14:paraId="05D85012" w14:textId="6AD6F2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5ECE" w14:paraId="56846D52" w14:textId="6C235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(一)、数控弧齿锥齿轮铣齿机项目选址原则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5ECE" w14:paraId="3162D821" w14:textId="17175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5ECE" w14:paraId="380A2EB3" w14:textId="232DD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45ECE" w14:paraId="79AE5227" w14:textId="5A943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5ECE" w14:paraId="2F92AD29" w14:textId="1DA64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(五)、数控弧齿锥齿轮铣齿机项目选址综合评价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45ECE" w14:paraId="2909D5A3" w14:textId="3B29CC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45ECE" w14:paraId="79559C96" w14:textId="0F637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(一)、数控弧齿锥齿轮铣齿机项目工程设计总体要求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45ECE" w14:paraId="6465268B" w14:textId="3B0C0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5ECE" w14:paraId="17848CAC" w14:textId="3D48B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5ECE" w14:paraId="531564B8" w14:textId="6FE883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5ECE" w14:paraId="76C5D68F" w14:textId="7537E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5ECE" w14:paraId="1EC5257C" w14:textId="1599C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5ECE" w14:paraId="0C3BD181" w14:textId="77E46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45ECE" w14:paraId="6DE0F1F7" w14:textId="27B73C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5ECE" w14:paraId="69AF8218" w14:textId="6A8A6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5ECE" w14:paraId="0D1ECC2E" w14:textId="79BCF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(二)、数控弧齿锥齿轮铣齿机项目技术工艺简要分析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45ECE" w14:paraId="718BC50B" w14:textId="24FE7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5ECE" w14:paraId="1A132A03" w14:textId="12974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(四)、数控弧齿锥齿轮铣齿机项目技术流程简述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45ECE" w14:paraId="6C3F8808" w14:textId="2113817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5ECE" w14:paraId="5C529E08" w14:textId="4B10C0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五、数控弧齿锥齿轮铣齿机项目概论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45ECE" w14:paraId="68856DF3" w14:textId="63276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(一)、数控弧齿锥齿轮铣齿机项目名称及投资人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45ECE" w14:paraId="61D7E355" w14:textId="62EEC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45ECE" w14:paraId="32392ED6" w14:textId="6D381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45ECE" w14:paraId="56C6A45A" w14:textId="541A4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45ECE" w14:paraId="1D9BFE05" w14:textId="4653E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(五)、数控弧齿锥齿轮铣齿机项目建设背景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45ECE" w14:paraId="046CB9D2" w14:textId="5D9A2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45ECE" w14:paraId="5A216303" w14:textId="21495D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5ECE" w14:paraId="4DE04CFF" w14:textId="38B69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5ECE" w14:paraId="30F6A37C" w14:textId="66B18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5ECE" w14:paraId="00EAA584" w14:textId="1BBC1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5ECE" w14:paraId="44DC67C9" w14:textId="682D6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5ECE" w14:paraId="568651A7" w14:textId="693D1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5ECE" w14:paraId="79F74B7B" w14:textId="0B20D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45ECE" w14:paraId="1F17A964" w14:textId="4E7AE0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45ECE" w14:paraId="69CA36F8" w14:textId="64B01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45ECE" w14:paraId="0DABB98A" w14:textId="265AF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45ECE" w14:paraId="0FF996C3" w14:textId="05BC7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45ECE" w14:paraId="75197015" w14:textId="70654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45ECE" w14:paraId="6BEDCD23" w14:textId="5A6C4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45ECE" w14:paraId="1CE3AD21" w14:textId="62BA3F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45ECE" w14:paraId="657596BD" w14:textId="37BD873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45ECE" w14:paraId="6B24C300" w14:textId="28B44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45ECE" w14:paraId="7C59B7E1" w14:textId="1888A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_Toc153230699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45ECE" w14:paraId="18F02DB3" w14:textId="080290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5ECE" w14:paraId="5115E25A" w14:textId="2127B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5ECE" w14:paraId="4F99649F" w14:textId="594C3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5ECE" w14:paraId="4AB5FE01" w14:textId="3515E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5ECE" w14:paraId="42DE48D3" w14:textId="6F598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5ECE" w14:paraId="649CA609" w14:textId="7814A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45ECE" w14:paraId="689A89DF" w14:textId="3E23B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45ECE" w14:paraId="0BA831B7" w14:textId="16B44B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5ECE" w14:paraId="4E87FD11" w14:textId="63AA8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5ECE" w14:paraId="520448DF" w14:textId="3EA0A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5ECE" w14:paraId="096C68BC" w14:textId="0A7E4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5ECE" w14:paraId="1EFA9FFB" w14:textId="43998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5ECE" w14:paraId="0FD8360E" w14:textId="097473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5ECE" w14:paraId="749E70B4" w14:textId="25D13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5ECE" w14:paraId="7D569D60" w14:textId="79295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5ECE" w14:paraId="7EE072F8" w14:textId="482EA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5ECE" w14:paraId="03A7811E" w14:textId="6B50E4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5ECE" w14:paraId="4C111A77" w14:textId="5308C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5ECE" w14:paraId="47311468" w14:textId="09551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5ECE" w14:paraId="40E8B711" w14:textId="3265D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_Toc153230719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https://d.book118.com/327154053015006030</w:t>
        </w:r>
      </w:hyperlink>
    </w:p>
    <w:p w:rsidR="00745EC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P="007525BC" w14:paraId="545C7F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5ECE" w14:paraId="510DE0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P="007525BC" w14:paraId="7B9F0321" w14:textId="4BB25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5ECE" w14:paraId="0D8B4C7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paraId="6BB058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P="007525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5E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P="007525BC" w14:textId="4BB25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5E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P="007525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5EC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P="007525BC" w14:textId="4BB25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45EC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P="007525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5EC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P="007525BC" w14:textId="4BB25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45EC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paraId="1C8C6A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RPr="00745ECE" w:rsidP="00745ECE" w14:paraId="082FF5D9" w14:textId="672E54C4">
    <w:pPr>
      <w:pStyle w:val="Header"/>
      <w:rPr>
        <w:rFonts w:ascii="仿宋" w:eastAsia="仿宋" w:hAnsi="仿宋"/>
      </w:rPr>
    </w:pPr>
    <w:r w:rsidRPr="00745ECE">
      <w:rPr>
        <w:rFonts w:ascii="仿宋" w:eastAsia="仿宋" w:hAnsi="仿宋" w:hint="eastAsia"/>
      </w:rPr>
      <w:t>数控弧齿锥齿轮铣齿机项目效益评估报告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paraId="31D4B5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RPr="00745ECE" w:rsidP="00745ECE" w14:textId="672E54C4">
    <w:pPr>
      <w:pStyle w:val="Header"/>
      <w:rPr>
        <w:rFonts w:ascii="仿宋" w:eastAsia="仿宋" w:hAnsi="仿宋"/>
      </w:rPr>
    </w:pPr>
    <w:r w:rsidRPr="00745ECE">
      <w:rPr>
        <w:rFonts w:ascii="仿宋" w:eastAsia="仿宋" w:hAnsi="仿宋" w:hint="eastAsia"/>
      </w:rPr>
      <w:t>数控弧齿锥齿轮铣齿机项目效益评估报告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RPr="00745ECE" w:rsidP="00745ECE" w14:textId="672E54C4">
    <w:pPr>
      <w:pStyle w:val="Header"/>
      <w:rPr>
        <w:rFonts w:ascii="仿宋" w:eastAsia="仿宋" w:hAnsi="仿宋"/>
      </w:rPr>
    </w:pPr>
    <w:r w:rsidRPr="00745ECE">
      <w:rPr>
        <w:rFonts w:ascii="仿宋" w:eastAsia="仿宋" w:hAnsi="仿宋" w:hint="eastAsia"/>
      </w:rPr>
      <w:t>数控弧齿锥齿轮铣齿机项目效益评估报告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:rsidRPr="00745ECE" w:rsidP="00745ECE" w14:textId="672E54C4">
    <w:pPr>
      <w:pStyle w:val="Header"/>
      <w:rPr>
        <w:rFonts w:ascii="仿宋" w:eastAsia="仿宋" w:hAnsi="仿宋"/>
      </w:rPr>
    </w:pPr>
    <w:r w:rsidRPr="00745ECE">
      <w:rPr>
        <w:rFonts w:ascii="仿宋" w:eastAsia="仿宋" w:hAnsi="仿宋" w:hint="eastAsia"/>
      </w:rPr>
      <w:t>数控弧齿锥齿轮铣齿机项目效益评估报告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E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CE"/>
    <w:rsid w:val="0046406C"/>
    <w:rsid w:val="00745ECE"/>
    <w:rsid w:val="007525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C33A8C"/>
  <w15:chartTrackingRefBased/>
  <w15:docId w15:val="{9179A377-CA2C-4CC3-8B21-394B7BFF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45EC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45EC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45EC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45EC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45E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45EC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45E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45EC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45ECE"/>
  </w:style>
  <w:style w:type="paragraph" w:styleId="TOC1">
    <w:name w:val="toc 1"/>
    <w:basedOn w:val="Normal"/>
    <w:next w:val="Normal"/>
    <w:autoRedefine/>
    <w:uiPriority w:val="39"/>
    <w:unhideWhenUsed/>
    <w:rsid w:val="00745ECE"/>
  </w:style>
  <w:style w:type="paragraph" w:styleId="TOC2">
    <w:name w:val="toc 2"/>
    <w:basedOn w:val="Normal"/>
    <w:next w:val="Normal"/>
    <w:autoRedefine/>
    <w:uiPriority w:val="39"/>
    <w:unhideWhenUsed/>
    <w:rsid w:val="00745EC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27154053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3734</Words>
  <Characters>21284</Characters>
  <Application>Microsoft Office Word</Application>
  <DocSecurity>0</DocSecurity>
  <Lines>177</Lines>
  <Paragraphs>49</Paragraphs>
  <ScaleCrop>false</ScaleCrop>
  <Company/>
  <LinksUpToDate>false</LinksUpToDate>
  <CharactersWithSpaces>24969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2023-12-11T15:43:00Z</dcterms:created>
  <dcterms:modified xsi:type="dcterms:W3CDTF">2023-12-11T15:43:00Z</dcterms:modified>
</cp:coreProperties>
</file>