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卫浴树脂项目可行性建设方案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37" w:history="1">
        <w:r>
          <w:rPr>
            <w:rFonts w:ascii="仿宋" w:eastAsia="仿宋" w:hAnsi="仿宋" w:cs="仿宋" w:hint="eastAsia"/>
            <w:lang w:eastAsia="zh-CN"/>
          </w:rPr>
          <w:t>概论</w:t>
        </w:r>
        <w:r>
          <w:tab/>
        </w:r>
        <w:r>
          <w:fldChar w:fldCharType="begin"/>
        </w:r>
        <w:r>
          <w:instrText xml:space="preserve"> PAGEREF _Toc23737 \h </w:instrText>
        </w:r>
        <w:r>
          <w:fldChar w:fldCharType="separate"/>
        </w:r>
        <w:r>
          <w:t>3</w:t>
        </w:r>
        <w:r>
          <w:fldChar w:fldCharType="end"/>
        </w:r>
      </w:hyperlink>
    </w:p>
    <w:p>
      <w:pPr>
        <w:pStyle w:val="TOC1"/>
        <w:tabs>
          <w:tab w:val="right" w:leader="dot" w:pos="8306"/>
        </w:tabs>
      </w:pPr>
      <w:hyperlink w:anchor="_Toc27586" w:history="1">
        <w:r>
          <w:rPr>
            <w:rFonts w:ascii="仿宋" w:eastAsia="仿宋" w:hAnsi="仿宋" w:cs="仿宋" w:hint="eastAsia"/>
            <w:lang w:eastAsia="zh-CN"/>
          </w:rPr>
          <w:t>一、项目监理与质量保证</w:t>
        </w:r>
        <w:r>
          <w:tab/>
        </w:r>
        <w:r>
          <w:fldChar w:fldCharType="begin"/>
        </w:r>
        <w:r>
          <w:instrText xml:space="preserve"> PAGEREF _Toc27586 \h </w:instrText>
        </w:r>
        <w:r>
          <w:fldChar w:fldCharType="separate"/>
        </w:r>
        <w:r>
          <w:t>3</w:t>
        </w:r>
        <w:r>
          <w:fldChar w:fldCharType="end"/>
        </w:r>
      </w:hyperlink>
    </w:p>
    <w:p>
      <w:pPr>
        <w:pStyle w:val="TOC2"/>
        <w:tabs>
          <w:tab w:val="right" w:leader="dot" w:pos="8306"/>
        </w:tabs>
      </w:pPr>
      <w:hyperlink w:anchor="_Toc6151" w:history="1">
        <w:r>
          <w:rPr>
            <w:rFonts w:ascii="仿宋" w:eastAsia="仿宋" w:hAnsi="仿宋" w:cs="仿宋" w:hint="eastAsia"/>
            <w:lang w:eastAsia="zh-CN"/>
          </w:rPr>
          <w:t>(一)、监理体系构建</w:t>
        </w:r>
        <w:r>
          <w:tab/>
        </w:r>
        <w:r>
          <w:fldChar w:fldCharType="begin"/>
        </w:r>
        <w:r>
          <w:instrText xml:space="preserve"> PAGEREF _Toc6151 \h </w:instrText>
        </w:r>
        <w:r>
          <w:fldChar w:fldCharType="separate"/>
        </w:r>
        <w:r>
          <w:t>3</w:t>
        </w:r>
        <w:r>
          <w:fldChar w:fldCharType="end"/>
        </w:r>
      </w:hyperlink>
    </w:p>
    <w:p>
      <w:pPr>
        <w:pStyle w:val="TOC2"/>
        <w:tabs>
          <w:tab w:val="right" w:leader="dot" w:pos="8306"/>
        </w:tabs>
      </w:pPr>
      <w:hyperlink w:anchor="_Toc10505" w:history="1">
        <w:r>
          <w:rPr>
            <w:rFonts w:ascii="仿宋" w:eastAsia="仿宋" w:hAnsi="仿宋" w:cs="仿宋" w:hint="eastAsia"/>
            <w:lang w:eastAsia="zh-CN"/>
          </w:rPr>
          <w:t>(二)、质量保证体系实施</w:t>
        </w:r>
        <w:r>
          <w:tab/>
        </w:r>
        <w:r>
          <w:fldChar w:fldCharType="begin"/>
        </w:r>
        <w:r>
          <w:instrText xml:space="preserve"> PAGEREF _Toc10505 \h </w:instrText>
        </w:r>
        <w:r>
          <w:fldChar w:fldCharType="separate"/>
        </w:r>
        <w:r>
          <w:t>4</w:t>
        </w:r>
        <w:r>
          <w:fldChar w:fldCharType="end"/>
        </w:r>
      </w:hyperlink>
    </w:p>
    <w:p>
      <w:pPr>
        <w:pStyle w:val="TOC2"/>
        <w:tabs>
          <w:tab w:val="right" w:leader="dot" w:pos="8306"/>
        </w:tabs>
      </w:pPr>
      <w:hyperlink w:anchor="_Toc3776" w:history="1">
        <w:r>
          <w:rPr>
            <w:rFonts w:ascii="仿宋" w:eastAsia="仿宋" w:hAnsi="仿宋" w:cs="仿宋" w:hint="eastAsia"/>
            <w:lang w:eastAsia="zh-CN"/>
          </w:rPr>
          <w:t>(三)、监理与质量控制流程</w:t>
        </w:r>
        <w:r>
          <w:tab/>
        </w:r>
        <w:r>
          <w:fldChar w:fldCharType="begin"/>
        </w:r>
        <w:r>
          <w:instrText xml:space="preserve"> PAGEREF _Toc3776 \h </w:instrText>
        </w:r>
        <w:r>
          <w:fldChar w:fldCharType="separate"/>
        </w:r>
        <w:r>
          <w:t>4</w:t>
        </w:r>
        <w:r>
          <w:fldChar w:fldCharType="end"/>
        </w:r>
      </w:hyperlink>
    </w:p>
    <w:p>
      <w:pPr>
        <w:pStyle w:val="TOC1"/>
        <w:tabs>
          <w:tab w:val="right" w:leader="dot" w:pos="8306"/>
        </w:tabs>
      </w:pPr>
      <w:hyperlink w:anchor="_Toc17620" w:history="1">
        <w:r>
          <w:rPr>
            <w:rFonts w:ascii="仿宋" w:eastAsia="仿宋" w:hAnsi="仿宋" w:cs="仿宋" w:hint="eastAsia"/>
            <w:lang w:eastAsia="zh-CN"/>
          </w:rPr>
          <w:t>二、发展规划、产业政策和行业准入分析</w:t>
        </w:r>
        <w:r>
          <w:tab/>
        </w:r>
        <w:r>
          <w:fldChar w:fldCharType="begin"/>
        </w:r>
        <w:r>
          <w:instrText xml:space="preserve"> PAGEREF _Toc17620 \h </w:instrText>
        </w:r>
        <w:r>
          <w:fldChar w:fldCharType="separate"/>
        </w:r>
        <w:r>
          <w:t>5</w:t>
        </w:r>
        <w:r>
          <w:fldChar w:fldCharType="end"/>
        </w:r>
      </w:hyperlink>
    </w:p>
    <w:p>
      <w:pPr>
        <w:pStyle w:val="TOC2"/>
        <w:tabs>
          <w:tab w:val="right" w:leader="dot" w:pos="8306"/>
        </w:tabs>
      </w:pPr>
      <w:hyperlink w:anchor="_Toc6305" w:history="1">
        <w:r>
          <w:rPr>
            <w:rFonts w:ascii="仿宋" w:eastAsia="仿宋" w:hAnsi="仿宋" w:cs="仿宋" w:hint="eastAsia"/>
            <w:lang w:eastAsia="zh-CN"/>
          </w:rPr>
          <w:t>(一)、发展规划分析</w:t>
        </w:r>
        <w:r>
          <w:tab/>
        </w:r>
        <w:r>
          <w:fldChar w:fldCharType="begin"/>
        </w:r>
        <w:r>
          <w:instrText xml:space="preserve"> PAGEREF _Toc6305 \h </w:instrText>
        </w:r>
        <w:r>
          <w:fldChar w:fldCharType="separate"/>
        </w:r>
        <w:r>
          <w:t>5</w:t>
        </w:r>
        <w:r>
          <w:fldChar w:fldCharType="end"/>
        </w:r>
      </w:hyperlink>
    </w:p>
    <w:p>
      <w:pPr>
        <w:pStyle w:val="TOC2"/>
        <w:tabs>
          <w:tab w:val="right" w:leader="dot" w:pos="8306"/>
        </w:tabs>
      </w:pPr>
      <w:hyperlink w:anchor="_Toc30732" w:history="1">
        <w:r>
          <w:rPr>
            <w:rFonts w:ascii="仿宋" w:eastAsia="仿宋" w:hAnsi="仿宋" w:cs="仿宋" w:hint="eastAsia"/>
            <w:lang w:eastAsia="zh-CN"/>
          </w:rPr>
          <w:t>(二)、产业政策分析</w:t>
        </w:r>
        <w:r>
          <w:tab/>
        </w:r>
        <w:r>
          <w:fldChar w:fldCharType="begin"/>
        </w:r>
        <w:r>
          <w:instrText xml:space="preserve"> PAGEREF _Toc30732 \h </w:instrText>
        </w:r>
        <w:r>
          <w:fldChar w:fldCharType="separate"/>
        </w:r>
        <w:r>
          <w:t>7</w:t>
        </w:r>
        <w:r>
          <w:fldChar w:fldCharType="end"/>
        </w:r>
      </w:hyperlink>
    </w:p>
    <w:p>
      <w:pPr>
        <w:pStyle w:val="TOC2"/>
        <w:tabs>
          <w:tab w:val="right" w:leader="dot" w:pos="8306"/>
        </w:tabs>
      </w:pPr>
      <w:hyperlink w:anchor="_Toc21129" w:history="1">
        <w:r>
          <w:rPr>
            <w:rFonts w:ascii="仿宋" w:eastAsia="仿宋" w:hAnsi="仿宋" w:cs="仿宋" w:hint="eastAsia"/>
            <w:lang w:eastAsia="zh-CN"/>
          </w:rPr>
          <w:t>(三)、行业准入分析</w:t>
        </w:r>
        <w:r>
          <w:tab/>
        </w:r>
        <w:r>
          <w:fldChar w:fldCharType="begin"/>
        </w:r>
        <w:r>
          <w:instrText xml:space="preserve"> PAGEREF _Toc21129 \h </w:instrText>
        </w:r>
        <w:r>
          <w:fldChar w:fldCharType="separate"/>
        </w:r>
        <w:r>
          <w:t>8</w:t>
        </w:r>
        <w:r>
          <w:fldChar w:fldCharType="end"/>
        </w:r>
      </w:hyperlink>
    </w:p>
    <w:p>
      <w:pPr>
        <w:pStyle w:val="TOC1"/>
        <w:tabs>
          <w:tab w:val="right" w:leader="dot" w:pos="8306"/>
        </w:tabs>
      </w:pPr>
      <w:hyperlink w:anchor="_Toc32070" w:history="1">
        <w:r>
          <w:rPr>
            <w:rFonts w:ascii="仿宋" w:eastAsia="仿宋" w:hAnsi="仿宋" w:cs="仿宋" w:hint="eastAsia"/>
            <w:lang w:eastAsia="zh-CN"/>
          </w:rPr>
          <w:t>三、环境和生态影响分析</w:t>
        </w:r>
        <w:r>
          <w:tab/>
        </w:r>
        <w:r>
          <w:fldChar w:fldCharType="begin"/>
        </w:r>
        <w:r>
          <w:instrText xml:space="preserve"> PAGEREF _Toc32070 \h </w:instrText>
        </w:r>
        <w:r>
          <w:fldChar w:fldCharType="separate"/>
        </w:r>
        <w:r>
          <w:t>9</w:t>
        </w:r>
        <w:r>
          <w:fldChar w:fldCharType="end"/>
        </w:r>
      </w:hyperlink>
    </w:p>
    <w:p>
      <w:pPr>
        <w:pStyle w:val="TOC2"/>
        <w:tabs>
          <w:tab w:val="right" w:leader="dot" w:pos="8306"/>
        </w:tabs>
      </w:pPr>
      <w:hyperlink w:anchor="_Toc8480" w:history="1">
        <w:r>
          <w:rPr>
            <w:rFonts w:ascii="仿宋" w:eastAsia="仿宋" w:hAnsi="仿宋" w:cs="仿宋" w:hint="eastAsia"/>
            <w:lang w:eastAsia="zh-CN"/>
          </w:rPr>
          <w:t>(一)、环境和生态现状</w:t>
        </w:r>
        <w:r>
          <w:tab/>
        </w:r>
        <w:r>
          <w:fldChar w:fldCharType="begin"/>
        </w:r>
        <w:r>
          <w:instrText xml:space="preserve"> PAGEREF _Toc8480 \h </w:instrText>
        </w:r>
        <w:r>
          <w:fldChar w:fldCharType="separate"/>
        </w:r>
        <w:r>
          <w:t>9</w:t>
        </w:r>
        <w:r>
          <w:fldChar w:fldCharType="end"/>
        </w:r>
      </w:hyperlink>
    </w:p>
    <w:p>
      <w:pPr>
        <w:pStyle w:val="TOC2"/>
        <w:tabs>
          <w:tab w:val="right" w:leader="dot" w:pos="8306"/>
        </w:tabs>
      </w:pPr>
      <w:hyperlink w:anchor="_Toc4430" w:history="1">
        <w:r>
          <w:rPr>
            <w:rFonts w:ascii="仿宋" w:eastAsia="仿宋" w:hAnsi="仿宋" w:cs="仿宋" w:hint="eastAsia"/>
            <w:lang w:eastAsia="zh-CN"/>
          </w:rPr>
          <w:t>(二)、生态环境影响分析</w:t>
        </w:r>
        <w:r>
          <w:tab/>
        </w:r>
        <w:r>
          <w:fldChar w:fldCharType="begin"/>
        </w:r>
        <w:r>
          <w:instrText xml:space="preserve"> PAGEREF _Toc4430 \h </w:instrText>
        </w:r>
        <w:r>
          <w:fldChar w:fldCharType="separate"/>
        </w:r>
        <w:r>
          <w:t>11</w:t>
        </w:r>
        <w:r>
          <w:fldChar w:fldCharType="end"/>
        </w:r>
      </w:hyperlink>
    </w:p>
    <w:p>
      <w:pPr>
        <w:pStyle w:val="TOC2"/>
        <w:tabs>
          <w:tab w:val="right" w:leader="dot" w:pos="8306"/>
        </w:tabs>
      </w:pPr>
      <w:hyperlink w:anchor="_Toc5569" w:history="1">
        <w:r>
          <w:rPr>
            <w:rFonts w:ascii="仿宋" w:eastAsia="仿宋" w:hAnsi="仿宋" w:cs="仿宋" w:hint="eastAsia"/>
            <w:lang w:eastAsia="zh-CN"/>
          </w:rPr>
          <w:t>(三)、生态环境保护措施</w:t>
        </w:r>
        <w:r>
          <w:tab/>
        </w:r>
        <w:r>
          <w:fldChar w:fldCharType="begin"/>
        </w:r>
        <w:r>
          <w:instrText xml:space="preserve"> PAGEREF _Toc5569 \h </w:instrText>
        </w:r>
        <w:r>
          <w:fldChar w:fldCharType="separate"/>
        </w:r>
        <w:r>
          <w:t>12</w:t>
        </w:r>
        <w:r>
          <w:fldChar w:fldCharType="end"/>
        </w:r>
      </w:hyperlink>
    </w:p>
    <w:p>
      <w:pPr>
        <w:pStyle w:val="TOC2"/>
        <w:tabs>
          <w:tab w:val="right" w:leader="dot" w:pos="8306"/>
        </w:tabs>
      </w:pPr>
      <w:hyperlink w:anchor="_Toc4327" w:history="1">
        <w:r>
          <w:rPr>
            <w:rFonts w:ascii="仿宋" w:eastAsia="仿宋" w:hAnsi="仿宋" w:cs="仿宋" w:hint="eastAsia"/>
            <w:lang w:eastAsia="zh-CN"/>
          </w:rPr>
          <w:t>(四)、地质灾害影响分析</w:t>
        </w:r>
        <w:r>
          <w:tab/>
        </w:r>
        <w:r>
          <w:fldChar w:fldCharType="begin"/>
        </w:r>
        <w:r>
          <w:instrText xml:space="preserve"> PAGEREF _Toc4327 \h </w:instrText>
        </w:r>
        <w:r>
          <w:fldChar w:fldCharType="separate"/>
        </w:r>
        <w:r>
          <w:t>14</w:t>
        </w:r>
        <w:r>
          <w:fldChar w:fldCharType="end"/>
        </w:r>
      </w:hyperlink>
    </w:p>
    <w:p>
      <w:pPr>
        <w:pStyle w:val="TOC2"/>
        <w:tabs>
          <w:tab w:val="right" w:leader="dot" w:pos="8306"/>
        </w:tabs>
      </w:pPr>
      <w:hyperlink w:anchor="_Toc12200" w:history="1">
        <w:r>
          <w:rPr>
            <w:rFonts w:ascii="仿宋" w:eastAsia="仿宋" w:hAnsi="仿宋" w:cs="仿宋" w:hint="eastAsia"/>
            <w:lang w:eastAsia="zh-CN"/>
          </w:rPr>
          <w:t>(五)、特殊环境影响</w:t>
        </w:r>
        <w:r>
          <w:tab/>
        </w:r>
        <w:r>
          <w:fldChar w:fldCharType="begin"/>
        </w:r>
        <w:r>
          <w:instrText xml:space="preserve"> PAGEREF _Toc12200 \h </w:instrText>
        </w:r>
        <w:r>
          <w:fldChar w:fldCharType="separate"/>
        </w:r>
        <w:r>
          <w:t>15</w:t>
        </w:r>
        <w:r>
          <w:fldChar w:fldCharType="end"/>
        </w:r>
      </w:hyperlink>
    </w:p>
    <w:p>
      <w:pPr>
        <w:pStyle w:val="TOC1"/>
        <w:tabs>
          <w:tab w:val="right" w:leader="dot" w:pos="8306"/>
        </w:tabs>
      </w:pPr>
      <w:hyperlink w:anchor="_Toc26040" w:history="1">
        <w:r>
          <w:rPr>
            <w:rFonts w:ascii="仿宋" w:eastAsia="仿宋" w:hAnsi="仿宋" w:cs="仿宋" w:hint="eastAsia"/>
            <w:lang w:eastAsia="zh-CN"/>
          </w:rPr>
          <w:t>四、建设风险评估分析</w:t>
        </w:r>
        <w:r>
          <w:tab/>
        </w:r>
        <w:r>
          <w:fldChar w:fldCharType="begin"/>
        </w:r>
        <w:r>
          <w:instrText xml:space="preserve"> PAGEREF _Toc26040 \h </w:instrText>
        </w:r>
        <w:r>
          <w:fldChar w:fldCharType="separate"/>
        </w:r>
        <w:r>
          <w:t>17</w:t>
        </w:r>
        <w:r>
          <w:fldChar w:fldCharType="end"/>
        </w:r>
      </w:hyperlink>
    </w:p>
    <w:p>
      <w:pPr>
        <w:pStyle w:val="TOC2"/>
        <w:tabs>
          <w:tab w:val="right" w:leader="dot" w:pos="8306"/>
        </w:tabs>
      </w:pPr>
      <w:hyperlink w:anchor="_Toc957" w:history="1">
        <w:r>
          <w:rPr>
            <w:rFonts w:ascii="仿宋" w:eastAsia="仿宋" w:hAnsi="仿宋" w:cs="仿宋" w:hint="eastAsia"/>
            <w:lang w:eastAsia="zh-CN"/>
          </w:rPr>
          <w:t>(一)、政策风险分析</w:t>
        </w:r>
        <w:r>
          <w:tab/>
        </w:r>
        <w:r>
          <w:fldChar w:fldCharType="begin"/>
        </w:r>
        <w:r>
          <w:instrText xml:space="preserve"> PAGEREF _Toc957 \h </w:instrText>
        </w:r>
        <w:r>
          <w:fldChar w:fldCharType="separate"/>
        </w:r>
        <w:r>
          <w:t>17</w:t>
        </w:r>
        <w:r>
          <w:fldChar w:fldCharType="end"/>
        </w:r>
      </w:hyperlink>
    </w:p>
    <w:p>
      <w:pPr>
        <w:pStyle w:val="TOC2"/>
        <w:tabs>
          <w:tab w:val="right" w:leader="dot" w:pos="8306"/>
        </w:tabs>
      </w:pPr>
      <w:hyperlink w:anchor="_Toc17281" w:history="1">
        <w:r>
          <w:rPr>
            <w:rFonts w:ascii="仿宋" w:eastAsia="仿宋" w:hAnsi="仿宋" w:cs="仿宋" w:hint="eastAsia"/>
            <w:lang w:eastAsia="zh-CN"/>
          </w:rPr>
          <w:t>(二)、社会风险分析</w:t>
        </w:r>
        <w:r>
          <w:tab/>
        </w:r>
        <w:r>
          <w:fldChar w:fldCharType="begin"/>
        </w:r>
        <w:r>
          <w:instrText xml:space="preserve"> PAGEREF _Toc17281 \h </w:instrText>
        </w:r>
        <w:r>
          <w:fldChar w:fldCharType="separate"/>
        </w:r>
        <w:r>
          <w:t>18</w:t>
        </w:r>
        <w:r>
          <w:fldChar w:fldCharType="end"/>
        </w:r>
      </w:hyperlink>
    </w:p>
    <w:p>
      <w:pPr>
        <w:pStyle w:val="TOC2"/>
        <w:tabs>
          <w:tab w:val="right" w:leader="dot" w:pos="8306"/>
        </w:tabs>
      </w:pPr>
      <w:hyperlink w:anchor="_Toc26474" w:history="1">
        <w:r>
          <w:rPr>
            <w:rFonts w:ascii="仿宋" w:eastAsia="仿宋" w:hAnsi="仿宋" w:cs="仿宋" w:hint="eastAsia"/>
            <w:lang w:eastAsia="zh-CN"/>
          </w:rPr>
          <w:t>(三)、市场风险分析</w:t>
        </w:r>
        <w:r>
          <w:tab/>
        </w:r>
        <w:r>
          <w:fldChar w:fldCharType="begin"/>
        </w:r>
        <w:r>
          <w:instrText xml:space="preserve"> PAGEREF _Toc26474 \h </w:instrText>
        </w:r>
        <w:r>
          <w:fldChar w:fldCharType="separate"/>
        </w:r>
        <w:r>
          <w:t>19</w:t>
        </w:r>
        <w:r>
          <w:fldChar w:fldCharType="end"/>
        </w:r>
      </w:hyperlink>
    </w:p>
    <w:p>
      <w:pPr>
        <w:pStyle w:val="TOC2"/>
        <w:tabs>
          <w:tab w:val="right" w:leader="dot" w:pos="8306"/>
        </w:tabs>
      </w:pPr>
      <w:hyperlink w:anchor="_Toc7" w:history="1">
        <w:r>
          <w:rPr>
            <w:rFonts w:ascii="仿宋" w:eastAsia="仿宋" w:hAnsi="仿宋" w:cs="仿宋" w:hint="eastAsia"/>
            <w:lang w:eastAsia="zh-CN"/>
          </w:rPr>
          <w:t>(四)、资金风险分析</w:t>
        </w:r>
        <w:r>
          <w:tab/>
        </w:r>
        <w:r>
          <w:fldChar w:fldCharType="begin"/>
        </w:r>
        <w:r>
          <w:instrText xml:space="preserve"> PAGEREF _Toc7 \h </w:instrText>
        </w:r>
        <w:r>
          <w:fldChar w:fldCharType="separate"/>
        </w:r>
        <w:r>
          <w:t>20</w:t>
        </w:r>
        <w:r>
          <w:fldChar w:fldCharType="end"/>
        </w:r>
      </w:hyperlink>
    </w:p>
    <w:p>
      <w:pPr>
        <w:pStyle w:val="TOC2"/>
        <w:tabs>
          <w:tab w:val="right" w:leader="dot" w:pos="8306"/>
        </w:tabs>
      </w:pPr>
      <w:hyperlink w:anchor="_Toc24407" w:history="1">
        <w:r>
          <w:rPr>
            <w:rFonts w:ascii="仿宋" w:eastAsia="仿宋" w:hAnsi="仿宋" w:cs="仿宋" w:hint="eastAsia"/>
            <w:lang w:eastAsia="zh-CN"/>
          </w:rPr>
          <w:t>(五)、技术风险分析</w:t>
        </w:r>
        <w:r>
          <w:tab/>
        </w:r>
        <w:r>
          <w:fldChar w:fldCharType="begin"/>
        </w:r>
        <w:r>
          <w:instrText xml:space="preserve"> PAGEREF _Toc24407 \h </w:instrText>
        </w:r>
        <w:r>
          <w:fldChar w:fldCharType="separate"/>
        </w:r>
        <w:r>
          <w:t>21</w:t>
        </w:r>
        <w:r>
          <w:fldChar w:fldCharType="end"/>
        </w:r>
      </w:hyperlink>
    </w:p>
    <w:p>
      <w:pPr>
        <w:pStyle w:val="TOC2"/>
        <w:tabs>
          <w:tab w:val="right" w:leader="dot" w:pos="8306"/>
        </w:tabs>
      </w:pPr>
      <w:hyperlink w:anchor="_Toc25438" w:history="1">
        <w:r>
          <w:rPr>
            <w:rFonts w:ascii="仿宋" w:eastAsia="仿宋" w:hAnsi="仿宋" w:cs="仿宋" w:hint="eastAsia"/>
            <w:lang w:eastAsia="zh-CN"/>
          </w:rPr>
          <w:t>(六)、财务风险分析</w:t>
        </w:r>
        <w:r>
          <w:tab/>
        </w:r>
        <w:r>
          <w:fldChar w:fldCharType="begin"/>
        </w:r>
        <w:r>
          <w:instrText xml:space="preserve"> PAGEREF _Toc25438 \h </w:instrText>
        </w:r>
        <w:r>
          <w:fldChar w:fldCharType="separate"/>
        </w:r>
        <w:r>
          <w:t>23</w:t>
        </w:r>
        <w:r>
          <w:fldChar w:fldCharType="end"/>
        </w:r>
      </w:hyperlink>
    </w:p>
    <w:p>
      <w:pPr>
        <w:pStyle w:val="TOC2"/>
        <w:tabs>
          <w:tab w:val="right" w:leader="dot" w:pos="8306"/>
        </w:tabs>
      </w:pPr>
      <w:hyperlink w:anchor="_Toc22807" w:history="1">
        <w:r>
          <w:rPr>
            <w:rFonts w:ascii="仿宋" w:eastAsia="仿宋" w:hAnsi="仿宋" w:cs="仿宋" w:hint="eastAsia"/>
            <w:lang w:eastAsia="zh-CN"/>
          </w:rPr>
          <w:t>(七)、管理风险分析</w:t>
        </w:r>
        <w:r>
          <w:tab/>
        </w:r>
        <w:r>
          <w:fldChar w:fldCharType="begin"/>
        </w:r>
        <w:r>
          <w:instrText xml:space="preserve"> PAGEREF _Toc22807 \h </w:instrText>
        </w:r>
        <w:r>
          <w:fldChar w:fldCharType="separate"/>
        </w:r>
        <w:r>
          <w:t>24</w:t>
        </w:r>
        <w:r>
          <w:fldChar w:fldCharType="end"/>
        </w:r>
      </w:hyperlink>
    </w:p>
    <w:p>
      <w:pPr>
        <w:pStyle w:val="TOC2"/>
        <w:tabs>
          <w:tab w:val="right" w:leader="dot" w:pos="8306"/>
        </w:tabs>
      </w:pPr>
      <w:hyperlink w:anchor="_Toc31603" w:history="1">
        <w:r>
          <w:rPr>
            <w:rFonts w:ascii="仿宋" w:eastAsia="仿宋" w:hAnsi="仿宋" w:cs="仿宋" w:hint="eastAsia"/>
            <w:lang w:eastAsia="zh-CN"/>
          </w:rPr>
          <w:t>(八)、其它风险分析</w:t>
        </w:r>
        <w:r>
          <w:tab/>
        </w:r>
        <w:r>
          <w:fldChar w:fldCharType="begin"/>
        </w:r>
        <w:r>
          <w:instrText xml:space="preserve"> PAGEREF _Toc31603 \h </w:instrText>
        </w:r>
        <w:r>
          <w:fldChar w:fldCharType="separate"/>
        </w:r>
        <w:r>
          <w:t>26</w:t>
        </w:r>
        <w:r>
          <w:fldChar w:fldCharType="end"/>
        </w:r>
      </w:hyperlink>
    </w:p>
    <w:p>
      <w:pPr>
        <w:pStyle w:val="TOC2"/>
        <w:tabs>
          <w:tab w:val="right" w:leader="dot" w:pos="8306"/>
        </w:tabs>
      </w:pPr>
      <w:hyperlink w:anchor="_Toc12025" w:history="1">
        <w:r>
          <w:rPr>
            <w:rFonts w:ascii="仿宋" w:eastAsia="仿宋" w:hAnsi="仿宋" w:cs="仿宋" w:hint="eastAsia"/>
            <w:lang w:eastAsia="zh-CN"/>
          </w:rPr>
          <w:t>(九)、社会影响评估</w:t>
        </w:r>
        <w:r>
          <w:tab/>
        </w:r>
        <w:r>
          <w:fldChar w:fldCharType="begin"/>
        </w:r>
        <w:r>
          <w:instrText xml:space="preserve"> PAGEREF _Toc12025 \h </w:instrText>
        </w:r>
        <w:r>
          <w:fldChar w:fldCharType="separate"/>
        </w:r>
        <w:r>
          <w:t>27</w:t>
        </w:r>
        <w:r>
          <w:fldChar w:fldCharType="end"/>
        </w:r>
      </w:hyperlink>
    </w:p>
    <w:p>
      <w:pPr>
        <w:pStyle w:val="TOC1"/>
        <w:tabs>
          <w:tab w:val="right" w:leader="dot" w:pos="8306"/>
        </w:tabs>
      </w:pPr>
      <w:hyperlink w:anchor="_Toc5386" w:history="1">
        <w:r>
          <w:rPr>
            <w:rFonts w:ascii="仿宋" w:eastAsia="仿宋" w:hAnsi="仿宋" w:cs="仿宋" w:hint="eastAsia"/>
            <w:lang w:eastAsia="zh-CN"/>
          </w:rPr>
          <w:t>五、经济影响分析</w:t>
        </w:r>
        <w:r>
          <w:tab/>
        </w:r>
        <w:r>
          <w:fldChar w:fldCharType="begin"/>
        </w:r>
        <w:r>
          <w:instrText xml:space="preserve"> PAGEREF _Toc5386 \h </w:instrText>
        </w:r>
        <w:r>
          <w:fldChar w:fldCharType="separate"/>
        </w:r>
        <w:r>
          <w:t>29</w:t>
        </w:r>
        <w:r>
          <w:fldChar w:fldCharType="end"/>
        </w:r>
      </w:hyperlink>
    </w:p>
    <w:p>
      <w:pPr>
        <w:pStyle w:val="TOC2"/>
        <w:tabs>
          <w:tab w:val="right" w:leader="dot" w:pos="8306"/>
        </w:tabs>
      </w:pPr>
      <w:hyperlink w:anchor="_Toc12186" w:history="1">
        <w:r>
          <w:rPr>
            <w:rFonts w:ascii="仿宋" w:eastAsia="仿宋" w:hAnsi="仿宋" w:cs="仿宋" w:hint="eastAsia"/>
            <w:lang w:eastAsia="zh-CN"/>
          </w:rPr>
          <w:t>(一)、经济费用效益或费用效果分析</w:t>
        </w:r>
        <w:r>
          <w:tab/>
        </w:r>
        <w:r>
          <w:fldChar w:fldCharType="begin"/>
        </w:r>
        <w:r>
          <w:instrText xml:space="preserve"> PAGEREF _Toc12186 \h </w:instrText>
        </w:r>
        <w:r>
          <w:fldChar w:fldCharType="separate"/>
        </w:r>
        <w:r>
          <w:t>29</w:t>
        </w:r>
        <w:r>
          <w:fldChar w:fldCharType="end"/>
        </w:r>
      </w:hyperlink>
    </w:p>
    <w:p>
      <w:pPr>
        <w:pStyle w:val="TOC2"/>
        <w:tabs>
          <w:tab w:val="right" w:leader="dot" w:pos="8306"/>
        </w:tabs>
      </w:pPr>
      <w:hyperlink w:anchor="_Toc19854" w:history="1">
        <w:r>
          <w:rPr>
            <w:rFonts w:ascii="仿宋" w:eastAsia="仿宋" w:hAnsi="仿宋" w:cs="仿宋" w:hint="eastAsia"/>
            <w:lang w:eastAsia="zh-CN"/>
          </w:rPr>
          <w:t>(二)、行业影响分析</w:t>
        </w:r>
        <w:r>
          <w:tab/>
        </w:r>
        <w:r>
          <w:fldChar w:fldCharType="begin"/>
        </w:r>
        <w:r>
          <w:instrText xml:space="preserve"> PAGEREF _Toc19854 \h </w:instrText>
        </w:r>
        <w:r>
          <w:fldChar w:fldCharType="separate"/>
        </w:r>
        <w:r>
          <w:t>31</w:t>
        </w:r>
        <w:r>
          <w:fldChar w:fldCharType="end"/>
        </w:r>
      </w:hyperlink>
    </w:p>
    <w:p>
      <w:pPr>
        <w:pStyle w:val="TOC2"/>
        <w:tabs>
          <w:tab w:val="right" w:leader="dot" w:pos="8306"/>
        </w:tabs>
      </w:pPr>
      <w:hyperlink w:anchor="_Toc28407" w:history="1">
        <w:r>
          <w:rPr>
            <w:rFonts w:ascii="仿宋" w:eastAsia="仿宋" w:hAnsi="仿宋" w:cs="仿宋" w:hint="eastAsia"/>
            <w:lang w:eastAsia="zh-CN"/>
          </w:rPr>
          <w:t>(三)、区域经济影响分析</w:t>
        </w:r>
        <w:r>
          <w:tab/>
        </w:r>
        <w:r>
          <w:fldChar w:fldCharType="begin"/>
        </w:r>
        <w:r>
          <w:instrText xml:space="preserve"> PAGEREF _Toc28407 \h </w:instrText>
        </w:r>
        <w:r>
          <w:fldChar w:fldCharType="separate"/>
        </w:r>
        <w:r>
          <w:t>33</w:t>
        </w:r>
        <w:r>
          <w:fldChar w:fldCharType="end"/>
        </w:r>
      </w:hyperlink>
    </w:p>
    <w:p>
      <w:pPr>
        <w:pStyle w:val="TOC2"/>
        <w:tabs>
          <w:tab w:val="right" w:leader="dot" w:pos="8306"/>
        </w:tabs>
      </w:pPr>
      <w:hyperlink w:anchor="_Toc3163" w:history="1">
        <w:r>
          <w:rPr>
            <w:rFonts w:ascii="仿宋" w:eastAsia="仿宋" w:hAnsi="仿宋" w:cs="仿宋" w:hint="eastAsia"/>
            <w:lang w:eastAsia="zh-CN"/>
          </w:rPr>
          <w:t>(四)、宏观经济影响分析</w:t>
        </w:r>
        <w:r>
          <w:tab/>
        </w:r>
        <w:r>
          <w:fldChar w:fldCharType="begin"/>
        </w:r>
        <w:r>
          <w:instrText xml:space="preserve"> PAGEREF _Toc3163 \h </w:instrText>
        </w:r>
        <w:r>
          <w:fldChar w:fldCharType="separate"/>
        </w:r>
        <w:r>
          <w:t>34</w:t>
        </w:r>
        <w:r>
          <w:fldChar w:fldCharType="end"/>
        </w:r>
      </w:hyperlink>
    </w:p>
    <w:p>
      <w:pPr>
        <w:pStyle w:val="TOC1"/>
        <w:tabs>
          <w:tab w:val="right" w:leader="dot" w:pos="8306"/>
        </w:tabs>
      </w:pPr>
      <w:hyperlink w:anchor="_Toc5382" w:history="1">
        <w:r>
          <w:rPr>
            <w:rFonts w:ascii="仿宋" w:eastAsia="仿宋" w:hAnsi="仿宋" w:cs="仿宋" w:hint="eastAsia"/>
            <w:lang w:eastAsia="zh-CN"/>
          </w:rPr>
          <w:t>六、项目选址研究</w:t>
        </w:r>
        <w:r>
          <w:tab/>
        </w:r>
        <w:r>
          <w:fldChar w:fldCharType="begin"/>
        </w:r>
        <w:r>
          <w:instrText xml:space="preserve"> PAGEREF _Toc5382 \h </w:instrText>
        </w:r>
        <w:r>
          <w:fldChar w:fldCharType="separate"/>
        </w:r>
        <w:r>
          <w:t>36</w:t>
        </w:r>
        <w:r>
          <w:fldChar w:fldCharType="end"/>
        </w:r>
      </w:hyperlink>
    </w:p>
    <w:p>
      <w:pPr>
        <w:pStyle w:val="TOC2"/>
        <w:tabs>
          <w:tab w:val="right" w:leader="dot" w:pos="8306"/>
        </w:tabs>
      </w:pPr>
      <w:hyperlink w:anchor="_Toc26480" w:history="1">
        <w:r>
          <w:rPr>
            <w:rFonts w:ascii="仿宋" w:eastAsia="仿宋" w:hAnsi="仿宋" w:cs="仿宋" w:hint="eastAsia"/>
            <w:lang w:eastAsia="zh-CN"/>
          </w:rPr>
          <w:t>(一)、项目选址原则</w:t>
        </w:r>
        <w:r>
          <w:tab/>
        </w:r>
        <w:r>
          <w:fldChar w:fldCharType="begin"/>
        </w:r>
        <w:r>
          <w:instrText xml:space="preserve"> PAGEREF _Toc26480 \h </w:instrText>
        </w:r>
        <w:r>
          <w:fldChar w:fldCharType="separate"/>
        </w:r>
        <w:r>
          <w:t>36</w:t>
        </w:r>
        <w:r>
          <w:fldChar w:fldCharType="end"/>
        </w:r>
      </w:hyperlink>
    </w:p>
    <w:p>
      <w:pPr>
        <w:pStyle w:val="TOC2"/>
        <w:tabs>
          <w:tab w:val="right" w:leader="dot" w:pos="8306"/>
        </w:tabs>
      </w:pPr>
      <w:hyperlink w:anchor="_Toc15906" w:history="1">
        <w:r>
          <w:rPr>
            <w:rFonts w:ascii="仿宋" w:eastAsia="仿宋" w:hAnsi="仿宋" w:cs="仿宋" w:hint="eastAsia"/>
            <w:lang w:eastAsia="zh-CN"/>
          </w:rPr>
          <w:t>(二)、项目选址</w:t>
        </w:r>
        <w:r>
          <w:tab/>
        </w:r>
        <w:r>
          <w:fldChar w:fldCharType="begin"/>
        </w:r>
        <w:r>
          <w:instrText xml:space="preserve"> PAGEREF _Toc15906 \h </w:instrText>
        </w:r>
        <w:r>
          <w:fldChar w:fldCharType="separate"/>
        </w:r>
        <w:r>
          <w:t>39</w:t>
        </w:r>
        <w:r>
          <w:fldChar w:fldCharType="end"/>
        </w:r>
      </w:hyperlink>
    </w:p>
    <w:p>
      <w:pPr>
        <w:pStyle w:val="TOC2"/>
        <w:tabs>
          <w:tab w:val="right" w:leader="dot" w:pos="8306"/>
        </w:tabs>
      </w:pPr>
      <w:hyperlink w:anchor="_Toc22191" w:history="1">
        <w:r>
          <w:rPr>
            <w:rFonts w:ascii="仿宋" w:eastAsia="仿宋" w:hAnsi="仿宋" w:cs="仿宋" w:hint="eastAsia"/>
            <w:lang w:eastAsia="zh-CN"/>
          </w:rPr>
          <w:t>(三)、建设条件分析</w:t>
        </w:r>
        <w:r>
          <w:tab/>
        </w:r>
        <w:r>
          <w:fldChar w:fldCharType="begin"/>
        </w:r>
        <w:r>
          <w:instrText xml:space="preserve"> PAGEREF _Toc22191 \h </w:instrText>
        </w:r>
        <w:r>
          <w:fldChar w:fldCharType="separate"/>
        </w:r>
        <w:r>
          <w:t>41</w:t>
        </w:r>
        <w:r>
          <w:fldChar w:fldCharType="end"/>
        </w:r>
      </w:hyperlink>
    </w:p>
    <w:p>
      <w:pPr>
        <w:pStyle w:val="TOC2"/>
        <w:tabs>
          <w:tab w:val="right" w:leader="dot" w:pos="8306"/>
        </w:tabs>
      </w:pPr>
      <w:hyperlink w:anchor="_Toc25549" w:history="1">
        <w:r>
          <w:rPr>
            <w:rFonts w:ascii="仿宋" w:eastAsia="仿宋" w:hAnsi="仿宋" w:cs="仿宋" w:hint="eastAsia"/>
            <w:lang w:eastAsia="zh-CN"/>
          </w:rPr>
          <w:t>(四)、用地控制指标</w:t>
        </w:r>
        <w:r>
          <w:tab/>
        </w:r>
        <w:r>
          <w:fldChar w:fldCharType="begin"/>
        </w:r>
        <w:r>
          <w:instrText xml:space="preserve"> PAGEREF _Toc25549 \h </w:instrText>
        </w:r>
        <w:r>
          <w:fldChar w:fldCharType="separate"/>
        </w:r>
        <w:r>
          <w:t>42</w:t>
        </w:r>
        <w:r>
          <w:fldChar w:fldCharType="end"/>
        </w:r>
      </w:hyperlink>
    </w:p>
    <w:p>
      <w:pPr>
        <w:pStyle w:val="TOC2"/>
        <w:tabs>
          <w:tab w:val="right" w:leader="dot" w:pos="8306"/>
        </w:tabs>
      </w:pPr>
      <w:hyperlink w:anchor="_Toc29201" w:history="1">
        <w:r>
          <w:rPr>
            <w:rFonts w:ascii="仿宋" w:eastAsia="仿宋" w:hAnsi="仿宋" w:cs="仿宋" w:hint="eastAsia"/>
            <w:lang w:eastAsia="zh-CN"/>
          </w:rPr>
          <w:t>(五)、地总体要求</w:t>
        </w:r>
        <w:r>
          <w:tab/>
        </w:r>
        <w:r>
          <w:fldChar w:fldCharType="begin"/>
        </w:r>
        <w:r>
          <w:instrText xml:space="preserve"> PAGEREF _Toc29201 \h </w:instrText>
        </w:r>
        <w:r>
          <w:fldChar w:fldCharType="separate"/>
        </w:r>
        <w:r>
          <w:t>44</w:t>
        </w:r>
        <w:r>
          <w:fldChar w:fldCharType="end"/>
        </w:r>
      </w:hyperlink>
    </w:p>
    <w:p>
      <w:pPr>
        <w:pStyle w:val="TOC2"/>
        <w:tabs>
          <w:tab w:val="right" w:leader="dot" w:pos="8306"/>
        </w:tabs>
      </w:pPr>
      <w:hyperlink w:anchor="_Toc14490" w:history="1">
        <w:r>
          <w:rPr>
            <w:rFonts w:ascii="仿宋" w:eastAsia="仿宋" w:hAnsi="仿宋" w:cs="仿宋" w:hint="eastAsia"/>
            <w:lang w:eastAsia="zh-CN"/>
          </w:rPr>
          <w:t>(六)、节约用地措施</w:t>
        </w:r>
        <w:r>
          <w:tab/>
        </w:r>
        <w:r>
          <w:fldChar w:fldCharType="begin"/>
        </w:r>
        <w:r>
          <w:instrText xml:space="preserve"> PAGEREF _Toc14490 \h </w:instrText>
        </w:r>
        <w:r>
          <w:fldChar w:fldCharType="separate"/>
        </w:r>
        <w:r>
          <w:t>45</w:t>
        </w:r>
        <w:r>
          <w:fldChar w:fldCharType="end"/>
        </w:r>
      </w:hyperlink>
    </w:p>
    <w:p>
      <w:pPr>
        <w:pStyle w:val="TOC2"/>
        <w:tabs>
          <w:tab w:val="right" w:leader="dot" w:pos="8306"/>
        </w:tabs>
      </w:pPr>
      <w:hyperlink w:anchor="_Toc6773" w:history="1">
        <w:r>
          <w:rPr>
            <w:rFonts w:ascii="仿宋" w:eastAsia="仿宋" w:hAnsi="仿宋" w:cs="仿宋" w:hint="eastAsia"/>
            <w:lang w:eastAsia="zh-CN"/>
          </w:rPr>
          <w:t>(七)、选址综合评价</w:t>
        </w:r>
        <w:r>
          <w:tab/>
        </w:r>
        <w:r>
          <w:fldChar w:fldCharType="begin"/>
        </w:r>
        <w:r>
          <w:instrText xml:space="preserve"> PAGEREF _Toc6773 \h </w:instrText>
        </w:r>
        <w:r>
          <w:fldChar w:fldCharType="separate"/>
        </w:r>
        <w:r>
          <w:t>46</w:t>
        </w:r>
        <w:r>
          <w:fldChar w:fldCharType="end"/>
        </w:r>
      </w:hyperlink>
    </w:p>
    <w:p>
      <w:pPr>
        <w:pStyle w:val="TOC1"/>
        <w:tabs>
          <w:tab w:val="right" w:leader="dot" w:pos="8306"/>
        </w:tabs>
      </w:pPr>
      <w:hyperlink w:anchor="_Toc30772" w:history="1">
        <w:r>
          <w:rPr>
            <w:rFonts w:ascii="仿宋" w:eastAsia="仿宋" w:hAnsi="仿宋" w:cs="仿宋" w:hint="eastAsia"/>
            <w:lang w:eastAsia="zh-CN"/>
          </w:rPr>
          <w:t>七、环境保护与绿色发展</w:t>
        </w:r>
        <w:r>
          <w:tab/>
        </w:r>
        <w:r>
          <w:fldChar w:fldCharType="begin"/>
        </w:r>
        <w:r>
          <w:instrText xml:space="preserve"> PAGEREF _Toc30772 \h </w:instrText>
        </w:r>
        <w:r>
          <w:fldChar w:fldCharType="separate"/>
        </w:r>
        <w:r>
          <w:t>47</w:t>
        </w:r>
        <w:r>
          <w:fldChar w:fldCharType="end"/>
        </w:r>
      </w:hyperlink>
    </w:p>
    <w:p>
      <w:pPr>
        <w:pStyle w:val="TOC2"/>
        <w:tabs>
          <w:tab w:val="right" w:leader="dot" w:pos="8306"/>
        </w:tabs>
      </w:pPr>
      <w:hyperlink w:anchor="_Toc10742" w:history="1">
        <w:r>
          <w:rPr>
            <w:rFonts w:ascii="仿宋" w:eastAsia="仿宋" w:hAnsi="仿宋" w:cs="仿宋" w:hint="eastAsia"/>
            <w:lang w:eastAsia="zh-CN"/>
          </w:rPr>
          <w:t>(一)、环境保护措施</w:t>
        </w:r>
        <w:r>
          <w:tab/>
        </w:r>
        <w:r>
          <w:fldChar w:fldCharType="begin"/>
        </w:r>
        <w:r>
          <w:instrText xml:space="preserve"> PAGEREF _Toc10742 \h </w:instrText>
        </w:r>
        <w:r>
          <w:fldChar w:fldCharType="separate"/>
        </w:r>
        <w:r>
          <w:t>47</w:t>
        </w:r>
        <w:r>
          <w:fldChar w:fldCharType="end"/>
        </w:r>
      </w:hyperlink>
    </w:p>
    <w:p>
      <w:pPr>
        <w:pStyle w:val="TOC2"/>
        <w:tabs>
          <w:tab w:val="right" w:leader="dot" w:pos="8306"/>
        </w:tabs>
      </w:pPr>
      <w:hyperlink w:anchor="_Toc29923" w:history="1">
        <w:r>
          <w:rPr>
            <w:rFonts w:ascii="仿宋" w:eastAsia="仿宋" w:hAnsi="仿宋" w:cs="仿宋" w:hint="eastAsia"/>
            <w:lang w:eastAsia="zh-CN"/>
          </w:rPr>
          <w:t>(二)、绿色发展与可持续发展策略</w:t>
        </w:r>
        <w:r>
          <w:tab/>
        </w:r>
        <w:r>
          <w:fldChar w:fldCharType="begin"/>
        </w:r>
        <w:r>
          <w:instrText xml:space="preserve"> PAGEREF _Toc29923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5" w:history="1">
        <w:r>
          <w:rPr>
            <w:rFonts w:ascii="仿宋" w:eastAsia="仿宋" w:hAnsi="仿宋" w:cs="仿宋" w:hint="eastAsia"/>
            <w:lang w:eastAsia="zh-CN"/>
          </w:rPr>
          <w:t>八、经济效益与社会效益优化</w:t>
        </w:r>
        <w:r>
          <w:tab/>
        </w:r>
        <w:r>
          <w:fldChar w:fldCharType="begin"/>
        </w:r>
        <w:r>
          <w:instrText xml:space="preserve"> PAGEREF _Toc28655 \h </w:instrText>
        </w:r>
        <w:r>
          <w:fldChar w:fldCharType="separate"/>
        </w:r>
        <w:r>
          <w:t>51</w:t>
        </w:r>
        <w:r>
          <w:fldChar w:fldCharType="end"/>
        </w:r>
      </w:hyperlink>
    </w:p>
    <w:p>
      <w:pPr>
        <w:pStyle w:val="TOC2"/>
        <w:tabs>
          <w:tab w:val="right" w:leader="dot" w:pos="8306"/>
        </w:tabs>
      </w:pPr>
      <w:hyperlink w:anchor="_Toc13827" w:history="1">
        <w:r>
          <w:rPr>
            <w:rFonts w:ascii="仿宋" w:eastAsia="仿宋" w:hAnsi="仿宋" w:cs="仿宋" w:hint="eastAsia"/>
            <w:lang w:eastAsia="zh-CN"/>
          </w:rPr>
          <w:t>(一)、经济效益提升策略</w:t>
        </w:r>
        <w:r>
          <w:tab/>
        </w:r>
        <w:r>
          <w:fldChar w:fldCharType="begin"/>
        </w:r>
        <w:r>
          <w:instrText xml:space="preserve"> PAGEREF _Toc13827 \h </w:instrText>
        </w:r>
        <w:r>
          <w:fldChar w:fldCharType="separate"/>
        </w:r>
        <w:r>
          <w:t>51</w:t>
        </w:r>
        <w:r>
          <w:fldChar w:fldCharType="end"/>
        </w:r>
      </w:hyperlink>
    </w:p>
    <w:p>
      <w:pPr>
        <w:pStyle w:val="TOC2"/>
        <w:tabs>
          <w:tab w:val="right" w:leader="dot" w:pos="8306"/>
        </w:tabs>
      </w:pPr>
      <w:hyperlink w:anchor="_Toc7696" w:history="1">
        <w:r>
          <w:rPr>
            <w:rFonts w:ascii="仿宋" w:eastAsia="仿宋" w:hAnsi="仿宋" w:cs="仿宋" w:hint="eastAsia"/>
            <w:lang w:eastAsia="zh-CN"/>
          </w:rPr>
          <w:t>(二)、社会效益增强方案</w:t>
        </w:r>
        <w:r>
          <w:tab/>
        </w:r>
        <w:r>
          <w:fldChar w:fldCharType="begin"/>
        </w:r>
        <w:r>
          <w:instrText xml:space="preserve"> PAGEREF _Toc7696 \h </w:instrText>
        </w:r>
        <w:r>
          <w:fldChar w:fldCharType="separate"/>
        </w:r>
        <w:r>
          <w:t>52</w:t>
        </w:r>
        <w:r>
          <w:fldChar w:fldCharType="end"/>
        </w:r>
      </w:hyperlink>
    </w:p>
    <w:p>
      <w:pPr>
        <w:pStyle w:val="TOC1"/>
        <w:tabs>
          <w:tab w:val="right" w:leader="dot" w:pos="8306"/>
        </w:tabs>
      </w:pPr>
      <w:hyperlink w:anchor="_Toc22331" w:history="1">
        <w:r>
          <w:rPr>
            <w:rFonts w:ascii="仿宋" w:eastAsia="仿宋" w:hAnsi="仿宋" w:cs="仿宋" w:hint="eastAsia"/>
            <w:lang w:eastAsia="zh-CN"/>
          </w:rPr>
          <w:t>九、安全与应急管理</w:t>
        </w:r>
        <w:r>
          <w:tab/>
        </w:r>
        <w:r>
          <w:fldChar w:fldCharType="begin"/>
        </w:r>
        <w:r>
          <w:instrText xml:space="preserve"> PAGEREF _Toc22331 \h </w:instrText>
        </w:r>
        <w:r>
          <w:fldChar w:fldCharType="separate"/>
        </w:r>
        <w:r>
          <w:t>53</w:t>
        </w:r>
        <w:r>
          <w:fldChar w:fldCharType="end"/>
        </w:r>
      </w:hyperlink>
    </w:p>
    <w:p>
      <w:pPr>
        <w:pStyle w:val="TOC2"/>
        <w:tabs>
          <w:tab w:val="right" w:leader="dot" w:pos="8306"/>
        </w:tabs>
      </w:pPr>
      <w:hyperlink w:anchor="_Toc14133" w:history="1">
        <w:r>
          <w:rPr>
            <w:rFonts w:ascii="仿宋" w:eastAsia="仿宋" w:hAnsi="仿宋" w:cs="仿宋" w:hint="eastAsia"/>
            <w:lang w:eastAsia="zh-CN"/>
          </w:rPr>
          <w:t>(一)、安全生产管理</w:t>
        </w:r>
        <w:r>
          <w:tab/>
        </w:r>
        <w:r>
          <w:fldChar w:fldCharType="begin"/>
        </w:r>
        <w:r>
          <w:instrText xml:space="preserve"> PAGEREF _Toc14133 \h </w:instrText>
        </w:r>
        <w:r>
          <w:fldChar w:fldCharType="separate"/>
        </w:r>
        <w:r>
          <w:t>53</w:t>
        </w:r>
        <w:r>
          <w:fldChar w:fldCharType="end"/>
        </w:r>
      </w:hyperlink>
    </w:p>
    <w:p>
      <w:pPr>
        <w:pStyle w:val="TOC2"/>
        <w:tabs>
          <w:tab w:val="right" w:leader="dot" w:pos="8306"/>
        </w:tabs>
      </w:pPr>
      <w:hyperlink w:anchor="_Toc5761" w:history="1">
        <w:r>
          <w:rPr>
            <w:rFonts w:ascii="仿宋" w:eastAsia="仿宋" w:hAnsi="仿宋" w:cs="仿宋" w:hint="eastAsia"/>
            <w:lang w:eastAsia="zh-CN"/>
          </w:rPr>
          <w:t>(二)、应急预案与响应</w:t>
        </w:r>
        <w:r>
          <w:tab/>
        </w:r>
        <w:r>
          <w:fldChar w:fldCharType="begin"/>
        </w:r>
        <w:r>
          <w:instrText xml:space="preserve"> PAGEREF _Toc5761 \h </w:instrText>
        </w:r>
        <w:r>
          <w:fldChar w:fldCharType="separate"/>
        </w:r>
        <w:r>
          <w:t>54</w:t>
        </w:r>
        <w:r>
          <w:fldChar w:fldCharType="end"/>
        </w:r>
      </w:hyperlink>
    </w:p>
    <w:p>
      <w:pPr>
        <w:pStyle w:val="TOC1"/>
        <w:tabs>
          <w:tab w:val="right" w:leader="dot" w:pos="8306"/>
        </w:tabs>
      </w:pPr>
      <w:hyperlink w:anchor="_Toc21985" w:history="1">
        <w:r>
          <w:rPr>
            <w:rFonts w:ascii="仿宋" w:eastAsia="仿宋" w:hAnsi="仿宋" w:cs="仿宋" w:hint="eastAsia"/>
            <w:lang w:eastAsia="zh-CN"/>
          </w:rPr>
          <w:t>十、项目变更管理</w:t>
        </w:r>
        <w:r>
          <w:tab/>
        </w:r>
        <w:r>
          <w:fldChar w:fldCharType="begin"/>
        </w:r>
        <w:r>
          <w:instrText xml:space="preserve"> PAGEREF _Toc21985 \h </w:instrText>
        </w:r>
        <w:r>
          <w:fldChar w:fldCharType="separate"/>
        </w:r>
        <w:r>
          <w:t>56</w:t>
        </w:r>
        <w:r>
          <w:fldChar w:fldCharType="end"/>
        </w:r>
      </w:hyperlink>
    </w:p>
    <w:p>
      <w:pPr>
        <w:pStyle w:val="TOC2"/>
        <w:tabs>
          <w:tab w:val="right" w:leader="dot" w:pos="8306"/>
        </w:tabs>
      </w:pPr>
      <w:hyperlink w:anchor="_Toc12075" w:history="1">
        <w:r>
          <w:rPr>
            <w:rFonts w:ascii="仿宋" w:eastAsia="仿宋" w:hAnsi="仿宋" w:cs="仿宋" w:hint="eastAsia"/>
            <w:lang w:eastAsia="zh-CN"/>
          </w:rPr>
          <w:t>(一)、变更控制流程</w:t>
        </w:r>
        <w:r>
          <w:tab/>
        </w:r>
        <w:r>
          <w:fldChar w:fldCharType="begin"/>
        </w:r>
        <w:r>
          <w:instrText xml:space="preserve"> PAGEREF _Toc12075 \h </w:instrText>
        </w:r>
        <w:r>
          <w:fldChar w:fldCharType="separate"/>
        </w:r>
        <w:r>
          <w:t>56</w:t>
        </w:r>
        <w:r>
          <w:fldChar w:fldCharType="end"/>
        </w:r>
      </w:hyperlink>
    </w:p>
    <w:p>
      <w:pPr>
        <w:pStyle w:val="TOC2"/>
        <w:tabs>
          <w:tab w:val="right" w:leader="dot" w:pos="8306"/>
        </w:tabs>
      </w:pPr>
      <w:hyperlink w:anchor="_Toc3966" w:history="1">
        <w:r>
          <w:rPr>
            <w:rFonts w:ascii="仿宋" w:eastAsia="仿宋" w:hAnsi="仿宋" w:cs="仿宋" w:hint="eastAsia"/>
            <w:lang w:eastAsia="zh-CN"/>
          </w:rPr>
          <w:t>(二)、影响评估与处理</w:t>
        </w:r>
        <w:r>
          <w:tab/>
        </w:r>
        <w:r>
          <w:fldChar w:fldCharType="begin"/>
        </w:r>
        <w:r>
          <w:instrText xml:space="preserve"> PAGEREF _Toc3966 \h </w:instrText>
        </w:r>
        <w:r>
          <w:fldChar w:fldCharType="separate"/>
        </w:r>
        <w:r>
          <w:t>57</w:t>
        </w:r>
        <w:r>
          <w:fldChar w:fldCharType="end"/>
        </w:r>
      </w:hyperlink>
    </w:p>
    <w:p>
      <w:pPr>
        <w:pStyle w:val="TOC2"/>
        <w:tabs>
          <w:tab w:val="right" w:leader="dot" w:pos="8306"/>
        </w:tabs>
      </w:pPr>
      <w:hyperlink w:anchor="_Toc21151" w:history="1">
        <w:r>
          <w:rPr>
            <w:rFonts w:ascii="仿宋" w:eastAsia="仿宋" w:hAnsi="仿宋" w:cs="仿宋" w:hint="eastAsia"/>
            <w:lang w:eastAsia="zh-CN"/>
          </w:rPr>
          <w:t>(三)、变更记录与追踪</w:t>
        </w:r>
        <w:r>
          <w:tab/>
        </w:r>
        <w:r>
          <w:fldChar w:fldCharType="begin"/>
        </w:r>
        <w:r>
          <w:instrText xml:space="preserve"> PAGEREF _Toc21151 \h </w:instrText>
        </w:r>
        <w:r>
          <w:fldChar w:fldCharType="separate"/>
        </w:r>
        <w:r>
          <w:t>58</w:t>
        </w:r>
        <w:r>
          <w:fldChar w:fldCharType="end"/>
        </w:r>
      </w:hyperlink>
    </w:p>
    <w:p>
      <w:pPr>
        <w:pStyle w:val="TOC2"/>
        <w:tabs>
          <w:tab w:val="right" w:leader="dot" w:pos="8306"/>
        </w:tabs>
      </w:pPr>
      <w:hyperlink w:anchor="_Toc8928" w:history="1">
        <w:r>
          <w:rPr>
            <w:rFonts w:ascii="仿宋" w:eastAsia="仿宋" w:hAnsi="仿宋" w:cs="仿宋" w:hint="eastAsia"/>
            <w:lang w:eastAsia="zh-CN"/>
          </w:rPr>
          <w:t>(四)、变更管理策略</w:t>
        </w:r>
        <w:r>
          <w:tab/>
        </w:r>
        <w:r>
          <w:fldChar w:fldCharType="begin"/>
        </w:r>
        <w:r>
          <w:instrText xml:space="preserve"> PAGEREF _Toc8928 \h </w:instrText>
        </w:r>
        <w:r>
          <w:fldChar w:fldCharType="separate"/>
        </w:r>
        <w:r>
          <w:t>60</w:t>
        </w:r>
        <w:r>
          <w:fldChar w:fldCharType="end"/>
        </w:r>
      </w:hyperlink>
    </w:p>
    <w:p>
      <w:pPr>
        <w:pStyle w:val="TOC1"/>
        <w:tabs>
          <w:tab w:val="right" w:leader="dot" w:pos="8306"/>
        </w:tabs>
      </w:pPr>
      <w:hyperlink w:anchor="_Toc21341" w:history="1">
        <w:r>
          <w:rPr>
            <w:rFonts w:ascii="仿宋" w:eastAsia="仿宋" w:hAnsi="仿宋" w:cs="仿宋" w:hint="eastAsia"/>
            <w:lang w:eastAsia="zh-CN"/>
          </w:rPr>
          <w:t>十一、资金管理与财务规划</w:t>
        </w:r>
        <w:r>
          <w:tab/>
        </w:r>
        <w:r>
          <w:fldChar w:fldCharType="begin"/>
        </w:r>
        <w:r>
          <w:instrText xml:space="preserve"> PAGEREF _Toc21341 \h </w:instrText>
        </w:r>
        <w:r>
          <w:fldChar w:fldCharType="separate"/>
        </w:r>
        <w:r>
          <w:t>62</w:t>
        </w:r>
        <w:r>
          <w:fldChar w:fldCharType="end"/>
        </w:r>
      </w:hyperlink>
    </w:p>
    <w:p>
      <w:pPr>
        <w:pStyle w:val="TOC2"/>
        <w:tabs>
          <w:tab w:val="right" w:leader="dot" w:pos="8306"/>
        </w:tabs>
      </w:pPr>
      <w:hyperlink w:anchor="_Toc21403" w:history="1">
        <w:r>
          <w:rPr>
            <w:rFonts w:ascii="仿宋" w:eastAsia="仿宋" w:hAnsi="仿宋" w:cs="仿宋" w:hint="eastAsia"/>
            <w:lang w:eastAsia="zh-CN"/>
          </w:rPr>
          <w:t>(一)、项目资金来源与筹措</w:t>
        </w:r>
        <w:r>
          <w:tab/>
        </w:r>
        <w:r>
          <w:fldChar w:fldCharType="begin"/>
        </w:r>
        <w:r>
          <w:instrText xml:space="preserve"> PAGEREF _Toc21403 \h </w:instrText>
        </w:r>
        <w:r>
          <w:fldChar w:fldCharType="separate"/>
        </w:r>
        <w:r>
          <w:t>62</w:t>
        </w:r>
        <w:r>
          <w:fldChar w:fldCharType="end"/>
        </w:r>
      </w:hyperlink>
    </w:p>
    <w:p>
      <w:pPr>
        <w:pStyle w:val="TOC2"/>
        <w:tabs>
          <w:tab w:val="right" w:leader="dot" w:pos="8306"/>
        </w:tabs>
      </w:pPr>
      <w:hyperlink w:anchor="_Toc32116" w:history="1">
        <w:r>
          <w:rPr>
            <w:rFonts w:ascii="仿宋" w:eastAsia="仿宋" w:hAnsi="仿宋" w:cs="仿宋" w:hint="eastAsia"/>
            <w:lang w:eastAsia="zh-CN"/>
          </w:rPr>
          <w:t>(二)、资金使用与监管</w:t>
        </w:r>
        <w:r>
          <w:tab/>
        </w:r>
        <w:r>
          <w:fldChar w:fldCharType="begin"/>
        </w:r>
        <w:r>
          <w:instrText xml:space="preserve"> PAGEREF _Toc32116 \h </w:instrText>
        </w:r>
        <w:r>
          <w:fldChar w:fldCharType="separate"/>
        </w:r>
        <w:r>
          <w:t>63</w:t>
        </w:r>
        <w:r>
          <w:fldChar w:fldCharType="end"/>
        </w:r>
      </w:hyperlink>
    </w:p>
    <w:p>
      <w:pPr>
        <w:pStyle w:val="TOC2"/>
        <w:tabs>
          <w:tab w:val="right" w:leader="dot" w:pos="8306"/>
        </w:tabs>
      </w:pPr>
      <w:hyperlink w:anchor="_Toc8479" w:history="1">
        <w:r>
          <w:rPr>
            <w:rFonts w:ascii="仿宋" w:eastAsia="仿宋" w:hAnsi="仿宋" w:cs="仿宋" w:hint="eastAsia"/>
            <w:lang w:eastAsia="zh-CN"/>
          </w:rPr>
          <w:t>(三)、财务规划与预测</w:t>
        </w:r>
        <w:r>
          <w:tab/>
        </w:r>
        <w:r>
          <w:fldChar w:fldCharType="begin"/>
        </w:r>
        <w:r>
          <w:instrText xml:space="preserve"> PAGEREF _Toc8479 \h </w:instrText>
        </w:r>
        <w:r>
          <w:fldChar w:fldCharType="separate"/>
        </w:r>
        <w:r>
          <w:t>64</w:t>
        </w:r>
        <w:r>
          <w:fldChar w:fldCharType="end"/>
        </w:r>
      </w:hyperlink>
    </w:p>
    <w:p>
      <w:pPr>
        <w:pStyle w:val="TOC1"/>
        <w:tabs>
          <w:tab w:val="right" w:leader="dot" w:pos="8306"/>
        </w:tabs>
      </w:pPr>
      <w:hyperlink w:anchor="_Toc12205" w:history="1">
        <w:r>
          <w:rPr>
            <w:rFonts w:ascii="仿宋" w:eastAsia="仿宋" w:hAnsi="仿宋" w:cs="仿宋" w:hint="eastAsia"/>
            <w:lang w:eastAsia="zh-CN"/>
          </w:rPr>
          <w:t>十二、土地利用与规划方案</w:t>
        </w:r>
        <w:r>
          <w:tab/>
        </w:r>
        <w:r>
          <w:fldChar w:fldCharType="begin"/>
        </w:r>
        <w:r>
          <w:instrText xml:space="preserve"> PAGEREF _Toc12205 \h </w:instrText>
        </w:r>
        <w:r>
          <w:fldChar w:fldCharType="separate"/>
        </w:r>
        <w:r>
          <w:t>65</w:t>
        </w:r>
        <w:r>
          <w:fldChar w:fldCharType="end"/>
        </w:r>
      </w:hyperlink>
    </w:p>
    <w:p>
      <w:pPr>
        <w:pStyle w:val="TOC2"/>
        <w:tabs>
          <w:tab w:val="right" w:leader="dot" w:pos="8306"/>
        </w:tabs>
      </w:pPr>
      <w:hyperlink w:anchor="_Toc16324" w:history="1">
        <w:r>
          <w:rPr>
            <w:rFonts w:ascii="仿宋" w:eastAsia="仿宋" w:hAnsi="仿宋" w:cs="仿宋" w:hint="eastAsia"/>
            <w:lang w:eastAsia="zh-CN"/>
          </w:rPr>
          <w:t>(一)、项目用地情况分析</w:t>
        </w:r>
        <w:r>
          <w:tab/>
        </w:r>
        <w:r>
          <w:fldChar w:fldCharType="begin"/>
        </w:r>
        <w:r>
          <w:instrText xml:space="preserve"> PAGEREF _Toc16324 \h </w:instrText>
        </w:r>
        <w:r>
          <w:fldChar w:fldCharType="separate"/>
        </w:r>
        <w:r>
          <w:t>65</w:t>
        </w:r>
        <w:r>
          <w:fldChar w:fldCharType="end"/>
        </w:r>
      </w:hyperlink>
    </w:p>
    <w:p>
      <w:pPr>
        <w:pStyle w:val="TOC2"/>
        <w:tabs>
          <w:tab w:val="right" w:leader="dot" w:pos="8306"/>
        </w:tabs>
      </w:pPr>
      <w:hyperlink w:anchor="_Toc8937" w:history="1">
        <w:r>
          <w:rPr>
            <w:rFonts w:ascii="仿宋" w:eastAsia="仿宋" w:hAnsi="仿宋" w:cs="仿宋" w:hint="eastAsia"/>
            <w:lang w:eastAsia="zh-CN"/>
          </w:rPr>
          <w:t>(二)、土地利用规划方案</w:t>
        </w:r>
        <w:r>
          <w:tab/>
        </w:r>
        <w:r>
          <w:fldChar w:fldCharType="begin"/>
        </w:r>
        <w:r>
          <w:instrText xml:space="preserve"> PAGEREF _Toc8937 \h </w:instrText>
        </w:r>
        <w:r>
          <w:fldChar w:fldCharType="separate"/>
        </w:r>
        <w:r>
          <w:t>66</w:t>
        </w:r>
        <w:r>
          <w:fldChar w:fldCharType="end"/>
        </w:r>
      </w:hyperlink>
    </w:p>
    <w:p>
      <w:pPr>
        <w:pStyle w:val="TOC1"/>
        <w:tabs>
          <w:tab w:val="right" w:leader="dot" w:pos="8306"/>
        </w:tabs>
      </w:pPr>
      <w:hyperlink w:anchor="_Toc11051" w:history="1">
        <w:r>
          <w:rPr>
            <w:rFonts w:ascii="仿宋" w:eastAsia="仿宋" w:hAnsi="仿宋" w:cs="仿宋" w:hint="eastAsia"/>
            <w:lang w:eastAsia="zh-CN"/>
          </w:rPr>
          <w:t>十三、创新驱动与持续发展</w:t>
        </w:r>
        <w:r>
          <w:tab/>
        </w:r>
        <w:r>
          <w:fldChar w:fldCharType="begin"/>
        </w:r>
        <w:r>
          <w:instrText xml:space="preserve"> PAGEREF _Toc11051 \h </w:instrText>
        </w:r>
        <w:r>
          <w:fldChar w:fldCharType="separate"/>
        </w:r>
        <w:r>
          <w:t>68</w:t>
        </w:r>
        <w:r>
          <w:fldChar w:fldCharType="end"/>
        </w:r>
      </w:hyperlink>
    </w:p>
    <w:p>
      <w:pPr>
        <w:pStyle w:val="TOC2"/>
        <w:tabs>
          <w:tab w:val="right" w:leader="dot" w:pos="8306"/>
        </w:tabs>
      </w:pPr>
      <w:hyperlink w:anchor="_Toc31106" w:history="1">
        <w:r>
          <w:rPr>
            <w:rFonts w:ascii="仿宋" w:eastAsia="仿宋" w:hAnsi="仿宋" w:cs="仿宋" w:hint="eastAsia"/>
            <w:lang w:eastAsia="zh-CN"/>
          </w:rPr>
          <w:t>(一)、创新驱动战略实施</w:t>
        </w:r>
        <w:r>
          <w:tab/>
        </w:r>
        <w:r>
          <w:fldChar w:fldCharType="begin"/>
        </w:r>
        <w:r>
          <w:instrText xml:space="preserve"> PAGEREF _Toc31106 \h </w:instrText>
        </w:r>
        <w:r>
          <w:fldChar w:fldCharType="separate"/>
        </w:r>
        <w:r>
          <w:t>68</w:t>
        </w:r>
        <w:r>
          <w:fldChar w:fldCharType="end"/>
        </w:r>
      </w:hyperlink>
    </w:p>
    <w:p>
      <w:pPr>
        <w:pStyle w:val="TOC2"/>
        <w:tabs>
          <w:tab w:val="right" w:leader="dot" w:pos="8306"/>
        </w:tabs>
      </w:pPr>
      <w:hyperlink w:anchor="_Toc9367" w:history="1">
        <w:r>
          <w:rPr>
            <w:rFonts w:ascii="仿宋" w:eastAsia="仿宋" w:hAnsi="仿宋" w:cs="仿宋" w:hint="eastAsia"/>
            <w:lang w:eastAsia="zh-CN"/>
          </w:rPr>
          <w:t>(二)、持续发展路径探索</w:t>
        </w:r>
        <w:r>
          <w:tab/>
        </w:r>
        <w:r>
          <w:fldChar w:fldCharType="begin"/>
        </w:r>
        <w:r>
          <w:instrText xml:space="preserve"> PAGEREF _Toc9367 \h </w:instrText>
        </w:r>
        <w:r>
          <w:fldChar w:fldCharType="separate"/>
        </w:r>
        <w:r>
          <w:t>69</w:t>
        </w:r>
        <w:r>
          <w:fldChar w:fldCharType="end"/>
        </w:r>
      </w:hyperlink>
    </w:p>
    <w:p>
      <w:pPr>
        <w:pStyle w:val="TOC1"/>
        <w:tabs>
          <w:tab w:val="right" w:leader="dot" w:pos="8306"/>
        </w:tabs>
      </w:pPr>
      <w:hyperlink w:anchor="_Toc16054" w:history="1">
        <w:r>
          <w:rPr>
            <w:rFonts w:ascii="仿宋" w:eastAsia="仿宋" w:hAnsi="仿宋" w:cs="仿宋" w:hint="eastAsia"/>
            <w:lang w:eastAsia="zh-CN"/>
          </w:rPr>
          <w:t>十四、合作与交流机制建立</w:t>
        </w:r>
        <w:r>
          <w:tab/>
        </w:r>
        <w:r>
          <w:fldChar w:fldCharType="begin"/>
        </w:r>
        <w:r>
          <w:instrText xml:space="preserve"> PAGEREF _Toc16054 \h </w:instrText>
        </w:r>
        <w:r>
          <w:fldChar w:fldCharType="separate"/>
        </w:r>
        <w:r>
          <w:t>73</w:t>
        </w:r>
        <w:r>
          <w:fldChar w:fldCharType="end"/>
        </w:r>
      </w:hyperlink>
    </w:p>
    <w:p>
      <w:pPr>
        <w:pStyle w:val="TOC2"/>
        <w:tabs>
          <w:tab w:val="right" w:leader="dot" w:pos="8306"/>
        </w:tabs>
      </w:pPr>
      <w:hyperlink w:anchor="_Toc17715" w:history="1">
        <w:r>
          <w:rPr>
            <w:rFonts w:ascii="仿宋" w:eastAsia="仿宋" w:hAnsi="仿宋" w:cs="仿宋" w:hint="eastAsia"/>
            <w:lang w:eastAsia="zh-CN"/>
          </w:rPr>
          <w:t>(一)、合作伙伴选择与合作方式</w:t>
        </w:r>
        <w:r>
          <w:tab/>
        </w:r>
        <w:r>
          <w:fldChar w:fldCharType="begin"/>
        </w:r>
        <w:r>
          <w:instrText xml:space="preserve"> PAGEREF _Toc17715 \h </w:instrText>
        </w:r>
        <w:r>
          <w:fldChar w:fldCharType="separate"/>
        </w:r>
        <w:r>
          <w:t>73</w:t>
        </w:r>
        <w:r>
          <w:fldChar w:fldCharType="end"/>
        </w:r>
      </w:hyperlink>
    </w:p>
    <w:p>
      <w:pPr>
        <w:pStyle w:val="TOC2"/>
        <w:tabs>
          <w:tab w:val="right" w:leader="dot" w:pos="8306"/>
        </w:tabs>
      </w:pPr>
      <w:hyperlink w:anchor="_Toc32351" w:history="1">
        <w:r>
          <w:rPr>
            <w:rFonts w:ascii="仿宋" w:eastAsia="仿宋" w:hAnsi="仿宋" w:cs="仿宋" w:hint="eastAsia"/>
            <w:lang w:eastAsia="zh-CN"/>
          </w:rPr>
          <w:t>(二)、交流与合作平台搭建</w:t>
        </w:r>
        <w:r>
          <w:tab/>
        </w:r>
        <w:r>
          <w:fldChar w:fldCharType="begin"/>
        </w:r>
        <w:r>
          <w:instrText xml:space="preserve"> PAGEREF _Toc32351 \h </w:instrText>
        </w:r>
        <w:r>
          <w:fldChar w:fldCharType="separate"/>
        </w:r>
        <w:r>
          <w:t>75</w:t>
        </w:r>
        <w:r>
          <w:fldChar w:fldCharType="end"/>
        </w:r>
      </w:hyperlink>
    </w:p>
    <w:p>
      <w:pPr>
        <w:pStyle w:val="TOC1"/>
        <w:tabs>
          <w:tab w:val="right" w:leader="dot" w:pos="8306"/>
        </w:tabs>
      </w:pPr>
      <w:hyperlink w:anchor="_Toc19294" w:history="1">
        <w:r>
          <w:rPr>
            <w:rFonts w:ascii="仿宋" w:eastAsia="仿宋" w:hAnsi="仿宋" w:cs="仿宋" w:hint="eastAsia"/>
            <w:lang w:eastAsia="zh-CN"/>
          </w:rPr>
          <w:t>十五、知识产权管理与保护</w:t>
        </w:r>
        <w:r>
          <w:tab/>
        </w:r>
        <w:r>
          <w:fldChar w:fldCharType="begin"/>
        </w:r>
        <w:r>
          <w:instrText xml:space="preserve"> PAGEREF _Toc19294 \h </w:instrText>
        </w:r>
        <w:r>
          <w:fldChar w:fldCharType="separate"/>
        </w:r>
        <w:r>
          <w:t>76</w:t>
        </w:r>
        <w:r>
          <w:fldChar w:fldCharType="end"/>
        </w:r>
      </w:hyperlink>
    </w:p>
    <w:p>
      <w:pPr>
        <w:pStyle w:val="TOC2"/>
        <w:tabs>
          <w:tab w:val="right" w:leader="dot" w:pos="8306"/>
        </w:tabs>
      </w:pPr>
      <w:hyperlink w:anchor="_Toc8077" w:history="1">
        <w:r>
          <w:rPr>
            <w:rFonts w:ascii="仿宋" w:eastAsia="仿宋" w:hAnsi="仿宋" w:cs="仿宋" w:hint="eastAsia"/>
            <w:lang w:eastAsia="zh-CN"/>
          </w:rPr>
          <w:t>(一)、知识产权管理体系建设</w:t>
        </w:r>
        <w:r>
          <w:tab/>
        </w:r>
        <w:r>
          <w:fldChar w:fldCharType="begin"/>
        </w:r>
        <w:r>
          <w:instrText xml:space="preserve"> PAGEREF _Toc8077 \h </w:instrText>
        </w:r>
        <w:r>
          <w:fldChar w:fldCharType="separate"/>
        </w:r>
        <w:r>
          <w:t>76</w:t>
        </w:r>
        <w:r>
          <w:fldChar w:fldCharType="end"/>
        </w:r>
      </w:hyperlink>
    </w:p>
    <w:p>
      <w:pPr>
        <w:pStyle w:val="TOC2"/>
        <w:tabs>
          <w:tab w:val="right" w:leader="dot" w:pos="8306"/>
        </w:tabs>
      </w:pPr>
      <w:hyperlink w:anchor="_Toc17261" w:history="1">
        <w:r>
          <w:rPr>
            <w:rFonts w:ascii="仿宋" w:eastAsia="仿宋" w:hAnsi="仿宋" w:cs="仿宋" w:hint="eastAsia"/>
            <w:lang w:eastAsia="zh-CN"/>
          </w:rPr>
          <w:t>(二)、知识产权保护措施</w:t>
        </w:r>
        <w:r>
          <w:tab/>
        </w:r>
        <w:r>
          <w:fldChar w:fldCharType="begin"/>
        </w:r>
        <w:r>
          <w:instrText xml:space="preserve"> PAGEREF _Toc17261 \h </w:instrText>
        </w:r>
        <w:r>
          <w:fldChar w:fldCharType="separate"/>
        </w:r>
        <w:r>
          <w:t>77</w:t>
        </w:r>
        <w:r>
          <w:fldChar w:fldCharType="end"/>
        </w:r>
      </w:hyperlink>
    </w:p>
    <w:p>
      <w:pPr>
        <w:pStyle w:val="TOC1"/>
        <w:tabs>
          <w:tab w:val="right" w:leader="dot" w:pos="8306"/>
        </w:tabs>
      </w:pPr>
      <w:hyperlink w:anchor="_Toc16565" w:history="1">
        <w:r>
          <w:rPr>
            <w:rFonts w:ascii="仿宋" w:eastAsia="仿宋" w:hAnsi="仿宋" w:cs="仿宋" w:hint="eastAsia"/>
            <w:lang w:eastAsia="zh-CN"/>
          </w:rPr>
          <w:t>十六、企业合规与伦理</w:t>
        </w:r>
        <w:r>
          <w:tab/>
        </w:r>
        <w:r>
          <w:fldChar w:fldCharType="begin"/>
        </w:r>
        <w:r>
          <w:instrText xml:space="preserve"> PAGEREF _Toc16565 \h </w:instrText>
        </w:r>
        <w:r>
          <w:fldChar w:fldCharType="separate"/>
        </w:r>
        <w:r>
          <w:t>79</w:t>
        </w:r>
        <w:r>
          <w:fldChar w:fldCharType="end"/>
        </w:r>
      </w:hyperlink>
    </w:p>
    <w:p>
      <w:pPr>
        <w:pStyle w:val="TOC2"/>
        <w:tabs>
          <w:tab w:val="right" w:leader="dot" w:pos="8306"/>
        </w:tabs>
      </w:pPr>
      <w:hyperlink w:anchor="_Toc28561" w:history="1">
        <w:r>
          <w:rPr>
            <w:rFonts w:ascii="仿宋" w:eastAsia="仿宋" w:hAnsi="仿宋" w:cs="仿宋" w:hint="eastAsia"/>
            <w:lang w:eastAsia="zh-CN"/>
          </w:rPr>
          <w:t>(一)、合规政策与程序</w:t>
        </w:r>
        <w:r>
          <w:tab/>
        </w:r>
        <w:r>
          <w:fldChar w:fldCharType="begin"/>
        </w:r>
        <w:r>
          <w:instrText xml:space="preserve"> PAGEREF _Toc28561 \h </w:instrText>
        </w:r>
        <w:r>
          <w:fldChar w:fldCharType="separate"/>
        </w:r>
        <w:r>
          <w:t>79</w:t>
        </w:r>
        <w:r>
          <w:fldChar w:fldCharType="end"/>
        </w:r>
      </w:hyperlink>
    </w:p>
    <w:p>
      <w:pPr>
        <w:pStyle w:val="TOC2"/>
        <w:tabs>
          <w:tab w:val="right" w:leader="dot" w:pos="8306"/>
        </w:tabs>
      </w:pPr>
      <w:hyperlink w:anchor="_Toc2708" w:history="1">
        <w:r>
          <w:rPr>
            <w:rFonts w:ascii="仿宋" w:eastAsia="仿宋" w:hAnsi="仿宋" w:cs="仿宋" w:hint="eastAsia"/>
            <w:lang w:eastAsia="zh-CN"/>
          </w:rPr>
          <w:t>(二)、伦理规范与培训</w:t>
        </w:r>
        <w:r>
          <w:tab/>
        </w:r>
        <w:r>
          <w:fldChar w:fldCharType="begin"/>
        </w:r>
        <w:r>
          <w:instrText xml:space="preserve"> PAGEREF _Toc2708 \h </w:instrText>
        </w:r>
        <w:r>
          <w:fldChar w:fldCharType="separate"/>
        </w:r>
        <w:r>
          <w:t>80</w:t>
        </w:r>
        <w:r>
          <w:fldChar w:fldCharType="end"/>
        </w:r>
      </w:hyperlink>
    </w:p>
    <w:p>
      <w:pPr>
        <w:pStyle w:val="TOC2"/>
        <w:tabs>
          <w:tab w:val="right" w:leader="dot" w:pos="8306"/>
        </w:tabs>
      </w:pPr>
      <w:hyperlink w:anchor="_Toc12214" w:history="1">
        <w:r>
          <w:rPr>
            <w:rFonts w:ascii="仿宋" w:eastAsia="仿宋" w:hAnsi="仿宋" w:cs="仿宋" w:hint="eastAsia"/>
            <w:lang w:eastAsia="zh-CN"/>
          </w:rPr>
          <w:t>(三)、合规风险评估</w:t>
        </w:r>
        <w:r>
          <w:tab/>
        </w:r>
        <w:r>
          <w:fldChar w:fldCharType="begin"/>
        </w:r>
        <w:r>
          <w:instrText xml:space="preserve"> PAGEREF _Toc12214 \h </w:instrText>
        </w:r>
        <w:r>
          <w:fldChar w:fldCharType="separate"/>
        </w:r>
        <w:r>
          <w:t>81</w:t>
        </w:r>
        <w:r>
          <w:fldChar w:fldCharType="end"/>
        </w:r>
      </w:hyperlink>
    </w:p>
    <w:p>
      <w:pPr>
        <w:pStyle w:val="TOC2"/>
        <w:tabs>
          <w:tab w:val="right" w:leader="dot" w:pos="8306"/>
        </w:tabs>
      </w:pPr>
      <w:hyperlink w:anchor="_Toc22268" w:history="1">
        <w:r>
          <w:rPr>
            <w:rFonts w:ascii="仿宋" w:eastAsia="仿宋" w:hAnsi="仿宋" w:cs="仿宋" w:hint="eastAsia"/>
            <w:lang w:eastAsia="zh-CN"/>
          </w:rPr>
          <w:t>(四)、合规监督与执行</w:t>
        </w:r>
        <w:r>
          <w:tab/>
        </w:r>
        <w:r>
          <w:fldChar w:fldCharType="begin"/>
        </w:r>
        <w:r>
          <w:instrText xml:space="preserve"> PAGEREF _Toc22268 \h </w:instrText>
        </w:r>
        <w:r>
          <w:fldChar w:fldCharType="separate"/>
        </w:r>
        <w:r>
          <w:t>82</w:t>
        </w:r>
        <w:r>
          <w:fldChar w:fldCharType="end"/>
        </w:r>
      </w:hyperlink>
    </w:p>
    <w:p>
      <w:pPr>
        <w:pStyle w:val="TOC1"/>
        <w:tabs>
          <w:tab w:val="right" w:leader="dot" w:pos="8306"/>
        </w:tabs>
      </w:pPr>
      <w:hyperlink w:anchor="_Toc29084" w:history="1">
        <w:r>
          <w:rPr>
            <w:rFonts w:ascii="仿宋" w:eastAsia="仿宋" w:hAnsi="仿宋" w:cs="仿宋" w:hint="eastAsia"/>
            <w:lang w:eastAsia="zh-CN"/>
          </w:rPr>
          <w:t>十七、质量管理与控制</w:t>
        </w:r>
        <w:r>
          <w:tab/>
        </w:r>
        <w:r>
          <w:fldChar w:fldCharType="begin"/>
        </w:r>
        <w:r>
          <w:instrText xml:space="preserve"> PAGEREF _Toc29084 \h </w:instrText>
        </w:r>
        <w:r>
          <w:fldChar w:fldCharType="separate"/>
        </w:r>
        <w:r>
          <w:t>83</w:t>
        </w:r>
        <w:r>
          <w:fldChar w:fldCharType="end"/>
        </w:r>
      </w:hyperlink>
    </w:p>
    <w:p>
      <w:pPr>
        <w:pStyle w:val="TOC2"/>
        <w:tabs>
          <w:tab w:val="right" w:leader="dot" w:pos="8306"/>
        </w:tabs>
      </w:pPr>
      <w:hyperlink w:anchor="_Toc13081" w:history="1">
        <w:r>
          <w:rPr>
            <w:rFonts w:ascii="仿宋" w:eastAsia="仿宋" w:hAnsi="仿宋" w:cs="仿宋" w:hint="eastAsia"/>
            <w:lang w:eastAsia="zh-CN"/>
          </w:rPr>
          <w:t>(一)、质量管理体系建设</w:t>
        </w:r>
        <w:r>
          <w:tab/>
        </w:r>
        <w:r>
          <w:fldChar w:fldCharType="begin"/>
        </w:r>
        <w:r>
          <w:instrText xml:space="preserve"> PAGEREF _Toc13081 \h </w:instrText>
        </w:r>
        <w:r>
          <w:fldChar w:fldCharType="separate"/>
        </w:r>
        <w:r>
          <w:t>83</w:t>
        </w:r>
        <w:r>
          <w:fldChar w:fldCharType="end"/>
        </w:r>
      </w:hyperlink>
    </w:p>
    <w:p>
      <w:pPr>
        <w:pStyle w:val="TOC2"/>
        <w:tabs>
          <w:tab w:val="right" w:leader="dot" w:pos="8306"/>
        </w:tabs>
      </w:pPr>
      <w:hyperlink w:anchor="_Toc12921" w:history="1">
        <w:r>
          <w:rPr>
            <w:rFonts w:ascii="仿宋" w:eastAsia="仿宋" w:hAnsi="仿宋" w:cs="仿宋" w:hint="eastAsia"/>
            <w:lang w:eastAsia="zh-CN"/>
          </w:rPr>
          <w:t>(二)、质量控制措施</w:t>
        </w:r>
        <w:r>
          <w:tab/>
        </w:r>
        <w:r>
          <w:fldChar w:fldCharType="begin"/>
        </w:r>
        <w:r>
          <w:instrText xml:space="preserve"> PAGEREF _Toc12921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8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1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5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77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62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30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073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112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一、卫浴树脂项目的市场准入条件分析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卫浴树脂项目而言，市场准入条件首先取决于政策法规环境。政府对于[行业名称]领域的法规，如环保标准、税收政策、和技术使用规范，直接影响卫浴树脂项目的运营和成本结构。例如，若政府针对使用可再生能源的企业提供税收优惠，这将对卫浴树脂项目的财务规划产生重要影响。同时，考虑经济环境和消费者偏好的变化对卫浴树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二、卫浴树脂项目的行业规范与合规性要求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卫浴树脂项目来说，遵守行业规范和合规性要求是确保项目顺利进行的基础。这包括遵循质量控制标准、安全规定、数据保护法规等。例如，若卫浴树脂项目涉及数据处理，须严格遵守相关的数据保护法规。此外，行业内部的自律规范，如产品标准和服务流程，也对于提升卫浴树脂项目在行业内的认可度和竞争力至关重要。项目管理团队必须不断更新策略，以应对行业规范和法规的变化，确保卫浴树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三、卫浴树脂项目的竞争格局和战略定位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浴树脂项目的发展规划中，理解行业的竞争格局对于制定有效的市场策略极为关键。这包括分析主要竞争对手的市场地位、优势及其业务模式。卫浴树脂项目面临的竞争对手可能包括大型成熟企业和创新型初创公司，各自采取不同的市场策略。因此，卫浴树脂项目需精确地定位自己的市场策略，如专注于产品创新、客户服务或成本效率，以在竞争中占据优势。通过深入的市场和竞争分析，卫浴树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207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8480"/>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浴树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卫浴树脂项目还将参与当地的环保活动和计划，如资助当地的环境保护项目或与社区合作进行环保宣传活动。通过这些活动，项目不仅能够提高自身的环境表现，还能在当地社区中树立积极的环保形象。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4430"/>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https://d.book118.com/328006140131006042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E13CC"/>
    <w:rsid w:val="2A4E13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0614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2024-02-17T05:07:00Z</dcterms:created>
  <dcterms:modified xsi:type="dcterms:W3CDTF">2024-02-17T05:08:03Z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B1233EA60BEF4693B0EC8F60CCD5BB2D_11</vt:lpwstr>
  </property>
  <property fmtid="{D5CDD505-2E9C-101B-9397-08002B2CF9AE}" pid="3" name="KSOProductBuildVer">
    <vt:lpwstr>2052-12.1.0.16250</vt:lpwstr>
  </property>
</Properties>
</file>