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环氧大豆油项目建设方案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 w:history="1">
        <w:r>
          <w:rPr>
            <w:rFonts w:ascii="仿宋" w:eastAsia="仿宋" w:hAnsi="仿宋" w:cs="仿宋" w:hint="eastAsia"/>
            <w:lang w:eastAsia="zh-CN"/>
          </w:rPr>
          <w:t>前言</w:t>
        </w:r>
        <w:r>
          <w:tab/>
        </w:r>
        <w:r>
          <w:fldChar w:fldCharType="begin"/>
        </w:r>
        <w:r>
          <w:instrText xml:space="preserve"> PAGEREF _Toc2747 \h </w:instrText>
        </w:r>
        <w:r>
          <w:fldChar w:fldCharType="separate"/>
        </w:r>
        <w:r>
          <w:t>4</w:t>
        </w:r>
        <w:r>
          <w:fldChar w:fldCharType="end"/>
        </w:r>
      </w:hyperlink>
    </w:p>
    <w:p>
      <w:pPr>
        <w:pStyle w:val="TOC1"/>
        <w:tabs>
          <w:tab w:val="right" w:leader="dot" w:pos="8306"/>
        </w:tabs>
      </w:pPr>
      <w:hyperlink w:anchor="_Toc10785" w:history="1">
        <w:r>
          <w:rPr>
            <w:rFonts w:ascii="仿宋" w:eastAsia="仿宋" w:hAnsi="仿宋" w:cs="仿宋" w:hint="eastAsia"/>
            <w:lang w:eastAsia="zh-CN"/>
          </w:rPr>
          <w:t>一、项目监理与质量保证</w:t>
        </w:r>
        <w:r>
          <w:tab/>
        </w:r>
        <w:r>
          <w:fldChar w:fldCharType="begin"/>
        </w:r>
        <w:r>
          <w:instrText xml:space="preserve"> PAGEREF _Toc10785 \h </w:instrText>
        </w:r>
        <w:r>
          <w:fldChar w:fldCharType="separate"/>
        </w:r>
        <w:r>
          <w:t>4</w:t>
        </w:r>
        <w:r>
          <w:fldChar w:fldCharType="end"/>
        </w:r>
      </w:hyperlink>
    </w:p>
    <w:p>
      <w:pPr>
        <w:pStyle w:val="TOC2"/>
        <w:tabs>
          <w:tab w:val="right" w:leader="dot" w:pos="8306"/>
        </w:tabs>
      </w:pPr>
      <w:hyperlink w:anchor="_Toc20431" w:history="1">
        <w:r>
          <w:rPr>
            <w:rFonts w:ascii="仿宋" w:eastAsia="仿宋" w:hAnsi="仿宋" w:cs="仿宋" w:hint="eastAsia"/>
            <w:lang w:eastAsia="zh-CN"/>
          </w:rPr>
          <w:t>(一)、监理体系构建</w:t>
        </w:r>
        <w:r>
          <w:tab/>
        </w:r>
        <w:r>
          <w:fldChar w:fldCharType="begin"/>
        </w:r>
        <w:r>
          <w:instrText xml:space="preserve"> PAGEREF _Toc20431 \h </w:instrText>
        </w:r>
        <w:r>
          <w:fldChar w:fldCharType="separate"/>
        </w:r>
        <w:r>
          <w:t>4</w:t>
        </w:r>
        <w:r>
          <w:fldChar w:fldCharType="end"/>
        </w:r>
      </w:hyperlink>
    </w:p>
    <w:p>
      <w:pPr>
        <w:pStyle w:val="TOC2"/>
        <w:tabs>
          <w:tab w:val="right" w:leader="dot" w:pos="8306"/>
        </w:tabs>
      </w:pPr>
      <w:hyperlink w:anchor="_Toc1235" w:history="1">
        <w:r>
          <w:rPr>
            <w:rFonts w:ascii="仿宋" w:eastAsia="仿宋" w:hAnsi="仿宋" w:cs="仿宋" w:hint="eastAsia"/>
            <w:lang w:eastAsia="zh-CN"/>
          </w:rPr>
          <w:t>(二)、质量保证体系实施</w:t>
        </w:r>
        <w:r>
          <w:tab/>
        </w:r>
        <w:r>
          <w:fldChar w:fldCharType="begin"/>
        </w:r>
        <w:r>
          <w:instrText xml:space="preserve"> PAGEREF _Toc1235 \h </w:instrText>
        </w:r>
        <w:r>
          <w:fldChar w:fldCharType="separate"/>
        </w:r>
        <w:r>
          <w:t>5</w:t>
        </w:r>
        <w:r>
          <w:fldChar w:fldCharType="end"/>
        </w:r>
      </w:hyperlink>
    </w:p>
    <w:p>
      <w:pPr>
        <w:pStyle w:val="TOC2"/>
        <w:tabs>
          <w:tab w:val="right" w:leader="dot" w:pos="8306"/>
        </w:tabs>
      </w:pPr>
      <w:hyperlink w:anchor="_Toc7820" w:history="1">
        <w:r>
          <w:rPr>
            <w:rFonts w:ascii="仿宋" w:eastAsia="仿宋" w:hAnsi="仿宋" w:cs="仿宋" w:hint="eastAsia"/>
            <w:lang w:eastAsia="zh-CN"/>
          </w:rPr>
          <w:t>(三)、监理与质量控制流程</w:t>
        </w:r>
        <w:r>
          <w:tab/>
        </w:r>
        <w:r>
          <w:fldChar w:fldCharType="begin"/>
        </w:r>
        <w:r>
          <w:instrText xml:space="preserve"> PAGEREF _Toc7820 \h </w:instrText>
        </w:r>
        <w:r>
          <w:fldChar w:fldCharType="separate"/>
        </w:r>
        <w:r>
          <w:t>5</w:t>
        </w:r>
        <w:r>
          <w:fldChar w:fldCharType="end"/>
        </w:r>
      </w:hyperlink>
    </w:p>
    <w:p>
      <w:pPr>
        <w:pStyle w:val="TOC1"/>
        <w:tabs>
          <w:tab w:val="right" w:leader="dot" w:pos="8306"/>
        </w:tabs>
      </w:pPr>
      <w:hyperlink w:anchor="_Toc26176" w:history="1">
        <w:r>
          <w:rPr>
            <w:rFonts w:ascii="仿宋" w:eastAsia="仿宋" w:hAnsi="仿宋" w:cs="仿宋" w:hint="eastAsia"/>
            <w:lang w:eastAsia="zh-CN"/>
          </w:rPr>
          <w:t>二、社会影响分析</w:t>
        </w:r>
        <w:r>
          <w:tab/>
        </w:r>
        <w:r>
          <w:fldChar w:fldCharType="begin"/>
        </w:r>
        <w:r>
          <w:instrText xml:space="preserve"> PAGEREF _Toc26176 \h </w:instrText>
        </w:r>
        <w:r>
          <w:fldChar w:fldCharType="separate"/>
        </w:r>
        <w:r>
          <w:t>6</w:t>
        </w:r>
        <w:r>
          <w:fldChar w:fldCharType="end"/>
        </w:r>
      </w:hyperlink>
    </w:p>
    <w:p>
      <w:pPr>
        <w:pStyle w:val="TOC2"/>
        <w:tabs>
          <w:tab w:val="right" w:leader="dot" w:pos="8306"/>
        </w:tabs>
      </w:pPr>
      <w:hyperlink w:anchor="_Toc21242" w:history="1">
        <w:r>
          <w:rPr>
            <w:rFonts w:ascii="仿宋" w:eastAsia="仿宋" w:hAnsi="仿宋" w:cs="仿宋" w:hint="eastAsia"/>
            <w:lang w:eastAsia="zh-CN"/>
          </w:rPr>
          <w:t>(一)、社会影响效果分析</w:t>
        </w:r>
        <w:r>
          <w:tab/>
        </w:r>
        <w:r>
          <w:fldChar w:fldCharType="begin"/>
        </w:r>
        <w:r>
          <w:instrText xml:space="preserve"> PAGEREF _Toc21242 \h </w:instrText>
        </w:r>
        <w:r>
          <w:fldChar w:fldCharType="separate"/>
        </w:r>
        <w:r>
          <w:t>6</w:t>
        </w:r>
        <w:r>
          <w:fldChar w:fldCharType="end"/>
        </w:r>
      </w:hyperlink>
    </w:p>
    <w:p>
      <w:pPr>
        <w:pStyle w:val="TOC2"/>
        <w:tabs>
          <w:tab w:val="right" w:leader="dot" w:pos="8306"/>
        </w:tabs>
      </w:pPr>
      <w:hyperlink w:anchor="_Toc31226" w:history="1">
        <w:r>
          <w:rPr>
            <w:rFonts w:ascii="仿宋" w:eastAsia="仿宋" w:hAnsi="仿宋" w:cs="仿宋" w:hint="eastAsia"/>
            <w:lang w:eastAsia="zh-CN"/>
          </w:rPr>
          <w:t>(二)、社会适应性分析</w:t>
        </w:r>
        <w:r>
          <w:tab/>
        </w:r>
        <w:r>
          <w:fldChar w:fldCharType="begin"/>
        </w:r>
        <w:r>
          <w:instrText xml:space="preserve"> PAGEREF _Toc31226 \h </w:instrText>
        </w:r>
        <w:r>
          <w:fldChar w:fldCharType="separate"/>
        </w:r>
        <w:r>
          <w:t>8</w:t>
        </w:r>
        <w:r>
          <w:fldChar w:fldCharType="end"/>
        </w:r>
      </w:hyperlink>
    </w:p>
    <w:p>
      <w:pPr>
        <w:pStyle w:val="TOC2"/>
        <w:tabs>
          <w:tab w:val="right" w:leader="dot" w:pos="8306"/>
        </w:tabs>
      </w:pPr>
      <w:hyperlink w:anchor="_Toc21347" w:history="1">
        <w:r>
          <w:rPr>
            <w:rFonts w:ascii="仿宋" w:eastAsia="仿宋" w:hAnsi="仿宋" w:cs="仿宋" w:hint="eastAsia"/>
            <w:lang w:eastAsia="zh-CN"/>
          </w:rPr>
          <w:t>(三)、社会风险及对策分析</w:t>
        </w:r>
        <w:r>
          <w:tab/>
        </w:r>
        <w:r>
          <w:fldChar w:fldCharType="begin"/>
        </w:r>
        <w:r>
          <w:instrText xml:space="preserve"> PAGEREF _Toc21347 \h </w:instrText>
        </w:r>
        <w:r>
          <w:fldChar w:fldCharType="separate"/>
        </w:r>
        <w:r>
          <w:t>10</w:t>
        </w:r>
        <w:r>
          <w:fldChar w:fldCharType="end"/>
        </w:r>
      </w:hyperlink>
    </w:p>
    <w:p>
      <w:pPr>
        <w:pStyle w:val="TOC1"/>
        <w:tabs>
          <w:tab w:val="right" w:leader="dot" w:pos="8306"/>
        </w:tabs>
      </w:pPr>
      <w:hyperlink w:anchor="_Toc23065" w:history="1">
        <w:r>
          <w:rPr>
            <w:rFonts w:ascii="仿宋" w:eastAsia="仿宋" w:hAnsi="仿宋" w:cs="仿宋" w:hint="eastAsia"/>
            <w:lang w:eastAsia="zh-CN"/>
          </w:rPr>
          <w:t>三、项目选址研究</w:t>
        </w:r>
        <w:r>
          <w:tab/>
        </w:r>
        <w:r>
          <w:fldChar w:fldCharType="begin"/>
        </w:r>
        <w:r>
          <w:instrText xml:space="preserve"> PAGEREF _Toc23065 \h </w:instrText>
        </w:r>
        <w:r>
          <w:fldChar w:fldCharType="separate"/>
        </w:r>
        <w:r>
          <w:t>13</w:t>
        </w:r>
        <w:r>
          <w:fldChar w:fldCharType="end"/>
        </w:r>
      </w:hyperlink>
    </w:p>
    <w:p>
      <w:pPr>
        <w:pStyle w:val="TOC2"/>
        <w:tabs>
          <w:tab w:val="right" w:leader="dot" w:pos="8306"/>
        </w:tabs>
      </w:pPr>
      <w:hyperlink w:anchor="_Toc21135" w:history="1">
        <w:r>
          <w:rPr>
            <w:rFonts w:ascii="仿宋" w:eastAsia="仿宋" w:hAnsi="仿宋" w:cs="仿宋" w:hint="eastAsia"/>
            <w:lang w:eastAsia="zh-CN"/>
          </w:rPr>
          <w:t>(一)、项目选址原则</w:t>
        </w:r>
        <w:r>
          <w:tab/>
        </w:r>
        <w:r>
          <w:fldChar w:fldCharType="begin"/>
        </w:r>
        <w:r>
          <w:instrText xml:space="preserve"> PAGEREF _Toc21135 \h </w:instrText>
        </w:r>
        <w:r>
          <w:fldChar w:fldCharType="separate"/>
        </w:r>
        <w:r>
          <w:t>13</w:t>
        </w:r>
        <w:r>
          <w:fldChar w:fldCharType="end"/>
        </w:r>
      </w:hyperlink>
    </w:p>
    <w:p>
      <w:pPr>
        <w:pStyle w:val="TOC2"/>
        <w:tabs>
          <w:tab w:val="right" w:leader="dot" w:pos="8306"/>
        </w:tabs>
      </w:pPr>
      <w:hyperlink w:anchor="_Toc13077" w:history="1">
        <w:r>
          <w:rPr>
            <w:rFonts w:ascii="仿宋" w:eastAsia="仿宋" w:hAnsi="仿宋" w:cs="仿宋" w:hint="eastAsia"/>
            <w:lang w:eastAsia="zh-CN"/>
          </w:rPr>
          <w:t>(二)、项目选址</w:t>
        </w:r>
        <w:r>
          <w:tab/>
        </w:r>
        <w:r>
          <w:fldChar w:fldCharType="begin"/>
        </w:r>
        <w:r>
          <w:instrText xml:space="preserve"> PAGEREF _Toc13077 \h </w:instrText>
        </w:r>
        <w:r>
          <w:fldChar w:fldCharType="separate"/>
        </w:r>
        <w:r>
          <w:t>17</w:t>
        </w:r>
        <w:r>
          <w:fldChar w:fldCharType="end"/>
        </w:r>
      </w:hyperlink>
    </w:p>
    <w:p>
      <w:pPr>
        <w:pStyle w:val="TOC2"/>
        <w:tabs>
          <w:tab w:val="right" w:leader="dot" w:pos="8306"/>
        </w:tabs>
      </w:pPr>
      <w:hyperlink w:anchor="_Toc9406" w:history="1">
        <w:r>
          <w:rPr>
            <w:rFonts w:ascii="仿宋" w:eastAsia="仿宋" w:hAnsi="仿宋" w:cs="仿宋" w:hint="eastAsia"/>
            <w:lang w:eastAsia="zh-CN"/>
          </w:rPr>
          <w:t>(三)、建设条件分析</w:t>
        </w:r>
        <w:r>
          <w:tab/>
        </w:r>
        <w:r>
          <w:fldChar w:fldCharType="begin"/>
        </w:r>
        <w:r>
          <w:instrText xml:space="preserve"> PAGEREF _Toc9406 \h </w:instrText>
        </w:r>
        <w:r>
          <w:fldChar w:fldCharType="separate"/>
        </w:r>
        <w:r>
          <w:t>19</w:t>
        </w:r>
        <w:r>
          <w:fldChar w:fldCharType="end"/>
        </w:r>
      </w:hyperlink>
    </w:p>
    <w:p>
      <w:pPr>
        <w:pStyle w:val="TOC2"/>
        <w:tabs>
          <w:tab w:val="right" w:leader="dot" w:pos="8306"/>
        </w:tabs>
      </w:pPr>
      <w:hyperlink w:anchor="_Toc838" w:history="1">
        <w:r>
          <w:rPr>
            <w:rFonts w:ascii="仿宋" w:eastAsia="仿宋" w:hAnsi="仿宋" w:cs="仿宋" w:hint="eastAsia"/>
            <w:lang w:eastAsia="zh-CN"/>
          </w:rPr>
          <w:t>(四)、用地控制指标</w:t>
        </w:r>
        <w:r>
          <w:tab/>
        </w:r>
        <w:r>
          <w:fldChar w:fldCharType="begin"/>
        </w:r>
        <w:r>
          <w:instrText xml:space="preserve"> PAGEREF _Toc838 \h </w:instrText>
        </w:r>
        <w:r>
          <w:fldChar w:fldCharType="separate"/>
        </w:r>
        <w:r>
          <w:t>20</w:t>
        </w:r>
        <w:r>
          <w:fldChar w:fldCharType="end"/>
        </w:r>
      </w:hyperlink>
    </w:p>
    <w:p>
      <w:pPr>
        <w:pStyle w:val="TOC2"/>
        <w:tabs>
          <w:tab w:val="right" w:leader="dot" w:pos="8306"/>
        </w:tabs>
      </w:pPr>
      <w:hyperlink w:anchor="_Toc17811" w:history="1">
        <w:r>
          <w:rPr>
            <w:rFonts w:ascii="仿宋" w:eastAsia="仿宋" w:hAnsi="仿宋" w:cs="仿宋" w:hint="eastAsia"/>
            <w:lang w:eastAsia="zh-CN"/>
          </w:rPr>
          <w:t>(五)、地总体要求</w:t>
        </w:r>
        <w:r>
          <w:tab/>
        </w:r>
        <w:r>
          <w:fldChar w:fldCharType="begin"/>
        </w:r>
        <w:r>
          <w:instrText xml:space="preserve"> PAGEREF _Toc17811 \h </w:instrText>
        </w:r>
        <w:r>
          <w:fldChar w:fldCharType="separate"/>
        </w:r>
        <w:r>
          <w:t>21</w:t>
        </w:r>
        <w:r>
          <w:fldChar w:fldCharType="end"/>
        </w:r>
      </w:hyperlink>
    </w:p>
    <w:p>
      <w:pPr>
        <w:pStyle w:val="TOC2"/>
        <w:tabs>
          <w:tab w:val="right" w:leader="dot" w:pos="8306"/>
        </w:tabs>
      </w:pPr>
      <w:hyperlink w:anchor="_Toc15276" w:history="1">
        <w:r>
          <w:rPr>
            <w:rFonts w:ascii="仿宋" w:eastAsia="仿宋" w:hAnsi="仿宋" w:cs="仿宋" w:hint="eastAsia"/>
            <w:lang w:eastAsia="zh-CN"/>
          </w:rPr>
          <w:t>(六)、节约用地措施</w:t>
        </w:r>
        <w:r>
          <w:tab/>
        </w:r>
        <w:r>
          <w:fldChar w:fldCharType="begin"/>
        </w:r>
        <w:r>
          <w:instrText xml:space="preserve"> PAGEREF _Toc15276 \h </w:instrText>
        </w:r>
        <w:r>
          <w:fldChar w:fldCharType="separate"/>
        </w:r>
        <w:r>
          <w:t>23</w:t>
        </w:r>
        <w:r>
          <w:fldChar w:fldCharType="end"/>
        </w:r>
      </w:hyperlink>
    </w:p>
    <w:p>
      <w:pPr>
        <w:pStyle w:val="TOC2"/>
        <w:tabs>
          <w:tab w:val="right" w:leader="dot" w:pos="8306"/>
        </w:tabs>
      </w:pPr>
      <w:hyperlink w:anchor="_Toc24150" w:history="1">
        <w:r>
          <w:rPr>
            <w:rFonts w:ascii="仿宋" w:eastAsia="仿宋" w:hAnsi="仿宋" w:cs="仿宋" w:hint="eastAsia"/>
            <w:lang w:eastAsia="zh-CN"/>
          </w:rPr>
          <w:t>(七)、选址综合评价</w:t>
        </w:r>
        <w:r>
          <w:tab/>
        </w:r>
        <w:r>
          <w:fldChar w:fldCharType="begin"/>
        </w:r>
        <w:r>
          <w:instrText xml:space="preserve"> PAGEREF _Toc24150 \h </w:instrText>
        </w:r>
        <w:r>
          <w:fldChar w:fldCharType="separate"/>
        </w:r>
        <w:r>
          <w:t>24</w:t>
        </w:r>
        <w:r>
          <w:fldChar w:fldCharType="end"/>
        </w:r>
      </w:hyperlink>
    </w:p>
    <w:p>
      <w:pPr>
        <w:pStyle w:val="TOC1"/>
        <w:tabs>
          <w:tab w:val="right" w:leader="dot" w:pos="8306"/>
        </w:tabs>
      </w:pPr>
      <w:hyperlink w:anchor="_Toc29609" w:history="1">
        <w:r>
          <w:rPr>
            <w:rFonts w:ascii="仿宋" w:eastAsia="仿宋" w:hAnsi="仿宋" w:cs="仿宋" w:hint="eastAsia"/>
            <w:lang w:eastAsia="zh-CN"/>
          </w:rPr>
          <w:t>四、环境和生态影响分析</w:t>
        </w:r>
        <w:r>
          <w:tab/>
        </w:r>
        <w:r>
          <w:fldChar w:fldCharType="begin"/>
        </w:r>
        <w:r>
          <w:instrText xml:space="preserve"> PAGEREF _Toc29609 \h </w:instrText>
        </w:r>
        <w:r>
          <w:fldChar w:fldCharType="separate"/>
        </w:r>
        <w:r>
          <w:t>25</w:t>
        </w:r>
        <w:r>
          <w:fldChar w:fldCharType="end"/>
        </w:r>
      </w:hyperlink>
    </w:p>
    <w:p>
      <w:pPr>
        <w:pStyle w:val="TOC2"/>
        <w:tabs>
          <w:tab w:val="right" w:leader="dot" w:pos="8306"/>
        </w:tabs>
      </w:pPr>
      <w:hyperlink w:anchor="_Toc22318" w:history="1">
        <w:r>
          <w:rPr>
            <w:rFonts w:ascii="仿宋" w:eastAsia="仿宋" w:hAnsi="仿宋" w:cs="仿宋" w:hint="eastAsia"/>
            <w:lang w:eastAsia="zh-CN"/>
          </w:rPr>
          <w:t>(一)、环境和生态现状</w:t>
        </w:r>
        <w:r>
          <w:tab/>
        </w:r>
        <w:r>
          <w:fldChar w:fldCharType="begin"/>
        </w:r>
        <w:r>
          <w:instrText xml:space="preserve"> PAGEREF _Toc22318 \h </w:instrText>
        </w:r>
        <w:r>
          <w:fldChar w:fldCharType="separate"/>
        </w:r>
        <w:r>
          <w:t>25</w:t>
        </w:r>
        <w:r>
          <w:fldChar w:fldCharType="end"/>
        </w:r>
      </w:hyperlink>
    </w:p>
    <w:p>
      <w:pPr>
        <w:pStyle w:val="TOC2"/>
        <w:tabs>
          <w:tab w:val="right" w:leader="dot" w:pos="8306"/>
        </w:tabs>
      </w:pPr>
      <w:hyperlink w:anchor="_Toc12241" w:history="1">
        <w:r>
          <w:rPr>
            <w:rFonts w:ascii="仿宋" w:eastAsia="仿宋" w:hAnsi="仿宋" w:cs="仿宋" w:hint="eastAsia"/>
            <w:lang w:eastAsia="zh-CN"/>
          </w:rPr>
          <w:t>(二)、生态环境影响分析</w:t>
        </w:r>
        <w:r>
          <w:tab/>
        </w:r>
        <w:r>
          <w:fldChar w:fldCharType="begin"/>
        </w:r>
        <w:r>
          <w:instrText xml:space="preserve"> PAGEREF _Toc12241 \h </w:instrText>
        </w:r>
        <w:r>
          <w:fldChar w:fldCharType="separate"/>
        </w:r>
        <w:r>
          <w:t>27</w:t>
        </w:r>
        <w:r>
          <w:fldChar w:fldCharType="end"/>
        </w:r>
      </w:hyperlink>
    </w:p>
    <w:p>
      <w:pPr>
        <w:pStyle w:val="TOC2"/>
        <w:tabs>
          <w:tab w:val="right" w:leader="dot" w:pos="8306"/>
        </w:tabs>
      </w:pPr>
      <w:hyperlink w:anchor="_Toc4934" w:history="1">
        <w:r>
          <w:rPr>
            <w:rFonts w:ascii="仿宋" w:eastAsia="仿宋" w:hAnsi="仿宋" w:cs="仿宋" w:hint="eastAsia"/>
            <w:lang w:eastAsia="zh-CN"/>
          </w:rPr>
          <w:t>(三)、生态环境保护措施</w:t>
        </w:r>
        <w:r>
          <w:tab/>
        </w:r>
        <w:r>
          <w:fldChar w:fldCharType="begin"/>
        </w:r>
        <w:r>
          <w:instrText xml:space="preserve"> PAGEREF _Toc4934 \h </w:instrText>
        </w:r>
        <w:r>
          <w:fldChar w:fldCharType="separate"/>
        </w:r>
        <w:r>
          <w:t>28</w:t>
        </w:r>
        <w:r>
          <w:fldChar w:fldCharType="end"/>
        </w:r>
      </w:hyperlink>
    </w:p>
    <w:p>
      <w:pPr>
        <w:pStyle w:val="TOC2"/>
        <w:tabs>
          <w:tab w:val="right" w:leader="dot" w:pos="8306"/>
        </w:tabs>
      </w:pPr>
      <w:hyperlink w:anchor="_Toc31744" w:history="1">
        <w:r>
          <w:rPr>
            <w:rFonts w:ascii="仿宋" w:eastAsia="仿宋" w:hAnsi="仿宋" w:cs="仿宋" w:hint="eastAsia"/>
            <w:lang w:eastAsia="zh-CN"/>
          </w:rPr>
          <w:t>(四)、地质灾害影响分析</w:t>
        </w:r>
        <w:r>
          <w:tab/>
        </w:r>
        <w:r>
          <w:fldChar w:fldCharType="begin"/>
        </w:r>
        <w:r>
          <w:instrText xml:space="preserve"> PAGEREF _Toc31744 \h </w:instrText>
        </w:r>
        <w:r>
          <w:fldChar w:fldCharType="separate"/>
        </w:r>
        <w:r>
          <w:t>30</w:t>
        </w:r>
        <w:r>
          <w:fldChar w:fldCharType="end"/>
        </w:r>
      </w:hyperlink>
    </w:p>
    <w:p>
      <w:pPr>
        <w:pStyle w:val="TOC2"/>
        <w:tabs>
          <w:tab w:val="right" w:leader="dot" w:pos="8306"/>
        </w:tabs>
      </w:pPr>
      <w:hyperlink w:anchor="_Toc14070" w:history="1">
        <w:r>
          <w:rPr>
            <w:rFonts w:ascii="仿宋" w:eastAsia="仿宋" w:hAnsi="仿宋" w:cs="仿宋" w:hint="eastAsia"/>
            <w:lang w:eastAsia="zh-CN"/>
          </w:rPr>
          <w:t>(五)、特殊环境影响</w:t>
        </w:r>
        <w:r>
          <w:tab/>
        </w:r>
        <w:r>
          <w:fldChar w:fldCharType="begin"/>
        </w:r>
        <w:r>
          <w:instrText xml:space="preserve"> PAGEREF _Toc14070 \h </w:instrText>
        </w:r>
        <w:r>
          <w:fldChar w:fldCharType="separate"/>
        </w:r>
        <w:r>
          <w:t>31</w:t>
        </w:r>
        <w:r>
          <w:fldChar w:fldCharType="end"/>
        </w:r>
      </w:hyperlink>
    </w:p>
    <w:p>
      <w:pPr>
        <w:pStyle w:val="TOC1"/>
        <w:tabs>
          <w:tab w:val="right" w:leader="dot" w:pos="8306"/>
        </w:tabs>
      </w:pPr>
      <w:hyperlink w:anchor="_Toc23379" w:history="1">
        <w:r>
          <w:rPr>
            <w:rFonts w:ascii="仿宋" w:eastAsia="仿宋" w:hAnsi="仿宋" w:cs="仿宋" w:hint="eastAsia"/>
            <w:lang w:eastAsia="zh-CN"/>
          </w:rPr>
          <w:t>五、建设风险评估分析</w:t>
        </w:r>
        <w:r>
          <w:tab/>
        </w:r>
        <w:r>
          <w:fldChar w:fldCharType="begin"/>
        </w:r>
        <w:r>
          <w:instrText xml:space="preserve"> PAGEREF _Toc23379 \h </w:instrText>
        </w:r>
        <w:r>
          <w:fldChar w:fldCharType="separate"/>
        </w:r>
        <w:r>
          <w:t>32</w:t>
        </w:r>
        <w:r>
          <w:fldChar w:fldCharType="end"/>
        </w:r>
      </w:hyperlink>
    </w:p>
    <w:p>
      <w:pPr>
        <w:pStyle w:val="TOC2"/>
        <w:tabs>
          <w:tab w:val="right" w:leader="dot" w:pos="8306"/>
        </w:tabs>
      </w:pPr>
      <w:hyperlink w:anchor="_Toc4206" w:history="1">
        <w:r>
          <w:rPr>
            <w:rFonts w:ascii="仿宋" w:eastAsia="仿宋" w:hAnsi="仿宋" w:cs="仿宋" w:hint="eastAsia"/>
            <w:lang w:eastAsia="zh-CN"/>
          </w:rPr>
          <w:t>(一)、政策风险分析</w:t>
        </w:r>
        <w:r>
          <w:tab/>
        </w:r>
        <w:r>
          <w:fldChar w:fldCharType="begin"/>
        </w:r>
        <w:r>
          <w:instrText xml:space="preserve"> PAGEREF _Toc4206 \h </w:instrText>
        </w:r>
        <w:r>
          <w:fldChar w:fldCharType="separate"/>
        </w:r>
        <w:r>
          <w:t>32</w:t>
        </w:r>
        <w:r>
          <w:fldChar w:fldCharType="end"/>
        </w:r>
      </w:hyperlink>
    </w:p>
    <w:p>
      <w:pPr>
        <w:pStyle w:val="TOC2"/>
        <w:tabs>
          <w:tab w:val="right" w:leader="dot" w:pos="8306"/>
        </w:tabs>
      </w:pPr>
      <w:hyperlink w:anchor="_Toc25785" w:history="1">
        <w:r>
          <w:rPr>
            <w:rFonts w:ascii="仿宋" w:eastAsia="仿宋" w:hAnsi="仿宋" w:cs="仿宋" w:hint="eastAsia"/>
            <w:lang w:eastAsia="zh-CN"/>
          </w:rPr>
          <w:t>(二)、社会风险分析</w:t>
        </w:r>
        <w:r>
          <w:tab/>
        </w:r>
        <w:r>
          <w:fldChar w:fldCharType="begin"/>
        </w:r>
        <w:r>
          <w:instrText xml:space="preserve"> PAGEREF _Toc25785 \h </w:instrText>
        </w:r>
        <w:r>
          <w:fldChar w:fldCharType="separate"/>
        </w:r>
        <w:r>
          <w:t>33</w:t>
        </w:r>
        <w:r>
          <w:fldChar w:fldCharType="end"/>
        </w:r>
      </w:hyperlink>
    </w:p>
    <w:p>
      <w:pPr>
        <w:pStyle w:val="TOC2"/>
        <w:tabs>
          <w:tab w:val="right" w:leader="dot" w:pos="8306"/>
        </w:tabs>
      </w:pPr>
      <w:hyperlink w:anchor="_Toc15985" w:history="1">
        <w:r>
          <w:rPr>
            <w:rFonts w:ascii="仿宋" w:eastAsia="仿宋" w:hAnsi="仿宋" w:cs="仿宋" w:hint="eastAsia"/>
            <w:lang w:eastAsia="zh-CN"/>
          </w:rPr>
          <w:t>(三)、市场风险分析</w:t>
        </w:r>
        <w:r>
          <w:tab/>
        </w:r>
        <w:r>
          <w:fldChar w:fldCharType="begin"/>
        </w:r>
        <w:r>
          <w:instrText xml:space="preserve"> PAGEREF _Toc15985 \h </w:instrText>
        </w:r>
        <w:r>
          <w:fldChar w:fldCharType="separate"/>
        </w:r>
        <w:r>
          <w:t>35</w:t>
        </w:r>
        <w:r>
          <w:fldChar w:fldCharType="end"/>
        </w:r>
      </w:hyperlink>
    </w:p>
    <w:p>
      <w:pPr>
        <w:pStyle w:val="TOC2"/>
        <w:tabs>
          <w:tab w:val="right" w:leader="dot" w:pos="8306"/>
        </w:tabs>
      </w:pPr>
      <w:hyperlink w:anchor="_Toc22836" w:history="1">
        <w:r>
          <w:rPr>
            <w:rFonts w:ascii="仿宋" w:eastAsia="仿宋" w:hAnsi="仿宋" w:cs="仿宋" w:hint="eastAsia"/>
            <w:lang w:eastAsia="zh-CN"/>
          </w:rPr>
          <w:t>(四)、资金风险分析</w:t>
        </w:r>
        <w:r>
          <w:tab/>
        </w:r>
        <w:r>
          <w:fldChar w:fldCharType="begin"/>
        </w:r>
        <w:r>
          <w:instrText xml:space="preserve"> PAGEREF _Toc22836 \h </w:instrText>
        </w:r>
        <w:r>
          <w:fldChar w:fldCharType="separate"/>
        </w:r>
        <w:r>
          <w:t>36</w:t>
        </w:r>
        <w:r>
          <w:fldChar w:fldCharType="end"/>
        </w:r>
      </w:hyperlink>
    </w:p>
    <w:p>
      <w:pPr>
        <w:pStyle w:val="TOC2"/>
        <w:tabs>
          <w:tab w:val="right" w:leader="dot" w:pos="8306"/>
        </w:tabs>
      </w:pPr>
      <w:hyperlink w:anchor="_Toc19994" w:history="1">
        <w:r>
          <w:rPr>
            <w:rFonts w:ascii="仿宋" w:eastAsia="仿宋" w:hAnsi="仿宋" w:cs="仿宋" w:hint="eastAsia"/>
            <w:lang w:eastAsia="zh-CN"/>
          </w:rPr>
          <w:t>(五)、技术风险分析</w:t>
        </w:r>
        <w:r>
          <w:tab/>
        </w:r>
        <w:r>
          <w:fldChar w:fldCharType="begin"/>
        </w:r>
        <w:r>
          <w:instrText xml:space="preserve"> PAGEREF _Toc19994 \h </w:instrText>
        </w:r>
        <w:r>
          <w:fldChar w:fldCharType="separate"/>
        </w:r>
        <w:r>
          <w:t>37</w:t>
        </w:r>
        <w:r>
          <w:fldChar w:fldCharType="end"/>
        </w:r>
      </w:hyperlink>
    </w:p>
    <w:p>
      <w:pPr>
        <w:pStyle w:val="TOC2"/>
        <w:tabs>
          <w:tab w:val="right" w:leader="dot" w:pos="8306"/>
        </w:tabs>
      </w:pPr>
      <w:hyperlink w:anchor="_Toc10503" w:history="1">
        <w:r>
          <w:rPr>
            <w:rFonts w:ascii="仿宋" w:eastAsia="仿宋" w:hAnsi="仿宋" w:cs="仿宋" w:hint="eastAsia"/>
            <w:lang w:eastAsia="zh-CN"/>
          </w:rPr>
          <w:t>(六)、财务风险分析</w:t>
        </w:r>
        <w:r>
          <w:tab/>
        </w:r>
        <w:r>
          <w:fldChar w:fldCharType="begin"/>
        </w:r>
        <w:r>
          <w:instrText xml:space="preserve"> PAGEREF _Toc10503 \h </w:instrText>
        </w:r>
        <w:r>
          <w:fldChar w:fldCharType="separate"/>
        </w:r>
        <w:r>
          <w:t>38</w:t>
        </w:r>
        <w:r>
          <w:fldChar w:fldCharType="end"/>
        </w:r>
      </w:hyperlink>
    </w:p>
    <w:p>
      <w:pPr>
        <w:pStyle w:val="TOC2"/>
        <w:tabs>
          <w:tab w:val="right" w:leader="dot" w:pos="8306"/>
        </w:tabs>
      </w:pPr>
      <w:hyperlink w:anchor="_Toc4052" w:history="1">
        <w:r>
          <w:rPr>
            <w:rFonts w:ascii="仿宋" w:eastAsia="仿宋" w:hAnsi="仿宋" w:cs="仿宋" w:hint="eastAsia"/>
            <w:lang w:eastAsia="zh-CN"/>
          </w:rPr>
          <w:t>(七)、管理风险分析</w:t>
        </w:r>
        <w:r>
          <w:tab/>
        </w:r>
        <w:r>
          <w:fldChar w:fldCharType="begin"/>
        </w:r>
        <w:r>
          <w:instrText xml:space="preserve"> PAGEREF _Toc4052 \h </w:instrText>
        </w:r>
        <w:r>
          <w:fldChar w:fldCharType="separate"/>
        </w:r>
        <w:r>
          <w:t>40</w:t>
        </w:r>
        <w:r>
          <w:fldChar w:fldCharType="end"/>
        </w:r>
      </w:hyperlink>
    </w:p>
    <w:p>
      <w:pPr>
        <w:pStyle w:val="TOC2"/>
        <w:tabs>
          <w:tab w:val="right" w:leader="dot" w:pos="8306"/>
        </w:tabs>
      </w:pPr>
      <w:hyperlink w:anchor="_Toc18269" w:history="1">
        <w:r>
          <w:rPr>
            <w:rFonts w:ascii="仿宋" w:eastAsia="仿宋" w:hAnsi="仿宋" w:cs="仿宋" w:hint="eastAsia"/>
            <w:lang w:eastAsia="zh-CN"/>
          </w:rPr>
          <w:t>(八)、其它风险分析</w:t>
        </w:r>
        <w:r>
          <w:tab/>
        </w:r>
        <w:r>
          <w:fldChar w:fldCharType="begin"/>
        </w:r>
        <w:r>
          <w:instrText xml:space="preserve"> PAGEREF _Toc18269 \h </w:instrText>
        </w:r>
        <w:r>
          <w:fldChar w:fldCharType="separate"/>
        </w:r>
        <w:r>
          <w:t>41</w:t>
        </w:r>
        <w:r>
          <w:fldChar w:fldCharType="end"/>
        </w:r>
      </w:hyperlink>
    </w:p>
    <w:p>
      <w:pPr>
        <w:pStyle w:val="TOC2"/>
        <w:tabs>
          <w:tab w:val="right" w:leader="dot" w:pos="8306"/>
        </w:tabs>
      </w:pPr>
      <w:hyperlink w:anchor="_Toc9439" w:history="1">
        <w:r>
          <w:rPr>
            <w:rFonts w:ascii="仿宋" w:eastAsia="仿宋" w:hAnsi="仿宋" w:cs="仿宋" w:hint="eastAsia"/>
            <w:lang w:eastAsia="zh-CN"/>
          </w:rPr>
          <w:t>(九)、社会影响评估</w:t>
        </w:r>
        <w:r>
          <w:tab/>
        </w:r>
        <w:r>
          <w:fldChar w:fldCharType="begin"/>
        </w:r>
        <w:r>
          <w:instrText xml:space="preserve"> PAGEREF _Toc9439 \h </w:instrText>
        </w:r>
        <w:r>
          <w:fldChar w:fldCharType="separate"/>
        </w:r>
        <w:r>
          <w:t>43</w:t>
        </w:r>
        <w:r>
          <w:fldChar w:fldCharType="end"/>
        </w:r>
      </w:hyperlink>
    </w:p>
    <w:p>
      <w:pPr>
        <w:pStyle w:val="TOC1"/>
        <w:tabs>
          <w:tab w:val="right" w:leader="dot" w:pos="8306"/>
        </w:tabs>
      </w:pPr>
      <w:hyperlink w:anchor="_Toc26677" w:history="1">
        <w:r>
          <w:rPr>
            <w:rFonts w:ascii="仿宋" w:eastAsia="仿宋" w:hAnsi="仿宋" w:cs="仿宋" w:hint="eastAsia"/>
            <w:lang w:eastAsia="zh-CN"/>
          </w:rPr>
          <w:t>六、发展规划、产业政策和行业准入分析</w:t>
        </w:r>
        <w:r>
          <w:tab/>
        </w:r>
        <w:r>
          <w:fldChar w:fldCharType="begin"/>
        </w:r>
        <w:r>
          <w:instrText xml:space="preserve"> PAGEREF _Toc26677 \h </w:instrText>
        </w:r>
        <w:r>
          <w:fldChar w:fldCharType="separate"/>
        </w:r>
        <w:r>
          <w:t>45</w:t>
        </w:r>
        <w:r>
          <w:fldChar w:fldCharType="end"/>
        </w:r>
      </w:hyperlink>
    </w:p>
    <w:p>
      <w:pPr>
        <w:pStyle w:val="TOC2"/>
        <w:tabs>
          <w:tab w:val="right" w:leader="dot" w:pos="8306"/>
        </w:tabs>
      </w:pPr>
      <w:hyperlink w:anchor="_Toc4625" w:history="1">
        <w:r>
          <w:rPr>
            <w:rFonts w:ascii="仿宋" w:eastAsia="仿宋" w:hAnsi="仿宋" w:cs="仿宋" w:hint="eastAsia"/>
            <w:lang w:eastAsia="zh-CN"/>
          </w:rPr>
          <w:t>(一)、发展规划分析</w:t>
        </w:r>
        <w:r>
          <w:tab/>
        </w:r>
        <w:r>
          <w:fldChar w:fldCharType="begin"/>
        </w:r>
        <w:r>
          <w:instrText xml:space="preserve"> PAGEREF _Toc4625 \h </w:instrText>
        </w:r>
        <w:r>
          <w:fldChar w:fldCharType="separate"/>
        </w:r>
        <w:r>
          <w:t>45</w:t>
        </w:r>
        <w:r>
          <w:fldChar w:fldCharType="end"/>
        </w:r>
      </w:hyperlink>
    </w:p>
    <w:p>
      <w:pPr>
        <w:pStyle w:val="TOC2"/>
        <w:tabs>
          <w:tab w:val="right" w:leader="dot" w:pos="8306"/>
        </w:tabs>
      </w:pPr>
      <w:hyperlink w:anchor="_Toc25233" w:history="1">
        <w:r>
          <w:rPr>
            <w:rFonts w:ascii="仿宋" w:eastAsia="仿宋" w:hAnsi="仿宋" w:cs="仿宋" w:hint="eastAsia"/>
            <w:lang w:eastAsia="zh-CN"/>
          </w:rPr>
          <w:t>(二)、产业政策分析</w:t>
        </w:r>
        <w:r>
          <w:tab/>
        </w:r>
        <w:r>
          <w:fldChar w:fldCharType="begin"/>
        </w:r>
        <w:r>
          <w:instrText xml:space="preserve"> PAGEREF _Toc25233 \h </w:instrText>
        </w:r>
        <w:r>
          <w:fldChar w:fldCharType="separate"/>
        </w:r>
        <w:r>
          <w:t>46</w:t>
        </w:r>
        <w:r>
          <w:fldChar w:fldCharType="end"/>
        </w:r>
      </w:hyperlink>
    </w:p>
    <w:p>
      <w:pPr>
        <w:pStyle w:val="TOC2"/>
        <w:tabs>
          <w:tab w:val="right" w:leader="dot" w:pos="8306"/>
        </w:tabs>
      </w:pPr>
      <w:hyperlink w:anchor="_Toc18886" w:history="1">
        <w:r>
          <w:rPr>
            <w:rFonts w:ascii="仿宋" w:eastAsia="仿宋" w:hAnsi="仿宋" w:cs="仿宋" w:hint="eastAsia"/>
            <w:lang w:eastAsia="zh-CN"/>
          </w:rPr>
          <w:t>(三)、行业准入分析</w:t>
        </w:r>
        <w:r>
          <w:tab/>
        </w:r>
        <w:r>
          <w:fldChar w:fldCharType="begin"/>
        </w:r>
        <w:r>
          <w:instrText xml:space="preserve"> PAGEREF _Toc18886 \h </w:instrText>
        </w:r>
        <w:r>
          <w:fldChar w:fldCharType="separate"/>
        </w:r>
        <w:r>
          <w:t>48</w:t>
        </w:r>
        <w:r>
          <w:fldChar w:fldCharType="end"/>
        </w:r>
      </w:hyperlink>
    </w:p>
    <w:p>
      <w:pPr>
        <w:pStyle w:val="TOC1"/>
        <w:tabs>
          <w:tab w:val="right" w:leader="dot" w:pos="8306"/>
        </w:tabs>
      </w:pPr>
      <w:hyperlink w:anchor="_Toc315" w:history="1">
        <w:r>
          <w:rPr>
            <w:rFonts w:ascii="仿宋" w:eastAsia="仿宋" w:hAnsi="仿宋" w:cs="仿宋" w:hint="eastAsia"/>
            <w:lang w:eastAsia="zh-CN"/>
          </w:rPr>
          <w:t>七、环境保护与绿色发展</w:t>
        </w:r>
        <w:r>
          <w:tab/>
        </w:r>
        <w:r>
          <w:fldChar w:fldCharType="begin"/>
        </w:r>
        <w:r>
          <w:instrText xml:space="preserve"> PAGEREF _Toc315 \h </w:instrText>
        </w:r>
        <w:r>
          <w:fldChar w:fldCharType="separate"/>
        </w:r>
        <w:r>
          <w:t>49</w:t>
        </w:r>
        <w:r>
          <w:fldChar w:fldCharType="end"/>
        </w:r>
      </w:hyperlink>
    </w:p>
    <w:p>
      <w:pPr>
        <w:pStyle w:val="TOC2"/>
        <w:tabs>
          <w:tab w:val="right" w:leader="dot" w:pos="8306"/>
        </w:tabs>
      </w:pPr>
      <w:hyperlink w:anchor="_Toc28177" w:history="1">
        <w:r>
          <w:rPr>
            <w:rFonts w:ascii="仿宋" w:eastAsia="仿宋" w:hAnsi="仿宋" w:cs="仿宋" w:hint="eastAsia"/>
            <w:lang w:eastAsia="zh-CN"/>
          </w:rPr>
          <w:t>(一)、环境保护措施</w:t>
        </w:r>
        <w:r>
          <w:tab/>
        </w:r>
        <w:r>
          <w:fldChar w:fldCharType="begin"/>
        </w:r>
        <w:r>
          <w:instrText xml:space="preserve"> PAGEREF _Toc28177 \h </w:instrText>
        </w:r>
        <w:r>
          <w:fldChar w:fldCharType="separate"/>
        </w:r>
        <w:r>
          <w:t>49</w:t>
        </w:r>
        <w:r>
          <w:fldChar w:fldCharType="end"/>
        </w:r>
      </w:hyperlink>
    </w:p>
    <w:p>
      <w:pPr>
        <w:pStyle w:val="TOC2"/>
        <w:tabs>
          <w:tab w:val="right" w:leader="dot" w:pos="8306"/>
        </w:tabs>
      </w:pPr>
      <w:hyperlink w:anchor="_Toc7840" w:history="1">
        <w:r>
          <w:rPr>
            <w:rFonts w:ascii="仿宋" w:eastAsia="仿宋" w:hAnsi="仿宋" w:cs="仿宋" w:hint="eastAsia"/>
            <w:lang w:eastAsia="zh-CN"/>
          </w:rPr>
          <w:t>(二)、绿色发展与可持续发展策略</w:t>
        </w:r>
        <w:r>
          <w:tab/>
        </w:r>
        <w:r>
          <w:fldChar w:fldCharType="begin"/>
        </w:r>
        <w:r>
          <w:instrText xml:space="preserve"> PAGEREF _Toc7840 \h </w:instrText>
        </w:r>
        <w:r>
          <w:fldChar w:fldCharType="separate"/>
        </w:r>
        <w:r>
          <w:t>51</w:t>
        </w:r>
        <w:r>
          <w:fldChar w:fldCharType="end"/>
        </w:r>
      </w:hyperlink>
    </w:p>
    <w:p>
      <w:pPr>
        <w:pStyle w:val="TOC1"/>
        <w:tabs>
          <w:tab w:val="right" w:leader="dot" w:pos="8306"/>
        </w:tabs>
      </w:pPr>
      <w:hyperlink w:anchor="_Toc21933" w:history="1">
        <w:r>
          <w:rPr>
            <w:rFonts w:ascii="仿宋" w:eastAsia="仿宋" w:hAnsi="仿宋" w:cs="仿宋" w:hint="eastAsia"/>
            <w:lang w:eastAsia="zh-CN"/>
          </w:rPr>
          <w:t>八、技术创新与产业升级</w:t>
        </w:r>
        <w:r>
          <w:tab/>
        </w:r>
        <w:r>
          <w:fldChar w:fldCharType="begin"/>
        </w:r>
        <w:r>
          <w:instrText xml:space="preserve"> PAGEREF _Toc21933 \h </w:instrText>
        </w:r>
        <w:r>
          <w:fldChar w:fldCharType="separate"/>
        </w:r>
        <w:r>
          <w:t>52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15" w:history="1">
        <w:r>
          <w:rPr>
            <w:rFonts w:ascii="仿宋" w:eastAsia="仿宋" w:hAnsi="仿宋" w:cs="仿宋" w:hint="eastAsia"/>
            <w:lang w:eastAsia="zh-CN"/>
          </w:rPr>
          <w:t>(一)、技术创新方向与目标</w:t>
        </w:r>
        <w:r>
          <w:tab/>
        </w:r>
        <w:r>
          <w:fldChar w:fldCharType="begin"/>
        </w:r>
        <w:r>
          <w:instrText xml:space="preserve"> PAGEREF _Toc3215 \h </w:instrText>
        </w:r>
        <w:r>
          <w:fldChar w:fldCharType="separate"/>
        </w:r>
        <w:r>
          <w:t>52</w:t>
        </w:r>
        <w:r>
          <w:fldChar w:fldCharType="end"/>
        </w:r>
      </w:hyperlink>
    </w:p>
    <w:p>
      <w:pPr>
        <w:pStyle w:val="TOC2"/>
        <w:tabs>
          <w:tab w:val="right" w:leader="dot" w:pos="8306"/>
        </w:tabs>
      </w:pPr>
      <w:hyperlink w:anchor="_Toc28990" w:history="1">
        <w:r>
          <w:rPr>
            <w:rFonts w:ascii="仿宋" w:eastAsia="仿宋" w:hAnsi="仿宋" w:cs="仿宋" w:hint="eastAsia"/>
            <w:lang w:eastAsia="zh-CN"/>
          </w:rPr>
          <w:t>(二)、产业升级路径与措施</w:t>
        </w:r>
        <w:r>
          <w:tab/>
        </w:r>
        <w:r>
          <w:fldChar w:fldCharType="begin"/>
        </w:r>
        <w:r>
          <w:instrText xml:space="preserve"> PAGEREF _Toc28990 \h </w:instrText>
        </w:r>
        <w:r>
          <w:fldChar w:fldCharType="separate"/>
        </w:r>
        <w:r>
          <w:t>54</w:t>
        </w:r>
        <w:r>
          <w:fldChar w:fldCharType="end"/>
        </w:r>
      </w:hyperlink>
    </w:p>
    <w:p>
      <w:pPr>
        <w:pStyle w:val="TOC1"/>
        <w:tabs>
          <w:tab w:val="right" w:leader="dot" w:pos="8306"/>
        </w:tabs>
      </w:pPr>
      <w:hyperlink w:anchor="_Toc3805" w:history="1">
        <w:r>
          <w:rPr>
            <w:rFonts w:ascii="仿宋" w:eastAsia="仿宋" w:hAnsi="仿宋" w:cs="仿宋" w:hint="eastAsia"/>
            <w:lang w:eastAsia="zh-CN"/>
          </w:rPr>
          <w:t>九、项目变更管理</w:t>
        </w:r>
        <w:r>
          <w:tab/>
        </w:r>
        <w:r>
          <w:fldChar w:fldCharType="begin"/>
        </w:r>
        <w:r>
          <w:instrText xml:space="preserve"> PAGEREF _Toc3805 \h </w:instrText>
        </w:r>
        <w:r>
          <w:fldChar w:fldCharType="separate"/>
        </w:r>
        <w:r>
          <w:t>55</w:t>
        </w:r>
        <w:r>
          <w:fldChar w:fldCharType="end"/>
        </w:r>
      </w:hyperlink>
    </w:p>
    <w:p>
      <w:pPr>
        <w:pStyle w:val="TOC2"/>
        <w:tabs>
          <w:tab w:val="right" w:leader="dot" w:pos="8306"/>
        </w:tabs>
      </w:pPr>
      <w:hyperlink w:anchor="_Toc23529" w:history="1">
        <w:r>
          <w:rPr>
            <w:rFonts w:ascii="仿宋" w:eastAsia="仿宋" w:hAnsi="仿宋" w:cs="仿宋" w:hint="eastAsia"/>
            <w:lang w:eastAsia="zh-CN"/>
          </w:rPr>
          <w:t>(一)、变更控制流程</w:t>
        </w:r>
        <w:r>
          <w:tab/>
        </w:r>
        <w:r>
          <w:fldChar w:fldCharType="begin"/>
        </w:r>
        <w:r>
          <w:instrText xml:space="preserve"> PAGEREF _Toc23529 \h </w:instrText>
        </w:r>
        <w:r>
          <w:fldChar w:fldCharType="separate"/>
        </w:r>
        <w:r>
          <w:t>55</w:t>
        </w:r>
        <w:r>
          <w:fldChar w:fldCharType="end"/>
        </w:r>
      </w:hyperlink>
    </w:p>
    <w:p>
      <w:pPr>
        <w:pStyle w:val="TOC2"/>
        <w:tabs>
          <w:tab w:val="right" w:leader="dot" w:pos="8306"/>
        </w:tabs>
      </w:pPr>
      <w:hyperlink w:anchor="_Toc10301" w:history="1">
        <w:r>
          <w:rPr>
            <w:rFonts w:ascii="仿宋" w:eastAsia="仿宋" w:hAnsi="仿宋" w:cs="仿宋" w:hint="eastAsia"/>
            <w:lang w:eastAsia="zh-CN"/>
          </w:rPr>
          <w:t>(二)、影响评估与处理</w:t>
        </w:r>
        <w:r>
          <w:tab/>
        </w:r>
        <w:r>
          <w:fldChar w:fldCharType="begin"/>
        </w:r>
        <w:r>
          <w:instrText xml:space="preserve"> PAGEREF _Toc10301 \h </w:instrText>
        </w:r>
        <w:r>
          <w:fldChar w:fldCharType="separate"/>
        </w:r>
        <w:r>
          <w:t>56</w:t>
        </w:r>
        <w:r>
          <w:fldChar w:fldCharType="end"/>
        </w:r>
      </w:hyperlink>
    </w:p>
    <w:p>
      <w:pPr>
        <w:pStyle w:val="TOC2"/>
        <w:tabs>
          <w:tab w:val="right" w:leader="dot" w:pos="8306"/>
        </w:tabs>
      </w:pPr>
      <w:hyperlink w:anchor="_Toc31045" w:history="1">
        <w:r>
          <w:rPr>
            <w:rFonts w:ascii="仿宋" w:eastAsia="仿宋" w:hAnsi="仿宋" w:cs="仿宋" w:hint="eastAsia"/>
            <w:lang w:eastAsia="zh-CN"/>
          </w:rPr>
          <w:t>(三)、变更记录与追踪</w:t>
        </w:r>
        <w:r>
          <w:tab/>
        </w:r>
        <w:r>
          <w:fldChar w:fldCharType="begin"/>
        </w:r>
        <w:r>
          <w:instrText xml:space="preserve"> PAGEREF _Toc31045 \h </w:instrText>
        </w:r>
        <w:r>
          <w:fldChar w:fldCharType="separate"/>
        </w:r>
        <w:r>
          <w:t>57</w:t>
        </w:r>
        <w:r>
          <w:fldChar w:fldCharType="end"/>
        </w:r>
      </w:hyperlink>
    </w:p>
    <w:p>
      <w:pPr>
        <w:pStyle w:val="TOC2"/>
        <w:tabs>
          <w:tab w:val="right" w:leader="dot" w:pos="8306"/>
        </w:tabs>
      </w:pPr>
      <w:hyperlink w:anchor="_Toc13009" w:history="1">
        <w:r>
          <w:rPr>
            <w:rFonts w:ascii="仿宋" w:eastAsia="仿宋" w:hAnsi="仿宋" w:cs="仿宋" w:hint="eastAsia"/>
            <w:lang w:eastAsia="zh-CN"/>
          </w:rPr>
          <w:t>(四)、变更管理策略</w:t>
        </w:r>
        <w:r>
          <w:tab/>
        </w:r>
        <w:r>
          <w:fldChar w:fldCharType="begin"/>
        </w:r>
        <w:r>
          <w:instrText xml:space="preserve"> PAGEREF _Toc13009 \h </w:instrText>
        </w:r>
        <w:r>
          <w:fldChar w:fldCharType="separate"/>
        </w:r>
        <w:r>
          <w:t>59</w:t>
        </w:r>
        <w:r>
          <w:fldChar w:fldCharType="end"/>
        </w:r>
      </w:hyperlink>
    </w:p>
    <w:p>
      <w:pPr>
        <w:pStyle w:val="TOC1"/>
        <w:tabs>
          <w:tab w:val="right" w:leader="dot" w:pos="8306"/>
        </w:tabs>
      </w:pPr>
      <w:hyperlink w:anchor="_Toc21552" w:history="1">
        <w:r>
          <w:rPr>
            <w:rFonts w:ascii="仿宋" w:eastAsia="仿宋" w:hAnsi="仿宋" w:cs="仿宋" w:hint="eastAsia"/>
            <w:lang w:eastAsia="zh-CN"/>
          </w:rPr>
          <w:t>十、项目实施与管理方案</w:t>
        </w:r>
        <w:r>
          <w:tab/>
        </w:r>
        <w:r>
          <w:fldChar w:fldCharType="begin"/>
        </w:r>
        <w:r>
          <w:instrText xml:space="preserve"> PAGEREF _Toc21552 \h </w:instrText>
        </w:r>
        <w:r>
          <w:fldChar w:fldCharType="separate"/>
        </w:r>
        <w:r>
          <w:t>61</w:t>
        </w:r>
        <w:r>
          <w:fldChar w:fldCharType="end"/>
        </w:r>
      </w:hyperlink>
    </w:p>
    <w:p>
      <w:pPr>
        <w:pStyle w:val="TOC2"/>
        <w:tabs>
          <w:tab w:val="right" w:leader="dot" w:pos="8306"/>
        </w:tabs>
      </w:pPr>
      <w:hyperlink w:anchor="_Toc19002" w:history="1">
        <w:r>
          <w:rPr>
            <w:rFonts w:ascii="仿宋" w:eastAsia="仿宋" w:hAnsi="仿宋" w:cs="仿宋" w:hint="eastAsia"/>
            <w:lang w:eastAsia="zh-CN"/>
          </w:rPr>
          <w:t>(一)、项目实施计划</w:t>
        </w:r>
        <w:r>
          <w:tab/>
        </w:r>
        <w:r>
          <w:fldChar w:fldCharType="begin"/>
        </w:r>
        <w:r>
          <w:instrText xml:space="preserve"> PAGEREF _Toc19002 \h </w:instrText>
        </w:r>
        <w:r>
          <w:fldChar w:fldCharType="separate"/>
        </w:r>
        <w:r>
          <w:t>61</w:t>
        </w:r>
        <w:r>
          <w:fldChar w:fldCharType="end"/>
        </w:r>
      </w:hyperlink>
    </w:p>
    <w:p>
      <w:pPr>
        <w:pStyle w:val="TOC2"/>
        <w:tabs>
          <w:tab w:val="right" w:leader="dot" w:pos="8306"/>
        </w:tabs>
      </w:pPr>
      <w:hyperlink w:anchor="_Toc19738" w:history="1">
        <w:r>
          <w:rPr>
            <w:rFonts w:ascii="仿宋" w:eastAsia="仿宋" w:hAnsi="仿宋" w:cs="仿宋" w:hint="eastAsia"/>
            <w:lang w:eastAsia="zh-CN"/>
          </w:rPr>
          <w:t>(二)、项目组织机构与职责</w:t>
        </w:r>
        <w:r>
          <w:tab/>
        </w:r>
        <w:r>
          <w:fldChar w:fldCharType="begin"/>
        </w:r>
        <w:r>
          <w:instrText xml:space="preserve"> PAGEREF _Toc19738 \h </w:instrText>
        </w:r>
        <w:r>
          <w:fldChar w:fldCharType="separate"/>
        </w:r>
        <w:r>
          <w:t>62</w:t>
        </w:r>
        <w:r>
          <w:fldChar w:fldCharType="end"/>
        </w:r>
      </w:hyperlink>
    </w:p>
    <w:p>
      <w:pPr>
        <w:pStyle w:val="TOC2"/>
        <w:tabs>
          <w:tab w:val="right" w:leader="dot" w:pos="8306"/>
        </w:tabs>
      </w:pPr>
      <w:hyperlink w:anchor="_Toc31537" w:history="1">
        <w:r>
          <w:rPr>
            <w:rFonts w:ascii="仿宋" w:eastAsia="仿宋" w:hAnsi="仿宋" w:cs="仿宋" w:hint="eastAsia"/>
            <w:lang w:eastAsia="zh-CN"/>
          </w:rPr>
          <w:t>(三)、项目管理与监控体系</w:t>
        </w:r>
        <w:r>
          <w:tab/>
        </w:r>
        <w:r>
          <w:fldChar w:fldCharType="begin"/>
        </w:r>
        <w:r>
          <w:instrText xml:space="preserve"> PAGEREF _Toc31537 \h </w:instrText>
        </w:r>
        <w:r>
          <w:fldChar w:fldCharType="separate"/>
        </w:r>
        <w:r>
          <w:t>65</w:t>
        </w:r>
        <w:r>
          <w:fldChar w:fldCharType="end"/>
        </w:r>
      </w:hyperlink>
    </w:p>
    <w:p>
      <w:pPr>
        <w:pStyle w:val="TOC1"/>
        <w:tabs>
          <w:tab w:val="right" w:leader="dot" w:pos="8306"/>
        </w:tabs>
      </w:pPr>
      <w:hyperlink w:anchor="_Toc23479" w:history="1">
        <w:r>
          <w:rPr>
            <w:rFonts w:ascii="仿宋" w:eastAsia="仿宋" w:hAnsi="仿宋" w:cs="仿宋" w:hint="eastAsia"/>
            <w:lang w:eastAsia="zh-CN"/>
          </w:rPr>
          <w:t>十一、环境保护与治理方案</w:t>
        </w:r>
        <w:r>
          <w:tab/>
        </w:r>
        <w:r>
          <w:fldChar w:fldCharType="begin"/>
        </w:r>
        <w:r>
          <w:instrText xml:space="preserve"> PAGEREF _Toc23479 \h </w:instrText>
        </w:r>
        <w:r>
          <w:fldChar w:fldCharType="separate"/>
        </w:r>
        <w:r>
          <w:t>66</w:t>
        </w:r>
        <w:r>
          <w:fldChar w:fldCharType="end"/>
        </w:r>
      </w:hyperlink>
    </w:p>
    <w:p>
      <w:pPr>
        <w:pStyle w:val="TOC2"/>
        <w:tabs>
          <w:tab w:val="right" w:leader="dot" w:pos="8306"/>
        </w:tabs>
      </w:pPr>
      <w:hyperlink w:anchor="_Toc3317" w:history="1">
        <w:r>
          <w:rPr>
            <w:rFonts w:ascii="仿宋" w:eastAsia="仿宋" w:hAnsi="仿宋" w:cs="仿宋" w:hint="eastAsia"/>
            <w:lang w:eastAsia="zh-CN"/>
          </w:rPr>
          <w:t>(一)、项目环境影响评估</w:t>
        </w:r>
        <w:r>
          <w:tab/>
        </w:r>
        <w:r>
          <w:fldChar w:fldCharType="begin"/>
        </w:r>
        <w:r>
          <w:instrText xml:space="preserve"> PAGEREF _Toc3317 \h </w:instrText>
        </w:r>
        <w:r>
          <w:fldChar w:fldCharType="separate"/>
        </w:r>
        <w:r>
          <w:t>66</w:t>
        </w:r>
        <w:r>
          <w:fldChar w:fldCharType="end"/>
        </w:r>
      </w:hyperlink>
    </w:p>
    <w:p>
      <w:pPr>
        <w:pStyle w:val="TOC2"/>
        <w:tabs>
          <w:tab w:val="right" w:leader="dot" w:pos="8306"/>
        </w:tabs>
      </w:pPr>
      <w:hyperlink w:anchor="_Toc1852" w:history="1">
        <w:r>
          <w:rPr>
            <w:rFonts w:ascii="仿宋" w:eastAsia="仿宋" w:hAnsi="仿宋" w:cs="仿宋" w:hint="eastAsia"/>
            <w:lang w:eastAsia="zh-CN"/>
          </w:rPr>
          <w:t>(二)、环境保护措施与治理方案</w:t>
        </w:r>
        <w:r>
          <w:tab/>
        </w:r>
        <w:r>
          <w:fldChar w:fldCharType="begin"/>
        </w:r>
        <w:r>
          <w:instrText xml:space="preserve"> PAGEREF _Toc1852 \h </w:instrText>
        </w:r>
        <w:r>
          <w:fldChar w:fldCharType="separate"/>
        </w:r>
        <w:r>
          <w:t>67</w:t>
        </w:r>
        <w:r>
          <w:fldChar w:fldCharType="end"/>
        </w:r>
      </w:hyperlink>
    </w:p>
    <w:p>
      <w:pPr>
        <w:pStyle w:val="TOC1"/>
        <w:tabs>
          <w:tab w:val="right" w:leader="dot" w:pos="8306"/>
        </w:tabs>
      </w:pPr>
      <w:hyperlink w:anchor="_Toc6926" w:history="1">
        <w:r>
          <w:rPr>
            <w:rFonts w:ascii="仿宋" w:eastAsia="仿宋" w:hAnsi="仿宋" w:cs="仿宋" w:hint="eastAsia"/>
            <w:lang w:eastAsia="zh-CN"/>
          </w:rPr>
          <w:t>十二、安全与应急管理</w:t>
        </w:r>
        <w:r>
          <w:tab/>
        </w:r>
        <w:r>
          <w:fldChar w:fldCharType="begin"/>
        </w:r>
        <w:r>
          <w:instrText xml:space="preserve"> PAGEREF _Toc6926 \h </w:instrText>
        </w:r>
        <w:r>
          <w:fldChar w:fldCharType="separate"/>
        </w:r>
        <w:r>
          <w:t>67</w:t>
        </w:r>
        <w:r>
          <w:fldChar w:fldCharType="end"/>
        </w:r>
      </w:hyperlink>
    </w:p>
    <w:p>
      <w:pPr>
        <w:pStyle w:val="TOC2"/>
        <w:tabs>
          <w:tab w:val="right" w:leader="dot" w:pos="8306"/>
        </w:tabs>
      </w:pPr>
      <w:hyperlink w:anchor="_Toc4503" w:history="1">
        <w:r>
          <w:rPr>
            <w:rFonts w:ascii="仿宋" w:eastAsia="仿宋" w:hAnsi="仿宋" w:cs="仿宋" w:hint="eastAsia"/>
            <w:lang w:eastAsia="zh-CN"/>
          </w:rPr>
          <w:t>(一)、安全生产管理</w:t>
        </w:r>
        <w:r>
          <w:tab/>
        </w:r>
        <w:r>
          <w:fldChar w:fldCharType="begin"/>
        </w:r>
        <w:r>
          <w:instrText xml:space="preserve"> PAGEREF _Toc4503 \h </w:instrText>
        </w:r>
        <w:r>
          <w:fldChar w:fldCharType="separate"/>
        </w:r>
        <w:r>
          <w:t>67</w:t>
        </w:r>
        <w:r>
          <w:fldChar w:fldCharType="end"/>
        </w:r>
      </w:hyperlink>
    </w:p>
    <w:p>
      <w:pPr>
        <w:pStyle w:val="TOC2"/>
        <w:tabs>
          <w:tab w:val="right" w:leader="dot" w:pos="8306"/>
        </w:tabs>
      </w:pPr>
      <w:hyperlink w:anchor="_Toc10800" w:history="1">
        <w:r>
          <w:rPr>
            <w:rFonts w:ascii="仿宋" w:eastAsia="仿宋" w:hAnsi="仿宋" w:cs="仿宋" w:hint="eastAsia"/>
            <w:lang w:eastAsia="zh-CN"/>
          </w:rPr>
          <w:t>(二)、应急预案与响应</w:t>
        </w:r>
        <w:r>
          <w:tab/>
        </w:r>
        <w:r>
          <w:fldChar w:fldCharType="begin"/>
        </w:r>
        <w:r>
          <w:instrText xml:space="preserve"> PAGEREF _Toc10800 \h </w:instrText>
        </w:r>
        <w:r>
          <w:fldChar w:fldCharType="separate"/>
        </w:r>
        <w:r>
          <w:t>69</w:t>
        </w:r>
        <w:r>
          <w:fldChar w:fldCharType="end"/>
        </w:r>
      </w:hyperlink>
    </w:p>
    <w:p>
      <w:pPr>
        <w:pStyle w:val="TOC1"/>
        <w:tabs>
          <w:tab w:val="right" w:leader="dot" w:pos="8306"/>
        </w:tabs>
      </w:pPr>
      <w:hyperlink w:anchor="_Toc30010" w:history="1">
        <w:r>
          <w:rPr>
            <w:rFonts w:ascii="仿宋" w:eastAsia="仿宋" w:hAnsi="仿宋" w:cs="仿宋" w:hint="eastAsia"/>
            <w:lang w:eastAsia="zh-CN"/>
          </w:rPr>
          <w:t>十三、项目施工方案</w:t>
        </w:r>
        <w:r>
          <w:tab/>
        </w:r>
        <w:r>
          <w:fldChar w:fldCharType="begin"/>
        </w:r>
        <w:r>
          <w:instrText xml:space="preserve"> PAGEREF _Toc30010 \h </w:instrText>
        </w:r>
        <w:r>
          <w:fldChar w:fldCharType="separate"/>
        </w:r>
        <w:r>
          <w:t>71</w:t>
        </w:r>
        <w:r>
          <w:fldChar w:fldCharType="end"/>
        </w:r>
      </w:hyperlink>
    </w:p>
    <w:p>
      <w:pPr>
        <w:pStyle w:val="TOC2"/>
        <w:tabs>
          <w:tab w:val="right" w:leader="dot" w:pos="8306"/>
        </w:tabs>
      </w:pPr>
      <w:hyperlink w:anchor="_Toc31052" w:history="1">
        <w:r>
          <w:rPr>
            <w:rFonts w:ascii="仿宋" w:eastAsia="仿宋" w:hAnsi="仿宋" w:cs="仿宋" w:hint="eastAsia"/>
            <w:lang w:eastAsia="zh-CN"/>
          </w:rPr>
          <w:t>(一)、施工组织设计</w:t>
        </w:r>
        <w:r>
          <w:tab/>
        </w:r>
        <w:r>
          <w:fldChar w:fldCharType="begin"/>
        </w:r>
        <w:r>
          <w:instrText xml:space="preserve"> PAGEREF _Toc31052 \h </w:instrText>
        </w:r>
        <w:r>
          <w:fldChar w:fldCharType="separate"/>
        </w:r>
        <w:r>
          <w:t>71</w:t>
        </w:r>
        <w:r>
          <w:fldChar w:fldCharType="end"/>
        </w:r>
      </w:hyperlink>
    </w:p>
    <w:p>
      <w:pPr>
        <w:pStyle w:val="TOC2"/>
        <w:tabs>
          <w:tab w:val="right" w:leader="dot" w:pos="8306"/>
        </w:tabs>
      </w:pPr>
      <w:hyperlink w:anchor="_Toc4725" w:history="1">
        <w:r>
          <w:rPr>
            <w:rFonts w:ascii="仿宋" w:eastAsia="仿宋" w:hAnsi="仿宋" w:cs="仿宋" w:hint="eastAsia"/>
            <w:lang w:eastAsia="zh-CN"/>
          </w:rPr>
          <w:t>(二)、施工工艺与技术路线</w:t>
        </w:r>
        <w:r>
          <w:tab/>
        </w:r>
        <w:r>
          <w:fldChar w:fldCharType="begin"/>
        </w:r>
        <w:r>
          <w:instrText xml:space="preserve"> PAGEREF _Toc4725 \h </w:instrText>
        </w:r>
        <w:r>
          <w:fldChar w:fldCharType="separate"/>
        </w:r>
        <w:r>
          <w:t>72</w:t>
        </w:r>
        <w:r>
          <w:fldChar w:fldCharType="end"/>
        </w:r>
      </w:hyperlink>
    </w:p>
    <w:p>
      <w:pPr>
        <w:pStyle w:val="TOC2"/>
        <w:tabs>
          <w:tab w:val="right" w:leader="dot" w:pos="8306"/>
        </w:tabs>
      </w:pPr>
      <w:hyperlink w:anchor="_Toc6158" w:history="1">
        <w:r>
          <w:rPr>
            <w:rFonts w:ascii="仿宋" w:eastAsia="仿宋" w:hAnsi="仿宋" w:cs="仿宋" w:hint="eastAsia"/>
            <w:lang w:eastAsia="zh-CN"/>
          </w:rPr>
          <w:t>(三)、关键节点施工计划</w:t>
        </w:r>
        <w:r>
          <w:tab/>
        </w:r>
        <w:r>
          <w:fldChar w:fldCharType="begin"/>
        </w:r>
        <w:r>
          <w:instrText xml:space="preserve"> PAGEREF _Toc6158 \h </w:instrText>
        </w:r>
        <w:r>
          <w:fldChar w:fldCharType="separate"/>
        </w:r>
        <w:r>
          <w:t>73</w:t>
        </w:r>
        <w:r>
          <w:fldChar w:fldCharType="end"/>
        </w:r>
      </w:hyperlink>
    </w:p>
    <w:p>
      <w:pPr>
        <w:pStyle w:val="TOC2"/>
        <w:tabs>
          <w:tab w:val="right" w:leader="dot" w:pos="8306"/>
        </w:tabs>
      </w:pPr>
      <w:hyperlink w:anchor="_Toc4214" w:history="1">
        <w:r>
          <w:rPr>
            <w:rFonts w:ascii="仿宋" w:eastAsia="仿宋" w:hAnsi="仿宋" w:cs="仿宋" w:hint="eastAsia"/>
            <w:lang w:eastAsia="zh-CN"/>
          </w:rPr>
          <w:t>(四)、施工现场管理</w:t>
        </w:r>
        <w:r>
          <w:tab/>
        </w:r>
        <w:r>
          <w:fldChar w:fldCharType="begin"/>
        </w:r>
        <w:r>
          <w:instrText xml:space="preserve"> PAGEREF _Toc4214 \h </w:instrText>
        </w:r>
        <w:r>
          <w:fldChar w:fldCharType="separate"/>
        </w:r>
        <w:r>
          <w:t>75</w:t>
        </w:r>
        <w:r>
          <w:fldChar w:fldCharType="end"/>
        </w:r>
      </w:hyperlink>
    </w:p>
    <w:p>
      <w:pPr>
        <w:pStyle w:val="TOC1"/>
        <w:tabs>
          <w:tab w:val="right" w:leader="dot" w:pos="8306"/>
        </w:tabs>
      </w:pPr>
      <w:hyperlink w:anchor="_Toc22101" w:history="1">
        <w:r>
          <w:rPr>
            <w:rFonts w:ascii="仿宋" w:eastAsia="仿宋" w:hAnsi="仿宋" w:cs="仿宋" w:hint="eastAsia"/>
            <w:lang w:eastAsia="zh-CN"/>
          </w:rPr>
          <w:t>十四、合作与交流机制建立</w:t>
        </w:r>
        <w:r>
          <w:tab/>
        </w:r>
        <w:r>
          <w:fldChar w:fldCharType="begin"/>
        </w:r>
        <w:r>
          <w:instrText xml:space="preserve"> PAGEREF _Toc22101 \h </w:instrText>
        </w:r>
        <w:r>
          <w:fldChar w:fldCharType="separate"/>
        </w:r>
        <w:r>
          <w:t>77</w:t>
        </w:r>
        <w:r>
          <w:fldChar w:fldCharType="end"/>
        </w:r>
      </w:hyperlink>
    </w:p>
    <w:p>
      <w:pPr>
        <w:pStyle w:val="TOC2"/>
        <w:tabs>
          <w:tab w:val="right" w:leader="dot" w:pos="8306"/>
        </w:tabs>
      </w:pPr>
      <w:hyperlink w:anchor="_Toc22370" w:history="1">
        <w:r>
          <w:rPr>
            <w:rFonts w:ascii="仿宋" w:eastAsia="仿宋" w:hAnsi="仿宋" w:cs="仿宋" w:hint="eastAsia"/>
            <w:lang w:eastAsia="zh-CN"/>
          </w:rPr>
          <w:t>(一)、合作伙伴选择与合作方式</w:t>
        </w:r>
        <w:r>
          <w:tab/>
        </w:r>
        <w:r>
          <w:fldChar w:fldCharType="begin"/>
        </w:r>
        <w:r>
          <w:instrText xml:space="preserve"> PAGEREF _Toc22370 \h </w:instrText>
        </w:r>
        <w:r>
          <w:fldChar w:fldCharType="separate"/>
        </w:r>
        <w:r>
          <w:t>77</w:t>
        </w:r>
        <w:r>
          <w:fldChar w:fldCharType="end"/>
        </w:r>
      </w:hyperlink>
    </w:p>
    <w:p>
      <w:pPr>
        <w:pStyle w:val="TOC2"/>
        <w:tabs>
          <w:tab w:val="right" w:leader="dot" w:pos="8306"/>
        </w:tabs>
      </w:pPr>
      <w:hyperlink w:anchor="_Toc31853" w:history="1">
        <w:r>
          <w:rPr>
            <w:rFonts w:ascii="仿宋" w:eastAsia="仿宋" w:hAnsi="仿宋" w:cs="仿宋" w:hint="eastAsia"/>
            <w:lang w:eastAsia="zh-CN"/>
          </w:rPr>
          <w:t>(二)、交流与合作平台搭建</w:t>
        </w:r>
        <w:r>
          <w:tab/>
        </w:r>
        <w:r>
          <w:fldChar w:fldCharType="begin"/>
        </w:r>
        <w:r>
          <w:instrText xml:space="preserve"> PAGEREF _Toc31853 \h </w:instrText>
        </w:r>
        <w:r>
          <w:fldChar w:fldCharType="separate"/>
        </w:r>
        <w:r>
          <w:t>78</w:t>
        </w:r>
        <w:r>
          <w:fldChar w:fldCharType="end"/>
        </w:r>
      </w:hyperlink>
    </w:p>
    <w:p>
      <w:pPr>
        <w:pStyle w:val="TOC1"/>
        <w:tabs>
          <w:tab w:val="right" w:leader="dot" w:pos="8306"/>
        </w:tabs>
      </w:pPr>
      <w:hyperlink w:anchor="_Toc29737" w:history="1">
        <w:r>
          <w:rPr>
            <w:rFonts w:ascii="仿宋" w:eastAsia="仿宋" w:hAnsi="仿宋" w:cs="仿宋" w:hint="eastAsia"/>
            <w:lang w:eastAsia="zh-CN"/>
          </w:rPr>
          <w:t>十五、法律法规与政策遵循</w:t>
        </w:r>
        <w:r>
          <w:tab/>
        </w:r>
        <w:r>
          <w:fldChar w:fldCharType="begin"/>
        </w:r>
        <w:r>
          <w:instrText xml:space="preserve"> PAGEREF _Toc29737 \h </w:instrText>
        </w:r>
        <w:r>
          <w:fldChar w:fldCharType="separate"/>
        </w:r>
        <w:r>
          <w:t>80</w:t>
        </w:r>
        <w:r>
          <w:fldChar w:fldCharType="end"/>
        </w:r>
      </w:hyperlink>
    </w:p>
    <w:p>
      <w:pPr>
        <w:pStyle w:val="TOC2"/>
        <w:tabs>
          <w:tab w:val="right" w:leader="dot" w:pos="8306"/>
        </w:tabs>
      </w:pPr>
      <w:hyperlink w:anchor="_Toc31246" w:history="1">
        <w:r>
          <w:rPr>
            <w:rFonts w:ascii="仿宋" w:eastAsia="仿宋" w:hAnsi="仿宋" w:cs="仿宋" w:hint="eastAsia"/>
            <w:lang w:eastAsia="zh-CN"/>
          </w:rPr>
          <w:t>(一)、法律法规遵守</w:t>
        </w:r>
        <w:r>
          <w:tab/>
        </w:r>
        <w:r>
          <w:fldChar w:fldCharType="begin"/>
        </w:r>
        <w:r>
          <w:instrText xml:space="preserve"> PAGEREF _Toc31246 \h </w:instrText>
        </w:r>
        <w:r>
          <w:fldChar w:fldCharType="separate"/>
        </w:r>
        <w:r>
          <w:t>80</w:t>
        </w:r>
        <w:r>
          <w:fldChar w:fldCharType="end"/>
        </w:r>
      </w:hyperlink>
    </w:p>
    <w:p>
      <w:pPr>
        <w:pStyle w:val="TOC2"/>
        <w:tabs>
          <w:tab w:val="right" w:leader="dot" w:pos="8306"/>
        </w:tabs>
      </w:pPr>
      <w:hyperlink w:anchor="_Toc27253" w:history="1">
        <w:r>
          <w:rPr>
            <w:rFonts w:ascii="仿宋" w:eastAsia="仿宋" w:hAnsi="仿宋" w:cs="仿宋" w:hint="eastAsia"/>
            <w:lang w:eastAsia="zh-CN"/>
          </w:rPr>
          <w:t>(二)、政策导向与利用</w:t>
        </w:r>
        <w:r>
          <w:tab/>
        </w:r>
        <w:r>
          <w:fldChar w:fldCharType="begin"/>
        </w:r>
        <w:r>
          <w:instrText xml:space="preserve"> PAGEREF _Toc27253 \h </w:instrText>
        </w:r>
        <w:r>
          <w:fldChar w:fldCharType="separate"/>
        </w:r>
        <w:r>
          <w:t>81</w:t>
        </w:r>
        <w:r>
          <w:fldChar w:fldCharType="end"/>
        </w:r>
      </w:hyperlink>
    </w:p>
    <w:p>
      <w:pPr>
        <w:pStyle w:val="TOC1"/>
        <w:tabs>
          <w:tab w:val="right" w:leader="dot" w:pos="8306"/>
        </w:tabs>
      </w:pPr>
      <w:hyperlink w:anchor="_Toc29863" w:history="1">
        <w:r>
          <w:rPr>
            <w:rFonts w:ascii="仿宋" w:eastAsia="仿宋" w:hAnsi="仿宋" w:cs="仿宋" w:hint="eastAsia"/>
            <w:lang w:eastAsia="zh-CN"/>
          </w:rPr>
          <w:t>十六、质量管理与控制</w:t>
        </w:r>
        <w:r>
          <w:tab/>
        </w:r>
        <w:r>
          <w:fldChar w:fldCharType="begin"/>
        </w:r>
        <w:r>
          <w:instrText xml:space="preserve"> PAGEREF _Toc29863 \h </w:instrText>
        </w:r>
        <w:r>
          <w:fldChar w:fldCharType="separate"/>
        </w:r>
        <w:r>
          <w:t>82</w:t>
        </w:r>
        <w:r>
          <w:fldChar w:fldCharType="end"/>
        </w:r>
      </w:hyperlink>
    </w:p>
    <w:p>
      <w:pPr>
        <w:pStyle w:val="TOC2"/>
        <w:tabs>
          <w:tab w:val="right" w:leader="dot" w:pos="8306"/>
        </w:tabs>
      </w:pPr>
      <w:hyperlink w:anchor="_Toc32267" w:history="1">
        <w:r>
          <w:rPr>
            <w:rFonts w:ascii="仿宋" w:eastAsia="仿宋" w:hAnsi="仿宋" w:cs="仿宋" w:hint="eastAsia"/>
            <w:lang w:eastAsia="zh-CN"/>
          </w:rPr>
          <w:t>(一)、质量管理体系建设</w:t>
        </w:r>
        <w:r>
          <w:tab/>
        </w:r>
        <w:r>
          <w:fldChar w:fldCharType="begin"/>
        </w:r>
        <w:r>
          <w:instrText xml:space="preserve"> PAGEREF _Toc32267 \h </w:instrText>
        </w:r>
        <w:r>
          <w:fldChar w:fldCharType="separate"/>
        </w:r>
        <w:r>
          <w:t>82</w:t>
        </w:r>
        <w:r>
          <w:fldChar w:fldCharType="end"/>
        </w:r>
      </w:hyperlink>
    </w:p>
    <w:p>
      <w:pPr>
        <w:pStyle w:val="TOC2"/>
        <w:tabs>
          <w:tab w:val="right" w:leader="dot" w:pos="8306"/>
        </w:tabs>
      </w:pPr>
      <w:hyperlink w:anchor="_Toc12262" w:history="1">
        <w:r>
          <w:rPr>
            <w:rFonts w:ascii="仿宋" w:eastAsia="仿宋" w:hAnsi="仿宋" w:cs="仿宋" w:hint="eastAsia"/>
            <w:lang w:eastAsia="zh-CN"/>
          </w:rPr>
          <w:t>(二)、质量控制措施</w:t>
        </w:r>
        <w:r>
          <w:tab/>
        </w:r>
        <w:r>
          <w:fldChar w:fldCharType="begin"/>
        </w:r>
        <w:r>
          <w:instrText xml:space="preserve"> PAGEREF _Toc12262 \h </w:instrText>
        </w:r>
        <w:r>
          <w:fldChar w:fldCharType="separate"/>
        </w:r>
        <w:r>
          <w:t>83</w:t>
        </w:r>
        <w:r>
          <w:fldChar w:fldCharType="end"/>
        </w:r>
      </w:hyperlink>
    </w:p>
    <w:p>
      <w:pPr>
        <w:pStyle w:val="TOC1"/>
        <w:tabs>
          <w:tab w:val="right" w:leader="dot" w:pos="8306"/>
        </w:tabs>
      </w:pPr>
      <w:hyperlink w:anchor="_Toc7793" w:history="1">
        <w:r>
          <w:rPr>
            <w:rFonts w:ascii="仿宋" w:eastAsia="仿宋" w:hAnsi="仿宋" w:cs="仿宋" w:hint="eastAsia"/>
            <w:lang w:eastAsia="zh-CN"/>
          </w:rPr>
          <w:t>十七、人力资源管理与开发</w:t>
        </w:r>
        <w:r>
          <w:tab/>
        </w:r>
        <w:r>
          <w:fldChar w:fldCharType="begin"/>
        </w:r>
        <w:r>
          <w:instrText xml:space="preserve"> PAGEREF _Toc7793 \h </w:instrText>
        </w:r>
        <w:r>
          <w:fldChar w:fldCharType="separate"/>
        </w:r>
        <w:r>
          <w:t>85</w:t>
        </w:r>
        <w:r>
          <w:fldChar w:fldCharType="end"/>
        </w:r>
      </w:hyperlink>
    </w:p>
    <w:p>
      <w:pPr>
        <w:pStyle w:val="TOC2"/>
        <w:tabs>
          <w:tab w:val="right" w:leader="dot" w:pos="8306"/>
        </w:tabs>
      </w:pPr>
      <w:hyperlink w:anchor="_Toc15333" w:history="1">
        <w:r>
          <w:rPr>
            <w:rFonts w:ascii="仿宋" w:eastAsia="仿宋" w:hAnsi="仿宋" w:cs="仿宋" w:hint="eastAsia"/>
            <w:lang w:eastAsia="zh-CN"/>
          </w:rPr>
          <w:t>(一)、人力资源规划</w:t>
        </w:r>
        <w:r>
          <w:tab/>
        </w:r>
        <w:r>
          <w:fldChar w:fldCharType="begin"/>
        </w:r>
        <w:r>
          <w:instrText xml:space="preserve"> PAGEREF _Toc15333 \h </w:instrText>
        </w:r>
        <w:r>
          <w:fldChar w:fldCharType="separate"/>
        </w:r>
        <w:r>
          <w:t>85</w:t>
        </w:r>
        <w:r>
          <w:fldChar w:fldCharType="end"/>
        </w:r>
      </w:hyperlink>
    </w:p>
    <w:p>
      <w:pPr>
        <w:pStyle w:val="TOC2"/>
        <w:tabs>
          <w:tab w:val="right" w:leader="dot" w:pos="8306"/>
        </w:tabs>
      </w:pPr>
      <w:hyperlink w:anchor="_Toc2047" w:history="1">
        <w:r>
          <w:rPr>
            <w:rFonts w:ascii="仿宋" w:eastAsia="仿宋" w:hAnsi="仿宋" w:cs="仿宋" w:hint="eastAsia"/>
            <w:lang w:eastAsia="zh-CN"/>
          </w:rPr>
          <w:t>(二)、人力资源开发与培训</w:t>
        </w:r>
        <w:r>
          <w:tab/>
        </w:r>
        <w:r>
          <w:fldChar w:fldCharType="begin"/>
        </w:r>
        <w:r>
          <w:instrText xml:space="preserve"> PAGEREF _Toc2047 \h </w:instrText>
        </w:r>
        <w:r>
          <w:fldChar w:fldCharType="separate"/>
        </w:r>
        <w:r>
          <w:t>86</w:t>
        </w:r>
        <w:r>
          <w:fldChar w:fldCharType="end"/>
        </w:r>
      </w:hyperlink>
    </w:p>
    <w:p>
      <w:pPr>
        <w:pStyle w:val="TOC1"/>
        <w:tabs>
          <w:tab w:val="right" w:leader="dot" w:pos="8306"/>
        </w:tabs>
      </w:pPr>
      <w:hyperlink w:anchor="_Toc22342" w:history="1">
        <w:r>
          <w:rPr>
            <w:rFonts w:ascii="仿宋" w:eastAsia="仿宋" w:hAnsi="仿宋" w:cs="仿宋" w:hint="eastAsia"/>
            <w:lang w:eastAsia="zh-CN"/>
          </w:rPr>
          <w:t>十八、知识产权管理与保护</w:t>
        </w:r>
        <w:r>
          <w:tab/>
        </w:r>
        <w:r>
          <w:fldChar w:fldCharType="begin"/>
        </w:r>
        <w:r>
          <w:instrText xml:space="preserve"> PAGEREF _Toc22342 \h </w:instrText>
        </w:r>
        <w:r>
          <w:fldChar w:fldCharType="separate"/>
        </w:r>
        <w:r>
          <w:t>89</w:t>
        </w:r>
        <w:r>
          <w:fldChar w:fldCharType="end"/>
        </w:r>
      </w:hyperlink>
    </w:p>
    <w:p>
      <w:pPr>
        <w:pStyle w:val="TOC2"/>
        <w:tabs>
          <w:tab w:val="right" w:leader="dot" w:pos="8306"/>
        </w:tabs>
      </w:pPr>
      <w:hyperlink w:anchor="_Toc11230" w:history="1">
        <w:r>
          <w:rPr>
            <w:rFonts w:ascii="仿宋" w:eastAsia="仿宋" w:hAnsi="仿宋" w:cs="仿宋" w:hint="eastAsia"/>
            <w:lang w:eastAsia="zh-CN"/>
          </w:rPr>
          <w:t>(一)、知识产权管理体系建设</w:t>
        </w:r>
        <w:r>
          <w:tab/>
        </w:r>
        <w:r>
          <w:fldChar w:fldCharType="begin"/>
        </w:r>
        <w:r>
          <w:instrText xml:space="preserve"> PAGEREF _Toc11230 \h </w:instrText>
        </w:r>
        <w:r>
          <w:fldChar w:fldCharType="separate"/>
        </w:r>
        <w:r>
          <w:t>89</w:t>
        </w:r>
        <w:r>
          <w:fldChar w:fldCharType="end"/>
        </w:r>
      </w:hyperlink>
    </w:p>
    <w:p>
      <w:pPr>
        <w:pStyle w:val="TOC2"/>
        <w:tabs>
          <w:tab w:val="right" w:leader="dot" w:pos="8306"/>
        </w:tabs>
      </w:pPr>
      <w:hyperlink w:anchor="_Toc3896" w:history="1">
        <w:r>
          <w:rPr>
            <w:rFonts w:ascii="仿宋" w:eastAsia="仿宋" w:hAnsi="仿宋" w:cs="仿宋" w:hint="eastAsia"/>
            <w:lang w:eastAsia="zh-CN"/>
          </w:rPr>
          <w:t>(二)、知识产权保护措施</w:t>
        </w:r>
        <w:r>
          <w:tab/>
        </w:r>
        <w:r>
          <w:fldChar w:fldCharType="begin"/>
        </w:r>
        <w:r>
          <w:instrText xml:space="preserve"> PAGEREF _Toc3896 \h </w:instrText>
        </w:r>
        <w:r>
          <w:fldChar w:fldCharType="separate"/>
        </w:r>
        <w:r>
          <w:t>90</w:t>
        </w:r>
        <w:r>
          <w:fldChar w:fldCharType="end"/>
        </w:r>
      </w:hyperlink>
    </w:p>
    <w:p>
      <w:pPr>
        <w:pStyle w:val="TOC1"/>
        <w:tabs>
          <w:tab w:val="right" w:leader="dot" w:pos="8306"/>
        </w:tabs>
      </w:pPr>
      <w:hyperlink w:anchor="_Toc2166" w:history="1">
        <w:r>
          <w:rPr>
            <w:rFonts w:ascii="仿宋" w:eastAsia="仿宋" w:hAnsi="仿宋" w:cs="仿宋" w:hint="eastAsia"/>
            <w:lang w:eastAsia="zh-CN"/>
          </w:rPr>
          <w:t>十九、企业合规与伦理</w:t>
        </w:r>
        <w:r>
          <w:tab/>
        </w:r>
        <w:r>
          <w:fldChar w:fldCharType="begin"/>
        </w:r>
        <w:r>
          <w:instrText xml:space="preserve"> PAGEREF _Toc2166 \h </w:instrText>
        </w:r>
        <w:r>
          <w:fldChar w:fldCharType="separate"/>
        </w:r>
        <w:r>
          <w:t>91</w:t>
        </w:r>
        <w:r>
          <w:fldChar w:fldCharType="end"/>
        </w:r>
      </w:hyperlink>
    </w:p>
    <w:p>
      <w:pPr>
        <w:pStyle w:val="TOC2"/>
        <w:tabs>
          <w:tab w:val="right" w:leader="dot" w:pos="8306"/>
        </w:tabs>
      </w:pPr>
      <w:hyperlink w:anchor="_Toc7885" w:history="1">
        <w:r>
          <w:rPr>
            <w:rFonts w:ascii="仿宋" w:eastAsia="仿宋" w:hAnsi="仿宋" w:cs="仿宋" w:hint="eastAsia"/>
            <w:lang w:eastAsia="zh-CN"/>
          </w:rPr>
          <w:t>(一)、合规政策与程序</w:t>
        </w:r>
        <w:r>
          <w:tab/>
        </w:r>
        <w:r>
          <w:fldChar w:fldCharType="begin"/>
        </w:r>
        <w:r>
          <w:instrText xml:space="preserve"> PAGEREF _Toc7885 \h </w:instrText>
        </w:r>
        <w:r>
          <w:fldChar w:fldCharType="separate"/>
        </w:r>
        <w:r>
          <w:t>91</w:t>
        </w:r>
        <w:r>
          <w:fldChar w:fldCharType="end"/>
        </w:r>
      </w:hyperlink>
    </w:p>
    <w:p>
      <w:pPr>
        <w:pStyle w:val="TOC2"/>
        <w:tabs>
          <w:tab w:val="right" w:leader="dot" w:pos="8306"/>
        </w:tabs>
      </w:pPr>
      <w:hyperlink w:anchor="_Toc20930" w:history="1">
        <w:r>
          <w:rPr>
            <w:rFonts w:ascii="仿宋" w:eastAsia="仿宋" w:hAnsi="仿宋" w:cs="仿宋" w:hint="eastAsia"/>
            <w:lang w:eastAsia="zh-CN"/>
          </w:rPr>
          <w:t>(二)、伦理规范与培训</w:t>
        </w:r>
        <w:r>
          <w:tab/>
        </w:r>
        <w:r>
          <w:fldChar w:fldCharType="begin"/>
        </w:r>
        <w:r>
          <w:instrText xml:space="preserve"> PAGEREF _Toc20930 \h </w:instrText>
        </w:r>
        <w:r>
          <w:fldChar w:fldCharType="separate"/>
        </w:r>
        <w:r>
          <w:t>93</w:t>
        </w:r>
        <w:r>
          <w:fldChar w:fldCharType="end"/>
        </w:r>
      </w:hyperlink>
    </w:p>
    <w:p>
      <w:pPr>
        <w:pStyle w:val="TOC2"/>
        <w:tabs>
          <w:tab w:val="right" w:leader="dot" w:pos="8306"/>
        </w:tabs>
      </w:pPr>
      <w:hyperlink w:anchor="_Toc8799" w:history="1">
        <w:r>
          <w:rPr>
            <w:rFonts w:ascii="仿宋" w:eastAsia="仿宋" w:hAnsi="仿宋" w:cs="仿宋" w:hint="eastAsia"/>
            <w:lang w:eastAsia="zh-CN"/>
          </w:rPr>
          <w:t>(三)、合规风险评估</w:t>
        </w:r>
        <w:r>
          <w:tab/>
        </w:r>
        <w:r>
          <w:fldChar w:fldCharType="begin"/>
        </w:r>
        <w:r>
          <w:instrText xml:space="preserve"> PAGEREF _Toc8799 \h </w:instrText>
        </w:r>
        <w:r>
          <w:fldChar w:fldCharType="separate"/>
        </w:r>
        <w:r>
          <w:t>93</w:t>
        </w:r>
        <w:r>
          <w:fldChar w:fldCharType="end"/>
        </w:r>
      </w:hyperlink>
    </w:p>
    <w:p>
      <w:pPr>
        <w:pStyle w:val="TOC2"/>
        <w:tabs>
          <w:tab w:val="right" w:leader="dot" w:pos="8306"/>
        </w:tabs>
      </w:pPr>
      <w:hyperlink w:anchor="_Toc20934" w:history="1">
        <w:r>
          <w:rPr>
            <w:rFonts w:ascii="仿宋" w:eastAsia="仿宋" w:hAnsi="仿宋" w:cs="仿宋" w:hint="eastAsia"/>
            <w:lang w:eastAsia="zh-CN"/>
          </w:rPr>
          <w:t>(四)、合规监督与执行</w:t>
        </w:r>
        <w:r>
          <w:tab/>
        </w:r>
        <w:r>
          <w:fldChar w:fldCharType="begin"/>
        </w:r>
        <w:r>
          <w:instrText xml:space="preserve"> PAGEREF _Toc20934 \h </w:instrText>
        </w:r>
        <w:r>
          <w:fldChar w:fldCharType="separate"/>
        </w:r>
        <w:r>
          <w:t>95</w:t>
        </w:r>
        <w:r>
          <w:fldChar w:fldCharType="end"/>
        </w:r>
      </w:hyperlink>
    </w:p>
    <w:p>
      <w:pPr>
        <w:pStyle w:val="TOC1"/>
        <w:tabs>
          <w:tab w:val="right" w:leader="dot" w:pos="8306"/>
        </w:tabs>
      </w:pPr>
      <w:hyperlink w:anchor="_Toc1739" w:history="1">
        <w:r>
          <w:rPr>
            <w:rFonts w:ascii="仿宋" w:eastAsia="仿宋" w:hAnsi="仿宋" w:cs="仿宋" w:hint="eastAsia"/>
            <w:lang w:eastAsia="zh-CN"/>
          </w:rPr>
          <w:t>二十、设施与设备管理</w:t>
        </w:r>
        <w:r>
          <w:tab/>
        </w:r>
        <w:r>
          <w:fldChar w:fldCharType="begin"/>
        </w:r>
        <w:r>
          <w:instrText xml:space="preserve"> PAGEREF _Toc1739 \h </w:instrText>
        </w:r>
        <w:r>
          <w:fldChar w:fldCharType="separate"/>
        </w:r>
        <w:r>
          <w:t>95</w:t>
        </w:r>
        <w:r>
          <w:fldChar w:fldCharType="end"/>
        </w:r>
      </w:hyperlink>
    </w:p>
    <w:p>
      <w:pPr>
        <w:pStyle w:val="TOC2"/>
        <w:tabs>
          <w:tab w:val="right" w:leader="dot" w:pos="8306"/>
        </w:tabs>
      </w:pPr>
      <w:hyperlink w:anchor="_Toc26944" w:history="1">
        <w:r>
          <w:rPr>
            <w:rFonts w:ascii="仿宋" w:eastAsia="仿宋" w:hAnsi="仿宋" w:cs="仿宋" w:hint="eastAsia"/>
            <w:lang w:eastAsia="zh-CN"/>
          </w:rPr>
          <w:t>(一)、设施规划与配置</w:t>
        </w:r>
        <w:r>
          <w:tab/>
        </w:r>
        <w:r>
          <w:fldChar w:fldCharType="begin"/>
        </w:r>
        <w:r>
          <w:instrText xml:space="preserve"> PAGEREF _Toc26944 \h </w:instrText>
        </w:r>
        <w:r>
          <w:fldChar w:fldCharType="separate"/>
        </w:r>
        <w:r>
          <w:t>95</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7108" w:history="1">
        <w:r>
          <w:rPr>
            <w:rFonts w:ascii="仿宋" w:eastAsia="仿宋" w:hAnsi="仿宋" w:cs="仿宋" w:hint="eastAsia"/>
            <w:lang w:eastAsia="zh-CN"/>
          </w:rPr>
          <w:t>(二)、设备采购与维护管理</w:t>
        </w:r>
        <w:r>
          <w:tab/>
        </w:r>
        <w:r>
          <w:fldChar w:fldCharType="begin"/>
        </w:r>
        <w:r>
          <w:instrText xml:space="preserve"> PAGEREF _Toc7108 \h </w:instrText>
        </w:r>
        <w:r>
          <w:fldChar w:fldCharType="separate"/>
        </w:r>
        <w:r>
          <w:t>96</w:t>
        </w:r>
        <w:r>
          <w:fldChar w:fldCharType="end"/>
        </w:r>
      </w:hyperlink>
    </w:p>
    <w:p>
      <w:pPr>
        <w:pStyle w:val="TOC2"/>
        <w:tabs>
          <w:tab w:val="right" w:leader="dot" w:pos="8306"/>
        </w:tabs>
      </w:pPr>
      <w:hyperlink w:anchor="_Toc6978" w:history="1">
        <w:r>
          <w:rPr>
            <w:rFonts w:ascii="仿宋" w:eastAsia="仿宋" w:hAnsi="仿宋" w:cs="仿宋" w:hint="eastAsia"/>
            <w:lang w:eastAsia="zh-CN"/>
          </w:rPr>
          <w:t>(三)、设施设备升级策略</w:t>
        </w:r>
        <w:r>
          <w:tab/>
        </w:r>
        <w:r>
          <w:fldChar w:fldCharType="begin"/>
        </w:r>
        <w:r>
          <w:instrText xml:space="preserve"> PAGEREF _Toc6978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785"/>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0431"/>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2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782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617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1242"/>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环氧大豆油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环氧大豆油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环氧大豆油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环氧大豆油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环氧大豆油项目的社会影响是全面而深远的。从提供就业机会和提升公共服务，到促进社会结构和劳动市场的多元化，再到推动社会责任和伦理标准的提高，项目对于提升社区的经济、文化和社会福祉有着重要作用。通过这些正面影响，环氧大豆油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122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为了融入当地社区，环氧大豆油项目需深入理解当地的文化特色和社会习俗。例如，项目在设计广告和市场推广活动时，应考虑使用当地语言和符合地方文化的表达方式。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环氧大豆油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1347"/>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为了确保环氧大豆油项目的成功并最大限度地减轻潜在的社会风险，详细的风险分析和具体的应对策略至关重要。以下是针对项目可能面临的具体社会风险及相应对策的分析：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风险描述：环氧大豆油项目可能遭遇社区抵制，尤其如果社区成员认为项目会破坏他们的生活环境或忽略他们的意见。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风险描述：环氧大豆油项目的商业实践可能与当地的文化和价值观存在冲突，导致社会紧张和文化冲突。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https://d.book118.com/328017021110006033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环氧大豆油项目建设方案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4F737E"/>
    <w:rsid w:val="3D4F7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8017021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2024-01-24T13:30:00Z</dcterms:created>
  <dcterms:modified xsi:type="dcterms:W3CDTF">2024-01-24T13:31:30Z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CF1F9B399DBC45978434AC7DD18A86D5_11</vt:lpwstr>
  </property>
  <property fmtid="{D5CDD505-2E9C-101B-9397-08002B2CF9AE}" pid="3" name="KSOProductBuildVer">
    <vt:lpwstr>2052-12.1.0.16120</vt:lpwstr>
  </property>
</Properties>
</file>