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护发素资金申请报告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139" w:history="1">
        <w:r>
          <w:rPr>
            <w:rFonts w:ascii="仿宋" w:eastAsia="仿宋" w:hAnsi="仿宋" w:cs="仿宋" w:hint="eastAsia"/>
            <w:lang w:eastAsia="zh-CN"/>
          </w:rPr>
          <w:t>序言</w:t>
        </w:r>
        <w:r>
          <w:tab/>
        </w:r>
        <w:r>
          <w:fldChar w:fldCharType="begin"/>
        </w:r>
        <w:r>
          <w:instrText xml:space="preserve"> PAGEREF _Toc26139 \h </w:instrText>
        </w:r>
        <w:r>
          <w:fldChar w:fldCharType="separate"/>
        </w:r>
        <w:r>
          <w:t>3</w:t>
        </w:r>
        <w:r>
          <w:fldChar w:fldCharType="end"/>
        </w:r>
      </w:hyperlink>
    </w:p>
    <w:p>
      <w:pPr>
        <w:pStyle w:val="TOC1"/>
        <w:tabs>
          <w:tab w:val="right" w:leader="dot" w:pos="8306"/>
        </w:tabs>
      </w:pPr>
      <w:hyperlink w:anchor="_Toc20197" w:history="1">
        <w:r>
          <w:rPr>
            <w:rFonts w:ascii="仿宋" w:eastAsia="仿宋" w:hAnsi="仿宋" w:cs="仿宋" w:hint="eastAsia"/>
            <w:lang w:eastAsia="zh-CN"/>
          </w:rPr>
          <w:t>一、法人治理</w:t>
        </w:r>
        <w:r>
          <w:tab/>
        </w:r>
        <w:r>
          <w:fldChar w:fldCharType="begin"/>
        </w:r>
        <w:r>
          <w:instrText xml:space="preserve"> PAGEREF _Toc20197 \h </w:instrText>
        </w:r>
        <w:r>
          <w:fldChar w:fldCharType="separate"/>
        </w:r>
        <w:r>
          <w:t>3</w:t>
        </w:r>
        <w:r>
          <w:fldChar w:fldCharType="end"/>
        </w:r>
      </w:hyperlink>
    </w:p>
    <w:p>
      <w:pPr>
        <w:pStyle w:val="TOC2"/>
        <w:tabs>
          <w:tab w:val="right" w:leader="dot" w:pos="8306"/>
        </w:tabs>
      </w:pPr>
      <w:hyperlink w:anchor="_Toc24373" w:history="1">
        <w:r>
          <w:rPr>
            <w:rFonts w:ascii="仿宋" w:eastAsia="仿宋" w:hAnsi="仿宋" w:cs="仿宋" w:hint="eastAsia"/>
            <w:lang w:eastAsia="zh-CN"/>
          </w:rPr>
          <w:t>(一)、股东权利及义务</w:t>
        </w:r>
        <w:r>
          <w:tab/>
        </w:r>
        <w:r>
          <w:fldChar w:fldCharType="begin"/>
        </w:r>
        <w:r>
          <w:instrText xml:space="preserve"> PAGEREF _Toc24373 \h </w:instrText>
        </w:r>
        <w:r>
          <w:fldChar w:fldCharType="separate"/>
        </w:r>
        <w:r>
          <w:t>3</w:t>
        </w:r>
        <w:r>
          <w:fldChar w:fldCharType="end"/>
        </w:r>
      </w:hyperlink>
    </w:p>
    <w:p>
      <w:pPr>
        <w:pStyle w:val="TOC2"/>
        <w:tabs>
          <w:tab w:val="right" w:leader="dot" w:pos="8306"/>
        </w:tabs>
      </w:pPr>
      <w:hyperlink w:anchor="_Toc30319" w:history="1">
        <w:r>
          <w:rPr>
            <w:rFonts w:ascii="仿宋" w:eastAsia="仿宋" w:hAnsi="仿宋" w:cs="仿宋" w:hint="eastAsia"/>
            <w:lang w:eastAsia="zh-CN"/>
          </w:rPr>
          <w:t>(二)、董事</w:t>
        </w:r>
        <w:r>
          <w:tab/>
        </w:r>
        <w:r>
          <w:fldChar w:fldCharType="begin"/>
        </w:r>
        <w:r>
          <w:instrText xml:space="preserve"> PAGEREF _Toc30319 \h </w:instrText>
        </w:r>
        <w:r>
          <w:fldChar w:fldCharType="separate"/>
        </w:r>
        <w:r>
          <w:t>6</w:t>
        </w:r>
        <w:r>
          <w:fldChar w:fldCharType="end"/>
        </w:r>
      </w:hyperlink>
    </w:p>
    <w:p>
      <w:pPr>
        <w:pStyle w:val="TOC2"/>
        <w:tabs>
          <w:tab w:val="right" w:leader="dot" w:pos="8306"/>
        </w:tabs>
      </w:pPr>
      <w:hyperlink w:anchor="_Toc8112" w:history="1">
        <w:r>
          <w:rPr>
            <w:rFonts w:ascii="仿宋" w:eastAsia="仿宋" w:hAnsi="仿宋" w:cs="仿宋" w:hint="eastAsia"/>
            <w:lang w:eastAsia="zh-CN"/>
          </w:rPr>
          <w:t>(三)、高级管理人员</w:t>
        </w:r>
        <w:r>
          <w:tab/>
        </w:r>
        <w:r>
          <w:fldChar w:fldCharType="begin"/>
        </w:r>
        <w:r>
          <w:instrText xml:space="preserve"> PAGEREF _Toc8112 \h </w:instrText>
        </w:r>
        <w:r>
          <w:fldChar w:fldCharType="separate"/>
        </w:r>
        <w:r>
          <w:t>9</w:t>
        </w:r>
        <w:r>
          <w:fldChar w:fldCharType="end"/>
        </w:r>
      </w:hyperlink>
    </w:p>
    <w:p>
      <w:pPr>
        <w:pStyle w:val="TOC2"/>
        <w:tabs>
          <w:tab w:val="right" w:leader="dot" w:pos="8306"/>
        </w:tabs>
      </w:pPr>
      <w:hyperlink w:anchor="_Toc16592" w:history="1">
        <w:r>
          <w:rPr>
            <w:rFonts w:ascii="仿宋" w:eastAsia="仿宋" w:hAnsi="仿宋" w:cs="仿宋" w:hint="eastAsia"/>
            <w:lang w:eastAsia="zh-CN"/>
          </w:rPr>
          <w:t>(四)、监事</w:t>
        </w:r>
        <w:r>
          <w:tab/>
        </w:r>
        <w:r>
          <w:fldChar w:fldCharType="begin"/>
        </w:r>
        <w:r>
          <w:instrText xml:space="preserve"> PAGEREF _Toc16592 \h </w:instrText>
        </w:r>
        <w:r>
          <w:fldChar w:fldCharType="separate"/>
        </w:r>
        <w:r>
          <w:t>11</w:t>
        </w:r>
        <w:r>
          <w:fldChar w:fldCharType="end"/>
        </w:r>
      </w:hyperlink>
    </w:p>
    <w:p>
      <w:pPr>
        <w:pStyle w:val="TOC1"/>
        <w:tabs>
          <w:tab w:val="right" w:leader="dot" w:pos="8306"/>
        </w:tabs>
      </w:pPr>
      <w:hyperlink w:anchor="_Toc2486" w:history="1">
        <w:r>
          <w:rPr>
            <w:rFonts w:ascii="仿宋" w:eastAsia="仿宋" w:hAnsi="仿宋" w:cs="仿宋" w:hint="eastAsia"/>
            <w:lang w:eastAsia="zh-CN"/>
          </w:rPr>
          <w:t>二、项目后期运营与拓展</w:t>
        </w:r>
        <w:r>
          <w:tab/>
        </w:r>
        <w:r>
          <w:fldChar w:fldCharType="begin"/>
        </w:r>
        <w:r>
          <w:instrText xml:space="preserve"> PAGEREF _Toc2486 \h </w:instrText>
        </w:r>
        <w:r>
          <w:fldChar w:fldCharType="separate"/>
        </w:r>
        <w:r>
          <w:t>12</w:t>
        </w:r>
        <w:r>
          <w:fldChar w:fldCharType="end"/>
        </w:r>
      </w:hyperlink>
    </w:p>
    <w:p>
      <w:pPr>
        <w:pStyle w:val="TOC2"/>
        <w:tabs>
          <w:tab w:val="right" w:leader="dot" w:pos="8306"/>
        </w:tabs>
      </w:pPr>
      <w:hyperlink w:anchor="_Toc24935" w:history="1">
        <w:r>
          <w:rPr>
            <w:rFonts w:ascii="仿宋" w:eastAsia="仿宋" w:hAnsi="仿宋" w:cs="仿宋" w:hint="eastAsia"/>
            <w:lang w:eastAsia="zh-CN"/>
          </w:rPr>
          <w:t>(一)、后期运营计划</w:t>
        </w:r>
        <w:r>
          <w:tab/>
        </w:r>
        <w:r>
          <w:fldChar w:fldCharType="begin"/>
        </w:r>
        <w:r>
          <w:instrText xml:space="preserve"> PAGEREF _Toc24935 \h </w:instrText>
        </w:r>
        <w:r>
          <w:fldChar w:fldCharType="separate"/>
        </w:r>
        <w:r>
          <w:t>12</w:t>
        </w:r>
        <w:r>
          <w:fldChar w:fldCharType="end"/>
        </w:r>
      </w:hyperlink>
    </w:p>
    <w:p>
      <w:pPr>
        <w:pStyle w:val="TOC2"/>
        <w:tabs>
          <w:tab w:val="right" w:leader="dot" w:pos="8306"/>
        </w:tabs>
      </w:pPr>
      <w:hyperlink w:anchor="_Toc23960" w:history="1">
        <w:r>
          <w:rPr>
            <w:rFonts w:ascii="仿宋" w:eastAsia="仿宋" w:hAnsi="仿宋" w:cs="仿宋" w:hint="eastAsia"/>
            <w:lang w:eastAsia="zh-CN"/>
          </w:rPr>
          <w:t>(二)、市场拓展与多元化发展</w:t>
        </w:r>
        <w:r>
          <w:tab/>
        </w:r>
        <w:r>
          <w:fldChar w:fldCharType="begin"/>
        </w:r>
        <w:r>
          <w:instrText xml:space="preserve"> PAGEREF _Toc23960 \h </w:instrText>
        </w:r>
        <w:r>
          <w:fldChar w:fldCharType="separate"/>
        </w:r>
        <w:r>
          <w:t>13</w:t>
        </w:r>
        <w:r>
          <w:fldChar w:fldCharType="end"/>
        </w:r>
      </w:hyperlink>
    </w:p>
    <w:p>
      <w:pPr>
        <w:pStyle w:val="TOC2"/>
        <w:tabs>
          <w:tab w:val="right" w:leader="dot" w:pos="8306"/>
        </w:tabs>
      </w:pPr>
      <w:hyperlink w:anchor="_Toc20457" w:history="1">
        <w:r>
          <w:rPr>
            <w:rFonts w:ascii="仿宋" w:eastAsia="仿宋" w:hAnsi="仿宋" w:cs="仿宋" w:hint="eastAsia"/>
            <w:lang w:eastAsia="zh-CN"/>
          </w:rPr>
          <w:t>(三)、技术创新与升级计划</w:t>
        </w:r>
        <w:r>
          <w:tab/>
        </w:r>
        <w:r>
          <w:fldChar w:fldCharType="begin"/>
        </w:r>
        <w:r>
          <w:instrText xml:space="preserve"> PAGEREF _Toc20457 \h </w:instrText>
        </w:r>
        <w:r>
          <w:fldChar w:fldCharType="separate"/>
        </w:r>
        <w:r>
          <w:t>14</w:t>
        </w:r>
        <w:r>
          <w:fldChar w:fldCharType="end"/>
        </w:r>
      </w:hyperlink>
    </w:p>
    <w:p>
      <w:pPr>
        <w:pStyle w:val="TOC1"/>
        <w:tabs>
          <w:tab w:val="right" w:leader="dot" w:pos="8306"/>
        </w:tabs>
      </w:pPr>
      <w:hyperlink w:anchor="_Toc12861" w:history="1">
        <w:r>
          <w:rPr>
            <w:rFonts w:ascii="仿宋" w:eastAsia="仿宋" w:hAnsi="仿宋" w:cs="仿宋" w:hint="eastAsia"/>
            <w:lang w:eastAsia="zh-CN"/>
          </w:rPr>
          <w:t>三、SWOT分析</w:t>
        </w:r>
        <w:r>
          <w:tab/>
        </w:r>
        <w:r>
          <w:fldChar w:fldCharType="begin"/>
        </w:r>
        <w:r>
          <w:instrText xml:space="preserve"> PAGEREF _Toc12861 \h </w:instrText>
        </w:r>
        <w:r>
          <w:fldChar w:fldCharType="separate"/>
        </w:r>
        <w:r>
          <w:t>16</w:t>
        </w:r>
        <w:r>
          <w:fldChar w:fldCharType="end"/>
        </w:r>
      </w:hyperlink>
    </w:p>
    <w:p>
      <w:pPr>
        <w:pStyle w:val="TOC2"/>
        <w:tabs>
          <w:tab w:val="right" w:leader="dot" w:pos="8306"/>
        </w:tabs>
      </w:pPr>
      <w:hyperlink w:anchor="_Toc21913" w:history="1">
        <w:r>
          <w:rPr>
            <w:rFonts w:ascii="仿宋" w:eastAsia="仿宋" w:hAnsi="仿宋" w:cs="仿宋" w:hint="eastAsia"/>
            <w:lang w:eastAsia="zh-CN"/>
          </w:rPr>
          <w:t>(一)、优势分析(S)</w:t>
        </w:r>
        <w:r>
          <w:tab/>
        </w:r>
        <w:r>
          <w:fldChar w:fldCharType="begin"/>
        </w:r>
        <w:r>
          <w:instrText xml:space="preserve"> PAGEREF _Toc21913 \h </w:instrText>
        </w:r>
        <w:r>
          <w:fldChar w:fldCharType="separate"/>
        </w:r>
        <w:r>
          <w:t>16</w:t>
        </w:r>
        <w:r>
          <w:fldChar w:fldCharType="end"/>
        </w:r>
      </w:hyperlink>
    </w:p>
    <w:p>
      <w:pPr>
        <w:pStyle w:val="TOC2"/>
        <w:tabs>
          <w:tab w:val="right" w:leader="dot" w:pos="8306"/>
        </w:tabs>
      </w:pPr>
      <w:hyperlink w:anchor="_Toc27115" w:history="1">
        <w:r>
          <w:rPr>
            <w:rFonts w:ascii="仿宋" w:eastAsia="仿宋" w:hAnsi="仿宋" w:cs="仿宋" w:hint="eastAsia"/>
            <w:lang w:eastAsia="zh-CN"/>
          </w:rPr>
          <w:t>(二)、劣势分析(W)</w:t>
        </w:r>
        <w:r>
          <w:tab/>
        </w:r>
        <w:r>
          <w:fldChar w:fldCharType="begin"/>
        </w:r>
        <w:r>
          <w:instrText xml:space="preserve"> PAGEREF _Toc27115 \h </w:instrText>
        </w:r>
        <w:r>
          <w:fldChar w:fldCharType="separate"/>
        </w:r>
        <w:r>
          <w:t>17</w:t>
        </w:r>
        <w:r>
          <w:fldChar w:fldCharType="end"/>
        </w:r>
      </w:hyperlink>
    </w:p>
    <w:p>
      <w:pPr>
        <w:pStyle w:val="TOC2"/>
        <w:tabs>
          <w:tab w:val="right" w:leader="dot" w:pos="8306"/>
        </w:tabs>
      </w:pPr>
      <w:hyperlink w:anchor="_Toc22899" w:history="1">
        <w:r>
          <w:rPr>
            <w:rFonts w:ascii="仿宋" w:eastAsia="仿宋" w:hAnsi="仿宋" w:cs="仿宋" w:hint="eastAsia"/>
            <w:lang w:eastAsia="zh-CN"/>
          </w:rPr>
          <w:t>(三)、机会分析(O)</w:t>
        </w:r>
        <w:r>
          <w:tab/>
        </w:r>
        <w:r>
          <w:fldChar w:fldCharType="begin"/>
        </w:r>
        <w:r>
          <w:instrText xml:space="preserve"> PAGEREF _Toc22899 \h </w:instrText>
        </w:r>
        <w:r>
          <w:fldChar w:fldCharType="separate"/>
        </w:r>
        <w:r>
          <w:t>18</w:t>
        </w:r>
        <w:r>
          <w:fldChar w:fldCharType="end"/>
        </w:r>
      </w:hyperlink>
    </w:p>
    <w:p>
      <w:pPr>
        <w:pStyle w:val="TOC2"/>
        <w:tabs>
          <w:tab w:val="right" w:leader="dot" w:pos="8306"/>
        </w:tabs>
      </w:pPr>
      <w:hyperlink w:anchor="_Toc20049" w:history="1">
        <w:r>
          <w:rPr>
            <w:rFonts w:ascii="仿宋" w:eastAsia="仿宋" w:hAnsi="仿宋" w:cs="仿宋" w:hint="eastAsia"/>
            <w:lang w:eastAsia="zh-CN"/>
          </w:rPr>
          <w:t>(四)、威胁分析(T)</w:t>
        </w:r>
        <w:r>
          <w:tab/>
        </w:r>
        <w:r>
          <w:fldChar w:fldCharType="begin"/>
        </w:r>
        <w:r>
          <w:instrText xml:space="preserve"> PAGEREF _Toc20049 \h </w:instrText>
        </w:r>
        <w:r>
          <w:fldChar w:fldCharType="separate"/>
        </w:r>
        <w:r>
          <w:t>20</w:t>
        </w:r>
        <w:r>
          <w:fldChar w:fldCharType="end"/>
        </w:r>
      </w:hyperlink>
    </w:p>
    <w:p>
      <w:pPr>
        <w:pStyle w:val="TOC1"/>
        <w:tabs>
          <w:tab w:val="right" w:leader="dot" w:pos="8306"/>
        </w:tabs>
      </w:pPr>
      <w:hyperlink w:anchor="_Toc2689" w:history="1">
        <w:r>
          <w:rPr>
            <w:rFonts w:ascii="仿宋" w:eastAsia="仿宋" w:hAnsi="仿宋" w:cs="仿宋" w:hint="eastAsia"/>
            <w:lang w:eastAsia="zh-CN"/>
          </w:rPr>
          <w:t>四、护发素行业发展分析</w:t>
        </w:r>
        <w:r>
          <w:tab/>
        </w:r>
        <w:r>
          <w:fldChar w:fldCharType="begin"/>
        </w:r>
        <w:r>
          <w:instrText xml:space="preserve"> PAGEREF _Toc2689 \h </w:instrText>
        </w:r>
        <w:r>
          <w:fldChar w:fldCharType="separate"/>
        </w:r>
        <w:r>
          <w:t>23</w:t>
        </w:r>
        <w:r>
          <w:fldChar w:fldCharType="end"/>
        </w:r>
      </w:hyperlink>
    </w:p>
    <w:p>
      <w:pPr>
        <w:pStyle w:val="TOC2"/>
        <w:tabs>
          <w:tab w:val="right" w:leader="dot" w:pos="8306"/>
        </w:tabs>
      </w:pPr>
      <w:hyperlink w:anchor="_Toc5639" w:history="1">
        <w:r>
          <w:rPr>
            <w:rFonts w:ascii="仿宋" w:eastAsia="仿宋" w:hAnsi="仿宋" w:cs="仿宋" w:hint="eastAsia"/>
            <w:lang w:eastAsia="zh-CN"/>
          </w:rPr>
          <w:t>(一)、护发素行业发展总体概况</w:t>
        </w:r>
        <w:r>
          <w:tab/>
        </w:r>
        <w:r>
          <w:fldChar w:fldCharType="begin"/>
        </w:r>
        <w:r>
          <w:instrText xml:space="preserve"> PAGEREF _Toc5639 \h </w:instrText>
        </w:r>
        <w:r>
          <w:fldChar w:fldCharType="separate"/>
        </w:r>
        <w:r>
          <w:t>23</w:t>
        </w:r>
        <w:r>
          <w:fldChar w:fldCharType="end"/>
        </w:r>
      </w:hyperlink>
    </w:p>
    <w:p>
      <w:pPr>
        <w:pStyle w:val="TOC2"/>
        <w:tabs>
          <w:tab w:val="right" w:leader="dot" w:pos="8306"/>
        </w:tabs>
      </w:pPr>
      <w:hyperlink w:anchor="_Toc16872" w:history="1">
        <w:r>
          <w:rPr>
            <w:rFonts w:ascii="仿宋" w:eastAsia="仿宋" w:hAnsi="仿宋" w:cs="仿宋" w:hint="eastAsia"/>
            <w:lang w:eastAsia="zh-CN"/>
          </w:rPr>
          <w:t>(二)、护发素行业发展背景</w:t>
        </w:r>
        <w:r>
          <w:tab/>
        </w:r>
        <w:r>
          <w:fldChar w:fldCharType="begin"/>
        </w:r>
        <w:r>
          <w:instrText xml:space="preserve"> PAGEREF _Toc16872 \h </w:instrText>
        </w:r>
        <w:r>
          <w:fldChar w:fldCharType="separate"/>
        </w:r>
        <w:r>
          <w:t>24</w:t>
        </w:r>
        <w:r>
          <w:fldChar w:fldCharType="end"/>
        </w:r>
      </w:hyperlink>
    </w:p>
    <w:p>
      <w:pPr>
        <w:pStyle w:val="TOC2"/>
        <w:tabs>
          <w:tab w:val="right" w:leader="dot" w:pos="8306"/>
        </w:tabs>
      </w:pPr>
      <w:hyperlink w:anchor="_Toc26327" w:history="1">
        <w:r>
          <w:rPr>
            <w:rFonts w:ascii="仿宋" w:eastAsia="仿宋" w:hAnsi="仿宋" w:cs="仿宋" w:hint="eastAsia"/>
            <w:lang w:eastAsia="zh-CN"/>
          </w:rPr>
          <w:t>(三)、护发素行业发展前景</w:t>
        </w:r>
        <w:r>
          <w:tab/>
        </w:r>
        <w:r>
          <w:fldChar w:fldCharType="begin"/>
        </w:r>
        <w:r>
          <w:instrText xml:space="preserve"> PAGEREF _Toc26327 \h </w:instrText>
        </w:r>
        <w:r>
          <w:fldChar w:fldCharType="separate"/>
        </w:r>
        <w:r>
          <w:t>24</w:t>
        </w:r>
        <w:r>
          <w:fldChar w:fldCharType="end"/>
        </w:r>
      </w:hyperlink>
    </w:p>
    <w:p>
      <w:pPr>
        <w:pStyle w:val="TOC1"/>
        <w:tabs>
          <w:tab w:val="right" w:leader="dot" w:pos="8306"/>
        </w:tabs>
      </w:pPr>
      <w:hyperlink w:anchor="_Toc641" w:history="1">
        <w:r>
          <w:rPr>
            <w:rFonts w:ascii="仿宋" w:eastAsia="仿宋" w:hAnsi="仿宋" w:cs="仿宋" w:hint="eastAsia"/>
            <w:lang w:eastAsia="zh-CN"/>
          </w:rPr>
          <w:t>五、运营管理</w:t>
        </w:r>
        <w:r>
          <w:tab/>
        </w:r>
        <w:r>
          <w:fldChar w:fldCharType="begin"/>
        </w:r>
        <w:r>
          <w:instrText xml:space="preserve"> PAGEREF _Toc641 \h </w:instrText>
        </w:r>
        <w:r>
          <w:fldChar w:fldCharType="separate"/>
        </w:r>
        <w:r>
          <w:t>24</w:t>
        </w:r>
        <w:r>
          <w:fldChar w:fldCharType="end"/>
        </w:r>
      </w:hyperlink>
    </w:p>
    <w:p>
      <w:pPr>
        <w:pStyle w:val="TOC2"/>
        <w:tabs>
          <w:tab w:val="right" w:leader="dot" w:pos="8306"/>
        </w:tabs>
      </w:pPr>
      <w:hyperlink w:anchor="_Toc17296" w:history="1">
        <w:r>
          <w:rPr>
            <w:rFonts w:ascii="仿宋" w:eastAsia="仿宋" w:hAnsi="仿宋" w:cs="仿宋" w:hint="eastAsia"/>
            <w:lang w:eastAsia="zh-CN"/>
          </w:rPr>
          <w:t>(一)、公司经营宗旨</w:t>
        </w:r>
        <w:r>
          <w:tab/>
        </w:r>
        <w:r>
          <w:fldChar w:fldCharType="begin"/>
        </w:r>
        <w:r>
          <w:instrText xml:space="preserve"> PAGEREF _Toc17296 \h </w:instrText>
        </w:r>
        <w:r>
          <w:fldChar w:fldCharType="separate"/>
        </w:r>
        <w:r>
          <w:t>24</w:t>
        </w:r>
        <w:r>
          <w:fldChar w:fldCharType="end"/>
        </w:r>
      </w:hyperlink>
    </w:p>
    <w:p>
      <w:pPr>
        <w:pStyle w:val="TOC2"/>
        <w:tabs>
          <w:tab w:val="right" w:leader="dot" w:pos="8306"/>
        </w:tabs>
      </w:pPr>
      <w:hyperlink w:anchor="_Toc27116" w:history="1">
        <w:r>
          <w:rPr>
            <w:rFonts w:ascii="仿宋" w:eastAsia="仿宋" w:hAnsi="仿宋" w:cs="仿宋" w:hint="eastAsia"/>
            <w:lang w:eastAsia="zh-CN"/>
          </w:rPr>
          <w:t>(二)、公司目标与主职责</w:t>
        </w:r>
        <w:r>
          <w:tab/>
        </w:r>
        <w:r>
          <w:fldChar w:fldCharType="begin"/>
        </w:r>
        <w:r>
          <w:instrText xml:space="preserve"> PAGEREF _Toc27116 \h </w:instrText>
        </w:r>
        <w:r>
          <w:fldChar w:fldCharType="separate"/>
        </w:r>
        <w:r>
          <w:t>24</w:t>
        </w:r>
        <w:r>
          <w:fldChar w:fldCharType="end"/>
        </w:r>
      </w:hyperlink>
    </w:p>
    <w:p>
      <w:pPr>
        <w:pStyle w:val="TOC2"/>
        <w:tabs>
          <w:tab w:val="right" w:leader="dot" w:pos="8306"/>
        </w:tabs>
      </w:pPr>
      <w:hyperlink w:anchor="_Toc2355" w:history="1">
        <w:r>
          <w:rPr>
            <w:rFonts w:ascii="仿宋" w:eastAsia="仿宋" w:hAnsi="仿宋" w:cs="仿宋" w:hint="eastAsia"/>
            <w:lang w:eastAsia="zh-CN"/>
          </w:rPr>
          <w:t>(三)、各部门职责及权限</w:t>
        </w:r>
        <w:r>
          <w:tab/>
        </w:r>
        <w:r>
          <w:fldChar w:fldCharType="begin"/>
        </w:r>
        <w:r>
          <w:instrText xml:space="preserve"> PAGEREF _Toc2355 \h </w:instrText>
        </w:r>
        <w:r>
          <w:fldChar w:fldCharType="separate"/>
        </w:r>
        <w:r>
          <w:t>25</w:t>
        </w:r>
        <w:r>
          <w:fldChar w:fldCharType="end"/>
        </w:r>
      </w:hyperlink>
    </w:p>
    <w:p>
      <w:pPr>
        <w:pStyle w:val="TOC2"/>
        <w:tabs>
          <w:tab w:val="right" w:leader="dot" w:pos="8306"/>
        </w:tabs>
      </w:pPr>
      <w:hyperlink w:anchor="_Toc18300" w:history="1">
        <w:r>
          <w:rPr>
            <w:rFonts w:ascii="仿宋" w:eastAsia="仿宋" w:hAnsi="仿宋" w:cs="仿宋" w:hint="eastAsia"/>
            <w:lang w:eastAsia="zh-CN"/>
          </w:rPr>
          <w:t>(四)、财务会计制度</w:t>
        </w:r>
        <w:r>
          <w:tab/>
        </w:r>
        <w:r>
          <w:fldChar w:fldCharType="begin"/>
        </w:r>
        <w:r>
          <w:instrText xml:space="preserve"> PAGEREF _Toc18300 \h </w:instrText>
        </w:r>
        <w:r>
          <w:fldChar w:fldCharType="separate"/>
        </w:r>
        <w:r>
          <w:t>29</w:t>
        </w:r>
        <w:r>
          <w:fldChar w:fldCharType="end"/>
        </w:r>
      </w:hyperlink>
    </w:p>
    <w:p>
      <w:pPr>
        <w:pStyle w:val="TOC1"/>
        <w:tabs>
          <w:tab w:val="right" w:leader="dot" w:pos="8306"/>
        </w:tabs>
      </w:pPr>
      <w:hyperlink w:anchor="_Toc32437" w:history="1">
        <w:r>
          <w:rPr>
            <w:rFonts w:ascii="仿宋" w:eastAsia="仿宋" w:hAnsi="仿宋" w:cs="仿宋" w:hint="eastAsia"/>
            <w:lang w:eastAsia="zh-CN"/>
          </w:rPr>
          <w:t>六、项目进度计划</w:t>
        </w:r>
        <w:r>
          <w:tab/>
        </w:r>
        <w:r>
          <w:fldChar w:fldCharType="begin"/>
        </w:r>
        <w:r>
          <w:instrText xml:space="preserve"> PAGEREF _Toc32437 \h </w:instrText>
        </w:r>
        <w:r>
          <w:fldChar w:fldCharType="separate"/>
        </w:r>
        <w:r>
          <w:t>31</w:t>
        </w:r>
        <w:r>
          <w:fldChar w:fldCharType="end"/>
        </w:r>
      </w:hyperlink>
    </w:p>
    <w:p>
      <w:pPr>
        <w:pStyle w:val="TOC2"/>
        <w:tabs>
          <w:tab w:val="right" w:leader="dot" w:pos="8306"/>
        </w:tabs>
      </w:pPr>
      <w:hyperlink w:anchor="_Toc28543" w:history="1">
        <w:r>
          <w:rPr>
            <w:rFonts w:ascii="仿宋" w:eastAsia="仿宋" w:hAnsi="仿宋" w:cs="仿宋" w:hint="eastAsia"/>
            <w:lang w:eastAsia="zh-CN"/>
          </w:rPr>
          <w:t>(一)、项目进度安排</w:t>
        </w:r>
        <w:r>
          <w:tab/>
        </w:r>
        <w:r>
          <w:fldChar w:fldCharType="begin"/>
        </w:r>
        <w:r>
          <w:instrText xml:space="preserve"> PAGEREF _Toc28543 \h </w:instrText>
        </w:r>
        <w:r>
          <w:fldChar w:fldCharType="separate"/>
        </w:r>
        <w:r>
          <w:t>31</w:t>
        </w:r>
        <w:r>
          <w:fldChar w:fldCharType="end"/>
        </w:r>
      </w:hyperlink>
    </w:p>
    <w:p>
      <w:pPr>
        <w:pStyle w:val="TOC2"/>
        <w:tabs>
          <w:tab w:val="right" w:leader="dot" w:pos="8306"/>
        </w:tabs>
      </w:pPr>
      <w:hyperlink w:anchor="_Toc21424" w:history="1">
        <w:r>
          <w:rPr>
            <w:rFonts w:ascii="仿宋" w:eastAsia="仿宋" w:hAnsi="仿宋" w:cs="仿宋" w:hint="eastAsia"/>
            <w:lang w:eastAsia="zh-CN"/>
          </w:rPr>
          <w:t>(二)、项目实施保障措施</w:t>
        </w:r>
        <w:r>
          <w:tab/>
        </w:r>
        <w:r>
          <w:fldChar w:fldCharType="begin"/>
        </w:r>
        <w:r>
          <w:instrText xml:space="preserve"> PAGEREF _Toc21424 \h </w:instrText>
        </w:r>
        <w:r>
          <w:fldChar w:fldCharType="separate"/>
        </w:r>
        <w:r>
          <w:t>33</w:t>
        </w:r>
        <w:r>
          <w:fldChar w:fldCharType="end"/>
        </w:r>
      </w:hyperlink>
    </w:p>
    <w:p>
      <w:pPr>
        <w:pStyle w:val="TOC1"/>
        <w:tabs>
          <w:tab w:val="right" w:leader="dot" w:pos="8306"/>
        </w:tabs>
      </w:pPr>
      <w:hyperlink w:anchor="_Toc21920" w:history="1">
        <w:r>
          <w:rPr>
            <w:rFonts w:ascii="仿宋" w:eastAsia="仿宋" w:hAnsi="仿宋" w:cs="仿宋" w:hint="eastAsia"/>
            <w:lang w:eastAsia="zh-CN"/>
          </w:rPr>
          <w:t>七、社会效益评价</w:t>
        </w:r>
        <w:r>
          <w:tab/>
        </w:r>
        <w:r>
          <w:fldChar w:fldCharType="begin"/>
        </w:r>
        <w:r>
          <w:instrText xml:space="preserve"> PAGEREF _Toc21920 \h </w:instrText>
        </w:r>
        <w:r>
          <w:fldChar w:fldCharType="separate"/>
        </w:r>
        <w:r>
          <w:t>35</w:t>
        </w:r>
        <w:r>
          <w:fldChar w:fldCharType="end"/>
        </w:r>
      </w:hyperlink>
    </w:p>
    <w:p>
      <w:pPr>
        <w:pStyle w:val="TOC2"/>
        <w:tabs>
          <w:tab w:val="right" w:leader="dot" w:pos="8306"/>
        </w:tabs>
      </w:pPr>
      <w:hyperlink w:anchor="_Toc3509" w:history="1">
        <w:r>
          <w:rPr>
            <w:rFonts w:ascii="仿宋" w:eastAsia="仿宋" w:hAnsi="仿宋" w:cs="仿宋" w:hint="eastAsia"/>
            <w:lang w:eastAsia="zh-CN"/>
          </w:rPr>
          <w:t>(一)、促进当地经济进展</w:t>
        </w:r>
        <w:r>
          <w:tab/>
        </w:r>
        <w:r>
          <w:fldChar w:fldCharType="begin"/>
        </w:r>
        <w:r>
          <w:instrText xml:space="preserve"> PAGEREF _Toc3509 \h </w:instrText>
        </w:r>
        <w:r>
          <w:fldChar w:fldCharType="separate"/>
        </w:r>
        <w:r>
          <w:t>35</w:t>
        </w:r>
        <w:r>
          <w:fldChar w:fldCharType="end"/>
        </w:r>
      </w:hyperlink>
    </w:p>
    <w:p>
      <w:pPr>
        <w:pStyle w:val="TOC2"/>
        <w:tabs>
          <w:tab w:val="right" w:leader="dot" w:pos="8306"/>
        </w:tabs>
      </w:pPr>
      <w:hyperlink w:anchor="_Toc3958" w:history="1">
        <w:r>
          <w:rPr>
            <w:rFonts w:ascii="仿宋" w:eastAsia="仿宋" w:hAnsi="仿宋" w:cs="仿宋" w:hint="eastAsia"/>
            <w:lang w:eastAsia="zh-CN"/>
          </w:rPr>
          <w:t>(二)、带动有关产业进展</w:t>
        </w:r>
        <w:r>
          <w:tab/>
        </w:r>
        <w:r>
          <w:fldChar w:fldCharType="begin"/>
        </w:r>
        <w:r>
          <w:instrText xml:space="preserve"> PAGEREF _Toc3958 \h </w:instrText>
        </w:r>
        <w:r>
          <w:fldChar w:fldCharType="separate"/>
        </w:r>
        <w:r>
          <w:t>35</w:t>
        </w:r>
        <w:r>
          <w:fldChar w:fldCharType="end"/>
        </w:r>
      </w:hyperlink>
    </w:p>
    <w:p>
      <w:pPr>
        <w:pStyle w:val="TOC2"/>
        <w:tabs>
          <w:tab w:val="right" w:leader="dot" w:pos="8306"/>
        </w:tabs>
      </w:pPr>
      <w:hyperlink w:anchor="_Toc8482" w:history="1">
        <w:r>
          <w:rPr>
            <w:rFonts w:ascii="仿宋" w:eastAsia="仿宋" w:hAnsi="仿宋" w:cs="仿宋" w:hint="eastAsia"/>
            <w:lang w:eastAsia="zh-CN"/>
          </w:rPr>
          <w:t>(三)、增加地方财政收入</w:t>
        </w:r>
        <w:r>
          <w:tab/>
        </w:r>
        <w:r>
          <w:fldChar w:fldCharType="begin"/>
        </w:r>
        <w:r>
          <w:instrText xml:space="preserve"> PAGEREF _Toc8482 \h </w:instrText>
        </w:r>
        <w:r>
          <w:fldChar w:fldCharType="separate"/>
        </w:r>
        <w:r>
          <w:t>36</w:t>
        </w:r>
        <w:r>
          <w:fldChar w:fldCharType="end"/>
        </w:r>
      </w:hyperlink>
    </w:p>
    <w:p>
      <w:pPr>
        <w:pStyle w:val="TOC2"/>
        <w:tabs>
          <w:tab w:val="right" w:leader="dot" w:pos="8306"/>
        </w:tabs>
      </w:pPr>
      <w:hyperlink w:anchor="_Toc10371" w:history="1">
        <w:r>
          <w:rPr>
            <w:rFonts w:ascii="仿宋" w:eastAsia="仿宋" w:hAnsi="仿宋" w:cs="仿宋" w:hint="eastAsia"/>
            <w:lang w:eastAsia="zh-CN"/>
          </w:rPr>
          <w:t>(四)、增加就业机会</w:t>
        </w:r>
        <w:r>
          <w:tab/>
        </w:r>
        <w:r>
          <w:fldChar w:fldCharType="begin"/>
        </w:r>
        <w:r>
          <w:instrText xml:space="preserve"> PAGEREF _Toc10371 \h </w:instrText>
        </w:r>
        <w:r>
          <w:fldChar w:fldCharType="separate"/>
        </w:r>
        <w:r>
          <w:t>37</w:t>
        </w:r>
        <w:r>
          <w:fldChar w:fldCharType="end"/>
        </w:r>
      </w:hyperlink>
    </w:p>
    <w:p>
      <w:pPr>
        <w:pStyle w:val="TOC1"/>
        <w:tabs>
          <w:tab w:val="right" w:leader="dot" w:pos="8306"/>
        </w:tabs>
      </w:pPr>
      <w:hyperlink w:anchor="_Toc6562" w:history="1">
        <w:r>
          <w:rPr>
            <w:rFonts w:ascii="仿宋" w:eastAsia="仿宋" w:hAnsi="仿宋" w:cs="仿宋" w:hint="eastAsia"/>
            <w:lang w:eastAsia="zh-CN"/>
          </w:rPr>
          <w:t>八、环境可持续性管理</w:t>
        </w:r>
        <w:r>
          <w:tab/>
        </w:r>
        <w:r>
          <w:fldChar w:fldCharType="begin"/>
        </w:r>
        <w:r>
          <w:instrText xml:space="preserve"> PAGEREF _Toc6562 \h </w:instrText>
        </w:r>
        <w:r>
          <w:fldChar w:fldCharType="separate"/>
        </w:r>
        <w:r>
          <w:t>38</w:t>
        </w:r>
        <w:r>
          <w:fldChar w:fldCharType="end"/>
        </w:r>
      </w:hyperlink>
    </w:p>
    <w:p>
      <w:pPr>
        <w:pStyle w:val="TOC2"/>
        <w:tabs>
          <w:tab w:val="right" w:leader="dot" w:pos="8306"/>
        </w:tabs>
      </w:pPr>
      <w:hyperlink w:anchor="_Toc15148" w:history="1">
        <w:r>
          <w:rPr>
            <w:rFonts w:ascii="仿宋" w:eastAsia="仿宋" w:hAnsi="仿宋" w:cs="仿宋" w:hint="eastAsia"/>
            <w:lang w:eastAsia="zh-CN"/>
          </w:rPr>
          <w:t>(一)、环境友好型生产策略</w:t>
        </w:r>
        <w:r>
          <w:tab/>
        </w:r>
        <w:r>
          <w:fldChar w:fldCharType="begin"/>
        </w:r>
        <w:r>
          <w:instrText xml:space="preserve"> PAGEREF _Toc15148 \h </w:instrText>
        </w:r>
        <w:r>
          <w:fldChar w:fldCharType="separate"/>
        </w:r>
        <w:r>
          <w:t>38</w:t>
        </w:r>
        <w:r>
          <w:fldChar w:fldCharType="end"/>
        </w:r>
      </w:hyperlink>
    </w:p>
    <w:p>
      <w:pPr>
        <w:pStyle w:val="TOC2"/>
        <w:tabs>
          <w:tab w:val="right" w:leader="dot" w:pos="8306"/>
        </w:tabs>
      </w:pPr>
      <w:hyperlink w:anchor="_Toc6090" w:history="1">
        <w:r>
          <w:rPr>
            <w:rFonts w:ascii="仿宋" w:eastAsia="仿宋" w:hAnsi="仿宋" w:cs="仿宋" w:hint="eastAsia"/>
            <w:lang w:eastAsia="zh-CN"/>
          </w:rPr>
          <w:t>(二)、绿色供应链管理</w:t>
        </w:r>
        <w:r>
          <w:tab/>
        </w:r>
        <w:r>
          <w:fldChar w:fldCharType="begin"/>
        </w:r>
        <w:r>
          <w:instrText xml:space="preserve"> PAGEREF _Toc6090 \h </w:instrText>
        </w:r>
        <w:r>
          <w:fldChar w:fldCharType="separate"/>
        </w:r>
        <w:r>
          <w:t>39</w:t>
        </w:r>
        <w:r>
          <w:fldChar w:fldCharType="end"/>
        </w:r>
      </w:hyperlink>
    </w:p>
    <w:p>
      <w:pPr>
        <w:pStyle w:val="TOC2"/>
        <w:tabs>
          <w:tab w:val="right" w:leader="dot" w:pos="8306"/>
        </w:tabs>
      </w:pPr>
      <w:hyperlink w:anchor="_Toc7794" w:history="1">
        <w:r>
          <w:rPr>
            <w:rFonts w:ascii="仿宋" w:eastAsia="仿宋" w:hAnsi="仿宋" w:cs="仿宋" w:hint="eastAsia"/>
            <w:lang w:eastAsia="zh-CN"/>
          </w:rPr>
          <w:t>(三)、能源与资源节约计划</w:t>
        </w:r>
        <w:r>
          <w:tab/>
        </w:r>
        <w:r>
          <w:fldChar w:fldCharType="begin"/>
        </w:r>
        <w:r>
          <w:instrText xml:space="preserve"> PAGEREF _Toc7794 \h </w:instrText>
        </w:r>
        <w:r>
          <w:fldChar w:fldCharType="separate"/>
        </w:r>
        <w:r>
          <w:t>40</w:t>
        </w:r>
        <w:r>
          <w:fldChar w:fldCharType="end"/>
        </w:r>
      </w:hyperlink>
    </w:p>
    <w:p>
      <w:pPr>
        <w:pStyle w:val="TOC2"/>
        <w:tabs>
          <w:tab w:val="right" w:leader="dot" w:pos="8306"/>
        </w:tabs>
      </w:pPr>
      <w:hyperlink w:anchor="_Toc21606" w:history="1">
        <w:r>
          <w:rPr>
            <w:rFonts w:ascii="仿宋" w:eastAsia="仿宋" w:hAnsi="仿宋" w:cs="仿宋" w:hint="eastAsia"/>
            <w:lang w:eastAsia="zh-CN"/>
          </w:rPr>
          <w:t>(四)、企业社会责任履行</w:t>
        </w:r>
        <w:r>
          <w:tab/>
        </w:r>
        <w:r>
          <w:fldChar w:fldCharType="begin"/>
        </w:r>
        <w:r>
          <w:instrText xml:space="preserve"> PAGEREF _Toc21606 \h </w:instrText>
        </w:r>
        <w:r>
          <w:fldChar w:fldCharType="separate"/>
        </w:r>
        <w:r>
          <w:t>41</w:t>
        </w:r>
        <w:r>
          <w:fldChar w:fldCharType="end"/>
        </w:r>
      </w:hyperlink>
    </w:p>
    <w:p>
      <w:pPr>
        <w:pStyle w:val="TOC1"/>
        <w:tabs>
          <w:tab w:val="right" w:leader="dot" w:pos="8306"/>
        </w:tabs>
      </w:pPr>
      <w:hyperlink w:anchor="_Toc13941" w:history="1">
        <w:r>
          <w:rPr>
            <w:rFonts w:ascii="仿宋" w:eastAsia="仿宋" w:hAnsi="仿宋" w:cs="仿宋" w:hint="eastAsia"/>
            <w:lang w:eastAsia="zh-CN"/>
          </w:rPr>
          <w:t>九、风险评估</w:t>
        </w:r>
        <w:r>
          <w:tab/>
        </w:r>
        <w:r>
          <w:fldChar w:fldCharType="begin"/>
        </w:r>
        <w:r>
          <w:instrText xml:space="preserve"> PAGEREF _Toc13941 \h </w:instrText>
        </w:r>
        <w:r>
          <w:fldChar w:fldCharType="separate"/>
        </w:r>
        <w:r>
          <w:t>42</w:t>
        </w:r>
        <w:r>
          <w:fldChar w:fldCharType="end"/>
        </w:r>
      </w:hyperlink>
    </w:p>
    <w:p>
      <w:pPr>
        <w:pStyle w:val="TOC2"/>
        <w:tabs>
          <w:tab w:val="right" w:leader="dot" w:pos="8306"/>
        </w:tabs>
      </w:pPr>
      <w:hyperlink w:anchor="_Toc8057" w:history="1">
        <w:r>
          <w:rPr>
            <w:rFonts w:ascii="仿宋" w:eastAsia="仿宋" w:hAnsi="仿宋" w:cs="仿宋" w:hint="eastAsia"/>
            <w:lang w:eastAsia="zh-CN"/>
          </w:rPr>
          <w:t>(一)、项目风险分析</w:t>
        </w:r>
        <w:r>
          <w:tab/>
        </w:r>
        <w:r>
          <w:fldChar w:fldCharType="begin"/>
        </w:r>
        <w:r>
          <w:instrText xml:space="preserve"> PAGEREF _Toc8057 \h </w:instrText>
        </w:r>
        <w:r>
          <w:fldChar w:fldCharType="separate"/>
        </w:r>
        <w:r>
          <w:t>42</w:t>
        </w:r>
        <w:r>
          <w:fldChar w:fldCharType="end"/>
        </w:r>
      </w:hyperlink>
    </w:p>
    <w:p>
      <w:pPr>
        <w:pStyle w:val="TOC2"/>
        <w:tabs>
          <w:tab w:val="right" w:leader="dot" w:pos="8306"/>
        </w:tabs>
      </w:pPr>
      <w:hyperlink w:anchor="_Toc9734" w:history="1">
        <w:r>
          <w:rPr>
            <w:rFonts w:ascii="仿宋" w:eastAsia="仿宋" w:hAnsi="仿宋" w:cs="仿宋" w:hint="eastAsia"/>
            <w:lang w:eastAsia="zh-CN"/>
          </w:rPr>
          <w:t>(二)、项目风险对策</w:t>
        </w:r>
        <w:r>
          <w:tab/>
        </w:r>
        <w:r>
          <w:fldChar w:fldCharType="begin"/>
        </w:r>
        <w:r>
          <w:instrText xml:space="preserve"> PAGEREF _Toc9734 \h </w:instrText>
        </w:r>
        <w:r>
          <w:fldChar w:fldCharType="separate"/>
        </w:r>
        <w:r>
          <w:t>44</w:t>
        </w:r>
        <w:r>
          <w:fldChar w:fldCharType="end"/>
        </w:r>
      </w:hyperlink>
    </w:p>
    <w:p>
      <w:pPr>
        <w:pStyle w:val="TOC1"/>
        <w:tabs>
          <w:tab w:val="right" w:leader="dot" w:pos="8306"/>
        </w:tabs>
      </w:pPr>
      <w:hyperlink w:anchor="_Toc16387" w:history="1">
        <w:r>
          <w:rPr>
            <w:rFonts w:ascii="仿宋" w:eastAsia="仿宋" w:hAnsi="仿宋" w:cs="仿宋" w:hint="eastAsia"/>
            <w:lang w:eastAsia="zh-CN"/>
          </w:rPr>
          <w:t>十、投资估算</w:t>
        </w:r>
        <w:r>
          <w:tab/>
        </w:r>
        <w:r>
          <w:fldChar w:fldCharType="begin"/>
        </w:r>
        <w:r>
          <w:instrText xml:space="preserve"> PAGEREF _Toc16387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947" w:history="1">
        <w:r>
          <w:rPr>
            <w:rFonts w:ascii="仿宋" w:eastAsia="仿宋" w:hAnsi="仿宋" w:cs="仿宋" w:hint="eastAsia"/>
            <w:lang w:eastAsia="zh-CN"/>
          </w:rPr>
          <w:t>(一)、投资估算的依据和说明</w:t>
        </w:r>
        <w:r>
          <w:tab/>
        </w:r>
        <w:r>
          <w:fldChar w:fldCharType="begin"/>
        </w:r>
        <w:r>
          <w:instrText xml:space="preserve"> PAGEREF _Toc20947 \h </w:instrText>
        </w:r>
        <w:r>
          <w:fldChar w:fldCharType="separate"/>
        </w:r>
        <w:r>
          <w:t>45</w:t>
        </w:r>
        <w:r>
          <w:fldChar w:fldCharType="end"/>
        </w:r>
      </w:hyperlink>
    </w:p>
    <w:p>
      <w:pPr>
        <w:pStyle w:val="TOC2"/>
        <w:tabs>
          <w:tab w:val="right" w:leader="dot" w:pos="8306"/>
        </w:tabs>
      </w:pPr>
      <w:hyperlink w:anchor="_Toc760" w:history="1">
        <w:r>
          <w:rPr>
            <w:rFonts w:ascii="仿宋" w:eastAsia="仿宋" w:hAnsi="仿宋" w:cs="仿宋" w:hint="eastAsia"/>
            <w:lang w:eastAsia="zh-CN"/>
          </w:rPr>
          <w:t>(二)、建设投资估算</w:t>
        </w:r>
        <w:r>
          <w:tab/>
        </w:r>
        <w:r>
          <w:fldChar w:fldCharType="begin"/>
        </w:r>
        <w:r>
          <w:instrText xml:space="preserve"> PAGEREF _Toc760 \h </w:instrText>
        </w:r>
        <w:r>
          <w:fldChar w:fldCharType="separate"/>
        </w:r>
        <w:r>
          <w:t>47</w:t>
        </w:r>
        <w:r>
          <w:fldChar w:fldCharType="end"/>
        </w:r>
      </w:hyperlink>
    </w:p>
    <w:p>
      <w:pPr>
        <w:pStyle w:val="TOC2"/>
        <w:tabs>
          <w:tab w:val="right" w:leader="dot" w:pos="8306"/>
        </w:tabs>
      </w:pPr>
      <w:hyperlink w:anchor="_Toc27127" w:history="1">
        <w:r>
          <w:rPr>
            <w:rFonts w:ascii="仿宋" w:eastAsia="仿宋" w:hAnsi="仿宋" w:cs="仿宋" w:hint="eastAsia"/>
            <w:lang w:eastAsia="zh-CN"/>
          </w:rPr>
          <w:t>(三)、建设期利息</w:t>
        </w:r>
        <w:r>
          <w:tab/>
        </w:r>
        <w:r>
          <w:fldChar w:fldCharType="begin"/>
        </w:r>
        <w:r>
          <w:instrText xml:space="preserve"> PAGEREF _Toc27127 \h </w:instrText>
        </w:r>
        <w:r>
          <w:fldChar w:fldCharType="separate"/>
        </w:r>
        <w:r>
          <w:t>49</w:t>
        </w:r>
        <w:r>
          <w:fldChar w:fldCharType="end"/>
        </w:r>
      </w:hyperlink>
    </w:p>
    <w:p>
      <w:pPr>
        <w:pStyle w:val="TOC2"/>
        <w:tabs>
          <w:tab w:val="right" w:leader="dot" w:pos="8306"/>
        </w:tabs>
      </w:pPr>
      <w:hyperlink w:anchor="_Toc31519" w:history="1">
        <w:r>
          <w:rPr>
            <w:rFonts w:ascii="仿宋" w:eastAsia="仿宋" w:hAnsi="仿宋" w:cs="仿宋" w:hint="eastAsia"/>
            <w:lang w:eastAsia="zh-CN"/>
          </w:rPr>
          <w:t>(四)、流动资金</w:t>
        </w:r>
        <w:r>
          <w:tab/>
        </w:r>
        <w:r>
          <w:fldChar w:fldCharType="begin"/>
        </w:r>
        <w:r>
          <w:instrText xml:space="preserve"> PAGEREF _Toc31519 \h </w:instrText>
        </w:r>
        <w:r>
          <w:fldChar w:fldCharType="separate"/>
        </w:r>
        <w:r>
          <w:t>50</w:t>
        </w:r>
        <w:r>
          <w:fldChar w:fldCharType="end"/>
        </w:r>
      </w:hyperlink>
    </w:p>
    <w:p>
      <w:pPr>
        <w:pStyle w:val="TOC2"/>
        <w:tabs>
          <w:tab w:val="right" w:leader="dot" w:pos="8306"/>
        </w:tabs>
      </w:pPr>
      <w:hyperlink w:anchor="_Toc5357" w:history="1">
        <w:r>
          <w:rPr>
            <w:rFonts w:ascii="仿宋" w:eastAsia="仿宋" w:hAnsi="仿宋" w:cs="仿宋" w:hint="eastAsia"/>
            <w:lang w:eastAsia="zh-CN"/>
          </w:rPr>
          <w:t>(五)、总投资</w:t>
        </w:r>
        <w:r>
          <w:tab/>
        </w:r>
        <w:r>
          <w:fldChar w:fldCharType="begin"/>
        </w:r>
        <w:r>
          <w:instrText xml:space="preserve"> PAGEREF _Toc5357 \h </w:instrText>
        </w:r>
        <w:r>
          <w:fldChar w:fldCharType="separate"/>
        </w:r>
        <w:r>
          <w:t>50</w:t>
        </w:r>
        <w:r>
          <w:fldChar w:fldCharType="end"/>
        </w:r>
      </w:hyperlink>
    </w:p>
    <w:p>
      <w:pPr>
        <w:pStyle w:val="TOC2"/>
        <w:tabs>
          <w:tab w:val="right" w:leader="dot" w:pos="8306"/>
        </w:tabs>
      </w:pPr>
      <w:hyperlink w:anchor="_Toc16552" w:history="1">
        <w:r>
          <w:rPr>
            <w:rFonts w:ascii="仿宋" w:eastAsia="仿宋" w:hAnsi="仿宋" w:cs="仿宋" w:hint="eastAsia"/>
            <w:lang w:eastAsia="zh-CN"/>
          </w:rPr>
          <w:t>(六)、资金筹措与投资计划</w:t>
        </w:r>
        <w:r>
          <w:tab/>
        </w:r>
        <w:r>
          <w:fldChar w:fldCharType="begin"/>
        </w:r>
        <w:r>
          <w:instrText xml:space="preserve"> PAGEREF _Toc16552 \h </w:instrText>
        </w:r>
        <w:r>
          <w:fldChar w:fldCharType="separate"/>
        </w:r>
        <w:r>
          <w:t>51</w:t>
        </w:r>
        <w:r>
          <w:fldChar w:fldCharType="end"/>
        </w:r>
      </w:hyperlink>
    </w:p>
    <w:p>
      <w:pPr>
        <w:pStyle w:val="TOC1"/>
        <w:tabs>
          <w:tab w:val="right" w:leader="dot" w:pos="8306"/>
        </w:tabs>
      </w:pPr>
      <w:hyperlink w:anchor="_Toc28469" w:history="1">
        <w:r>
          <w:rPr>
            <w:rFonts w:ascii="仿宋" w:eastAsia="仿宋" w:hAnsi="仿宋" w:cs="仿宋" w:hint="eastAsia"/>
            <w:lang w:eastAsia="zh-CN"/>
          </w:rPr>
          <w:t>十一、应急管理与安全防护</w:t>
        </w:r>
        <w:r>
          <w:tab/>
        </w:r>
        <w:r>
          <w:fldChar w:fldCharType="begin"/>
        </w:r>
        <w:r>
          <w:instrText xml:space="preserve"> PAGEREF _Toc28469 \h </w:instrText>
        </w:r>
        <w:r>
          <w:fldChar w:fldCharType="separate"/>
        </w:r>
        <w:r>
          <w:t>51</w:t>
        </w:r>
        <w:r>
          <w:fldChar w:fldCharType="end"/>
        </w:r>
      </w:hyperlink>
    </w:p>
    <w:p>
      <w:pPr>
        <w:pStyle w:val="TOC2"/>
        <w:tabs>
          <w:tab w:val="right" w:leader="dot" w:pos="8306"/>
        </w:tabs>
      </w:pPr>
      <w:hyperlink w:anchor="_Toc14015" w:history="1">
        <w:r>
          <w:rPr>
            <w:rFonts w:ascii="仿宋" w:eastAsia="仿宋" w:hAnsi="仿宋" w:cs="仿宋" w:hint="eastAsia"/>
            <w:lang w:eastAsia="zh-CN"/>
          </w:rPr>
          <w:t>(一)、应急管理计划</w:t>
        </w:r>
        <w:r>
          <w:tab/>
        </w:r>
        <w:r>
          <w:fldChar w:fldCharType="begin"/>
        </w:r>
        <w:r>
          <w:instrText xml:space="preserve"> PAGEREF _Toc14015 \h </w:instrText>
        </w:r>
        <w:r>
          <w:fldChar w:fldCharType="separate"/>
        </w:r>
        <w:r>
          <w:t>51</w:t>
        </w:r>
        <w:r>
          <w:fldChar w:fldCharType="end"/>
        </w:r>
      </w:hyperlink>
    </w:p>
    <w:p>
      <w:pPr>
        <w:pStyle w:val="TOC2"/>
        <w:tabs>
          <w:tab w:val="right" w:leader="dot" w:pos="8306"/>
        </w:tabs>
      </w:pPr>
      <w:hyperlink w:anchor="_Toc27964" w:history="1">
        <w:r>
          <w:rPr>
            <w:rFonts w:ascii="仿宋" w:eastAsia="仿宋" w:hAnsi="仿宋" w:cs="仿宋" w:hint="eastAsia"/>
            <w:lang w:eastAsia="zh-CN"/>
          </w:rPr>
          <w:t>(二)、安全防护措施</w:t>
        </w:r>
        <w:r>
          <w:tab/>
        </w:r>
        <w:r>
          <w:fldChar w:fldCharType="begin"/>
        </w:r>
        <w:r>
          <w:instrText xml:space="preserve"> PAGEREF _Toc27964 \h </w:instrText>
        </w:r>
        <w:r>
          <w:fldChar w:fldCharType="separate"/>
        </w:r>
        <w:r>
          <w:t>53</w:t>
        </w:r>
        <w:r>
          <w:fldChar w:fldCharType="end"/>
        </w:r>
      </w:hyperlink>
    </w:p>
    <w:p>
      <w:pPr>
        <w:pStyle w:val="TOC2"/>
        <w:tabs>
          <w:tab w:val="right" w:leader="dot" w:pos="8306"/>
        </w:tabs>
      </w:pPr>
      <w:hyperlink w:anchor="_Toc20070" w:history="1">
        <w:r>
          <w:rPr>
            <w:rFonts w:ascii="仿宋" w:eastAsia="仿宋" w:hAnsi="仿宋" w:cs="仿宋" w:hint="eastAsia"/>
            <w:lang w:eastAsia="zh-CN"/>
          </w:rPr>
          <w:t>(三)、危险化学品管理</w:t>
        </w:r>
        <w:r>
          <w:tab/>
        </w:r>
        <w:r>
          <w:fldChar w:fldCharType="begin"/>
        </w:r>
        <w:r>
          <w:instrText xml:space="preserve"> PAGEREF _Toc20070 \h </w:instrText>
        </w:r>
        <w:r>
          <w:fldChar w:fldCharType="separate"/>
        </w:r>
        <w:r>
          <w:t>54</w:t>
        </w:r>
        <w:r>
          <w:fldChar w:fldCharType="end"/>
        </w:r>
      </w:hyperlink>
    </w:p>
    <w:p>
      <w:pPr>
        <w:pStyle w:val="TOC1"/>
        <w:tabs>
          <w:tab w:val="right" w:leader="dot" w:pos="8306"/>
        </w:tabs>
      </w:pPr>
      <w:hyperlink w:anchor="_Toc22837" w:history="1">
        <w:r>
          <w:rPr>
            <w:rFonts w:ascii="仿宋" w:eastAsia="仿宋" w:hAnsi="仿宋" w:cs="仿宋" w:hint="eastAsia"/>
            <w:lang w:eastAsia="zh-CN"/>
          </w:rPr>
          <w:t>十二、社会责任与可持续发展</w:t>
        </w:r>
        <w:r>
          <w:tab/>
        </w:r>
        <w:r>
          <w:fldChar w:fldCharType="begin"/>
        </w:r>
        <w:r>
          <w:instrText xml:space="preserve"> PAGEREF _Toc22837 \h </w:instrText>
        </w:r>
        <w:r>
          <w:fldChar w:fldCharType="separate"/>
        </w:r>
        <w:r>
          <w:t>55</w:t>
        </w:r>
        <w:r>
          <w:fldChar w:fldCharType="end"/>
        </w:r>
      </w:hyperlink>
    </w:p>
    <w:p>
      <w:pPr>
        <w:pStyle w:val="TOC2"/>
        <w:tabs>
          <w:tab w:val="right" w:leader="dot" w:pos="8306"/>
        </w:tabs>
      </w:pPr>
      <w:hyperlink w:anchor="_Toc14675" w:history="1">
        <w:r>
          <w:rPr>
            <w:rFonts w:ascii="仿宋" w:eastAsia="仿宋" w:hAnsi="仿宋" w:cs="仿宋" w:hint="eastAsia"/>
            <w:lang w:eastAsia="zh-CN"/>
          </w:rPr>
          <w:t>(一)、社会责任理念</w:t>
        </w:r>
        <w:r>
          <w:tab/>
        </w:r>
        <w:r>
          <w:fldChar w:fldCharType="begin"/>
        </w:r>
        <w:r>
          <w:instrText xml:space="preserve"> PAGEREF _Toc14675 \h </w:instrText>
        </w:r>
        <w:r>
          <w:fldChar w:fldCharType="separate"/>
        </w:r>
        <w:r>
          <w:t>55</w:t>
        </w:r>
        <w:r>
          <w:fldChar w:fldCharType="end"/>
        </w:r>
      </w:hyperlink>
    </w:p>
    <w:p>
      <w:pPr>
        <w:pStyle w:val="TOC2"/>
        <w:tabs>
          <w:tab w:val="right" w:leader="dot" w:pos="8306"/>
        </w:tabs>
      </w:pPr>
      <w:hyperlink w:anchor="_Toc13576" w:history="1">
        <w:r>
          <w:rPr>
            <w:rFonts w:ascii="仿宋" w:eastAsia="仿宋" w:hAnsi="仿宋" w:cs="仿宋" w:hint="eastAsia"/>
            <w:lang w:eastAsia="zh-CN"/>
          </w:rPr>
          <w:t>(二)、可持续发展策略</w:t>
        </w:r>
        <w:r>
          <w:tab/>
        </w:r>
        <w:r>
          <w:fldChar w:fldCharType="begin"/>
        </w:r>
        <w:r>
          <w:instrText xml:space="preserve"> PAGEREF _Toc13576 \h </w:instrText>
        </w:r>
        <w:r>
          <w:fldChar w:fldCharType="separate"/>
        </w:r>
        <w:r>
          <w:t>56</w:t>
        </w:r>
        <w:r>
          <w:fldChar w:fldCharType="end"/>
        </w:r>
      </w:hyperlink>
    </w:p>
    <w:p>
      <w:pPr>
        <w:pStyle w:val="TOC2"/>
        <w:tabs>
          <w:tab w:val="right" w:leader="dot" w:pos="8306"/>
        </w:tabs>
      </w:pPr>
      <w:hyperlink w:anchor="_Toc21681" w:history="1">
        <w:r>
          <w:rPr>
            <w:rFonts w:ascii="仿宋" w:eastAsia="仿宋" w:hAnsi="仿宋" w:cs="仿宋" w:hint="eastAsia"/>
            <w:lang w:eastAsia="zh-CN"/>
          </w:rPr>
          <w:t>(三)、社会责任实施方案</w:t>
        </w:r>
        <w:r>
          <w:tab/>
        </w:r>
        <w:r>
          <w:fldChar w:fldCharType="begin"/>
        </w:r>
        <w:r>
          <w:instrText xml:space="preserve"> PAGEREF _Toc21681 \h </w:instrText>
        </w:r>
        <w:r>
          <w:fldChar w:fldCharType="separate"/>
        </w:r>
        <w:r>
          <w:t>57</w:t>
        </w:r>
        <w:r>
          <w:fldChar w:fldCharType="end"/>
        </w:r>
      </w:hyperlink>
    </w:p>
    <w:p>
      <w:pPr>
        <w:pStyle w:val="TOC2"/>
        <w:tabs>
          <w:tab w:val="right" w:leader="dot" w:pos="8306"/>
        </w:tabs>
      </w:pPr>
      <w:hyperlink w:anchor="_Toc18569" w:history="1">
        <w:r>
          <w:rPr>
            <w:rFonts w:ascii="仿宋" w:eastAsia="仿宋" w:hAnsi="仿宋" w:cs="仿宋" w:hint="eastAsia"/>
            <w:lang w:eastAsia="zh-CN"/>
          </w:rPr>
          <w:t>(四)、社会影响评估</w:t>
        </w:r>
        <w:r>
          <w:tab/>
        </w:r>
        <w:r>
          <w:fldChar w:fldCharType="begin"/>
        </w:r>
        <w:r>
          <w:instrText xml:space="preserve"> PAGEREF _Toc18569 \h </w:instrText>
        </w:r>
        <w:r>
          <w:fldChar w:fldCharType="separate"/>
        </w:r>
        <w:r>
          <w:t>59</w:t>
        </w:r>
        <w:r>
          <w:fldChar w:fldCharType="end"/>
        </w:r>
      </w:hyperlink>
    </w:p>
    <w:p>
      <w:pPr>
        <w:pStyle w:val="TOC2"/>
        <w:tabs>
          <w:tab w:val="right" w:leader="dot" w:pos="8306"/>
        </w:tabs>
      </w:pPr>
      <w:hyperlink w:anchor="_Toc4851" w:history="1">
        <w:r>
          <w:rPr>
            <w:rFonts w:ascii="仿宋" w:eastAsia="仿宋" w:hAnsi="仿宋" w:cs="仿宋" w:hint="eastAsia"/>
            <w:lang w:eastAsia="zh-CN"/>
          </w:rPr>
          <w:t>(五)、环保与绿色发展</w:t>
        </w:r>
        <w:r>
          <w:tab/>
        </w:r>
        <w:r>
          <w:fldChar w:fldCharType="begin"/>
        </w:r>
        <w:r>
          <w:instrText xml:space="preserve"> PAGEREF _Toc4851 \h </w:instrText>
        </w:r>
        <w:r>
          <w:fldChar w:fldCharType="separate"/>
        </w:r>
        <w:r>
          <w:t>60</w:t>
        </w:r>
        <w:r>
          <w:fldChar w:fldCharType="end"/>
        </w:r>
      </w:hyperlink>
    </w:p>
    <w:p>
      <w:pPr>
        <w:pStyle w:val="TOC2"/>
        <w:tabs>
          <w:tab w:val="right" w:leader="dot" w:pos="8306"/>
        </w:tabs>
      </w:pPr>
      <w:hyperlink w:anchor="_Toc9875" w:history="1">
        <w:r>
          <w:rPr>
            <w:rFonts w:ascii="仿宋" w:eastAsia="仿宋" w:hAnsi="仿宋" w:cs="仿宋" w:hint="eastAsia"/>
            <w:lang w:eastAsia="zh-CN"/>
          </w:rPr>
          <w:t>(六)、社会责任履行</w:t>
        </w:r>
        <w:r>
          <w:tab/>
        </w:r>
        <w:r>
          <w:fldChar w:fldCharType="begin"/>
        </w:r>
        <w:r>
          <w:instrText xml:space="preserve"> PAGEREF _Toc9875 \h </w:instrText>
        </w:r>
        <w:r>
          <w:fldChar w:fldCharType="separate"/>
        </w:r>
        <w:r>
          <w:t>61</w:t>
        </w:r>
        <w:r>
          <w:fldChar w:fldCharType="end"/>
        </w:r>
      </w:hyperlink>
    </w:p>
    <w:p>
      <w:pPr>
        <w:pStyle w:val="TOC2"/>
        <w:tabs>
          <w:tab w:val="right" w:leader="dot" w:pos="8306"/>
        </w:tabs>
      </w:pPr>
      <w:hyperlink w:anchor="_Toc9487" w:history="1">
        <w:r>
          <w:rPr>
            <w:rFonts w:ascii="仿宋" w:eastAsia="仿宋" w:hAnsi="仿宋" w:cs="仿宋" w:hint="eastAsia"/>
            <w:lang w:eastAsia="zh-CN"/>
          </w:rPr>
          <w:t>(七)、可持续供应链管理</w:t>
        </w:r>
        <w:r>
          <w:tab/>
        </w:r>
        <w:r>
          <w:fldChar w:fldCharType="begin"/>
        </w:r>
        <w:r>
          <w:instrText xml:space="preserve"> PAGEREF _Toc9487 \h </w:instrText>
        </w:r>
        <w:r>
          <w:fldChar w:fldCharType="separate"/>
        </w:r>
        <w:r>
          <w:t>62</w:t>
        </w:r>
        <w:r>
          <w:fldChar w:fldCharType="end"/>
        </w:r>
      </w:hyperlink>
    </w:p>
    <w:p>
      <w:pPr>
        <w:pStyle w:val="TOC2"/>
        <w:tabs>
          <w:tab w:val="right" w:leader="dot" w:pos="8306"/>
        </w:tabs>
      </w:pPr>
      <w:hyperlink w:anchor="_Toc1972" w:history="1">
        <w:r>
          <w:rPr>
            <w:rFonts w:ascii="仿宋" w:eastAsia="仿宋" w:hAnsi="仿宋" w:cs="仿宋" w:hint="eastAsia"/>
            <w:lang w:eastAsia="zh-CN"/>
          </w:rPr>
          <w:t>(八)、员工可持续发展计划</w:t>
        </w:r>
        <w:r>
          <w:tab/>
        </w:r>
        <w:r>
          <w:fldChar w:fldCharType="begin"/>
        </w:r>
        <w:r>
          <w:instrText xml:space="preserve"> PAGEREF _Toc1972 \h </w:instrText>
        </w:r>
        <w:r>
          <w:fldChar w:fldCharType="separate"/>
        </w:r>
        <w:r>
          <w:t>63</w:t>
        </w:r>
        <w:r>
          <w:fldChar w:fldCharType="end"/>
        </w:r>
      </w:hyperlink>
    </w:p>
    <w:p>
      <w:pPr>
        <w:pStyle w:val="TOC1"/>
        <w:tabs>
          <w:tab w:val="right" w:leader="dot" w:pos="8306"/>
        </w:tabs>
      </w:pPr>
      <w:hyperlink w:anchor="_Toc26344" w:history="1">
        <w:r>
          <w:rPr>
            <w:rFonts w:ascii="仿宋" w:eastAsia="仿宋" w:hAnsi="仿宋" w:cs="仿宋" w:hint="eastAsia"/>
            <w:lang w:eastAsia="zh-CN"/>
          </w:rPr>
          <w:t>十三、合同与法务管理</w:t>
        </w:r>
        <w:r>
          <w:tab/>
        </w:r>
        <w:r>
          <w:fldChar w:fldCharType="begin"/>
        </w:r>
        <w:r>
          <w:instrText xml:space="preserve"> PAGEREF _Toc26344 \h </w:instrText>
        </w:r>
        <w:r>
          <w:fldChar w:fldCharType="separate"/>
        </w:r>
        <w:r>
          <w:t>64</w:t>
        </w:r>
        <w:r>
          <w:fldChar w:fldCharType="end"/>
        </w:r>
      </w:hyperlink>
    </w:p>
    <w:p>
      <w:pPr>
        <w:pStyle w:val="TOC2"/>
        <w:tabs>
          <w:tab w:val="right" w:leader="dot" w:pos="8306"/>
        </w:tabs>
      </w:pPr>
      <w:hyperlink w:anchor="_Toc3988" w:history="1">
        <w:r>
          <w:rPr>
            <w:rFonts w:ascii="仿宋" w:eastAsia="仿宋" w:hAnsi="仿宋" w:cs="仿宋" w:hint="eastAsia"/>
            <w:lang w:eastAsia="zh-CN"/>
          </w:rPr>
          <w:t>(一)、合同管理</w:t>
        </w:r>
        <w:r>
          <w:tab/>
        </w:r>
        <w:r>
          <w:fldChar w:fldCharType="begin"/>
        </w:r>
        <w:r>
          <w:instrText xml:space="preserve"> PAGEREF _Toc3988 \h </w:instrText>
        </w:r>
        <w:r>
          <w:fldChar w:fldCharType="separate"/>
        </w:r>
        <w:r>
          <w:t>64</w:t>
        </w:r>
        <w:r>
          <w:fldChar w:fldCharType="end"/>
        </w:r>
      </w:hyperlink>
    </w:p>
    <w:p>
      <w:pPr>
        <w:pStyle w:val="TOC2"/>
        <w:tabs>
          <w:tab w:val="right" w:leader="dot" w:pos="8306"/>
        </w:tabs>
      </w:pPr>
      <w:hyperlink w:anchor="_Toc28588" w:history="1">
        <w:r>
          <w:rPr>
            <w:rFonts w:ascii="仿宋" w:eastAsia="仿宋" w:hAnsi="仿宋" w:cs="仿宋" w:hint="eastAsia"/>
            <w:lang w:eastAsia="zh-CN"/>
          </w:rPr>
          <w:t>(二)、法务风险分析</w:t>
        </w:r>
        <w:r>
          <w:tab/>
        </w:r>
        <w:r>
          <w:fldChar w:fldCharType="begin"/>
        </w:r>
        <w:r>
          <w:instrText xml:space="preserve"> PAGEREF _Toc28588 \h </w:instrText>
        </w:r>
        <w:r>
          <w:fldChar w:fldCharType="separate"/>
        </w:r>
        <w:r>
          <w:t>65</w:t>
        </w:r>
        <w:r>
          <w:fldChar w:fldCharType="end"/>
        </w:r>
      </w:hyperlink>
    </w:p>
    <w:p>
      <w:pPr>
        <w:pStyle w:val="TOC2"/>
        <w:tabs>
          <w:tab w:val="right" w:leader="dot" w:pos="8306"/>
        </w:tabs>
      </w:pPr>
      <w:hyperlink w:anchor="_Toc31292" w:history="1">
        <w:r>
          <w:rPr>
            <w:rFonts w:ascii="仿宋" w:eastAsia="仿宋" w:hAnsi="仿宋" w:cs="仿宋" w:hint="eastAsia"/>
            <w:lang w:eastAsia="zh-CN"/>
          </w:rPr>
          <w:t>(三)、合同纠纷解决机制</w:t>
        </w:r>
        <w:r>
          <w:tab/>
        </w:r>
        <w:r>
          <w:fldChar w:fldCharType="begin"/>
        </w:r>
        <w:r>
          <w:instrText xml:space="preserve"> PAGEREF _Toc31292 \h </w:instrText>
        </w:r>
        <w:r>
          <w:fldChar w:fldCharType="separate"/>
        </w:r>
        <w:r>
          <w:t>66</w:t>
        </w:r>
        <w:r>
          <w:fldChar w:fldCharType="end"/>
        </w:r>
      </w:hyperlink>
    </w:p>
    <w:p>
      <w:pPr>
        <w:pStyle w:val="TOC1"/>
        <w:tabs>
          <w:tab w:val="right" w:leader="dot" w:pos="8306"/>
        </w:tabs>
      </w:pPr>
      <w:hyperlink w:anchor="_Toc28270" w:history="1">
        <w:r>
          <w:rPr>
            <w:rFonts w:ascii="仿宋" w:eastAsia="仿宋" w:hAnsi="仿宋" w:cs="仿宋" w:hint="eastAsia"/>
            <w:lang w:eastAsia="zh-CN"/>
          </w:rPr>
          <w:t>十四、信息化建设</w:t>
        </w:r>
        <w:r>
          <w:tab/>
        </w:r>
        <w:r>
          <w:fldChar w:fldCharType="begin"/>
        </w:r>
        <w:r>
          <w:instrText xml:space="preserve"> PAGEREF _Toc28270 \h </w:instrText>
        </w:r>
        <w:r>
          <w:fldChar w:fldCharType="separate"/>
        </w:r>
        <w:r>
          <w:t>67</w:t>
        </w:r>
        <w:r>
          <w:fldChar w:fldCharType="end"/>
        </w:r>
      </w:hyperlink>
    </w:p>
    <w:p>
      <w:pPr>
        <w:pStyle w:val="TOC2"/>
        <w:tabs>
          <w:tab w:val="right" w:leader="dot" w:pos="8306"/>
        </w:tabs>
      </w:pPr>
      <w:hyperlink w:anchor="_Toc22758" w:history="1">
        <w:r>
          <w:rPr>
            <w:rFonts w:ascii="仿宋" w:eastAsia="仿宋" w:hAnsi="仿宋" w:cs="仿宋" w:hint="eastAsia"/>
            <w:lang w:eastAsia="zh-CN"/>
          </w:rPr>
          <w:t>(一)、信息化规划</w:t>
        </w:r>
        <w:r>
          <w:tab/>
        </w:r>
        <w:r>
          <w:fldChar w:fldCharType="begin"/>
        </w:r>
        <w:r>
          <w:instrText xml:space="preserve"> PAGEREF _Toc22758 \h </w:instrText>
        </w:r>
        <w:r>
          <w:fldChar w:fldCharType="separate"/>
        </w:r>
        <w:r>
          <w:t>67</w:t>
        </w:r>
        <w:r>
          <w:fldChar w:fldCharType="end"/>
        </w:r>
      </w:hyperlink>
    </w:p>
    <w:p>
      <w:pPr>
        <w:pStyle w:val="TOC2"/>
        <w:tabs>
          <w:tab w:val="right" w:leader="dot" w:pos="8306"/>
        </w:tabs>
      </w:pPr>
      <w:hyperlink w:anchor="_Toc31813" w:history="1">
        <w:r>
          <w:rPr>
            <w:rFonts w:ascii="仿宋" w:eastAsia="仿宋" w:hAnsi="仿宋" w:cs="仿宋" w:hint="eastAsia"/>
            <w:lang w:eastAsia="zh-CN"/>
          </w:rPr>
          <w:t>(二)、信息系统建设</w:t>
        </w:r>
        <w:r>
          <w:tab/>
        </w:r>
        <w:r>
          <w:fldChar w:fldCharType="begin"/>
        </w:r>
        <w:r>
          <w:instrText xml:space="preserve"> PAGEREF _Toc31813 \h </w:instrText>
        </w:r>
        <w:r>
          <w:fldChar w:fldCharType="separate"/>
        </w:r>
        <w:r>
          <w:t>68</w:t>
        </w:r>
        <w:r>
          <w:fldChar w:fldCharType="end"/>
        </w:r>
      </w:hyperlink>
    </w:p>
    <w:p>
      <w:pPr>
        <w:pStyle w:val="TOC2"/>
        <w:tabs>
          <w:tab w:val="right" w:leader="dot" w:pos="8306"/>
        </w:tabs>
      </w:pPr>
      <w:hyperlink w:anchor="_Toc513" w:history="1">
        <w:r>
          <w:rPr>
            <w:rFonts w:ascii="仿宋" w:eastAsia="仿宋" w:hAnsi="仿宋" w:cs="仿宋" w:hint="eastAsia"/>
            <w:lang w:eastAsia="zh-CN"/>
          </w:rPr>
          <w:t>(三)、数据保护与隐私保护</w:t>
        </w:r>
        <w:r>
          <w:tab/>
        </w:r>
        <w:r>
          <w:fldChar w:fldCharType="begin"/>
        </w:r>
        <w:r>
          <w:instrText xml:space="preserve"> PAGEREF _Toc513 \h </w:instrText>
        </w:r>
        <w:r>
          <w:fldChar w:fldCharType="separate"/>
        </w:r>
        <w:r>
          <w:t>69</w:t>
        </w:r>
        <w:r>
          <w:fldChar w:fldCharType="end"/>
        </w:r>
      </w:hyperlink>
    </w:p>
    <w:p>
      <w:pPr>
        <w:pStyle w:val="TOC1"/>
        <w:tabs>
          <w:tab w:val="right" w:leader="dot" w:pos="8306"/>
        </w:tabs>
      </w:pPr>
      <w:hyperlink w:anchor="_Toc6328" w:history="1">
        <w:r>
          <w:rPr>
            <w:rFonts w:ascii="仿宋" w:eastAsia="仿宋" w:hAnsi="仿宋" w:cs="仿宋" w:hint="eastAsia"/>
            <w:lang w:eastAsia="zh-CN"/>
          </w:rPr>
          <w:t>十五、市场营销策略</w:t>
        </w:r>
        <w:r>
          <w:tab/>
        </w:r>
        <w:r>
          <w:fldChar w:fldCharType="begin"/>
        </w:r>
        <w:r>
          <w:instrText xml:space="preserve"> PAGEREF _Toc6328 \h </w:instrText>
        </w:r>
        <w:r>
          <w:fldChar w:fldCharType="separate"/>
        </w:r>
        <w:r>
          <w:t>70</w:t>
        </w:r>
        <w:r>
          <w:fldChar w:fldCharType="end"/>
        </w:r>
      </w:hyperlink>
    </w:p>
    <w:p>
      <w:pPr>
        <w:pStyle w:val="TOC2"/>
        <w:tabs>
          <w:tab w:val="right" w:leader="dot" w:pos="8306"/>
        </w:tabs>
      </w:pPr>
      <w:hyperlink w:anchor="_Toc13954" w:history="1">
        <w:r>
          <w:rPr>
            <w:rFonts w:ascii="仿宋" w:eastAsia="仿宋" w:hAnsi="仿宋" w:cs="仿宋" w:hint="eastAsia"/>
            <w:lang w:eastAsia="zh-CN"/>
          </w:rPr>
          <w:t>(一)、市场定位与目标客户</w:t>
        </w:r>
        <w:r>
          <w:tab/>
        </w:r>
        <w:r>
          <w:fldChar w:fldCharType="begin"/>
        </w:r>
        <w:r>
          <w:instrText xml:space="preserve"> PAGEREF _Toc13954 \h </w:instrText>
        </w:r>
        <w:r>
          <w:fldChar w:fldCharType="separate"/>
        </w:r>
        <w:r>
          <w:t>70</w:t>
        </w:r>
        <w:r>
          <w:fldChar w:fldCharType="end"/>
        </w:r>
      </w:hyperlink>
    </w:p>
    <w:p>
      <w:pPr>
        <w:pStyle w:val="TOC2"/>
        <w:tabs>
          <w:tab w:val="right" w:leader="dot" w:pos="8306"/>
        </w:tabs>
      </w:pPr>
      <w:hyperlink w:anchor="_Toc27204" w:history="1">
        <w:r>
          <w:rPr>
            <w:rFonts w:ascii="仿宋" w:eastAsia="仿宋" w:hAnsi="仿宋" w:cs="仿宋" w:hint="eastAsia"/>
            <w:lang w:eastAsia="zh-CN"/>
          </w:rPr>
          <w:t>(二)、产品定位及差异化策略</w:t>
        </w:r>
        <w:r>
          <w:tab/>
        </w:r>
        <w:r>
          <w:fldChar w:fldCharType="begin"/>
        </w:r>
        <w:r>
          <w:instrText xml:space="preserve"> PAGEREF _Toc27204 \h </w:instrText>
        </w:r>
        <w:r>
          <w:fldChar w:fldCharType="separate"/>
        </w:r>
        <w:r>
          <w:t>71</w:t>
        </w:r>
        <w:r>
          <w:fldChar w:fldCharType="end"/>
        </w:r>
      </w:hyperlink>
    </w:p>
    <w:p>
      <w:pPr>
        <w:pStyle w:val="TOC2"/>
        <w:tabs>
          <w:tab w:val="right" w:leader="dot" w:pos="8306"/>
        </w:tabs>
      </w:pPr>
      <w:hyperlink w:anchor="_Toc20172" w:history="1">
        <w:r>
          <w:rPr>
            <w:rFonts w:ascii="仿宋" w:eastAsia="仿宋" w:hAnsi="仿宋" w:cs="仿宋" w:hint="eastAsia"/>
            <w:lang w:eastAsia="zh-CN"/>
          </w:rPr>
          <w:t>(三)、价格策略</w:t>
        </w:r>
        <w:r>
          <w:tab/>
        </w:r>
        <w:r>
          <w:fldChar w:fldCharType="begin"/>
        </w:r>
        <w:r>
          <w:instrText xml:space="preserve"> PAGEREF _Toc20172 \h </w:instrText>
        </w:r>
        <w:r>
          <w:fldChar w:fldCharType="separate"/>
        </w:r>
        <w:r>
          <w:t>72</w:t>
        </w:r>
        <w:r>
          <w:fldChar w:fldCharType="end"/>
        </w:r>
      </w:hyperlink>
    </w:p>
    <w:p>
      <w:pPr>
        <w:pStyle w:val="TOC2"/>
        <w:tabs>
          <w:tab w:val="right" w:leader="dot" w:pos="8306"/>
        </w:tabs>
      </w:pPr>
      <w:hyperlink w:anchor="_Toc27701" w:history="1">
        <w:r>
          <w:rPr>
            <w:rFonts w:ascii="仿宋" w:eastAsia="仿宋" w:hAnsi="仿宋" w:cs="仿宋" w:hint="eastAsia"/>
            <w:lang w:eastAsia="zh-CN"/>
          </w:rPr>
          <w:t>(四)、销售渠道与推广</w:t>
        </w:r>
        <w:r>
          <w:tab/>
        </w:r>
        <w:r>
          <w:fldChar w:fldCharType="begin"/>
        </w:r>
        <w:r>
          <w:instrText xml:space="preserve"> PAGEREF _Toc27701 \h </w:instrText>
        </w:r>
        <w:r>
          <w:fldChar w:fldCharType="separate"/>
        </w:r>
        <w:r>
          <w:t>73</w:t>
        </w:r>
        <w:r>
          <w:fldChar w:fldCharType="end"/>
        </w:r>
      </w:hyperlink>
    </w:p>
    <w:p>
      <w:pPr>
        <w:pStyle w:val="TOC2"/>
        <w:tabs>
          <w:tab w:val="right" w:leader="dot" w:pos="8306"/>
        </w:tabs>
      </w:pPr>
      <w:hyperlink w:anchor="_Toc5035" w:history="1">
        <w:r>
          <w:rPr>
            <w:rFonts w:ascii="仿宋" w:eastAsia="仿宋" w:hAnsi="仿宋" w:cs="仿宋" w:hint="eastAsia"/>
            <w:lang w:eastAsia="zh-CN"/>
          </w:rPr>
          <w:t>(五)、市场营销风险与对策</w:t>
        </w:r>
        <w:r>
          <w:tab/>
        </w:r>
        <w:r>
          <w:fldChar w:fldCharType="begin"/>
        </w:r>
        <w:r>
          <w:instrText xml:space="preserve"> PAGEREF _Toc5035 \h </w:instrText>
        </w:r>
        <w:r>
          <w:fldChar w:fldCharType="separate"/>
        </w:r>
        <w:r>
          <w:t>74</w:t>
        </w:r>
        <w:r>
          <w:fldChar w:fldCharType="end"/>
        </w:r>
      </w:hyperlink>
    </w:p>
    <w:p>
      <w:pPr>
        <w:pStyle w:val="TOC1"/>
        <w:tabs>
          <w:tab w:val="right" w:leader="dot" w:pos="8306"/>
        </w:tabs>
      </w:pPr>
      <w:hyperlink w:anchor="_Toc15405" w:history="1">
        <w:r>
          <w:rPr>
            <w:rFonts w:ascii="仿宋" w:eastAsia="仿宋" w:hAnsi="仿宋" w:cs="仿宋" w:hint="eastAsia"/>
            <w:lang w:eastAsia="zh-CN"/>
          </w:rPr>
          <w:t>十六、项目验收与收尾工作</w:t>
        </w:r>
        <w:r>
          <w:tab/>
        </w:r>
        <w:r>
          <w:fldChar w:fldCharType="begin"/>
        </w:r>
        <w:r>
          <w:instrText xml:space="preserve"> PAGEREF _Toc15405 \h </w:instrText>
        </w:r>
        <w:r>
          <w:fldChar w:fldCharType="separate"/>
        </w:r>
        <w:r>
          <w:t>75</w:t>
        </w:r>
        <w:r>
          <w:fldChar w:fldCharType="end"/>
        </w:r>
      </w:hyperlink>
    </w:p>
    <w:p>
      <w:pPr>
        <w:pStyle w:val="TOC2"/>
        <w:tabs>
          <w:tab w:val="right" w:leader="dot" w:pos="8306"/>
        </w:tabs>
      </w:pPr>
      <w:hyperlink w:anchor="_Toc19499" w:history="1">
        <w:r>
          <w:rPr>
            <w:rFonts w:ascii="仿宋" w:eastAsia="仿宋" w:hAnsi="仿宋" w:cs="仿宋" w:hint="eastAsia"/>
            <w:lang w:eastAsia="zh-CN"/>
          </w:rPr>
          <w:t>(一)、项目竣工验收</w:t>
        </w:r>
        <w:r>
          <w:tab/>
        </w:r>
        <w:r>
          <w:fldChar w:fldCharType="begin"/>
        </w:r>
        <w:r>
          <w:instrText xml:space="preserve"> PAGEREF _Toc19499 \h </w:instrText>
        </w:r>
        <w:r>
          <w:fldChar w:fldCharType="separate"/>
        </w:r>
        <w:r>
          <w:t>75</w:t>
        </w:r>
        <w:r>
          <w:fldChar w:fldCharType="end"/>
        </w:r>
      </w:hyperlink>
    </w:p>
    <w:p>
      <w:pPr>
        <w:pStyle w:val="TOC2"/>
        <w:tabs>
          <w:tab w:val="right" w:leader="dot" w:pos="8306"/>
        </w:tabs>
      </w:pPr>
      <w:hyperlink w:anchor="_Toc3346" w:history="1">
        <w:r>
          <w:rPr>
            <w:rFonts w:ascii="仿宋" w:eastAsia="仿宋" w:hAnsi="仿宋" w:cs="仿宋" w:hint="eastAsia"/>
            <w:lang w:eastAsia="zh-CN"/>
          </w:rPr>
          <w:t>(二)、收尾工作计划</w:t>
        </w:r>
        <w:r>
          <w:tab/>
        </w:r>
        <w:r>
          <w:fldChar w:fldCharType="begin"/>
        </w:r>
        <w:r>
          <w:instrText xml:space="preserve"> PAGEREF _Toc3346 \h </w:instrText>
        </w:r>
        <w:r>
          <w:fldChar w:fldCharType="separate"/>
        </w:r>
        <w:r>
          <w:t>76</w:t>
        </w:r>
        <w:r>
          <w:fldChar w:fldCharType="end"/>
        </w:r>
      </w:hyperlink>
    </w:p>
    <w:p>
      <w:pPr>
        <w:pStyle w:val="TOC2"/>
        <w:tabs>
          <w:tab w:val="right" w:leader="dot" w:pos="8306"/>
        </w:tabs>
      </w:pPr>
      <w:hyperlink w:anchor="_Toc3944" w:history="1">
        <w:r>
          <w:rPr>
            <w:rFonts w:ascii="仿宋" w:eastAsia="仿宋" w:hAnsi="仿宋" w:cs="仿宋" w:hint="eastAsia"/>
            <w:lang w:eastAsia="zh-CN"/>
          </w:rPr>
          <w:t>(三)、移交与运营</w:t>
        </w:r>
        <w:r>
          <w:tab/>
        </w:r>
        <w:r>
          <w:fldChar w:fldCharType="begin"/>
        </w:r>
        <w:r>
          <w:instrText xml:space="preserve"> PAGEREF _Toc3944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13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资金申请报告旨在详细介绍我们机构所需资金的预期用途，以及预计的收益与风险。在当今快速发展且竞争激烈的经济环境下，合理的资金运用不仅能够促进技术进步、提升服务质量，同时还能加强护发素机构的市场竞争力。我们承诺所申请之资金将严格按照规划用于指定的业务发展与研究领域，不会转作他途。护发素报告中包含的所有信息、数据及预测均基于严谨的研究和分析，对外只用作学习交流，不可做为商业用途。</w:t>
      </w:r>
    </w:p>
    <w:p>
      <w:pPr>
        <w:pStyle w:val="Heading1"/>
        <w:ind w:firstLine="560" w:firstLineChars="200"/>
        <w:rPr>
          <w:rFonts w:ascii="仿宋" w:eastAsia="仿宋" w:hAnsi="仿宋" w:cs="仿宋" w:hint="eastAsia"/>
          <w:sz w:val="28"/>
          <w:lang w:eastAsia="zh-CN"/>
        </w:rPr>
      </w:pPr>
      <w:bookmarkStart w:id="2" w:name="_Toc20197"/>
      <w:r>
        <w:rPr>
          <w:rFonts w:ascii="仿宋" w:eastAsia="仿宋" w:hAnsi="仿宋" w:cs="仿宋" w:hint="eastAsia"/>
          <w:sz w:val="28"/>
          <w:lang w:eastAsia="zh-CN"/>
        </w:rPr>
        <w:t>一、法人治理</w:t>
      </w:r>
      <w:bookmarkEnd w:id="2"/>
    </w:p>
    <w:p>
      <w:pPr>
        <w:pStyle w:val="Heading2"/>
        <w:rPr>
          <w:rFonts w:ascii="仿宋" w:eastAsia="仿宋" w:hAnsi="仿宋" w:cs="仿宋" w:hint="eastAsia"/>
          <w:lang w:eastAsia="zh-CN"/>
        </w:rPr>
      </w:pPr>
      <w:bookmarkStart w:id="3" w:name="_Toc24373"/>
      <w:r>
        <w:rPr>
          <w:rFonts w:ascii="仿宋" w:eastAsia="仿宋" w:hAnsi="仿宋" w:cs="仿宋" w:hint="eastAsia"/>
          <w:lang w:eastAsia="zh-CN"/>
        </w:rPr>
        <w:t>(一)、股东权利及义务</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4" w:name="_Toc30319"/>
      <w:r>
        <w:rPr>
          <w:rFonts w:ascii="仿宋" w:eastAsia="仿宋" w:hAnsi="仿宋" w:cs="仿宋" w:hint="eastAsia"/>
          <w:sz w:val="28"/>
          <w:lang w:eastAsia="zh-CN"/>
        </w:rPr>
        <w:t>(二)、董事</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5" w:name="_Toc8112"/>
      <w:r>
        <w:rPr>
          <w:rFonts w:ascii="仿宋" w:eastAsia="仿宋" w:hAnsi="仿宋" w:cs="仿宋" w:hint="eastAsia"/>
          <w:sz w:val="28"/>
          <w:lang w:eastAsia="zh-CN"/>
        </w:rPr>
        <w:t>(三)、高级管理人员</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11. 总经理及其他高级管理人员在执行公司职务时如违反法律、行政法规、部门规章或本章程的规定，给公司造成损失的，应当承担赔偿责任。</w:t>
      </w:r>
    </w:p>
    <w:p>
      <w:pPr>
        <w:pStyle w:val="Heading2"/>
        <w:ind w:firstLine="560" w:firstLineChars="200"/>
        <w:rPr>
          <w:rFonts w:ascii="仿宋" w:eastAsia="仿宋" w:hAnsi="仿宋" w:cs="仿宋" w:hint="eastAsia"/>
          <w:sz w:val="28"/>
          <w:lang w:eastAsia="zh-CN"/>
        </w:rPr>
      </w:pPr>
      <w:bookmarkStart w:id="6" w:name="_Toc16592"/>
      <w:r>
        <w:rPr>
          <w:rFonts w:ascii="仿宋" w:eastAsia="仿宋" w:hAnsi="仿宋" w:cs="仿宋" w:hint="eastAsia"/>
          <w:sz w:val="28"/>
          <w:lang w:eastAsia="zh-CN"/>
        </w:rPr>
        <w:t>(四)、监事</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1、就不得担任监事的情形而言，本章程的规定同样适用于监事。在公司内，监事、董事以及总经理等高级管理人员之间不得存在兼任的情况。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2、监事有责任遵守法律、行政法规和章程规定，对公司负有忠实和勤勉的义务。监事不得滥用职权，不能接受贿赂或其他非法收入，同时也不能侵占公司的财产。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3、监事的任期每届为3年，届满后可以连任。监事连任须符合法定条件。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4、监事任期届满未能及时进行改选，或者因监事辞职导致监事会人数低于法定最低要求时，在新监事就任前，原监事仍需按照法律、行政法规和章程的规定履行监事的职责。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5、监事有责任确保公司披露的信息真实、准确、完整。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6、监事有权列席董事会会议，并对董事会的决议提出质询或建议。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7、监事不得利用个人关联关系损害公司的利益，如因此给公司带来损失，监事应当承担相应的赔偿责任。</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8、监事在执行公司职务时，如果违反法律、行政法规、部门规章或章程的规定，给公司带来损失，监事应当负有赔偿责任。</w:t>
      </w:r>
    </w:p>
    <w:p>
      <w:pPr>
        <w:pStyle w:val="Heading1"/>
        <w:ind w:firstLine="560" w:firstLineChars="200"/>
        <w:rPr>
          <w:rFonts w:ascii="仿宋" w:eastAsia="仿宋" w:hAnsi="仿宋" w:cs="仿宋" w:hint="eastAsia"/>
          <w:sz w:val="28"/>
          <w:lang w:eastAsia="zh-CN"/>
        </w:rPr>
      </w:pPr>
      <w:bookmarkStart w:id="7" w:name="_Toc2486"/>
      <w:r>
        <w:rPr>
          <w:rFonts w:ascii="仿宋" w:eastAsia="仿宋" w:hAnsi="仿宋" w:cs="仿宋" w:hint="eastAsia"/>
          <w:sz w:val="28"/>
          <w:lang w:eastAsia="zh-CN"/>
        </w:rPr>
        <w:t>二、项目后期运营与拓展</w:t>
      </w:r>
      <w:bookmarkEnd w:id="7"/>
    </w:p>
    <w:p>
      <w:pPr>
        <w:pStyle w:val="Heading2"/>
        <w:rPr>
          <w:rFonts w:ascii="仿宋" w:eastAsia="仿宋" w:hAnsi="仿宋" w:cs="仿宋" w:hint="eastAsia"/>
          <w:lang w:eastAsia="zh-CN"/>
        </w:rPr>
      </w:pPr>
      <w:bookmarkStart w:id="8" w:name="_Toc24935"/>
      <w:r>
        <w:rPr>
          <w:rFonts w:ascii="仿宋" w:eastAsia="仿宋" w:hAnsi="仿宋" w:cs="仿宋" w:hint="eastAsia"/>
          <w:lang w:eastAsia="zh-CN"/>
        </w:rPr>
        <w:t>(一)、后期运营计划</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护发素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9" w:name="_Toc23960"/>
      <w:r>
        <w:rPr>
          <w:rFonts w:ascii="仿宋" w:eastAsia="仿宋" w:hAnsi="仿宋" w:cs="仿宋" w:hint="eastAsia"/>
          <w:sz w:val="28"/>
          <w:lang w:eastAsia="zh-CN"/>
        </w:rPr>
        <w:t>(二)、市场拓展与多元化发展</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10" w:name="_Toc20457"/>
      <w:r>
        <w:rPr>
          <w:rFonts w:ascii="仿宋" w:eastAsia="仿宋" w:hAnsi="仿宋" w:cs="仿宋" w:hint="eastAsia"/>
          <w:sz w:val="28"/>
          <w:lang w:eastAsia="zh-CN"/>
        </w:rPr>
        <w:t>(三)、技术创新与升级计划</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随着科技的不断进步，技术创新和升级是项目后期运营的关键。我们将制定全面的技术创新与升级计划，以确保项目始终保持在护发素行业的前沿。以下是计划的主要内容：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现有技术评估与优化：</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在项目运营过程中，我们将对现有技术进行全面的评估，包括生产工艺、信息系统、设备设施等各个方面。通过评估，我们能够发现现有技术存在的潜在问题和瓶颈，并制定相应的优化方案。这可能包括引入新的生产工艺、优化现有系统的性能、提高设备的效率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新技术引入：</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https://d.book118.com/328031120023006046</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护发素资金申请报告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护发素资金申请报告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护发素资金申请报告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护发素资金申请报告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护发素资金申请报告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护发素资金申请报告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护发素资金申请报告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护发素资金申请报告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护发素资金申请报告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护发素资金申请报告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护发素资金申请报告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护发素资金申请报告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护发素资金申请报告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护发素资金申请报告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护发素资金申请报告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5912DCB"/>
    <w:rsid w:val="282E6701"/>
    <w:rsid w:val="3E675B86"/>
    <w:rsid w:val="44335160"/>
    <w:rsid w:val="45912DCB"/>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328031120023006046"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2024-02-11T21:06:00Z</dcterms:created>
  <dcterms:modified xsi:type="dcterms:W3CDTF">2024-02-11T21:07:06Z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2D1DDD6E1473440A8E068DBAD1C89EC9_11</vt:lpwstr>
  </property>
  <property fmtid="{D5CDD505-2E9C-101B-9397-08002B2CF9AE}" pid="3" name="KSOProductBuildVer">
    <vt:lpwstr>2052-12.1.0.16250</vt:lpwstr>
  </property>
</Properties>
</file>