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婚纱摄影项目风险可行性方案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28" w:history="1">
        <w:r>
          <w:rPr>
            <w:rFonts w:ascii="仿宋" w:eastAsia="仿宋" w:hAnsi="仿宋" w:cs="仿宋" w:hint="eastAsia"/>
            <w:lang w:eastAsia="zh-CN"/>
          </w:rPr>
          <w:t>前言</w:t>
        </w:r>
        <w:r>
          <w:tab/>
        </w:r>
        <w:r>
          <w:fldChar w:fldCharType="begin"/>
        </w:r>
        <w:r>
          <w:instrText xml:space="preserve"> PAGEREF _Toc8328 \h </w:instrText>
        </w:r>
        <w:r>
          <w:fldChar w:fldCharType="separate"/>
        </w:r>
        <w:r>
          <w:t>3</w:t>
        </w:r>
        <w:r>
          <w:fldChar w:fldCharType="end"/>
        </w:r>
      </w:hyperlink>
    </w:p>
    <w:p>
      <w:pPr>
        <w:pStyle w:val="TOC1"/>
        <w:tabs>
          <w:tab w:val="right" w:leader="dot" w:pos="8306"/>
        </w:tabs>
      </w:pPr>
      <w:hyperlink w:anchor="_Toc13326" w:history="1">
        <w:r>
          <w:rPr>
            <w:rFonts w:ascii="仿宋" w:eastAsia="仿宋" w:hAnsi="仿宋" w:cs="仿宋" w:hint="eastAsia"/>
            <w:lang w:eastAsia="zh-CN"/>
          </w:rPr>
          <w:t>一、投资估算与资金筹措</w:t>
        </w:r>
        <w:r>
          <w:tab/>
        </w:r>
        <w:r>
          <w:fldChar w:fldCharType="begin"/>
        </w:r>
        <w:r>
          <w:instrText xml:space="preserve"> PAGEREF _Toc13326 \h </w:instrText>
        </w:r>
        <w:r>
          <w:fldChar w:fldCharType="separate"/>
        </w:r>
        <w:r>
          <w:t>3</w:t>
        </w:r>
        <w:r>
          <w:fldChar w:fldCharType="end"/>
        </w:r>
      </w:hyperlink>
    </w:p>
    <w:p>
      <w:pPr>
        <w:pStyle w:val="TOC2"/>
        <w:tabs>
          <w:tab w:val="right" w:leader="dot" w:pos="8306"/>
        </w:tabs>
      </w:pPr>
      <w:hyperlink w:anchor="_Toc10218" w:history="1">
        <w:r>
          <w:rPr>
            <w:rFonts w:ascii="仿宋" w:eastAsia="仿宋" w:hAnsi="仿宋" w:cs="仿宋" w:hint="eastAsia"/>
            <w:lang w:eastAsia="zh-CN"/>
          </w:rPr>
          <w:t>(一)、投资估算依据及范围</w:t>
        </w:r>
        <w:r>
          <w:tab/>
        </w:r>
        <w:r>
          <w:fldChar w:fldCharType="begin"/>
        </w:r>
        <w:r>
          <w:instrText xml:space="preserve"> PAGEREF _Toc10218 \h </w:instrText>
        </w:r>
        <w:r>
          <w:fldChar w:fldCharType="separate"/>
        </w:r>
        <w:r>
          <w:t>3</w:t>
        </w:r>
        <w:r>
          <w:fldChar w:fldCharType="end"/>
        </w:r>
      </w:hyperlink>
    </w:p>
    <w:p>
      <w:pPr>
        <w:pStyle w:val="TOC2"/>
        <w:tabs>
          <w:tab w:val="right" w:leader="dot" w:pos="8306"/>
        </w:tabs>
      </w:pPr>
      <w:hyperlink w:anchor="_Toc4922" w:history="1">
        <w:r>
          <w:rPr>
            <w:rFonts w:ascii="仿宋" w:eastAsia="仿宋" w:hAnsi="仿宋" w:cs="仿宋" w:hint="eastAsia"/>
            <w:lang w:eastAsia="zh-CN"/>
          </w:rPr>
          <w:t>(二)、固定资产投资总额</w:t>
        </w:r>
        <w:r>
          <w:tab/>
        </w:r>
        <w:r>
          <w:fldChar w:fldCharType="begin"/>
        </w:r>
        <w:r>
          <w:instrText xml:space="preserve"> PAGEREF _Toc4922 \h </w:instrText>
        </w:r>
        <w:r>
          <w:fldChar w:fldCharType="separate"/>
        </w:r>
        <w:r>
          <w:t>4</w:t>
        </w:r>
        <w:r>
          <w:fldChar w:fldCharType="end"/>
        </w:r>
      </w:hyperlink>
    </w:p>
    <w:p>
      <w:pPr>
        <w:pStyle w:val="TOC2"/>
        <w:tabs>
          <w:tab w:val="right" w:leader="dot" w:pos="8306"/>
        </w:tabs>
      </w:pPr>
      <w:hyperlink w:anchor="_Toc17935" w:history="1">
        <w:r>
          <w:rPr>
            <w:rFonts w:ascii="仿宋" w:eastAsia="仿宋" w:hAnsi="仿宋" w:cs="仿宋" w:hint="eastAsia"/>
            <w:lang w:eastAsia="zh-CN"/>
          </w:rPr>
          <w:t>(三)、铺底流动资金和建设期利息</w:t>
        </w:r>
        <w:r>
          <w:tab/>
        </w:r>
        <w:r>
          <w:fldChar w:fldCharType="begin"/>
        </w:r>
        <w:r>
          <w:instrText xml:space="preserve"> PAGEREF _Toc17935 \h </w:instrText>
        </w:r>
        <w:r>
          <w:fldChar w:fldCharType="separate"/>
        </w:r>
        <w:r>
          <w:t>7</w:t>
        </w:r>
        <w:r>
          <w:fldChar w:fldCharType="end"/>
        </w:r>
      </w:hyperlink>
    </w:p>
    <w:p>
      <w:pPr>
        <w:pStyle w:val="TOC2"/>
        <w:tabs>
          <w:tab w:val="right" w:leader="dot" w:pos="8306"/>
        </w:tabs>
      </w:pPr>
      <w:hyperlink w:anchor="_Toc13042" w:history="1">
        <w:r>
          <w:rPr>
            <w:rFonts w:ascii="仿宋" w:eastAsia="仿宋" w:hAnsi="仿宋" w:cs="仿宋" w:hint="eastAsia"/>
            <w:lang w:eastAsia="zh-CN"/>
          </w:rPr>
          <w:t>(四)、资金筹措</w:t>
        </w:r>
        <w:r>
          <w:tab/>
        </w:r>
        <w:r>
          <w:fldChar w:fldCharType="begin"/>
        </w:r>
        <w:r>
          <w:instrText xml:space="preserve"> PAGEREF _Toc13042 \h </w:instrText>
        </w:r>
        <w:r>
          <w:fldChar w:fldCharType="separate"/>
        </w:r>
        <w:r>
          <w:t>8</w:t>
        </w:r>
        <w:r>
          <w:fldChar w:fldCharType="end"/>
        </w:r>
      </w:hyperlink>
    </w:p>
    <w:p>
      <w:pPr>
        <w:pStyle w:val="TOC1"/>
        <w:tabs>
          <w:tab w:val="right" w:leader="dot" w:pos="8306"/>
        </w:tabs>
      </w:pPr>
      <w:hyperlink w:anchor="_Toc28952" w:history="1">
        <w:r>
          <w:rPr>
            <w:rFonts w:ascii="仿宋" w:eastAsia="仿宋" w:hAnsi="仿宋" w:cs="仿宋" w:hint="eastAsia"/>
            <w:lang w:eastAsia="zh-CN"/>
          </w:rPr>
          <w:t>二、婚纱摄影项目建设背景</w:t>
        </w:r>
        <w:r>
          <w:tab/>
        </w:r>
        <w:r>
          <w:fldChar w:fldCharType="begin"/>
        </w:r>
        <w:r>
          <w:instrText xml:space="preserve"> PAGEREF _Toc28952 \h </w:instrText>
        </w:r>
        <w:r>
          <w:fldChar w:fldCharType="separate"/>
        </w:r>
        <w:r>
          <w:t>8</w:t>
        </w:r>
        <w:r>
          <w:fldChar w:fldCharType="end"/>
        </w:r>
      </w:hyperlink>
    </w:p>
    <w:p>
      <w:pPr>
        <w:pStyle w:val="TOC2"/>
        <w:tabs>
          <w:tab w:val="right" w:leader="dot" w:pos="8306"/>
        </w:tabs>
      </w:pPr>
      <w:hyperlink w:anchor="_Toc10602" w:history="1">
        <w:r>
          <w:rPr>
            <w:rFonts w:ascii="仿宋" w:eastAsia="仿宋" w:hAnsi="仿宋" w:cs="仿宋" w:hint="eastAsia"/>
            <w:lang w:eastAsia="zh-CN"/>
          </w:rPr>
          <w:t>(一)、婚纱摄影项目提出背景</w:t>
        </w:r>
        <w:r>
          <w:tab/>
        </w:r>
        <w:r>
          <w:fldChar w:fldCharType="begin"/>
        </w:r>
        <w:r>
          <w:instrText xml:space="preserve"> PAGEREF _Toc10602 \h </w:instrText>
        </w:r>
        <w:r>
          <w:fldChar w:fldCharType="separate"/>
        </w:r>
        <w:r>
          <w:t>8</w:t>
        </w:r>
        <w:r>
          <w:fldChar w:fldCharType="end"/>
        </w:r>
      </w:hyperlink>
    </w:p>
    <w:p>
      <w:pPr>
        <w:pStyle w:val="TOC2"/>
        <w:tabs>
          <w:tab w:val="right" w:leader="dot" w:pos="8306"/>
        </w:tabs>
      </w:pPr>
      <w:hyperlink w:anchor="_Toc25749" w:history="1">
        <w:r>
          <w:rPr>
            <w:rFonts w:ascii="仿宋" w:eastAsia="仿宋" w:hAnsi="仿宋" w:cs="仿宋" w:hint="eastAsia"/>
            <w:lang w:eastAsia="zh-CN"/>
          </w:rPr>
          <w:t>(二)、婚纱摄影项目建设的必要性</w:t>
        </w:r>
        <w:r>
          <w:tab/>
        </w:r>
        <w:r>
          <w:fldChar w:fldCharType="begin"/>
        </w:r>
        <w:r>
          <w:instrText xml:space="preserve"> PAGEREF _Toc25749 \h </w:instrText>
        </w:r>
        <w:r>
          <w:fldChar w:fldCharType="separate"/>
        </w:r>
        <w:r>
          <w:t>10</w:t>
        </w:r>
        <w:r>
          <w:fldChar w:fldCharType="end"/>
        </w:r>
      </w:hyperlink>
    </w:p>
    <w:p>
      <w:pPr>
        <w:pStyle w:val="TOC2"/>
        <w:tabs>
          <w:tab w:val="right" w:leader="dot" w:pos="8306"/>
        </w:tabs>
      </w:pPr>
      <w:hyperlink w:anchor="_Toc4446" w:history="1">
        <w:r>
          <w:rPr>
            <w:rFonts w:ascii="仿宋" w:eastAsia="仿宋" w:hAnsi="仿宋" w:cs="仿宋" w:hint="eastAsia"/>
            <w:lang w:eastAsia="zh-CN"/>
          </w:rPr>
          <w:t>(三)、婚纱摄影项目建设的可行性</w:t>
        </w:r>
        <w:r>
          <w:tab/>
        </w:r>
        <w:r>
          <w:fldChar w:fldCharType="begin"/>
        </w:r>
        <w:r>
          <w:instrText xml:space="preserve"> PAGEREF _Toc4446 \h </w:instrText>
        </w:r>
        <w:r>
          <w:fldChar w:fldCharType="separate"/>
        </w:r>
        <w:r>
          <w:t>10</w:t>
        </w:r>
        <w:r>
          <w:fldChar w:fldCharType="end"/>
        </w:r>
      </w:hyperlink>
    </w:p>
    <w:p>
      <w:pPr>
        <w:pStyle w:val="TOC1"/>
        <w:tabs>
          <w:tab w:val="right" w:leader="dot" w:pos="8306"/>
        </w:tabs>
      </w:pPr>
      <w:hyperlink w:anchor="_Toc4125" w:history="1">
        <w:r>
          <w:rPr>
            <w:rFonts w:ascii="仿宋" w:eastAsia="仿宋" w:hAnsi="仿宋" w:cs="仿宋" w:hint="eastAsia"/>
            <w:lang w:eastAsia="zh-CN"/>
          </w:rPr>
          <w:t>三、婚纱摄影项目建设目标</w:t>
        </w:r>
        <w:r>
          <w:tab/>
        </w:r>
        <w:r>
          <w:fldChar w:fldCharType="begin"/>
        </w:r>
        <w:r>
          <w:instrText xml:space="preserve"> PAGEREF _Toc4125 \h </w:instrText>
        </w:r>
        <w:r>
          <w:fldChar w:fldCharType="separate"/>
        </w:r>
        <w:r>
          <w:t>13</w:t>
        </w:r>
        <w:r>
          <w:fldChar w:fldCharType="end"/>
        </w:r>
      </w:hyperlink>
    </w:p>
    <w:p>
      <w:pPr>
        <w:pStyle w:val="TOC2"/>
        <w:tabs>
          <w:tab w:val="right" w:leader="dot" w:pos="8306"/>
        </w:tabs>
      </w:pPr>
      <w:hyperlink w:anchor="_Toc25792" w:history="1">
        <w:r>
          <w:rPr>
            <w:rFonts w:ascii="仿宋" w:eastAsia="仿宋" w:hAnsi="仿宋" w:cs="仿宋" w:hint="eastAsia"/>
            <w:lang w:eastAsia="zh-CN"/>
          </w:rPr>
          <w:t>(一)、婚纱摄影项目建设目标</w:t>
        </w:r>
        <w:r>
          <w:tab/>
        </w:r>
        <w:r>
          <w:fldChar w:fldCharType="begin"/>
        </w:r>
        <w:r>
          <w:instrText xml:space="preserve"> PAGEREF _Toc25792 \h </w:instrText>
        </w:r>
        <w:r>
          <w:fldChar w:fldCharType="separate"/>
        </w:r>
        <w:r>
          <w:t>13</w:t>
        </w:r>
        <w:r>
          <w:fldChar w:fldCharType="end"/>
        </w:r>
      </w:hyperlink>
    </w:p>
    <w:p>
      <w:pPr>
        <w:pStyle w:val="TOC1"/>
        <w:tabs>
          <w:tab w:val="right" w:leader="dot" w:pos="8306"/>
        </w:tabs>
      </w:pPr>
      <w:hyperlink w:anchor="_Toc5026" w:history="1">
        <w:r>
          <w:rPr>
            <w:rFonts w:ascii="仿宋" w:eastAsia="仿宋" w:hAnsi="仿宋" w:cs="仿宋" w:hint="eastAsia"/>
            <w:lang w:eastAsia="zh-CN"/>
          </w:rPr>
          <w:t>四、产品市场预测与分析</w:t>
        </w:r>
        <w:r>
          <w:tab/>
        </w:r>
        <w:r>
          <w:fldChar w:fldCharType="begin"/>
        </w:r>
        <w:r>
          <w:instrText xml:space="preserve"> PAGEREF _Toc5026 \h </w:instrText>
        </w:r>
        <w:r>
          <w:fldChar w:fldCharType="separate"/>
        </w:r>
        <w:r>
          <w:t>14</w:t>
        </w:r>
        <w:r>
          <w:fldChar w:fldCharType="end"/>
        </w:r>
      </w:hyperlink>
    </w:p>
    <w:p>
      <w:pPr>
        <w:pStyle w:val="TOC2"/>
        <w:tabs>
          <w:tab w:val="right" w:leader="dot" w:pos="8306"/>
        </w:tabs>
      </w:pPr>
      <w:hyperlink w:anchor="_Toc25158" w:history="1">
        <w:r>
          <w:rPr>
            <w:rFonts w:ascii="仿宋" w:eastAsia="仿宋" w:hAnsi="仿宋" w:cs="仿宋" w:hint="eastAsia"/>
            <w:lang w:eastAsia="zh-CN"/>
          </w:rPr>
          <w:t>(一)、市场调查</w:t>
        </w:r>
        <w:r>
          <w:tab/>
        </w:r>
        <w:r>
          <w:fldChar w:fldCharType="begin"/>
        </w:r>
        <w:r>
          <w:instrText xml:space="preserve"> PAGEREF _Toc25158 \h </w:instrText>
        </w:r>
        <w:r>
          <w:fldChar w:fldCharType="separate"/>
        </w:r>
        <w:r>
          <w:t>14</w:t>
        </w:r>
        <w:r>
          <w:fldChar w:fldCharType="end"/>
        </w:r>
      </w:hyperlink>
    </w:p>
    <w:p>
      <w:pPr>
        <w:pStyle w:val="TOC2"/>
        <w:tabs>
          <w:tab w:val="right" w:leader="dot" w:pos="8306"/>
        </w:tabs>
      </w:pPr>
      <w:hyperlink w:anchor="_Toc32620" w:history="1">
        <w:r>
          <w:rPr>
            <w:rFonts w:ascii="仿宋" w:eastAsia="仿宋" w:hAnsi="仿宋" w:cs="仿宋" w:hint="eastAsia"/>
            <w:lang w:eastAsia="zh-CN"/>
          </w:rPr>
          <w:t>(二)、生产能力调查</w:t>
        </w:r>
        <w:r>
          <w:tab/>
        </w:r>
        <w:r>
          <w:fldChar w:fldCharType="begin"/>
        </w:r>
        <w:r>
          <w:instrText xml:space="preserve"> PAGEREF _Toc32620 \h </w:instrText>
        </w:r>
        <w:r>
          <w:fldChar w:fldCharType="separate"/>
        </w:r>
        <w:r>
          <w:t>16</w:t>
        </w:r>
        <w:r>
          <w:fldChar w:fldCharType="end"/>
        </w:r>
      </w:hyperlink>
    </w:p>
    <w:p>
      <w:pPr>
        <w:pStyle w:val="TOC2"/>
        <w:tabs>
          <w:tab w:val="right" w:leader="dot" w:pos="8306"/>
        </w:tabs>
      </w:pPr>
      <w:hyperlink w:anchor="_Toc31733" w:history="1">
        <w:r>
          <w:rPr>
            <w:rFonts w:ascii="仿宋" w:eastAsia="仿宋" w:hAnsi="仿宋" w:cs="仿宋" w:hint="eastAsia"/>
            <w:lang w:eastAsia="zh-CN"/>
          </w:rPr>
          <w:t>(三)、销售量调查</w:t>
        </w:r>
        <w:r>
          <w:tab/>
        </w:r>
        <w:r>
          <w:fldChar w:fldCharType="begin"/>
        </w:r>
        <w:r>
          <w:instrText xml:space="preserve"> PAGEREF _Toc31733 \h </w:instrText>
        </w:r>
        <w:r>
          <w:fldChar w:fldCharType="separate"/>
        </w:r>
        <w:r>
          <w:t>19</w:t>
        </w:r>
        <w:r>
          <w:fldChar w:fldCharType="end"/>
        </w:r>
      </w:hyperlink>
    </w:p>
    <w:p>
      <w:pPr>
        <w:pStyle w:val="TOC2"/>
        <w:tabs>
          <w:tab w:val="right" w:leader="dot" w:pos="8306"/>
        </w:tabs>
      </w:pPr>
      <w:hyperlink w:anchor="_Toc31964" w:history="1">
        <w:r>
          <w:rPr>
            <w:rFonts w:ascii="仿宋" w:eastAsia="仿宋" w:hAnsi="仿宋" w:cs="仿宋" w:hint="eastAsia"/>
            <w:lang w:eastAsia="zh-CN"/>
          </w:rPr>
          <w:t>(四)、产品价格调查</w:t>
        </w:r>
        <w:r>
          <w:tab/>
        </w:r>
        <w:r>
          <w:fldChar w:fldCharType="begin"/>
        </w:r>
        <w:r>
          <w:instrText xml:space="preserve"> PAGEREF _Toc31964 \h </w:instrText>
        </w:r>
        <w:r>
          <w:fldChar w:fldCharType="separate"/>
        </w:r>
        <w:r>
          <w:t>21</w:t>
        </w:r>
        <w:r>
          <w:fldChar w:fldCharType="end"/>
        </w:r>
      </w:hyperlink>
    </w:p>
    <w:p>
      <w:pPr>
        <w:pStyle w:val="TOC2"/>
        <w:tabs>
          <w:tab w:val="right" w:leader="dot" w:pos="8306"/>
        </w:tabs>
      </w:pPr>
      <w:hyperlink w:anchor="_Toc32591" w:history="1">
        <w:r>
          <w:rPr>
            <w:rFonts w:ascii="仿宋" w:eastAsia="仿宋" w:hAnsi="仿宋" w:cs="仿宋" w:hint="eastAsia"/>
            <w:lang w:eastAsia="zh-CN"/>
          </w:rPr>
          <w:t>(五)、市场预测</w:t>
        </w:r>
        <w:r>
          <w:tab/>
        </w:r>
        <w:r>
          <w:fldChar w:fldCharType="begin"/>
        </w:r>
        <w:r>
          <w:instrText xml:space="preserve"> PAGEREF _Toc32591 \h </w:instrText>
        </w:r>
        <w:r>
          <w:fldChar w:fldCharType="separate"/>
        </w:r>
        <w:r>
          <w:t>22</w:t>
        </w:r>
        <w:r>
          <w:fldChar w:fldCharType="end"/>
        </w:r>
      </w:hyperlink>
    </w:p>
    <w:p>
      <w:pPr>
        <w:pStyle w:val="TOC2"/>
        <w:tabs>
          <w:tab w:val="right" w:leader="dot" w:pos="8306"/>
        </w:tabs>
      </w:pPr>
      <w:hyperlink w:anchor="_Toc28269" w:history="1">
        <w:r>
          <w:rPr>
            <w:rFonts w:ascii="仿宋" w:eastAsia="仿宋" w:hAnsi="仿宋" w:cs="仿宋" w:hint="eastAsia"/>
            <w:lang w:eastAsia="zh-CN"/>
          </w:rPr>
          <w:t>(六)、销售收入预测</w:t>
        </w:r>
        <w:r>
          <w:tab/>
        </w:r>
        <w:r>
          <w:fldChar w:fldCharType="begin"/>
        </w:r>
        <w:r>
          <w:instrText xml:space="preserve"> PAGEREF _Toc28269 \h </w:instrText>
        </w:r>
        <w:r>
          <w:fldChar w:fldCharType="separate"/>
        </w:r>
        <w:r>
          <w:t>24</w:t>
        </w:r>
        <w:r>
          <w:fldChar w:fldCharType="end"/>
        </w:r>
      </w:hyperlink>
    </w:p>
    <w:p>
      <w:pPr>
        <w:pStyle w:val="TOC1"/>
        <w:tabs>
          <w:tab w:val="right" w:leader="dot" w:pos="8306"/>
        </w:tabs>
      </w:pPr>
      <w:hyperlink w:anchor="_Toc27618" w:history="1">
        <w:r>
          <w:rPr>
            <w:rFonts w:ascii="仿宋" w:eastAsia="仿宋" w:hAnsi="仿宋" w:cs="仿宋" w:hint="eastAsia"/>
            <w:lang w:eastAsia="zh-CN"/>
          </w:rPr>
          <w:t>五、婚纱摄影项目组织管理与招投标</w:t>
        </w:r>
        <w:r>
          <w:tab/>
        </w:r>
        <w:r>
          <w:fldChar w:fldCharType="begin"/>
        </w:r>
        <w:r>
          <w:instrText xml:space="preserve"> PAGEREF _Toc27618 \h </w:instrText>
        </w:r>
        <w:r>
          <w:fldChar w:fldCharType="separate"/>
        </w:r>
        <w:r>
          <w:t>27</w:t>
        </w:r>
        <w:r>
          <w:fldChar w:fldCharType="end"/>
        </w:r>
      </w:hyperlink>
    </w:p>
    <w:p>
      <w:pPr>
        <w:pStyle w:val="TOC2"/>
        <w:tabs>
          <w:tab w:val="right" w:leader="dot" w:pos="8306"/>
        </w:tabs>
      </w:pPr>
      <w:hyperlink w:anchor="_Toc18567" w:history="1">
        <w:r>
          <w:rPr>
            <w:rFonts w:ascii="仿宋" w:eastAsia="仿宋" w:hAnsi="仿宋" w:cs="仿宋" w:hint="eastAsia"/>
            <w:lang w:eastAsia="zh-CN"/>
          </w:rPr>
          <w:t>(一)、婚纱摄影项目筹建时期的组织与管理</w:t>
        </w:r>
        <w:r>
          <w:tab/>
        </w:r>
        <w:r>
          <w:fldChar w:fldCharType="begin"/>
        </w:r>
        <w:r>
          <w:instrText xml:space="preserve"> PAGEREF _Toc18567 \h </w:instrText>
        </w:r>
        <w:r>
          <w:fldChar w:fldCharType="separate"/>
        </w:r>
        <w:r>
          <w:t>27</w:t>
        </w:r>
        <w:r>
          <w:fldChar w:fldCharType="end"/>
        </w:r>
      </w:hyperlink>
    </w:p>
    <w:p>
      <w:pPr>
        <w:pStyle w:val="TOC2"/>
        <w:tabs>
          <w:tab w:val="right" w:leader="dot" w:pos="8306"/>
        </w:tabs>
      </w:pPr>
      <w:hyperlink w:anchor="_Toc21309" w:history="1">
        <w:r>
          <w:rPr>
            <w:rFonts w:ascii="仿宋" w:eastAsia="仿宋" w:hAnsi="仿宋" w:cs="仿宋" w:hint="eastAsia"/>
            <w:lang w:eastAsia="zh-CN"/>
          </w:rPr>
          <w:t>(二)、婚纱摄影项目运行时期的组织与管理</w:t>
        </w:r>
        <w:r>
          <w:tab/>
        </w:r>
        <w:r>
          <w:fldChar w:fldCharType="begin"/>
        </w:r>
        <w:r>
          <w:instrText xml:space="preserve"> PAGEREF _Toc21309 \h </w:instrText>
        </w:r>
        <w:r>
          <w:fldChar w:fldCharType="separate"/>
        </w:r>
        <w:r>
          <w:t>27</w:t>
        </w:r>
        <w:r>
          <w:fldChar w:fldCharType="end"/>
        </w:r>
      </w:hyperlink>
    </w:p>
    <w:p>
      <w:pPr>
        <w:pStyle w:val="TOC2"/>
        <w:tabs>
          <w:tab w:val="right" w:leader="dot" w:pos="8306"/>
        </w:tabs>
      </w:pPr>
      <w:hyperlink w:anchor="_Toc12832" w:history="1">
        <w:r>
          <w:rPr>
            <w:rFonts w:ascii="仿宋" w:eastAsia="仿宋" w:hAnsi="仿宋" w:cs="仿宋" w:hint="eastAsia"/>
            <w:lang w:eastAsia="zh-CN"/>
          </w:rPr>
          <w:t>(三)、劳动定员和人员培训</w:t>
        </w:r>
        <w:r>
          <w:tab/>
        </w:r>
        <w:r>
          <w:fldChar w:fldCharType="begin"/>
        </w:r>
        <w:r>
          <w:instrText xml:space="preserve"> PAGEREF _Toc12832 \h </w:instrText>
        </w:r>
        <w:r>
          <w:fldChar w:fldCharType="separate"/>
        </w:r>
        <w:r>
          <w:t>28</w:t>
        </w:r>
        <w:r>
          <w:fldChar w:fldCharType="end"/>
        </w:r>
      </w:hyperlink>
    </w:p>
    <w:p>
      <w:pPr>
        <w:pStyle w:val="TOC2"/>
        <w:tabs>
          <w:tab w:val="right" w:leader="dot" w:pos="8306"/>
        </w:tabs>
      </w:pPr>
      <w:hyperlink w:anchor="_Toc13717" w:history="1">
        <w:r>
          <w:rPr>
            <w:rFonts w:ascii="仿宋" w:eastAsia="仿宋" w:hAnsi="仿宋" w:cs="仿宋" w:hint="eastAsia"/>
            <w:lang w:eastAsia="zh-CN"/>
          </w:rPr>
          <w:t>(四)、招标管理</w:t>
        </w:r>
        <w:r>
          <w:tab/>
        </w:r>
        <w:r>
          <w:fldChar w:fldCharType="begin"/>
        </w:r>
        <w:r>
          <w:instrText xml:space="preserve"> PAGEREF _Toc13717 \h </w:instrText>
        </w:r>
        <w:r>
          <w:fldChar w:fldCharType="separate"/>
        </w:r>
        <w:r>
          <w:t>29</w:t>
        </w:r>
        <w:r>
          <w:fldChar w:fldCharType="end"/>
        </w:r>
      </w:hyperlink>
    </w:p>
    <w:p>
      <w:pPr>
        <w:pStyle w:val="TOC1"/>
        <w:tabs>
          <w:tab w:val="right" w:leader="dot" w:pos="8306"/>
        </w:tabs>
      </w:pPr>
      <w:hyperlink w:anchor="_Toc13128" w:history="1">
        <w:r>
          <w:rPr>
            <w:rFonts w:ascii="仿宋" w:eastAsia="仿宋" w:hAnsi="仿宋" w:cs="仿宋" w:hint="eastAsia"/>
            <w:lang w:eastAsia="zh-CN"/>
          </w:rPr>
          <w:t>六、婚纱摄影项目承办单位基本情况</w:t>
        </w:r>
        <w:r>
          <w:tab/>
        </w:r>
        <w:r>
          <w:fldChar w:fldCharType="begin"/>
        </w:r>
        <w:r>
          <w:instrText xml:space="preserve"> PAGEREF _Toc13128 \h </w:instrText>
        </w:r>
        <w:r>
          <w:fldChar w:fldCharType="separate"/>
        </w:r>
        <w:r>
          <w:t>30</w:t>
        </w:r>
        <w:r>
          <w:fldChar w:fldCharType="end"/>
        </w:r>
      </w:hyperlink>
    </w:p>
    <w:p>
      <w:pPr>
        <w:pStyle w:val="TOC2"/>
        <w:tabs>
          <w:tab w:val="right" w:leader="dot" w:pos="8306"/>
        </w:tabs>
      </w:pPr>
      <w:hyperlink w:anchor="_Toc10410" w:history="1">
        <w:r>
          <w:rPr>
            <w:rFonts w:ascii="仿宋" w:eastAsia="仿宋" w:hAnsi="仿宋" w:cs="仿宋" w:hint="eastAsia"/>
            <w:lang w:eastAsia="zh-CN"/>
          </w:rPr>
          <w:t>(一)、公司名称</w:t>
        </w:r>
        <w:r>
          <w:tab/>
        </w:r>
        <w:r>
          <w:fldChar w:fldCharType="begin"/>
        </w:r>
        <w:r>
          <w:instrText xml:space="preserve"> PAGEREF _Toc10410 \h </w:instrText>
        </w:r>
        <w:r>
          <w:fldChar w:fldCharType="separate"/>
        </w:r>
        <w:r>
          <w:t>30</w:t>
        </w:r>
        <w:r>
          <w:fldChar w:fldCharType="end"/>
        </w:r>
      </w:hyperlink>
    </w:p>
    <w:p>
      <w:pPr>
        <w:pStyle w:val="TOC2"/>
        <w:tabs>
          <w:tab w:val="right" w:leader="dot" w:pos="8306"/>
        </w:tabs>
      </w:pPr>
      <w:hyperlink w:anchor="_Toc10500" w:history="1">
        <w:r>
          <w:rPr>
            <w:rFonts w:ascii="仿宋" w:eastAsia="仿宋" w:hAnsi="仿宋" w:cs="仿宋" w:hint="eastAsia"/>
            <w:lang w:eastAsia="zh-CN"/>
          </w:rPr>
          <w:t>(二)、公司简介</w:t>
        </w:r>
        <w:r>
          <w:tab/>
        </w:r>
        <w:r>
          <w:fldChar w:fldCharType="begin"/>
        </w:r>
        <w:r>
          <w:instrText xml:space="preserve"> PAGEREF _Toc10500 \h </w:instrText>
        </w:r>
        <w:r>
          <w:fldChar w:fldCharType="separate"/>
        </w:r>
        <w:r>
          <w:t>31</w:t>
        </w:r>
        <w:r>
          <w:fldChar w:fldCharType="end"/>
        </w:r>
      </w:hyperlink>
    </w:p>
    <w:p>
      <w:pPr>
        <w:pStyle w:val="TOC2"/>
        <w:tabs>
          <w:tab w:val="right" w:leader="dot" w:pos="8306"/>
        </w:tabs>
      </w:pPr>
      <w:hyperlink w:anchor="_Toc17060" w:history="1">
        <w:r>
          <w:rPr>
            <w:rFonts w:ascii="仿宋" w:eastAsia="仿宋" w:hAnsi="仿宋" w:cs="仿宋" w:hint="eastAsia"/>
            <w:lang w:eastAsia="zh-CN"/>
          </w:rPr>
          <w:t>(三)、公司经济效益分析</w:t>
        </w:r>
        <w:r>
          <w:tab/>
        </w:r>
        <w:r>
          <w:fldChar w:fldCharType="begin"/>
        </w:r>
        <w:r>
          <w:instrText xml:space="preserve"> PAGEREF _Toc17060 \h </w:instrText>
        </w:r>
        <w:r>
          <w:fldChar w:fldCharType="separate"/>
        </w:r>
        <w:r>
          <w:t>32</w:t>
        </w:r>
        <w:r>
          <w:fldChar w:fldCharType="end"/>
        </w:r>
      </w:hyperlink>
    </w:p>
    <w:p>
      <w:pPr>
        <w:pStyle w:val="TOC1"/>
        <w:tabs>
          <w:tab w:val="right" w:leader="dot" w:pos="8306"/>
        </w:tabs>
      </w:pPr>
      <w:hyperlink w:anchor="_Toc12590" w:history="1">
        <w:r>
          <w:rPr>
            <w:rFonts w:ascii="仿宋" w:eastAsia="仿宋" w:hAnsi="仿宋" w:cs="仿宋" w:hint="eastAsia"/>
            <w:lang w:eastAsia="zh-CN"/>
          </w:rPr>
          <w:t>七、环境保护与安全生产</w:t>
        </w:r>
        <w:r>
          <w:tab/>
        </w:r>
        <w:r>
          <w:fldChar w:fldCharType="begin"/>
        </w:r>
        <w:r>
          <w:instrText xml:space="preserve"> PAGEREF _Toc12590 \h </w:instrText>
        </w:r>
        <w:r>
          <w:fldChar w:fldCharType="separate"/>
        </w:r>
        <w:r>
          <w:t>32</w:t>
        </w:r>
        <w:r>
          <w:fldChar w:fldCharType="end"/>
        </w:r>
      </w:hyperlink>
    </w:p>
    <w:p>
      <w:pPr>
        <w:pStyle w:val="TOC2"/>
        <w:tabs>
          <w:tab w:val="right" w:leader="dot" w:pos="8306"/>
        </w:tabs>
      </w:pPr>
      <w:hyperlink w:anchor="_Toc20734" w:history="1">
        <w:r>
          <w:rPr>
            <w:rFonts w:ascii="仿宋" w:eastAsia="仿宋" w:hAnsi="仿宋" w:cs="仿宋" w:hint="eastAsia"/>
            <w:lang w:eastAsia="zh-CN"/>
          </w:rPr>
          <w:t>(一)、建设地区的环境现状</w:t>
        </w:r>
        <w:r>
          <w:tab/>
        </w:r>
        <w:r>
          <w:fldChar w:fldCharType="begin"/>
        </w:r>
        <w:r>
          <w:instrText xml:space="preserve"> PAGEREF _Toc20734 \h </w:instrText>
        </w:r>
        <w:r>
          <w:fldChar w:fldCharType="separate"/>
        </w:r>
        <w:r>
          <w:t>32</w:t>
        </w:r>
        <w:r>
          <w:fldChar w:fldCharType="end"/>
        </w:r>
      </w:hyperlink>
    </w:p>
    <w:p>
      <w:pPr>
        <w:pStyle w:val="TOC2"/>
        <w:tabs>
          <w:tab w:val="right" w:leader="dot" w:pos="8306"/>
        </w:tabs>
      </w:pPr>
      <w:hyperlink w:anchor="_Toc5687" w:history="1">
        <w:r>
          <w:rPr>
            <w:rFonts w:ascii="仿宋" w:eastAsia="仿宋" w:hAnsi="仿宋" w:cs="仿宋" w:hint="eastAsia"/>
            <w:lang w:eastAsia="zh-CN"/>
          </w:rPr>
          <w:t>(二)、婚纱摄影项目拟采用的环境保护标准</w:t>
        </w:r>
        <w:r>
          <w:tab/>
        </w:r>
        <w:r>
          <w:fldChar w:fldCharType="begin"/>
        </w:r>
        <w:r>
          <w:instrText xml:space="preserve"> PAGEREF _Toc5687 \h </w:instrText>
        </w:r>
        <w:r>
          <w:fldChar w:fldCharType="separate"/>
        </w:r>
        <w:r>
          <w:t>34</w:t>
        </w:r>
        <w:r>
          <w:fldChar w:fldCharType="end"/>
        </w:r>
      </w:hyperlink>
    </w:p>
    <w:p>
      <w:pPr>
        <w:pStyle w:val="TOC2"/>
        <w:tabs>
          <w:tab w:val="right" w:leader="dot" w:pos="8306"/>
        </w:tabs>
      </w:pPr>
      <w:hyperlink w:anchor="_Toc25537" w:history="1">
        <w:r>
          <w:rPr>
            <w:rFonts w:ascii="仿宋" w:eastAsia="仿宋" w:hAnsi="仿宋" w:cs="仿宋" w:hint="eastAsia"/>
            <w:lang w:eastAsia="zh-CN"/>
          </w:rPr>
          <w:t>(三)、婚纱摄影项目对环境的影响及治理对策</w:t>
        </w:r>
        <w:r>
          <w:tab/>
        </w:r>
        <w:r>
          <w:fldChar w:fldCharType="begin"/>
        </w:r>
        <w:r>
          <w:instrText xml:space="preserve"> PAGEREF _Toc25537 \h </w:instrText>
        </w:r>
        <w:r>
          <w:fldChar w:fldCharType="separate"/>
        </w:r>
        <w:r>
          <w:t>35</w:t>
        </w:r>
        <w:r>
          <w:fldChar w:fldCharType="end"/>
        </w:r>
      </w:hyperlink>
    </w:p>
    <w:p>
      <w:pPr>
        <w:pStyle w:val="TOC2"/>
        <w:tabs>
          <w:tab w:val="right" w:leader="dot" w:pos="8306"/>
        </w:tabs>
      </w:pPr>
      <w:hyperlink w:anchor="_Toc16882" w:history="1">
        <w:r>
          <w:rPr>
            <w:rFonts w:ascii="仿宋" w:eastAsia="仿宋" w:hAnsi="仿宋" w:cs="仿宋" w:hint="eastAsia"/>
            <w:lang w:eastAsia="zh-CN"/>
          </w:rPr>
          <w:t>(四)、环境监测制度的建议</w:t>
        </w:r>
        <w:r>
          <w:tab/>
        </w:r>
        <w:r>
          <w:fldChar w:fldCharType="begin"/>
        </w:r>
        <w:r>
          <w:instrText xml:space="preserve"> PAGEREF _Toc16882 \h </w:instrText>
        </w:r>
        <w:r>
          <w:fldChar w:fldCharType="separate"/>
        </w:r>
        <w:r>
          <w:t>37</w:t>
        </w:r>
        <w:r>
          <w:fldChar w:fldCharType="end"/>
        </w:r>
      </w:hyperlink>
    </w:p>
    <w:p>
      <w:pPr>
        <w:pStyle w:val="TOC2"/>
        <w:tabs>
          <w:tab w:val="right" w:leader="dot" w:pos="8306"/>
        </w:tabs>
      </w:pPr>
      <w:hyperlink w:anchor="_Toc14235" w:history="1">
        <w:r>
          <w:rPr>
            <w:rFonts w:ascii="仿宋" w:eastAsia="仿宋" w:hAnsi="仿宋" w:cs="仿宋" w:hint="eastAsia"/>
            <w:lang w:eastAsia="zh-CN"/>
          </w:rPr>
          <w:t>(五)、废弃物处理</w:t>
        </w:r>
        <w:r>
          <w:tab/>
        </w:r>
        <w:r>
          <w:fldChar w:fldCharType="begin"/>
        </w:r>
        <w:r>
          <w:instrText xml:space="preserve"> PAGEREF _Toc14235 \h </w:instrText>
        </w:r>
        <w:r>
          <w:fldChar w:fldCharType="separate"/>
        </w:r>
        <w:r>
          <w:t>38</w:t>
        </w:r>
        <w:r>
          <w:fldChar w:fldCharType="end"/>
        </w:r>
      </w:hyperlink>
    </w:p>
    <w:p>
      <w:pPr>
        <w:pStyle w:val="TOC2"/>
        <w:tabs>
          <w:tab w:val="right" w:leader="dot" w:pos="8306"/>
        </w:tabs>
      </w:pPr>
      <w:hyperlink w:anchor="_Toc14302" w:history="1">
        <w:r>
          <w:rPr>
            <w:rFonts w:ascii="仿宋" w:eastAsia="仿宋" w:hAnsi="仿宋" w:cs="仿宋" w:hint="eastAsia"/>
            <w:lang w:eastAsia="zh-CN"/>
          </w:rPr>
          <w:t>(六)、特殊环境影响分析</w:t>
        </w:r>
        <w:r>
          <w:tab/>
        </w:r>
        <w:r>
          <w:fldChar w:fldCharType="begin"/>
        </w:r>
        <w:r>
          <w:instrText xml:space="preserve"> PAGEREF _Toc14302 \h </w:instrText>
        </w:r>
        <w:r>
          <w:fldChar w:fldCharType="separate"/>
        </w:r>
        <w:r>
          <w:t>39</w:t>
        </w:r>
        <w:r>
          <w:fldChar w:fldCharType="end"/>
        </w:r>
      </w:hyperlink>
    </w:p>
    <w:p>
      <w:pPr>
        <w:pStyle w:val="TOC2"/>
        <w:tabs>
          <w:tab w:val="right" w:leader="dot" w:pos="8306"/>
        </w:tabs>
      </w:pPr>
      <w:hyperlink w:anchor="_Toc7567" w:history="1">
        <w:r>
          <w:rPr>
            <w:rFonts w:ascii="仿宋" w:eastAsia="仿宋" w:hAnsi="仿宋" w:cs="仿宋" w:hint="eastAsia"/>
            <w:lang w:eastAsia="zh-CN"/>
          </w:rPr>
          <w:t>(七)、清洁生产</w:t>
        </w:r>
        <w:r>
          <w:tab/>
        </w:r>
        <w:r>
          <w:fldChar w:fldCharType="begin"/>
        </w:r>
        <w:r>
          <w:instrText xml:space="preserve"> PAGEREF _Toc7567 \h </w:instrText>
        </w:r>
        <w:r>
          <w:fldChar w:fldCharType="separate"/>
        </w:r>
        <w:r>
          <w:t>40</w:t>
        </w:r>
        <w:r>
          <w:fldChar w:fldCharType="end"/>
        </w:r>
      </w:hyperlink>
    </w:p>
    <w:p>
      <w:pPr>
        <w:pStyle w:val="TOC2"/>
        <w:tabs>
          <w:tab w:val="right" w:leader="dot" w:pos="8306"/>
        </w:tabs>
      </w:pPr>
      <w:hyperlink w:anchor="_Toc23166" w:history="1">
        <w:r>
          <w:rPr>
            <w:rFonts w:ascii="仿宋" w:eastAsia="仿宋" w:hAnsi="仿宋" w:cs="仿宋" w:hint="eastAsia"/>
            <w:lang w:eastAsia="zh-CN"/>
          </w:rPr>
          <w:t>(八)、环境保护综合评价</w:t>
        </w:r>
        <w:r>
          <w:tab/>
        </w:r>
        <w:r>
          <w:fldChar w:fldCharType="begin"/>
        </w:r>
        <w:r>
          <w:instrText xml:space="preserve"> PAGEREF _Toc23166 \h </w:instrText>
        </w:r>
        <w:r>
          <w:fldChar w:fldCharType="separate"/>
        </w:r>
        <w:r>
          <w:t>42</w:t>
        </w:r>
        <w:r>
          <w:fldChar w:fldCharType="end"/>
        </w:r>
      </w:hyperlink>
    </w:p>
    <w:p>
      <w:pPr>
        <w:pStyle w:val="TOC1"/>
        <w:tabs>
          <w:tab w:val="right" w:leader="dot" w:pos="8306"/>
        </w:tabs>
      </w:pPr>
      <w:hyperlink w:anchor="_Toc13656" w:history="1">
        <w:r>
          <w:rPr>
            <w:rFonts w:ascii="仿宋" w:eastAsia="仿宋" w:hAnsi="仿宋" w:cs="仿宋" w:hint="eastAsia"/>
            <w:lang w:eastAsia="zh-CN"/>
          </w:rPr>
          <w:t>八、职业保护</w:t>
        </w:r>
        <w:r>
          <w:tab/>
        </w:r>
        <w:r>
          <w:fldChar w:fldCharType="begin"/>
        </w:r>
        <w:r>
          <w:instrText xml:space="preserve"> PAGEREF _Toc13656 \h </w:instrText>
        </w:r>
        <w:r>
          <w:fldChar w:fldCharType="separate"/>
        </w:r>
        <w:r>
          <w:t>43</w:t>
        </w:r>
        <w:r>
          <w:fldChar w:fldCharType="end"/>
        </w:r>
      </w:hyperlink>
    </w:p>
    <w:p>
      <w:pPr>
        <w:pStyle w:val="TOC2"/>
        <w:tabs>
          <w:tab w:val="right" w:leader="dot" w:pos="8306"/>
        </w:tabs>
      </w:pPr>
      <w:hyperlink w:anchor="_Toc7367" w:history="1">
        <w:r>
          <w:rPr>
            <w:rFonts w:ascii="仿宋" w:eastAsia="仿宋" w:hAnsi="仿宋" w:cs="仿宋" w:hint="eastAsia"/>
            <w:lang w:eastAsia="zh-CN"/>
          </w:rPr>
          <w:t>(一)、消防安全</w:t>
        </w:r>
        <w:r>
          <w:tab/>
        </w:r>
        <w:r>
          <w:fldChar w:fldCharType="begin"/>
        </w:r>
        <w:r>
          <w:instrText xml:space="preserve"> PAGEREF _Toc7367 \h </w:instrText>
        </w:r>
        <w:r>
          <w:fldChar w:fldCharType="separate"/>
        </w:r>
        <w:r>
          <w:t>43</w:t>
        </w:r>
        <w:r>
          <w:fldChar w:fldCharType="end"/>
        </w:r>
      </w:hyperlink>
    </w:p>
    <w:p>
      <w:pPr>
        <w:pStyle w:val="TOC2"/>
        <w:tabs>
          <w:tab w:val="right" w:leader="dot" w:pos="8306"/>
        </w:tabs>
      </w:pPr>
      <w:hyperlink w:anchor="_Toc14261" w:history="1">
        <w:r>
          <w:rPr>
            <w:rFonts w:ascii="仿宋" w:eastAsia="仿宋" w:hAnsi="仿宋" w:cs="仿宋" w:hint="eastAsia"/>
            <w:lang w:eastAsia="zh-CN"/>
          </w:rPr>
          <w:t>(二)、防火防爆总图布置措施</w:t>
        </w:r>
        <w:r>
          <w:tab/>
        </w:r>
        <w:r>
          <w:fldChar w:fldCharType="begin"/>
        </w:r>
        <w:r>
          <w:instrText xml:space="preserve"> PAGEREF _Toc14261 \h </w:instrText>
        </w:r>
        <w:r>
          <w:fldChar w:fldCharType="separate"/>
        </w:r>
        <w:r>
          <w:t>44</w:t>
        </w:r>
        <w:r>
          <w:fldChar w:fldCharType="end"/>
        </w:r>
      </w:hyperlink>
    </w:p>
    <w:p>
      <w:pPr>
        <w:pStyle w:val="TOC2"/>
        <w:tabs>
          <w:tab w:val="right" w:leader="dot" w:pos="8306"/>
        </w:tabs>
      </w:pPr>
      <w:hyperlink w:anchor="_Toc1965" w:history="1">
        <w:r>
          <w:rPr>
            <w:rFonts w:ascii="仿宋" w:eastAsia="仿宋" w:hAnsi="仿宋" w:cs="仿宋" w:hint="eastAsia"/>
            <w:lang w:eastAsia="zh-CN"/>
          </w:rPr>
          <w:t>(三)、自然灾害防范措施</w:t>
        </w:r>
        <w:r>
          <w:tab/>
        </w:r>
        <w:r>
          <w:fldChar w:fldCharType="begin"/>
        </w:r>
        <w:r>
          <w:instrText xml:space="preserve"> PAGEREF _Toc1965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85" w:history="1">
        <w:r>
          <w:rPr>
            <w:rFonts w:ascii="仿宋" w:eastAsia="仿宋" w:hAnsi="仿宋" w:cs="仿宋" w:hint="eastAsia"/>
            <w:lang w:eastAsia="zh-CN"/>
          </w:rPr>
          <w:t>(四)、安全色及安全标志使用要求</w:t>
        </w:r>
        <w:r>
          <w:tab/>
        </w:r>
        <w:r>
          <w:fldChar w:fldCharType="begin"/>
        </w:r>
        <w:r>
          <w:instrText xml:space="preserve"> PAGEREF _Toc14385 \h </w:instrText>
        </w:r>
        <w:r>
          <w:fldChar w:fldCharType="separate"/>
        </w:r>
        <w:r>
          <w:t>46</w:t>
        </w:r>
        <w:r>
          <w:fldChar w:fldCharType="end"/>
        </w:r>
      </w:hyperlink>
    </w:p>
    <w:p>
      <w:pPr>
        <w:pStyle w:val="TOC2"/>
        <w:tabs>
          <w:tab w:val="right" w:leader="dot" w:pos="8306"/>
        </w:tabs>
      </w:pPr>
      <w:hyperlink w:anchor="_Toc32077" w:history="1">
        <w:r>
          <w:rPr>
            <w:rFonts w:ascii="仿宋" w:eastAsia="仿宋" w:hAnsi="仿宋" w:cs="仿宋" w:hint="eastAsia"/>
            <w:lang w:eastAsia="zh-CN"/>
          </w:rPr>
          <w:t>(五)、电气安全保障措施</w:t>
        </w:r>
        <w:r>
          <w:tab/>
        </w:r>
        <w:r>
          <w:fldChar w:fldCharType="begin"/>
        </w:r>
        <w:r>
          <w:instrText xml:space="preserve"> PAGEREF _Toc32077 \h </w:instrText>
        </w:r>
        <w:r>
          <w:fldChar w:fldCharType="separate"/>
        </w:r>
        <w:r>
          <w:t>48</w:t>
        </w:r>
        <w:r>
          <w:fldChar w:fldCharType="end"/>
        </w:r>
      </w:hyperlink>
    </w:p>
    <w:p>
      <w:pPr>
        <w:pStyle w:val="TOC2"/>
        <w:tabs>
          <w:tab w:val="right" w:leader="dot" w:pos="8306"/>
        </w:tabs>
      </w:pPr>
      <w:hyperlink w:anchor="_Toc16944" w:history="1">
        <w:r>
          <w:rPr>
            <w:rFonts w:ascii="仿宋" w:eastAsia="仿宋" w:hAnsi="仿宋" w:cs="仿宋" w:hint="eastAsia"/>
            <w:lang w:eastAsia="zh-CN"/>
          </w:rPr>
          <w:t>(六)、防尘防毒措施</w:t>
        </w:r>
        <w:r>
          <w:tab/>
        </w:r>
        <w:r>
          <w:fldChar w:fldCharType="begin"/>
        </w:r>
        <w:r>
          <w:instrText xml:space="preserve"> PAGEREF _Toc16944 \h </w:instrText>
        </w:r>
        <w:r>
          <w:fldChar w:fldCharType="separate"/>
        </w:r>
        <w:r>
          <w:t>49</w:t>
        </w:r>
        <w:r>
          <w:fldChar w:fldCharType="end"/>
        </w:r>
      </w:hyperlink>
    </w:p>
    <w:p>
      <w:pPr>
        <w:pStyle w:val="TOC2"/>
        <w:tabs>
          <w:tab w:val="right" w:leader="dot" w:pos="8306"/>
        </w:tabs>
      </w:pPr>
      <w:hyperlink w:anchor="_Toc11858" w:history="1">
        <w:r>
          <w:rPr>
            <w:rFonts w:ascii="仿宋" w:eastAsia="仿宋" w:hAnsi="仿宋" w:cs="仿宋" w:hint="eastAsia"/>
            <w:lang w:eastAsia="zh-CN"/>
          </w:rPr>
          <w:t>(七)、防静电、触电防护及防雷措施</w:t>
        </w:r>
        <w:r>
          <w:tab/>
        </w:r>
        <w:r>
          <w:fldChar w:fldCharType="begin"/>
        </w:r>
        <w:r>
          <w:instrText xml:space="preserve"> PAGEREF _Toc11858 \h </w:instrText>
        </w:r>
        <w:r>
          <w:fldChar w:fldCharType="separate"/>
        </w:r>
        <w:r>
          <w:t>50</w:t>
        </w:r>
        <w:r>
          <w:fldChar w:fldCharType="end"/>
        </w:r>
      </w:hyperlink>
    </w:p>
    <w:p>
      <w:pPr>
        <w:pStyle w:val="TOC2"/>
        <w:tabs>
          <w:tab w:val="right" w:leader="dot" w:pos="8306"/>
        </w:tabs>
      </w:pPr>
      <w:hyperlink w:anchor="_Toc4925" w:history="1">
        <w:r>
          <w:rPr>
            <w:rFonts w:ascii="仿宋" w:eastAsia="仿宋" w:hAnsi="仿宋" w:cs="仿宋" w:hint="eastAsia"/>
            <w:lang w:eastAsia="zh-CN"/>
          </w:rPr>
          <w:t>(八)、机械设备安全保障措施</w:t>
        </w:r>
        <w:r>
          <w:tab/>
        </w:r>
        <w:r>
          <w:fldChar w:fldCharType="begin"/>
        </w:r>
        <w:r>
          <w:instrText xml:space="preserve"> PAGEREF _Toc4925 \h </w:instrText>
        </w:r>
        <w:r>
          <w:fldChar w:fldCharType="separate"/>
        </w:r>
        <w:r>
          <w:t>51</w:t>
        </w:r>
        <w:r>
          <w:fldChar w:fldCharType="end"/>
        </w:r>
      </w:hyperlink>
    </w:p>
    <w:p>
      <w:pPr>
        <w:pStyle w:val="TOC2"/>
        <w:tabs>
          <w:tab w:val="right" w:leader="dot" w:pos="8306"/>
        </w:tabs>
      </w:pPr>
      <w:hyperlink w:anchor="_Toc7036" w:history="1">
        <w:r>
          <w:rPr>
            <w:rFonts w:ascii="仿宋" w:eastAsia="仿宋" w:hAnsi="仿宋" w:cs="仿宋" w:hint="eastAsia"/>
            <w:lang w:eastAsia="zh-CN"/>
          </w:rPr>
          <w:t>(九)、劳动安全保障措施</w:t>
        </w:r>
        <w:r>
          <w:tab/>
        </w:r>
        <w:r>
          <w:fldChar w:fldCharType="begin"/>
        </w:r>
        <w:r>
          <w:instrText xml:space="preserve"> PAGEREF _Toc7036 \h </w:instrText>
        </w:r>
        <w:r>
          <w:fldChar w:fldCharType="separate"/>
        </w:r>
        <w:r>
          <w:t>52</w:t>
        </w:r>
        <w:r>
          <w:fldChar w:fldCharType="end"/>
        </w:r>
      </w:hyperlink>
    </w:p>
    <w:p>
      <w:pPr>
        <w:pStyle w:val="TOC2"/>
        <w:tabs>
          <w:tab w:val="right" w:leader="dot" w:pos="8306"/>
        </w:tabs>
      </w:pPr>
      <w:hyperlink w:anchor="_Toc1261" w:history="1">
        <w:r>
          <w:rPr>
            <w:rFonts w:ascii="仿宋" w:eastAsia="仿宋" w:hAnsi="仿宋" w:cs="仿宋" w:hint="eastAsia"/>
            <w:lang w:eastAsia="zh-CN"/>
          </w:rPr>
          <w:t>(十)、劳动安全卫生机构设置及教育制度</w:t>
        </w:r>
        <w:r>
          <w:tab/>
        </w:r>
        <w:r>
          <w:fldChar w:fldCharType="begin"/>
        </w:r>
        <w:r>
          <w:instrText xml:space="preserve"> PAGEREF _Toc1261 \h </w:instrText>
        </w:r>
        <w:r>
          <w:fldChar w:fldCharType="separate"/>
        </w:r>
        <w:r>
          <w:t>53</w:t>
        </w:r>
        <w:r>
          <w:fldChar w:fldCharType="end"/>
        </w:r>
      </w:hyperlink>
    </w:p>
    <w:p>
      <w:pPr>
        <w:pStyle w:val="TOC2"/>
        <w:tabs>
          <w:tab w:val="right" w:leader="dot" w:pos="8306"/>
        </w:tabs>
      </w:pPr>
      <w:hyperlink w:anchor="_Toc3195" w:history="1">
        <w:r>
          <w:rPr>
            <w:rFonts w:ascii="仿宋" w:eastAsia="仿宋" w:hAnsi="仿宋" w:cs="仿宋" w:hint="eastAsia"/>
            <w:lang w:eastAsia="zh-CN"/>
          </w:rPr>
          <w:t>(十一)、劳动安全预期效果评价</w:t>
        </w:r>
        <w:r>
          <w:tab/>
        </w:r>
        <w:r>
          <w:fldChar w:fldCharType="begin"/>
        </w:r>
        <w:r>
          <w:instrText xml:space="preserve"> PAGEREF _Toc3195 \h </w:instrText>
        </w:r>
        <w:r>
          <w:fldChar w:fldCharType="separate"/>
        </w:r>
        <w:r>
          <w:t>55</w:t>
        </w:r>
        <w:r>
          <w:fldChar w:fldCharType="end"/>
        </w:r>
      </w:hyperlink>
    </w:p>
    <w:p>
      <w:pPr>
        <w:pStyle w:val="TOC1"/>
        <w:tabs>
          <w:tab w:val="right" w:leader="dot" w:pos="8306"/>
        </w:tabs>
      </w:pPr>
      <w:hyperlink w:anchor="_Toc2784" w:history="1">
        <w:r>
          <w:rPr>
            <w:rFonts w:ascii="仿宋" w:eastAsia="仿宋" w:hAnsi="仿宋" w:cs="仿宋" w:hint="eastAsia"/>
            <w:lang w:eastAsia="zh-CN"/>
          </w:rPr>
          <w:t>九、危机管理与应急预案</w:t>
        </w:r>
        <w:r>
          <w:tab/>
        </w:r>
        <w:r>
          <w:fldChar w:fldCharType="begin"/>
        </w:r>
        <w:r>
          <w:instrText xml:space="preserve"> PAGEREF _Toc2784 \h </w:instrText>
        </w:r>
        <w:r>
          <w:fldChar w:fldCharType="separate"/>
        </w:r>
        <w:r>
          <w:t>56</w:t>
        </w:r>
        <w:r>
          <w:fldChar w:fldCharType="end"/>
        </w:r>
      </w:hyperlink>
    </w:p>
    <w:p>
      <w:pPr>
        <w:pStyle w:val="TOC2"/>
        <w:tabs>
          <w:tab w:val="right" w:leader="dot" w:pos="8306"/>
        </w:tabs>
      </w:pPr>
      <w:hyperlink w:anchor="_Toc28278" w:history="1">
        <w:r>
          <w:rPr>
            <w:rFonts w:ascii="仿宋" w:eastAsia="仿宋" w:hAnsi="仿宋" w:cs="仿宋" w:hint="eastAsia"/>
            <w:lang w:eastAsia="zh-CN"/>
          </w:rPr>
          <w:t>(一)、危机预警与监测</w:t>
        </w:r>
        <w:r>
          <w:tab/>
        </w:r>
        <w:r>
          <w:fldChar w:fldCharType="begin"/>
        </w:r>
        <w:r>
          <w:instrText xml:space="preserve"> PAGEREF _Toc28278 \h </w:instrText>
        </w:r>
        <w:r>
          <w:fldChar w:fldCharType="separate"/>
        </w:r>
        <w:r>
          <w:t>56</w:t>
        </w:r>
        <w:r>
          <w:fldChar w:fldCharType="end"/>
        </w:r>
      </w:hyperlink>
    </w:p>
    <w:p>
      <w:pPr>
        <w:pStyle w:val="TOC2"/>
        <w:tabs>
          <w:tab w:val="right" w:leader="dot" w:pos="8306"/>
        </w:tabs>
      </w:pPr>
      <w:hyperlink w:anchor="_Toc3479" w:history="1">
        <w:r>
          <w:rPr>
            <w:rFonts w:ascii="仿宋" w:eastAsia="仿宋" w:hAnsi="仿宋" w:cs="仿宋" w:hint="eastAsia"/>
            <w:lang w:eastAsia="zh-CN"/>
          </w:rPr>
          <w:t>(二)、应急预案与危机响应</w:t>
        </w:r>
        <w:r>
          <w:tab/>
        </w:r>
        <w:r>
          <w:fldChar w:fldCharType="begin"/>
        </w:r>
        <w:r>
          <w:instrText xml:space="preserve"> PAGEREF _Toc3479 \h </w:instrText>
        </w:r>
        <w:r>
          <w:fldChar w:fldCharType="separate"/>
        </w:r>
        <w:r>
          <w:t>57</w:t>
        </w:r>
        <w:r>
          <w:fldChar w:fldCharType="end"/>
        </w:r>
      </w:hyperlink>
    </w:p>
    <w:p>
      <w:pPr>
        <w:pStyle w:val="TOC2"/>
        <w:tabs>
          <w:tab w:val="right" w:leader="dot" w:pos="8306"/>
        </w:tabs>
      </w:pPr>
      <w:hyperlink w:anchor="_Toc24567" w:history="1">
        <w:r>
          <w:rPr>
            <w:rFonts w:ascii="仿宋" w:eastAsia="仿宋" w:hAnsi="仿宋" w:cs="仿宋" w:hint="eastAsia"/>
            <w:lang w:eastAsia="zh-CN"/>
          </w:rPr>
          <w:t>(三)、危机沟通与舆情控制</w:t>
        </w:r>
        <w:r>
          <w:tab/>
        </w:r>
        <w:r>
          <w:fldChar w:fldCharType="begin"/>
        </w:r>
        <w:r>
          <w:instrText xml:space="preserve"> PAGEREF _Toc24567 \h </w:instrText>
        </w:r>
        <w:r>
          <w:fldChar w:fldCharType="separate"/>
        </w:r>
        <w:r>
          <w:t>59</w:t>
        </w:r>
        <w:r>
          <w:fldChar w:fldCharType="end"/>
        </w:r>
      </w:hyperlink>
    </w:p>
    <w:p>
      <w:pPr>
        <w:pStyle w:val="TOC2"/>
        <w:tabs>
          <w:tab w:val="right" w:leader="dot" w:pos="8306"/>
        </w:tabs>
      </w:pPr>
      <w:hyperlink w:anchor="_Toc28993" w:history="1">
        <w:r>
          <w:rPr>
            <w:rFonts w:ascii="仿宋" w:eastAsia="仿宋" w:hAnsi="仿宋" w:cs="仿宋" w:hint="eastAsia"/>
            <w:lang w:eastAsia="zh-CN"/>
          </w:rPr>
          <w:t>(四)、危机后教训与改进</w:t>
        </w:r>
        <w:r>
          <w:tab/>
        </w:r>
        <w:r>
          <w:fldChar w:fldCharType="begin"/>
        </w:r>
        <w:r>
          <w:instrText xml:space="preserve"> PAGEREF _Toc28993 \h </w:instrText>
        </w:r>
        <w:r>
          <w:fldChar w:fldCharType="separate"/>
        </w:r>
        <w:r>
          <w:t>60</w:t>
        </w:r>
        <w:r>
          <w:fldChar w:fldCharType="end"/>
        </w:r>
      </w:hyperlink>
    </w:p>
    <w:p>
      <w:pPr>
        <w:pStyle w:val="TOC1"/>
        <w:tabs>
          <w:tab w:val="right" w:leader="dot" w:pos="8306"/>
        </w:tabs>
      </w:pPr>
      <w:hyperlink w:anchor="_Toc7445" w:history="1">
        <w:r>
          <w:rPr>
            <w:rFonts w:ascii="仿宋" w:eastAsia="仿宋" w:hAnsi="仿宋" w:cs="仿宋" w:hint="eastAsia"/>
            <w:lang w:eastAsia="zh-CN"/>
          </w:rPr>
          <w:t>十、建设及运营风险分析</w:t>
        </w:r>
        <w:r>
          <w:tab/>
        </w:r>
        <w:r>
          <w:fldChar w:fldCharType="begin"/>
        </w:r>
        <w:r>
          <w:instrText xml:space="preserve"> PAGEREF _Toc7445 \h </w:instrText>
        </w:r>
        <w:r>
          <w:fldChar w:fldCharType="separate"/>
        </w:r>
        <w:r>
          <w:t>62</w:t>
        </w:r>
        <w:r>
          <w:fldChar w:fldCharType="end"/>
        </w:r>
      </w:hyperlink>
    </w:p>
    <w:p>
      <w:pPr>
        <w:pStyle w:val="TOC2"/>
        <w:tabs>
          <w:tab w:val="right" w:leader="dot" w:pos="8306"/>
        </w:tabs>
      </w:pPr>
      <w:hyperlink w:anchor="_Toc20398" w:history="1">
        <w:r>
          <w:rPr>
            <w:rFonts w:ascii="仿宋" w:eastAsia="仿宋" w:hAnsi="仿宋" w:cs="仿宋" w:hint="eastAsia"/>
            <w:lang w:eastAsia="zh-CN"/>
          </w:rPr>
          <w:t>(一)、政策风险分析</w:t>
        </w:r>
        <w:r>
          <w:tab/>
        </w:r>
        <w:r>
          <w:fldChar w:fldCharType="begin"/>
        </w:r>
        <w:r>
          <w:instrText xml:space="preserve"> PAGEREF _Toc20398 \h </w:instrText>
        </w:r>
        <w:r>
          <w:fldChar w:fldCharType="separate"/>
        </w:r>
        <w:r>
          <w:t>62</w:t>
        </w:r>
        <w:r>
          <w:fldChar w:fldCharType="end"/>
        </w:r>
      </w:hyperlink>
    </w:p>
    <w:p>
      <w:pPr>
        <w:pStyle w:val="TOC2"/>
        <w:tabs>
          <w:tab w:val="right" w:leader="dot" w:pos="8306"/>
        </w:tabs>
      </w:pPr>
      <w:hyperlink w:anchor="_Toc22037" w:history="1">
        <w:r>
          <w:rPr>
            <w:rFonts w:ascii="仿宋" w:eastAsia="仿宋" w:hAnsi="仿宋" w:cs="仿宋" w:hint="eastAsia"/>
            <w:lang w:eastAsia="zh-CN"/>
          </w:rPr>
          <w:t>(二)、社会风险分析</w:t>
        </w:r>
        <w:r>
          <w:tab/>
        </w:r>
        <w:r>
          <w:fldChar w:fldCharType="begin"/>
        </w:r>
        <w:r>
          <w:instrText xml:space="preserve"> PAGEREF _Toc22037 \h </w:instrText>
        </w:r>
        <w:r>
          <w:fldChar w:fldCharType="separate"/>
        </w:r>
        <w:r>
          <w:t>63</w:t>
        </w:r>
        <w:r>
          <w:fldChar w:fldCharType="end"/>
        </w:r>
      </w:hyperlink>
    </w:p>
    <w:p>
      <w:pPr>
        <w:pStyle w:val="TOC2"/>
        <w:tabs>
          <w:tab w:val="right" w:leader="dot" w:pos="8306"/>
        </w:tabs>
      </w:pPr>
      <w:hyperlink w:anchor="_Toc26366" w:history="1">
        <w:r>
          <w:rPr>
            <w:rFonts w:ascii="仿宋" w:eastAsia="仿宋" w:hAnsi="仿宋" w:cs="仿宋" w:hint="eastAsia"/>
            <w:lang w:eastAsia="zh-CN"/>
          </w:rPr>
          <w:t>(三)、市场风险分析</w:t>
        </w:r>
        <w:r>
          <w:tab/>
        </w:r>
        <w:r>
          <w:fldChar w:fldCharType="begin"/>
        </w:r>
        <w:r>
          <w:instrText xml:space="preserve"> PAGEREF _Toc26366 \h </w:instrText>
        </w:r>
        <w:r>
          <w:fldChar w:fldCharType="separate"/>
        </w:r>
        <w:r>
          <w:t>65</w:t>
        </w:r>
        <w:r>
          <w:fldChar w:fldCharType="end"/>
        </w:r>
      </w:hyperlink>
    </w:p>
    <w:p>
      <w:pPr>
        <w:pStyle w:val="TOC2"/>
        <w:tabs>
          <w:tab w:val="right" w:leader="dot" w:pos="8306"/>
        </w:tabs>
      </w:pPr>
      <w:hyperlink w:anchor="_Toc3026" w:history="1">
        <w:r>
          <w:rPr>
            <w:rFonts w:ascii="仿宋" w:eastAsia="仿宋" w:hAnsi="仿宋" w:cs="仿宋" w:hint="eastAsia"/>
            <w:lang w:eastAsia="zh-CN"/>
          </w:rPr>
          <w:t>(四)、资金风险分析</w:t>
        </w:r>
        <w:r>
          <w:tab/>
        </w:r>
        <w:r>
          <w:fldChar w:fldCharType="begin"/>
        </w:r>
        <w:r>
          <w:instrText xml:space="preserve"> PAGEREF _Toc3026 \h </w:instrText>
        </w:r>
        <w:r>
          <w:fldChar w:fldCharType="separate"/>
        </w:r>
        <w:r>
          <w:t>66</w:t>
        </w:r>
        <w:r>
          <w:fldChar w:fldCharType="end"/>
        </w:r>
      </w:hyperlink>
    </w:p>
    <w:p>
      <w:pPr>
        <w:pStyle w:val="TOC2"/>
        <w:tabs>
          <w:tab w:val="right" w:leader="dot" w:pos="8306"/>
        </w:tabs>
      </w:pPr>
      <w:hyperlink w:anchor="_Toc2777" w:history="1">
        <w:r>
          <w:rPr>
            <w:rFonts w:ascii="仿宋" w:eastAsia="仿宋" w:hAnsi="仿宋" w:cs="仿宋" w:hint="eastAsia"/>
            <w:lang w:eastAsia="zh-CN"/>
          </w:rPr>
          <w:t>(五)、技术风险分析</w:t>
        </w:r>
        <w:r>
          <w:tab/>
        </w:r>
        <w:r>
          <w:fldChar w:fldCharType="begin"/>
        </w:r>
        <w:r>
          <w:instrText xml:space="preserve"> PAGEREF _Toc2777 \h </w:instrText>
        </w:r>
        <w:r>
          <w:fldChar w:fldCharType="separate"/>
        </w:r>
        <w:r>
          <w:t>68</w:t>
        </w:r>
        <w:r>
          <w:fldChar w:fldCharType="end"/>
        </w:r>
      </w:hyperlink>
    </w:p>
    <w:p>
      <w:pPr>
        <w:pStyle w:val="TOC2"/>
        <w:tabs>
          <w:tab w:val="right" w:leader="dot" w:pos="8306"/>
        </w:tabs>
      </w:pPr>
      <w:hyperlink w:anchor="_Toc10415" w:history="1">
        <w:r>
          <w:rPr>
            <w:rFonts w:ascii="仿宋" w:eastAsia="仿宋" w:hAnsi="仿宋" w:cs="仿宋" w:hint="eastAsia"/>
            <w:lang w:eastAsia="zh-CN"/>
          </w:rPr>
          <w:t>(六)、财务风险分析</w:t>
        </w:r>
        <w:r>
          <w:tab/>
        </w:r>
        <w:r>
          <w:fldChar w:fldCharType="begin"/>
        </w:r>
        <w:r>
          <w:instrText xml:space="preserve"> PAGEREF _Toc10415 \h </w:instrText>
        </w:r>
        <w:r>
          <w:fldChar w:fldCharType="separate"/>
        </w:r>
        <w:r>
          <w:t>69</w:t>
        </w:r>
        <w:r>
          <w:fldChar w:fldCharType="end"/>
        </w:r>
      </w:hyperlink>
    </w:p>
    <w:p>
      <w:pPr>
        <w:pStyle w:val="TOC2"/>
        <w:tabs>
          <w:tab w:val="right" w:leader="dot" w:pos="8306"/>
        </w:tabs>
      </w:pPr>
      <w:hyperlink w:anchor="_Toc5151" w:history="1">
        <w:r>
          <w:rPr>
            <w:rFonts w:ascii="仿宋" w:eastAsia="仿宋" w:hAnsi="仿宋" w:cs="仿宋" w:hint="eastAsia"/>
            <w:lang w:eastAsia="zh-CN"/>
          </w:rPr>
          <w:t>(七)、管理风险分析</w:t>
        </w:r>
        <w:r>
          <w:tab/>
        </w:r>
        <w:r>
          <w:fldChar w:fldCharType="begin"/>
        </w:r>
        <w:r>
          <w:instrText xml:space="preserve"> PAGEREF _Toc5151 \h </w:instrText>
        </w:r>
        <w:r>
          <w:fldChar w:fldCharType="separate"/>
        </w:r>
        <w:r>
          <w:t>71</w:t>
        </w:r>
        <w:r>
          <w:fldChar w:fldCharType="end"/>
        </w:r>
      </w:hyperlink>
    </w:p>
    <w:p>
      <w:pPr>
        <w:pStyle w:val="TOC2"/>
        <w:tabs>
          <w:tab w:val="right" w:leader="dot" w:pos="8306"/>
        </w:tabs>
      </w:pPr>
      <w:hyperlink w:anchor="_Toc486" w:history="1">
        <w:r>
          <w:rPr>
            <w:rFonts w:ascii="仿宋" w:eastAsia="仿宋" w:hAnsi="仿宋" w:cs="仿宋" w:hint="eastAsia"/>
            <w:lang w:eastAsia="zh-CN"/>
          </w:rPr>
          <w:t>(八)、其它风险分析</w:t>
        </w:r>
        <w:r>
          <w:tab/>
        </w:r>
        <w:r>
          <w:fldChar w:fldCharType="begin"/>
        </w:r>
        <w:r>
          <w:instrText xml:space="preserve"> PAGEREF _Toc486 \h </w:instrText>
        </w:r>
        <w:r>
          <w:fldChar w:fldCharType="separate"/>
        </w:r>
        <w:r>
          <w:t>73</w:t>
        </w:r>
        <w:r>
          <w:fldChar w:fldCharType="end"/>
        </w:r>
      </w:hyperlink>
    </w:p>
    <w:p>
      <w:pPr>
        <w:pStyle w:val="TOC2"/>
        <w:tabs>
          <w:tab w:val="right" w:leader="dot" w:pos="8306"/>
        </w:tabs>
      </w:pPr>
      <w:hyperlink w:anchor="_Toc27517" w:history="1">
        <w:r>
          <w:rPr>
            <w:rFonts w:ascii="仿宋" w:eastAsia="仿宋" w:hAnsi="仿宋" w:cs="仿宋" w:hint="eastAsia"/>
            <w:lang w:eastAsia="zh-CN"/>
          </w:rPr>
          <w:t>(九)、社会影响评估</w:t>
        </w:r>
        <w:r>
          <w:tab/>
        </w:r>
        <w:r>
          <w:fldChar w:fldCharType="begin"/>
        </w:r>
        <w:r>
          <w:instrText xml:space="preserve"> PAGEREF _Toc27517 \h </w:instrText>
        </w:r>
        <w:r>
          <w:fldChar w:fldCharType="separate"/>
        </w:r>
        <w:r>
          <w:t>74</w:t>
        </w:r>
        <w:r>
          <w:fldChar w:fldCharType="end"/>
        </w:r>
      </w:hyperlink>
    </w:p>
    <w:p>
      <w:pPr>
        <w:pStyle w:val="TOC1"/>
        <w:tabs>
          <w:tab w:val="right" w:leader="dot" w:pos="8306"/>
        </w:tabs>
      </w:pPr>
      <w:hyperlink w:anchor="_Toc3175" w:history="1">
        <w:r>
          <w:rPr>
            <w:rFonts w:ascii="仿宋" w:eastAsia="仿宋" w:hAnsi="仿宋" w:cs="仿宋" w:hint="eastAsia"/>
            <w:lang w:eastAsia="zh-CN"/>
          </w:rPr>
          <w:t>十一、婚纱摄影项目节能分析</w:t>
        </w:r>
        <w:r>
          <w:tab/>
        </w:r>
        <w:r>
          <w:fldChar w:fldCharType="begin"/>
        </w:r>
        <w:r>
          <w:instrText xml:space="preserve"> PAGEREF _Toc3175 \h </w:instrText>
        </w:r>
        <w:r>
          <w:fldChar w:fldCharType="separate"/>
        </w:r>
        <w:r>
          <w:t>76</w:t>
        </w:r>
        <w:r>
          <w:fldChar w:fldCharType="end"/>
        </w:r>
      </w:hyperlink>
    </w:p>
    <w:p>
      <w:pPr>
        <w:pStyle w:val="TOC2"/>
        <w:tabs>
          <w:tab w:val="right" w:leader="dot" w:pos="8306"/>
        </w:tabs>
      </w:pPr>
      <w:hyperlink w:anchor="_Toc27977" w:history="1">
        <w:r>
          <w:rPr>
            <w:rFonts w:ascii="仿宋" w:eastAsia="仿宋" w:hAnsi="仿宋" w:cs="仿宋" w:hint="eastAsia"/>
            <w:lang w:eastAsia="zh-CN"/>
          </w:rPr>
          <w:t>(一)、能源消费种类和数量分析</w:t>
        </w:r>
        <w:r>
          <w:tab/>
        </w:r>
        <w:r>
          <w:fldChar w:fldCharType="begin"/>
        </w:r>
        <w:r>
          <w:instrText xml:space="preserve"> PAGEREF _Toc27977 \h </w:instrText>
        </w:r>
        <w:r>
          <w:fldChar w:fldCharType="separate"/>
        </w:r>
        <w:r>
          <w:t>76</w:t>
        </w:r>
        <w:r>
          <w:fldChar w:fldCharType="end"/>
        </w:r>
      </w:hyperlink>
    </w:p>
    <w:p>
      <w:pPr>
        <w:pStyle w:val="TOC2"/>
        <w:tabs>
          <w:tab w:val="right" w:leader="dot" w:pos="8306"/>
        </w:tabs>
      </w:pPr>
      <w:hyperlink w:anchor="_Toc10671" w:history="1">
        <w:r>
          <w:rPr>
            <w:rFonts w:ascii="仿宋" w:eastAsia="仿宋" w:hAnsi="仿宋" w:cs="仿宋" w:hint="eastAsia"/>
            <w:lang w:eastAsia="zh-CN"/>
          </w:rPr>
          <w:t>(二)、婚纱摄影项目预期节能综合评价</w:t>
        </w:r>
        <w:r>
          <w:tab/>
        </w:r>
        <w:r>
          <w:fldChar w:fldCharType="begin"/>
        </w:r>
        <w:r>
          <w:instrText xml:space="preserve"> PAGEREF _Toc10671 \h </w:instrText>
        </w:r>
        <w:r>
          <w:fldChar w:fldCharType="separate"/>
        </w:r>
        <w:r>
          <w:t>76</w:t>
        </w:r>
        <w:r>
          <w:fldChar w:fldCharType="end"/>
        </w:r>
      </w:hyperlink>
    </w:p>
    <w:p>
      <w:pPr>
        <w:pStyle w:val="TOC2"/>
        <w:tabs>
          <w:tab w:val="right" w:leader="dot" w:pos="8306"/>
        </w:tabs>
      </w:pPr>
      <w:hyperlink w:anchor="_Toc6542" w:history="1">
        <w:r>
          <w:rPr>
            <w:rFonts w:ascii="仿宋" w:eastAsia="仿宋" w:hAnsi="仿宋" w:cs="仿宋" w:hint="eastAsia"/>
            <w:lang w:eastAsia="zh-CN"/>
          </w:rPr>
          <w:t>(三)、婚纱摄影项目节能设计</w:t>
        </w:r>
        <w:r>
          <w:tab/>
        </w:r>
        <w:r>
          <w:fldChar w:fldCharType="begin"/>
        </w:r>
        <w:r>
          <w:instrText xml:space="preserve"> PAGEREF _Toc6542 \h </w:instrText>
        </w:r>
        <w:r>
          <w:fldChar w:fldCharType="separate"/>
        </w:r>
        <w:r>
          <w:t>77</w:t>
        </w:r>
        <w:r>
          <w:fldChar w:fldCharType="end"/>
        </w:r>
      </w:hyperlink>
    </w:p>
    <w:p>
      <w:pPr>
        <w:pStyle w:val="TOC2"/>
        <w:tabs>
          <w:tab w:val="right" w:leader="dot" w:pos="8306"/>
        </w:tabs>
      </w:pPr>
      <w:hyperlink w:anchor="_Toc21553" w:history="1">
        <w:r>
          <w:rPr>
            <w:rFonts w:ascii="仿宋" w:eastAsia="仿宋" w:hAnsi="仿宋" w:cs="仿宋" w:hint="eastAsia"/>
            <w:lang w:eastAsia="zh-CN"/>
          </w:rPr>
          <w:t>(四)、节能措施</w:t>
        </w:r>
        <w:r>
          <w:tab/>
        </w:r>
        <w:r>
          <w:fldChar w:fldCharType="begin"/>
        </w:r>
        <w:r>
          <w:instrText xml:space="preserve"> PAGEREF _Toc21553 \h </w:instrText>
        </w:r>
        <w:r>
          <w:fldChar w:fldCharType="separate"/>
        </w:r>
        <w:r>
          <w:t>78</w:t>
        </w:r>
        <w:r>
          <w:fldChar w:fldCharType="end"/>
        </w:r>
      </w:hyperlink>
    </w:p>
    <w:p>
      <w:pPr>
        <w:pStyle w:val="TOC1"/>
        <w:tabs>
          <w:tab w:val="right" w:leader="dot" w:pos="8306"/>
        </w:tabs>
      </w:pPr>
      <w:hyperlink w:anchor="_Toc22836" w:history="1">
        <w:r>
          <w:rPr>
            <w:rFonts w:ascii="仿宋" w:eastAsia="仿宋" w:hAnsi="仿宋" w:cs="仿宋" w:hint="eastAsia"/>
            <w:lang w:eastAsia="zh-CN"/>
          </w:rPr>
          <w:t>十二、市场趋势与竞争分析</w:t>
        </w:r>
        <w:r>
          <w:tab/>
        </w:r>
        <w:r>
          <w:fldChar w:fldCharType="begin"/>
        </w:r>
        <w:r>
          <w:instrText xml:space="preserve"> PAGEREF _Toc22836 \h </w:instrText>
        </w:r>
        <w:r>
          <w:fldChar w:fldCharType="separate"/>
        </w:r>
        <w:r>
          <w:t>79</w:t>
        </w:r>
        <w:r>
          <w:fldChar w:fldCharType="end"/>
        </w:r>
      </w:hyperlink>
    </w:p>
    <w:p>
      <w:pPr>
        <w:pStyle w:val="TOC2"/>
        <w:tabs>
          <w:tab w:val="right" w:leader="dot" w:pos="8306"/>
        </w:tabs>
      </w:pPr>
      <w:hyperlink w:anchor="_Toc28756" w:history="1">
        <w:r>
          <w:rPr>
            <w:rFonts w:ascii="仿宋" w:eastAsia="仿宋" w:hAnsi="仿宋" w:cs="仿宋" w:hint="eastAsia"/>
            <w:lang w:eastAsia="zh-CN"/>
          </w:rPr>
          <w:t>(一)、行业市场趋势分析</w:t>
        </w:r>
        <w:r>
          <w:tab/>
        </w:r>
        <w:r>
          <w:fldChar w:fldCharType="begin"/>
        </w:r>
        <w:r>
          <w:instrText xml:space="preserve"> PAGEREF _Toc28756 \h </w:instrText>
        </w:r>
        <w:r>
          <w:fldChar w:fldCharType="separate"/>
        </w:r>
        <w:r>
          <w:t>79</w:t>
        </w:r>
        <w:r>
          <w:fldChar w:fldCharType="end"/>
        </w:r>
      </w:hyperlink>
    </w:p>
    <w:p>
      <w:pPr>
        <w:pStyle w:val="TOC2"/>
        <w:tabs>
          <w:tab w:val="right" w:leader="dot" w:pos="8306"/>
        </w:tabs>
      </w:pPr>
      <w:hyperlink w:anchor="_Toc10661" w:history="1">
        <w:r>
          <w:rPr>
            <w:rFonts w:ascii="仿宋" w:eastAsia="仿宋" w:hAnsi="仿宋" w:cs="仿宋" w:hint="eastAsia"/>
            <w:lang w:eastAsia="zh-CN"/>
          </w:rPr>
          <w:t>(二)、竞争对手动态监测</w:t>
        </w:r>
        <w:r>
          <w:tab/>
        </w:r>
        <w:r>
          <w:fldChar w:fldCharType="begin"/>
        </w:r>
        <w:r>
          <w:instrText xml:space="preserve"> PAGEREF _Toc10661 \h </w:instrText>
        </w:r>
        <w:r>
          <w:fldChar w:fldCharType="separate"/>
        </w:r>
        <w:r>
          <w:t>81</w:t>
        </w:r>
        <w:r>
          <w:fldChar w:fldCharType="end"/>
        </w:r>
      </w:hyperlink>
    </w:p>
    <w:p>
      <w:pPr>
        <w:pStyle w:val="TOC2"/>
        <w:tabs>
          <w:tab w:val="right" w:leader="dot" w:pos="8306"/>
        </w:tabs>
      </w:pPr>
      <w:hyperlink w:anchor="_Toc28178" w:history="1">
        <w:r>
          <w:rPr>
            <w:rFonts w:ascii="仿宋" w:eastAsia="仿宋" w:hAnsi="仿宋" w:cs="仿宋" w:hint="eastAsia"/>
            <w:lang w:eastAsia="zh-CN"/>
          </w:rPr>
          <w:t>(三)、新兴技术与创新趋势</w:t>
        </w:r>
        <w:r>
          <w:tab/>
        </w:r>
        <w:r>
          <w:fldChar w:fldCharType="begin"/>
        </w:r>
        <w:r>
          <w:instrText xml:space="preserve"> PAGEREF _Toc28178 \h </w:instrText>
        </w:r>
        <w:r>
          <w:fldChar w:fldCharType="separate"/>
        </w:r>
        <w:r>
          <w:t>83</w:t>
        </w:r>
        <w:r>
          <w:fldChar w:fldCharType="end"/>
        </w:r>
      </w:hyperlink>
    </w:p>
    <w:p>
      <w:pPr>
        <w:pStyle w:val="TOC2"/>
        <w:tabs>
          <w:tab w:val="right" w:leader="dot" w:pos="8306"/>
        </w:tabs>
      </w:pPr>
      <w:hyperlink w:anchor="_Toc19039" w:history="1">
        <w:r>
          <w:rPr>
            <w:rFonts w:ascii="仿宋" w:eastAsia="仿宋" w:hAnsi="仿宋" w:cs="仿宋" w:hint="eastAsia"/>
            <w:lang w:eastAsia="zh-CN"/>
          </w:rPr>
          <w:t>(四)、市场机会与威胁评估</w:t>
        </w:r>
        <w:r>
          <w:tab/>
        </w:r>
        <w:r>
          <w:fldChar w:fldCharType="begin"/>
        </w:r>
        <w:r>
          <w:instrText xml:space="preserve"> PAGEREF _Toc19039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3326"/>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10218"/>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婚纱摄影项目投资估算的依据是基于全面考虑多方面的因素，以确保对婚纱摄影项目各方面费用的准确评估。依据主要包括以下几个方面：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婚纱摄影项目建设总体规划资料：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考察婚纱摄影项目建设总体规划，了解婚纱摄影项目的整体布局和要求，以便更准确地估算建设期各项费用。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包括建筑工程、设备购置、安装工程、配套辅助设施等所需费用。这是婚纱摄影项目建设的基础投资，直接影响婚纱摄影项目的基础设施和生产能力。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如有土地租赁需求，将土地租赁费用纳入估算范围。土地租赁费用是婚纱摄影项目建设中不可忽视的一部分，尤其对于需要大面积用地的婚纱摄影项目。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包括婚纱摄影项目建设和运营过程中所需的日常经营资金，用于支付工资、采购原材料、支付运输费用等。流动资金的充足与否直接关系到婚纱摄影项目的正常运营。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考虑婚纱摄影项目在建设期间的融资需求，将建设期利息计入估算范围。这有助于全面评估婚纱摄影项目建设期间的资金成本。</w:t>
      </w:r>
    </w:p>
    <w:p>
      <w:pPr>
        <w:pStyle w:val="Heading2"/>
        <w:ind w:firstLine="560" w:firstLineChars="200"/>
        <w:rPr>
          <w:rFonts w:ascii="仿宋" w:eastAsia="仿宋" w:hAnsi="仿宋" w:cs="仿宋" w:hint="eastAsia"/>
          <w:sz w:val="28"/>
          <w:lang w:eastAsia="zh-CN"/>
        </w:rPr>
      </w:pPr>
      <w:bookmarkStart w:id="4" w:name="_Toc4922"/>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固定资产投资总额为XX。这一总额涵盖了婚纱摄影项目建设的多个方面，包括建筑工程、设备购置、安装工程、配套辅助设施等所需费用。这些投资是婚纱摄影项目实现规模、产能和基础设施的关键支出，对婚纱摄影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XX元用于婚纱摄影项目建筑工程，包括厂房、办公楼等建筑结构的建设。这部分资金将用于人工、材料和机械设备等方面的费用，确保建筑工程的质量和进度。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婚纱摄影项目将投入XX元用于购置所需设备，其中包括生产设备、实验设备等。设备的高效运行对婚纱摄影项目生产的顺利推进至关重要，这部分资金将用于确保设备的质量和性能。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XX元将用于婚纱摄影项目设备的安装工程，确保设备能够在生产环境中正常运行。这包括安装人工费用、材料费用等，保障设备安装的高效性和安全性。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为了婚纱摄影项目的全面支持，XX元将用于配套辅助设施的建设。这包括配电室、水处理设施、办公设施等，为整个婚纱摄影项目提供必要的基础设施支持。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如果需要土地租赁，一部分投资将用于支付土地租赁费用，确保婚纱摄影项目在合适的地理位置获取足够的用地。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土建投资：XX万元，用于婚纱摄影项目基础设施的建设，包括厂房、办公楼等土建工程的费用。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婚纱摄影项目的其他资产投资涵盖了多个方面的费用，包括建设单位管理费、婚纱摄影项目前期准备费等。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不可预见费用取固定资产投资额的XX%，用于应对婚纱摄影项目建设中的未知风险和突发情况。同时，婚纱摄影项目涨价预备费率为XX%，以应对可能的物价上涨因素。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该婚纱摄影项目总投入总资金为XX万元，其中建设投资XX万元，用于婚纱摄影项目的基础设施和设备投资。流动资金为XX万元，用于婚纱摄影项目建设和运营过程中的日常经营资金。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其他费用婚纱摄影项目：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建设单位管理费：XX万元，用于婚纱摄影项目建设过程中的管理和协调。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婚纱摄影项目建议书、可行性研究报告编制费：XX万元，用于婚纱摄影项目前期研究和规划。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勘察、设计费：XX万元，用于婚纱摄影项目勘察和设计阶段的费用。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监理、招标等费用：XX万元，用于婚纱摄影项目建设中的监理和招标工作。</w:t>
      </w:r>
    </w:p>
    <w:p>
      <w:pPr>
        <w:pStyle w:val="Heading2"/>
        <w:ind w:firstLine="560" w:firstLineChars="200"/>
        <w:rPr>
          <w:rFonts w:ascii="仿宋" w:eastAsia="仿宋" w:hAnsi="仿宋" w:cs="仿宋" w:hint="eastAsia"/>
          <w:sz w:val="28"/>
          <w:lang w:eastAsia="zh-CN"/>
        </w:rPr>
      </w:pPr>
      <w:bookmarkStart w:id="5" w:name="_Toc17935"/>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在婚纱摄影项目的生产过程中，流动资金的构成是多方面的，主要包括以下几个方面：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包括与供应商和客户之间的应收应付帐款。在婚纱摄影项目的经营过程中，这些帐款的管理对于确保资金流动和业务合作至关重要。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作为流动资金的一部分，现金用于日常交易和支付，保障婚纱摄影项目运营的灵活性和顺利性。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婚纱摄影项目的资金来源主要包括省财政拨款、地方配套和企业自筹，而在建设期间并未采用银行贷款。因此，在建设期间不存在银行贷款，故建设期利息为0。这也说明了婚纱摄影项目在资金筹措方面的自给自足和财务规划的合理性。在建设期不需要支付利息，有助于减轻婚纱摄影项目的财务负担，使得资金更加灵活运用于婚纱摄影项目建设的各个方面。通过有效的资金规划，确保了婚纱摄影项目在建设期的财务可控性和经济效益。</w:t>
      </w:r>
    </w:p>
    <w:p>
      <w:pPr>
        <w:pStyle w:val="Heading2"/>
        <w:ind w:firstLine="560" w:firstLineChars="200"/>
        <w:rPr>
          <w:rFonts w:ascii="仿宋" w:eastAsia="仿宋" w:hAnsi="仿宋" w:cs="仿宋" w:hint="eastAsia"/>
          <w:sz w:val="28"/>
          <w:lang w:eastAsia="zh-CN"/>
        </w:rPr>
      </w:pPr>
      <w:bookmarkStart w:id="6" w:name="_Toc13042"/>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婚纱摄影项目总投资为XX万元，其中建设投资为XX万元。为了确保婚纱摄影项目资金需求得到满足，主要资金来源涵盖了多方面，具体如下：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婚纱摄影项目将获得中央资金支持，总计XX万元。这部分资金通常是根据婚纱摄影项目的重要性、战略性等因素由中央政府拨付，用于婚纱摄影项目的建设和推进。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为了强化地方对婚纱摄影项目的支持，市区将提供财政配套资金，总额为XX万元。这部分资金用于弥补婚纱摄影项目在本地区建设过程中的资金需求，是地方政府对婚纱摄影项目的重要贡献。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婚纱摄影项目自身也将提供一部分自筹资金，总计XX万元。这体现了婚纱摄影项目自负盈亏、自主发展的原则，同时也表明婚纱摄影项目方对婚纱摄影项目成功实施的承诺和信心。</w:t>
      </w:r>
    </w:p>
    <w:p>
      <w:pPr>
        <w:pStyle w:val="Heading1"/>
        <w:ind w:firstLine="560" w:firstLineChars="200"/>
        <w:rPr>
          <w:rFonts w:ascii="仿宋" w:eastAsia="仿宋" w:hAnsi="仿宋" w:cs="仿宋" w:hint="eastAsia"/>
          <w:sz w:val="28"/>
          <w:lang w:eastAsia="zh-CN"/>
        </w:rPr>
      </w:pPr>
      <w:bookmarkStart w:id="7" w:name="_Toc28952"/>
      <w:r>
        <w:rPr>
          <w:rFonts w:ascii="仿宋" w:eastAsia="仿宋" w:hAnsi="仿宋" w:cs="仿宋" w:hint="eastAsia"/>
          <w:sz w:val="28"/>
          <w:lang w:eastAsia="zh-CN"/>
        </w:rPr>
        <w:t>二、婚纱摄影项目建设背景</w:t>
      </w:r>
      <w:bookmarkEnd w:id="7"/>
    </w:p>
    <w:p>
      <w:pPr>
        <w:pStyle w:val="Heading2"/>
        <w:rPr>
          <w:rFonts w:ascii="仿宋" w:eastAsia="仿宋" w:hAnsi="仿宋" w:cs="仿宋" w:hint="eastAsia"/>
          <w:lang w:eastAsia="zh-CN"/>
        </w:rPr>
      </w:pPr>
      <w:bookmarkStart w:id="8" w:name="_Toc10602"/>
      <w:r>
        <w:rPr>
          <w:rFonts w:ascii="仿宋" w:eastAsia="仿宋" w:hAnsi="仿宋" w:cs="仿宋" w:hint="eastAsia"/>
          <w:lang w:eastAsia="zh-CN"/>
        </w:rPr>
        <w:t>(一)、婚纱摄影项目提出背景</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婚纱摄影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婚纱摄影项目的提出必须考虑到对环境的可持续影响，力求在经济活动中实现最小的生态破坏。通过清晰描述婚纱摄影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婚纱摄影项目的实施。市场需求的变化、政府政策的引导，以及科技创新的机遇都是婚纱摄影项目所面临的外部挑战和机遇。通过明确这些环境因素，可以为婚纱摄影项目的规划和实施提供明确的方向。例如，婚纱摄影项目是否迎合市场需求？是否与当前政策趋势一致？是否充分利用了最新的科技手段？这些问题的解答将有助于确保婚纱摄影项目的可行性和成功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婚纱摄影项目提出的动机和发展环境的清晰描述是确保婚纱摄影项目成功实施的基础。在这个变幻莫测的时代，企业需要敏锐地感知周围的环境变化，理解自身在这个变革中的位置，通过婚纱摄影项目的规划和实施来积极应对未来的挑战。透过清晰的婚纱摄影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9" w:name="_Toc25749"/>
      <w:r>
        <w:rPr>
          <w:rFonts w:ascii="仿宋" w:eastAsia="仿宋" w:hAnsi="仿宋" w:cs="仿宋" w:hint="eastAsia"/>
          <w:sz w:val="28"/>
          <w:lang w:eastAsia="zh-CN"/>
        </w:rPr>
        <w:t>(二)、婚纱摄影项目建设的必要性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婚纱摄影项目建设来不断调整和优化产品或服务，以保持与市场同步。婚纱摄影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婚纱摄影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婚纱摄影项目建设来应对不断增加的环境挑战。婚纱摄影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0" w:name="_Toc4446"/>
      <w:r>
        <w:rPr>
          <w:rFonts w:ascii="仿宋" w:eastAsia="仿宋" w:hAnsi="仿宋" w:cs="仿宋" w:hint="eastAsia"/>
          <w:sz w:val="28"/>
          <w:lang w:eastAsia="zh-CN"/>
        </w:rPr>
        <w:t>(三)、婚纱摄影项目建设的可行性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在婚纱摄影项目建设的初期，我们进行了全面而详细的可行性研究，涵盖了财务、市场、技术和环保等多个方面，以确保婚纱摄影项目在各个层面都具备可行性和成功实施的条件。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我们仔细估算了婚纱摄影项目的投资成本，包括设备采购、建设费用、人员培训和运营初期费用。经过详尽的成本分析，我们确保对婚纱摄影项目启动所需资金有着准确的了解。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对预期收入进行全面分析，考虑市场定价、销售预期和市场份额。通过计算投资回报率、内部收益率等财务指标，我们为婚纱摄影项目的盈利潜力提供了具体的量化数据。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通过对财务指标的敏感性分析，我们评估了婚纱摄影项目面临的财务风险。这有助于制定相应的风险管理策略，确保婚纱摄影项目在市场变化中能够保持稳健的财务状况。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我们通过调查、采访和数据分析，深入了解了目标市场的规模和增长趋势。这为婚纱摄影项目提供了市场定位和推广策略的基础。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对主要竞争对手进行了SWOT分析，了解其优势、劣势、机会和威胁。通过对比分析，我们明确了婚纱摄影项目在市场中的竞争优势和差异化策略。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我们评估了婚纱摄影项目所采用技术的成熟度和可行性，以确保婚纱摄影项目在技术上是先进而可靠的，降低技术风险。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对婚纱摄影项目的操作流程进行了详细规划，确保符合行业标准和法规。这有助于提高生产效率，降低操作风险。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我们关注了婚纱摄影项目的资源利用效率，确保在生产过程中能够最大程度地降低浪费，提高资源利用效率。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进行了对婚纱摄影项目可能产生的环境影响的全面评估。通过引入环保技术和管理手段，以达到减轻环境负担的目标。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婚纱摄影项目风险识别： 我们对婚纱摄影项目可能面临的风险进行了全面的识别，包括市场风险、技术风险和操作风险等。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我们深入研究了行业的相关政策法规，确保婚纱摄影项目在法规环境下合法合规运营。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政府支持和激励：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考虑到政府对环保、创新等方面的支持，我们充分利用相关政策，获取可能的婚纱摄影项目支持和激励。</w:t>
      </w:r>
    </w:p>
    <w:p>
      <w:pPr>
        <w:pStyle w:val="Heading1"/>
        <w:ind w:firstLine="560" w:firstLineChars="200"/>
        <w:rPr>
          <w:rFonts w:ascii="仿宋" w:eastAsia="仿宋" w:hAnsi="仿宋" w:cs="仿宋" w:hint="eastAsia"/>
          <w:sz w:val="28"/>
          <w:lang w:eastAsia="zh-CN"/>
        </w:rPr>
      </w:pPr>
      <w:bookmarkStart w:id="11" w:name="_Toc4125"/>
      <w:r>
        <w:rPr>
          <w:rFonts w:ascii="仿宋" w:eastAsia="仿宋" w:hAnsi="仿宋" w:cs="仿宋" w:hint="eastAsia"/>
          <w:sz w:val="28"/>
          <w:lang w:eastAsia="zh-CN"/>
        </w:rPr>
        <w:t>三、婚纱摄影项目建设目标</w:t>
      </w:r>
      <w:bookmarkEnd w:id="11"/>
    </w:p>
    <w:p>
      <w:pPr>
        <w:pStyle w:val="Heading2"/>
        <w:rPr>
          <w:rFonts w:ascii="仿宋" w:eastAsia="仿宋" w:hAnsi="仿宋" w:cs="仿宋" w:hint="eastAsia"/>
          <w:lang w:eastAsia="zh-CN"/>
        </w:rPr>
      </w:pPr>
      <w:bookmarkStart w:id="12" w:name="_Toc25792"/>
      <w:r>
        <w:rPr>
          <w:rFonts w:ascii="仿宋" w:eastAsia="仿宋" w:hAnsi="仿宋" w:cs="仿宋" w:hint="eastAsia"/>
          <w:lang w:eastAsia="zh-CN"/>
        </w:rPr>
        <w:t>(一)、婚纱摄影项目建设目标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婚纱摄影项目建设的目标是确保婚纱摄影项目能够在预定时间内、符合质量要求地完成，并在运营中取得长期稳定的经济、社会和环境效益。为了实现这一目标，我们将在以下几个方面进行全面规划和执行。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婚纱摄影项目完成期限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确保婚纱摄影项目按照预定计划在规定的时间内完成。这包括明确婚纱摄影项目的阶段性目标和关键节点，制定合理的时间表，并采取有效的婚纱摄影项目管理措施，以确保整个建设过程的时限控制。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确保婚纱摄影项目交付的质量符合相关法规和标准的要求。这包括对工艺、设备、材料等方面进行严格的质量控制，实施全过程的质量监控和检测，以确保婚纱摄影项目建设的各项要素都达到或超过行业标准。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婚纱摄影项目在经济上具有可行性和盈利性。这涉及到合理的投资规模和资金结构设计，优化成本控制和资源利用，以及合理预测和评估婚纱摄影项目的投资回报率。通过精细的经济分析，确保婚纱摄影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婚纱摄影项目在社会层面能够带来积极的影响。这包括创造就业机会，提升居民生活水平，促进当地社区的发展，以及积极参与社会责任和公益活动。通过社会效益的最大化，确保婚纱摄影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婚纱摄影项目在建设和运营过程中对环境的影响最小化，并采取一系列环保措施以达到可持续发展的目标。这包括对资源的合理利用，废物的减少和处理，以及采用环保技术和工艺，以确保婚纱摄影项目对生态环境的保护。</w:t>
      </w:r>
    </w:p>
    <w:p>
      <w:pPr>
        <w:pStyle w:val="Heading1"/>
        <w:ind w:firstLine="560" w:firstLineChars="200"/>
        <w:rPr>
          <w:rFonts w:ascii="仿宋" w:eastAsia="仿宋" w:hAnsi="仿宋" w:cs="仿宋" w:hint="eastAsia"/>
          <w:sz w:val="28"/>
          <w:lang w:eastAsia="zh-CN"/>
        </w:rPr>
      </w:pPr>
      <w:bookmarkStart w:id="13" w:name="_Toc5026"/>
      <w:r>
        <w:rPr>
          <w:rFonts w:ascii="仿宋" w:eastAsia="仿宋" w:hAnsi="仿宋" w:cs="仿宋" w:hint="eastAsia"/>
          <w:sz w:val="28"/>
          <w:lang w:eastAsia="zh-CN"/>
        </w:rPr>
        <w:t>四、产品市场预测与分析</w:t>
      </w:r>
      <w:bookmarkEnd w:id="13"/>
    </w:p>
    <w:p>
      <w:pPr>
        <w:pStyle w:val="Heading2"/>
        <w:rPr>
          <w:rFonts w:ascii="仿宋" w:eastAsia="仿宋" w:hAnsi="仿宋" w:cs="仿宋" w:hint="eastAsia"/>
          <w:lang w:eastAsia="zh-CN"/>
        </w:rPr>
      </w:pPr>
      <w:bookmarkStart w:id="14" w:name="_Toc25158"/>
      <w:r>
        <w:rPr>
          <w:rFonts w:ascii="仿宋" w:eastAsia="仿宋" w:hAnsi="仿宋" w:cs="仿宋" w:hint="eastAsia"/>
          <w:lang w:eastAsia="zh-CN"/>
        </w:rPr>
        <w:t>(一)、市场调查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婚纱摄影项目建设的初期阶段，我们深入进行了市场调查，以全面了解目标市场的现状、潜在机会和竞争格局。本次市场调查旨在为婚纱摄影项目的可行性研究提供充足的数据支持，确保我们在婚纱摄影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婚纱摄影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通过对竞争对手的SWOT分析，我们深入挖掘了各家公司的优势、劣势、机会和威胁。这有助于我们更全面地了解市场竞争环境，为婚纱摄影项目的定位和市场推广策略提供了有力支持。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婚纱摄影项目提供了有力的政策支持和市场机遇。</w:t>
      </w:r>
    </w:p>
    <w:p>
      <w:pPr>
        <w:pStyle w:val="Heading2"/>
        <w:ind w:firstLine="560" w:firstLineChars="200"/>
        <w:rPr>
          <w:rFonts w:ascii="仿宋" w:eastAsia="仿宋" w:hAnsi="仿宋" w:cs="仿宋" w:hint="eastAsia"/>
          <w:sz w:val="28"/>
          <w:lang w:eastAsia="zh-CN"/>
        </w:rPr>
      </w:pPr>
      <w:bookmarkStart w:id="15" w:name="_Toc32620"/>
      <w:r>
        <w:rPr>
          <w:rFonts w:ascii="仿宋" w:eastAsia="仿宋" w:hAnsi="仿宋" w:cs="仿宋" w:hint="eastAsia"/>
          <w:sz w:val="28"/>
          <w:lang w:eastAsia="zh-CN"/>
        </w:rPr>
        <w:t>(二)、生产能力调查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性能指标：详细评估了设备的性能指标，包括生产速度、精度和可靠性，以确保婚纱摄影项目的高效运转。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通过以上生产能力调查，我们为婚纱摄影项目在生产方面的顺利实施提供了坚实的基础和全面的支持。这有助于确保婚纱摄影项目的生产过程高效、稳定，达到预期的质量标准，同时实现可持续发展。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6" w:name="_Toc31733"/>
      <w:r>
        <w:rPr>
          <w:rFonts w:ascii="仿宋" w:eastAsia="仿宋" w:hAnsi="仿宋" w:cs="仿宋" w:hint="eastAsia"/>
          <w:sz w:val="28"/>
          <w:lang w:eastAsia="zh-CN"/>
        </w:rPr>
        <w:t>(三)、销售量调查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目标市场调查：深入了解目标市场的特点、规模和潜在需求，确保婚纱摄影项目定位与市场需求相符。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7" w:name="_Toc31964"/>
      <w:r>
        <w:rPr>
          <w:rFonts w:ascii="仿宋" w:eastAsia="仿宋" w:hAnsi="仿宋" w:cs="仿宋" w:hint="eastAsia"/>
          <w:sz w:val="28"/>
          <w:lang w:eastAsia="zh-CN"/>
        </w:rPr>
        <w:t>(四)、产品价格调查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8" w:name="_Toc32591"/>
      <w:r>
        <w:rPr>
          <w:rFonts w:ascii="仿宋" w:eastAsia="仿宋" w:hAnsi="仿宋" w:cs="仿宋" w:hint="eastAsia"/>
          <w:sz w:val="28"/>
          <w:lang w:eastAsia="zh-CN"/>
        </w:rPr>
        <w:t>(五)、市场预测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9" w:name="_Toc28269"/>
      <w:r>
        <w:rPr>
          <w:rFonts w:ascii="仿宋" w:eastAsia="仿宋" w:hAnsi="仿宋" w:cs="仿宋" w:hint="eastAsia"/>
          <w:sz w:val="28"/>
          <w:lang w:eastAsia="zh-CN"/>
        </w:rPr>
        <w:t>(六)、销售收入预测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https://d.book118.com/328032112126006045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635C6"/>
    <w:rsid w:val="2A4635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28032112126006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2024-02-07T09:40:00Z</dcterms:created>
  <dcterms:modified xsi:type="dcterms:W3CDTF">2024-02-07T09:41:17Z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F750C81AEE44456497C4EA3E71125F72_11</vt:lpwstr>
  </property>
  <property fmtid="{D5CDD505-2E9C-101B-9397-08002B2CF9AE}" pid="3" name="KSOProductBuildVer">
    <vt:lpwstr>2052-12.1.0.16250</vt:lpwstr>
  </property>
</Properties>
</file>