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虹膜检测仪行业相关公司设立可行性研究报告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1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_Toc19116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9" w:history="1">
        <w:r>
          <w:rPr>
            <w:rFonts w:ascii="仿宋" w:eastAsia="仿宋" w:hAnsi="仿宋" w:cs="仿宋" w:hint="eastAsia"/>
            <w:lang w:eastAsia="zh-CN"/>
          </w:rPr>
          <w:t>一、虹膜检测仪筹建公司基本信息</w:t>
        </w:r>
        <w:r>
          <w:tab/>
        </w:r>
        <w:r>
          <w:fldChar w:fldCharType="begin"/>
        </w:r>
        <w:r>
          <w:instrText xml:space="preserve"> PAGEREF _Toc27839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2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_Toc27562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37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_Toc32237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0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_Toc14009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_Toc22216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_Toc2997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80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_Toc12343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5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_Toc16252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_Toc7248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3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_Toc8093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7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_Toc23372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0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_Toc24230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_Toc23505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_Toc3927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91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_Toc29091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_Toc6746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_Toc7888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7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_Toc3407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_Toc10014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_Toc24319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0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_Toc18404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_Toc14924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_Toc32700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(七)、虹膜检测仪项目建设必要性分析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2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_Toc25752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_Toc19481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_Toc13615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8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_Toc9488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_Toc30260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_Toc31199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_Toc15683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_Toc11483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_Toc508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_Toc25424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_Toc30687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51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_Toc16510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9" w:history="1">
        <w:r>
          <w:rPr>
            <w:rFonts w:ascii="仿宋" w:eastAsia="仿宋" w:hAnsi="仿宋" w:cs="仿宋" w:hint="eastAsia"/>
            <w:lang w:eastAsia="zh-CN"/>
          </w:rPr>
          <w:t>七、虹膜检测仪项目风险分析</w:t>
        </w:r>
        <w:r>
          <w:tab/>
        </w:r>
        <w:r>
          <w:fldChar w:fldCharType="begin"/>
        </w:r>
        <w:r>
          <w:instrText xml:space="preserve"> PAGEREF _Toc999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1" w:history="1">
        <w:r>
          <w:rPr>
            <w:rFonts w:ascii="仿宋" w:eastAsia="仿宋" w:hAnsi="仿宋" w:cs="仿宋" w:hint="eastAsia"/>
            <w:lang w:eastAsia="zh-CN"/>
          </w:rPr>
          <w:t>(一)、虹膜检测仪项目风险分析</w:t>
        </w:r>
        <w:r>
          <w:tab/>
        </w:r>
        <w:r>
          <w:fldChar w:fldCharType="begin"/>
        </w:r>
        <w:r>
          <w:instrText xml:space="preserve"> PAGEREF _Toc4431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3" w:history="1">
        <w:r>
          <w:rPr>
            <w:rFonts w:ascii="仿宋" w:eastAsia="仿宋" w:hAnsi="仿宋" w:cs="仿宋" w:hint="eastAsia"/>
            <w:lang w:eastAsia="zh-CN"/>
          </w:rPr>
          <w:t>(二)、虹膜检测仪项目风险对策</w:t>
        </w:r>
        <w:r>
          <w:tab/>
        </w:r>
        <w:r>
          <w:fldChar w:fldCharType="begin"/>
        </w:r>
        <w:r>
          <w:instrText xml:space="preserve"> PAGEREF _Toc5093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93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_Toc13993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78" w:history="1">
        <w:r>
          <w:rPr>
            <w:rFonts w:ascii="仿宋" w:eastAsia="仿宋" w:hAnsi="仿宋" w:cs="仿宋" w:hint="eastAsia"/>
            <w:lang w:eastAsia="zh-CN"/>
          </w:rPr>
          <w:t>(一)、虹膜检测仪项目背景分析</w:t>
        </w:r>
        <w:r>
          <w:tab/>
        </w:r>
        <w:r>
          <w:fldChar w:fldCharType="begin"/>
        </w:r>
        <w:r>
          <w:instrText xml:space="preserve"> PAGEREF _Toc3578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7" w:history="1">
        <w:r>
          <w:rPr>
            <w:rFonts w:ascii="仿宋" w:eastAsia="仿宋" w:hAnsi="仿宋" w:cs="仿宋" w:hint="eastAsia"/>
            <w:lang w:eastAsia="zh-CN"/>
          </w:rPr>
          <w:t>(二)、虹膜检测仪项目建设必要性分析</w:t>
        </w:r>
        <w:r>
          <w:tab/>
        </w:r>
        <w:r>
          <w:fldChar w:fldCharType="begin"/>
        </w:r>
        <w:r>
          <w:instrText xml:space="preserve"> PAGEREF _Toc19357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0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_Toc11709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11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_Toc16411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_Toc17479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9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_Toc22649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_Toc29221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56" w:history="1">
        <w:r>
          <w:rPr>
            <w:rFonts w:ascii="仿宋" w:eastAsia="仿宋" w:hAnsi="仿宋" w:cs="仿宋" w:hint="eastAsia"/>
            <w:lang w:eastAsia="zh-CN"/>
          </w:rPr>
          <w:t>十、虹膜检测仪项目经济效益</w:t>
        </w:r>
        <w:r>
          <w:tab/>
        </w:r>
        <w:r>
          <w:fldChar w:fldCharType="begin"/>
        </w:r>
        <w:r>
          <w:instrText xml:space="preserve"> PAGEREF _Toc6856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_Toc5788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4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_Toc32214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4" w:history="1">
        <w:r>
          <w:rPr>
            <w:rFonts w:ascii="仿宋" w:eastAsia="仿宋" w:hAnsi="仿宋" w:cs="仿宋" w:hint="eastAsia"/>
            <w:lang w:eastAsia="zh-CN"/>
          </w:rPr>
          <w:t>(三)、虹膜检测仪项目盈利能力分析</w:t>
        </w:r>
        <w:r>
          <w:tab/>
        </w:r>
        <w:r>
          <w:fldChar w:fldCharType="begin"/>
        </w:r>
        <w:r>
          <w:instrText xml:space="preserve"> PAGEREF _Toc17464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7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_Toc6227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0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_Toc5107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3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_Toc12335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7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_Toc2387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10" w:history="1">
        <w:r>
          <w:rPr>
            <w:rFonts w:ascii="仿宋" w:eastAsia="仿宋" w:hAnsi="仿宋" w:cs="仿宋" w:hint="eastAsia"/>
            <w:lang w:eastAsia="zh-CN"/>
          </w:rPr>
          <w:t>(一)、社会责任虹膜检测仪项目</w:t>
        </w:r>
        <w:r>
          <w:tab/>
        </w:r>
        <w:r>
          <w:fldChar w:fldCharType="begin"/>
        </w:r>
        <w:r>
          <w:instrText xml:space="preserve"> PAGEREF _Toc8910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5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_Toc7259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_Toc32677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1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7839"/>
      <w:r>
        <w:rPr>
          <w:rFonts w:ascii="仿宋" w:eastAsia="仿宋" w:hAnsi="仿宋" w:cs="仿宋" w:hint="eastAsia"/>
          <w:sz w:val="28"/>
          <w:lang w:eastAsia="zh-CN"/>
        </w:rPr>
        <w:t>一、虹膜检测仪筹建公司基本信息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927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562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237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009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2216"/>
      <w:r>
        <w:rPr>
          <w:rFonts w:ascii="仿宋" w:eastAsia="仿宋" w:hAnsi="仿宋" w:cs="仿宋" w:hint="eastAsia"/>
          <w:sz w:val="28"/>
          <w:lang w:eastAsia="zh-CN"/>
        </w:rPr>
        <w:t>(五)、主要经营范围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经营范围：从事XXX相关业务(企业依法自主选择经营虹膜检测仪项目，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开展经营活动；依法须经批准的虹膜检测仪项目，经相关部门批准后依批准的内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容开展经营活动；不得从事本市产业政策禁止和限制类虹膜检测仪项目的经营活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动。)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97"/>
      <w:r>
        <w:rPr>
          <w:rFonts w:ascii="仿宋" w:eastAsia="仿宋" w:hAnsi="仿宋" w:cs="仿宋" w:hint="eastAsia"/>
          <w:sz w:val="28"/>
          <w:lang w:eastAsia="zh-CN"/>
        </w:rPr>
        <w:t>(六)、主要股东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(集团)有限公司是由xxx 有限公司和xxx (集团)有限公司联合创办成立的。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xxx 有限公司基本情况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公司概述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 有限公司秉承着 "人本、诚信、创新、共赢" 的经营理念，以市场为导向、顾客为中心的企业服务宗旨，全心全意为国内外客户提供高品质产品和卓越服务。欢迎各界人士前来参观指导并洽谈业务。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过多年的发展，公司已积累了强大的技术实力、丰富的生产经营管理经验，以及可靠的产品质量保证体系，提升了供应链建设与管理，致力于研发新技术、新工艺、新材料应用。公司自成立以来，始终坚持以人为本、以质量第一、自主创新、持续改进为原则，通过技术领先来推动企业发展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https://d.book118.com/328043035141006030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虹膜检测仪行业相关公司设立可行性研究报告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虹膜检测仪行业相关公司设立可行性研究报告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虹膜检测仪行业相关公司设立可行性研究报告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虹膜检测仪行业相关公司设立可行性研究报告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虹膜检测仪行业相关公司设立可行性研究报告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28043035141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2024-01-04T04:20:00Z</dcterms:created>
  <dcterms:modified xsi:type="dcterms:W3CDTF">2024-01-04T04:20:25Z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B03C9C85C5E0482DB79FCD2A8B15A584_11</vt:lpwstr>
  </property>
  <property fmtid="{D5CDD505-2E9C-101B-9397-08002B2CF9AE}" pid="3" name="KSOProductBuildVer">
    <vt:lpwstr>2052-12.1.0.16120</vt:lpwstr>
  </property>
</Properties>
</file>