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USB五合一项目规划设计纲要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079" w:history="1">
        <w:r>
          <w:rPr>
            <w:rFonts w:ascii="仿宋" w:eastAsia="仿宋" w:hAnsi="仿宋" w:cs="仿宋" w:hint="eastAsia"/>
            <w:lang w:eastAsia="zh-CN"/>
          </w:rPr>
          <w:t>序言</w:t>
        </w:r>
        <w:r>
          <w:tab/>
        </w:r>
        <w:r>
          <w:fldChar w:fldCharType="begin"/>
        </w:r>
        <w:r>
          <w:instrText xml:space="preserve"> PAGEREF _Toc24079 \h </w:instrText>
        </w:r>
        <w:r>
          <w:fldChar w:fldCharType="separate"/>
        </w:r>
        <w:r>
          <w:t>3</w:t>
        </w:r>
        <w:r>
          <w:fldChar w:fldCharType="end"/>
        </w:r>
      </w:hyperlink>
    </w:p>
    <w:p>
      <w:pPr>
        <w:pStyle w:val="TOC1"/>
        <w:tabs>
          <w:tab w:val="right" w:leader="dot" w:pos="8306"/>
        </w:tabs>
      </w:pPr>
      <w:hyperlink w:anchor="_Toc30275" w:history="1">
        <w:r>
          <w:rPr>
            <w:rFonts w:ascii="仿宋" w:eastAsia="仿宋" w:hAnsi="仿宋" w:cs="仿宋" w:hint="eastAsia"/>
            <w:lang w:eastAsia="zh-CN"/>
          </w:rPr>
          <w:t>一、USB五合一项目建设背景及必要性分析</w:t>
        </w:r>
        <w:r>
          <w:tab/>
        </w:r>
        <w:r>
          <w:fldChar w:fldCharType="begin"/>
        </w:r>
        <w:r>
          <w:instrText xml:space="preserve"> PAGEREF _Toc30275 \h </w:instrText>
        </w:r>
        <w:r>
          <w:fldChar w:fldCharType="separate"/>
        </w:r>
        <w:r>
          <w:t>3</w:t>
        </w:r>
        <w:r>
          <w:fldChar w:fldCharType="end"/>
        </w:r>
      </w:hyperlink>
    </w:p>
    <w:p>
      <w:pPr>
        <w:pStyle w:val="TOC2"/>
        <w:tabs>
          <w:tab w:val="right" w:leader="dot" w:pos="8306"/>
        </w:tabs>
      </w:pPr>
      <w:hyperlink w:anchor="_Toc7038" w:history="1">
        <w:r>
          <w:rPr>
            <w:rFonts w:ascii="仿宋" w:eastAsia="仿宋" w:hAnsi="仿宋" w:cs="仿宋" w:hint="eastAsia"/>
            <w:lang w:eastAsia="zh-CN"/>
          </w:rPr>
          <w:t>(一)、USB五合一项目背景分析</w:t>
        </w:r>
        <w:r>
          <w:tab/>
        </w:r>
        <w:r>
          <w:fldChar w:fldCharType="begin"/>
        </w:r>
        <w:r>
          <w:instrText xml:space="preserve"> PAGEREF _Toc7038 \h </w:instrText>
        </w:r>
        <w:r>
          <w:fldChar w:fldCharType="separate"/>
        </w:r>
        <w:r>
          <w:t>3</w:t>
        </w:r>
        <w:r>
          <w:fldChar w:fldCharType="end"/>
        </w:r>
      </w:hyperlink>
    </w:p>
    <w:p>
      <w:pPr>
        <w:pStyle w:val="TOC2"/>
        <w:tabs>
          <w:tab w:val="right" w:leader="dot" w:pos="8306"/>
        </w:tabs>
      </w:pPr>
      <w:hyperlink w:anchor="_Toc18994" w:history="1">
        <w:r>
          <w:rPr>
            <w:rFonts w:ascii="仿宋" w:eastAsia="仿宋" w:hAnsi="仿宋" w:cs="仿宋" w:hint="eastAsia"/>
            <w:lang w:eastAsia="zh-CN"/>
          </w:rPr>
          <w:t>(二)、USB五合一项目建设必要性分析</w:t>
        </w:r>
        <w:r>
          <w:tab/>
        </w:r>
        <w:r>
          <w:fldChar w:fldCharType="begin"/>
        </w:r>
        <w:r>
          <w:instrText xml:space="preserve"> PAGEREF _Toc18994 \h </w:instrText>
        </w:r>
        <w:r>
          <w:fldChar w:fldCharType="separate"/>
        </w:r>
        <w:r>
          <w:t>5</w:t>
        </w:r>
        <w:r>
          <w:fldChar w:fldCharType="end"/>
        </w:r>
      </w:hyperlink>
    </w:p>
    <w:p>
      <w:pPr>
        <w:pStyle w:val="TOC1"/>
        <w:tabs>
          <w:tab w:val="right" w:leader="dot" w:pos="8306"/>
        </w:tabs>
      </w:pPr>
      <w:hyperlink w:anchor="_Toc27418" w:history="1">
        <w:r>
          <w:rPr>
            <w:rFonts w:ascii="仿宋" w:eastAsia="仿宋" w:hAnsi="仿宋" w:cs="仿宋" w:hint="eastAsia"/>
            <w:lang w:eastAsia="zh-CN"/>
          </w:rPr>
          <w:t>二、USB五合一项目可持续发展</w:t>
        </w:r>
        <w:r>
          <w:tab/>
        </w:r>
        <w:r>
          <w:fldChar w:fldCharType="begin"/>
        </w:r>
        <w:r>
          <w:instrText xml:space="preserve"> PAGEREF _Toc27418 \h </w:instrText>
        </w:r>
        <w:r>
          <w:fldChar w:fldCharType="separate"/>
        </w:r>
        <w:r>
          <w:t>6</w:t>
        </w:r>
        <w:r>
          <w:fldChar w:fldCharType="end"/>
        </w:r>
      </w:hyperlink>
    </w:p>
    <w:p>
      <w:pPr>
        <w:pStyle w:val="TOC2"/>
        <w:tabs>
          <w:tab w:val="right" w:leader="dot" w:pos="8306"/>
        </w:tabs>
      </w:pPr>
      <w:hyperlink w:anchor="_Toc10441" w:history="1">
        <w:r>
          <w:rPr>
            <w:rFonts w:ascii="仿宋" w:eastAsia="仿宋" w:hAnsi="仿宋" w:cs="仿宋" w:hint="eastAsia"/>
            <w:lang w:eastAsia="zh-CN"/>
          </w:rPr>
          <w:t>(一)、可持续战略与实践</w:t>
        </w:r>
        <w:r>
          <w:tab/>
        </w:r>
        <w:r>
          <w:fldChar w:fldCharType="begin"/>
        </w:r>
        <w:r>
          <w:instrText xml:space="preserve"> PAGEREF _Toc10441 \h </w:instrText>
        </w:r>
        <w:r>
          <w:fldChar w:fldCharType="separate"/>
        </w:r>
        <w:r>
          <w:t>6</w:t>
        </w:r>
        <w:r>
          <w:fldChar w:fldCharType="end"/>
        </w:r>
      </w:hyperlink>
    </w:p>
    <w:p>
      <w:pPr>
        <w:pStyle w:val="TOC2"/>
        <w:tabs>
          <w:tab w:val="right" w:leader="dot" w:pos="8306"/>
        </w:tabs>
      </w:pPr>
      <w:hyperlink w:anchor="_Toc22583" w:history="1">
        <w:r>
          <w:rPr>
            <w:rFonts w:ascii="仿宋" w:eastAsia="仿宋" w:hAnsi="仿宋" w:cs="仿宋" w:hint="eastAsia"/>
            <w:lang w:eastAsia="zh-CN"/>
          </w:rPr>
          <w:t>(二)、环保与社会责任</w:t>
        </w:r>
        <w:r>
          <w:tab/>
        </w:r>
        <w:r>
          <w:fldChar w:fldCharType="begin"/>
        </w:r>
        <w:r>
          <w:instrText xml:space="preserve"> PAGEREF _Toc22583 \h </w:instrText>
        </w:r>
        <w:r>
          <w:fldChar w:fldCharType="separate"/>
        </w:r>
        <w:r>
          <w:t>7</w:t>
        </w:r>
        <w:r>
          <w:fldChar w:fldCharType="end"/>
        </w:r>
      </w:hyperlink>
    </w:p>
    <w:p>
      <w:pPr>
        <w:pStyle w:val="TOC1"/>
        <w:tabs>
          <w:tab w:val="right" w:leader="dot" w:pos="8306"/>
        </w:tabs>
      </w:pPr>
      <w:hyperlink w:anchor="_Toc29547" w:history="1">
        <w:r>
          <w:rPr>
            <w:rFonts w:ascii="仿宋" w:eastAsia="仿宋" w:hAnsi="仿宋" w:cs="仿宋" w:hint="eastAsia"/>
            <w:lang w:eastAsia="zh-CN"/>
          </w:rPr>
          <w:t>三、USB五合一项目选址可行性分析</w:t>
        </w:r>
        <w:r>
          <w:tab/>
        </w:r>
        <w:r>
          <w:fldChar w:fldCharType="begin"/>
        </w:r>
        <w:r>
          <w:instrText xml:space="preserve"> PAGEREF _Toc29547 \h </w:instrText>
        </w:r>
        <w:r>
          <w:fldChar w:fldCharType="separate"/>
        </w:r>
        <w:r>
          <w:t>8</w:t>
        </w:r>
        <w:r>
          <w:fldChar w:fldCharType="end"/>
        </w:r>
      </w:hyperlink>
    </w:p>
    <w:p>
      <w:pPr>
        <w:pStyle w:val="TOC2"/>
        <w:tabs>
          <w:tab w:val="right" w:leader="dot" w:pos="8306"/>
        </w:tabs>
      </w:pPr>
      <w:hyperlink w:anchor="_Toc15498" w:history="1">
        <w:r>
          <w:rPr>
            <w:rFonts w:ascii="仿宋" w:eastAsia="仿宋" w:hAnsi="仿宋" w:cs="仿宋" w:hint="eastAsia"/>
            <w:lang w:eastAsia="zh-CN"/>
          </w:rPr>
          <w:t>(一)、USB五合一项目选址</w:t>
        </w:r>
        <w:r>
          <w:tab/>
        </w:r>
        <w:r>
          <w:fldChar w:fldCharType="begin"/>
        </w:r>
        <w:r>
          <w:instrText xml:space="preserve"> PAGEREF _Toc15498 \h </w:instrText>
        </w:r>
        <w:r>
          <w:fldChar w:fldCharType="separate"/>
        </w:r>
        <w:r>
          <w:t>8</w:t>
        </w:r>
        <w:r>
          <w:fldChar w:fldCharType="end"/>
        </w:r>
      </w:hyperlink>
    </w:p>
    <w:p>
      <w:pPr>
        <w:pStyle w:val="TOC2"/>
        <w:tabs>
          <w:tab w:val="right" w:leader="dot" w:pos="8306"/>
        </w:tabs>
      </w:pPr>
      <w:hyperlink w:anchor="_Toc2922" w:history="1">
        <w:r>
          <w:rPr>
            <w:rFonts w:ascii="仿宋" w:eastAsia="仿宋" w:hAnsi="仿宋" w:cs="仿宋" w:hint="eastAsia"/>
            <w:lang w:eastAsia="zh-CN"/>
          </w:rPr>
          <w:t>(二)、用地控制指标</w:t>
        </w:r>
        <w:r>
          <w:tab/>
        </w:r>
        <w:r>
          <w:fldChar w:fldCharType="begin"/>
        </w:r>
        <w:r>
          <w:instrText xml:space="preserve"> PAGEREF _Toc2922 \h </w:instrText>
        </w:r>
        <w:r>
          <w:fldChar w:fldCharType="separate"/>
        </w:r>
        <w:r>
          <w:t>8</w:t>
        </w:r>
        <w:r>
          <w:fldChar w:fldCharType="end"/>
        </w:r>
      </w:hyperlink>
    </w:p>
    <w:p>
      <w:pPr>
        <w:pStyle w:val="TOC2"/>
        <w:tabs>
          <w:tab w:val="right" w:leader="dot" w:pos="8306"/>
        </w:tabs>
      </w:pPr>
      <w:hyperlink w:anchor="_Toc28868" w:history="1">
        <w:r>
          <w:rPr>
            <w:rFonts w:ascii="仿宋" w:eastAsia="仿宋" w:hAnsi="仿宋" w:cs="仿宋" w:hint="eastAsia"/>
            <w:lang w:eastAsia="zh-CN"/>
          </w:rPr>
          <w:t>(三)、节约用地措施</w:t>
        </w:r>
        <w:r>
          <w:tab/>
        </w:r>
        <w:r>
          <w:fldChar w:fldCharType="begin"/>
        </w:r>
        <w:r>
          <w:instrText xml:space="preserve"> PAGEREF _Toc28868 \h </w:instrText>
        </w:r>
        <w:r>
          <w:fldChar w:fldCharType="separate"/>
        </w:r>
        <w:r>
          <w:t>10</w:t>
        </w:r>
        <w:r>
          <w:fldChar w:fldCharType="end"/>
        </w:r>
      </w:hyperlink>
    </w:p>
    <w:p>
      <w:pPr>
        <w:pStyle w:val="TOC2"/>
        <w:tabs>
          <w:tab w:val="right" w:leader="dot" w:pos="8306"/>
        </w:tabs>
      </w:pPr>
      <w:hyperlink w:anchor="_Toc6327" w:history="1">
        <w:r>
          <w:rPr>
            <w:rFonts w:ascii="仿宋" w:eastAsia="仿宋" w:hAnsi="仿宋" w:cs="仿宋" w:hint="eastAsia"/>
            <w:lang w:eastAsia="zh-CN"/>
          </w:rPr>
          <w:t>(四)、总图布置方案</w:t>
        </w:r>
        <w:r>
          <w:tab/>
        </w:r>
        <w:r>
          <w:fldChar w:fldCharType="begin"/>
        </w:r>
        <w:r>
          <w:instrText xml:space="preserve"> PAGEREF _Toc6327 \h </w:instrText>
        </w:r>
        <w:r>
          <w:fldChar w:fldCharType="separate"/>
        </w:r>
        <w:r>
          <w:t>11</w:t>
        </w:r>
        <w:r>
          <w:fldChar w:fldCharType="end"/>
        </w:r>
      </w:hyperlink>
    </w:p>
    <w:p>
      <w:pPr>
        <w:pStyle w:val="TOC2"/>
        <w:tabs>
          <w:tab w:val="right" w:leader="dot" w:pos="8306"/>
        </w:tabs>
      </w:pPr>
      <w:hyperlink w:anchor="_Toc28430" w:history="1">
        <w:r>
          <w:rPr>
            <w:rFonts w:ascii="仿宋" w:eastAsia="仿宋" w:hAnsi="仿宋" w:cs="仿宋" w:hint="eastAsia"/>
            <w:lang w:eastAsia="zh-CN"/>
          </w:rPr>
          <w:t>(五)、选址综合评价</w:t>
        </w:r>
        <w:r>
          <w:tab/>
        </w:r>
        <w:r>
          <w:fldChar w:fldCharType="begin"/>
        </w:r>
        <w:r>
          <w:instrText xml:space="preserve"> PAGEREF _Toc28430 \h </w:instrText>
        </w:r>
        <w:r>
          <w:fldChar w:fldCharType="separate"/>
        </w:r>
        <w:r>
          <w:t>12</w:t>
        </w:r>
        <w:r>
          <w:fldChar w:fldCharType="end"/>
        </w:r>
      </w:hyperlink>
    </w:p>
    <w:p>
      <w:pPr>
        <w:pStyle w:val="TOC1"/>
        <w:tabs>
          <w:tab w:val="right" w:leader="dot" w:pos="8306"/>
        </w:tabs>
      </w:pPr>
      <w:hyperlink w:anchor="_Toc16103" w:history="1">
        <w:r>
          <w:rPr>
            <w:rFonts w:ascii="仿宋" w:eastAsia="仿宋" w:hAnsi="仿宋" w:cs="仿宋" w:hint="eastAsia"/>
            <w:lang w:eastAsia="zh-CN"/>
          </w:rPr>
          <w:t>四、USB五合一项目建设单位说明</w:t>
        </w:r>
        <w:r>
          <w:tab/>
        </w:r>
        <w:r>
          <w:fldChar w:fldCharType="begin"/>
        </w:r>
        <w:r>
          <w:instrText xml:space="preserve"> PAGEREF _Toc16103 \h </w:instrText>
        </w:r>
        <w:r>
          <w:fldChar w:fldCharType="separate"/>
        </w:r>
        <w:r>
          <w:t>13</w:t>
        </w:r>
        <w:r>
          <w:fldChar w:fldCharType="end"/>
        </w:r>
      </w:hyperlink>
    </w:p>
    <w:p>
      <w:pPr>
        <w:pStyle w:val="TOC2"/>
        <w:tabs>
          <w:tab w:val="right" w:leader="dot" w:pos="8306"/>
        </w:tabs>
      </w:pPr>
      <w:hyperlink w:anchor="_Toc24176" w:history="1">
        <w:r>
          <w:rPr>
            <w:rFonts w:ascii="仿宋" w:eastAsia="仿宋" w:hAnsi="仿宋" w:cs="仿宋" w:hint="eastAsia"/>
            <w:lang w:eastAsia="zh-CN"/>
          </w:rPr>
          <w:t>(一)、USB五合一项目承办单位基本情况</w:t>
        </w:r>
        <w:r>
          <w:tab/>
        </w:r>
        <w:r>
          <w:fldChar w:fldCharType="begin"/>
        </w:r>
        <w:r>
          <w:instrText xml:space="preserve"> PAGEREF _Toc24176 \h </w:instrText>
        </w:r>
        <w:r>
          <w:fldChar w:fldCharType="separate"/>
        </w:r>
        <w:r>
          <w:t>13</w:t>
        </w:r>
        <w:r>
          <w:fldChar w:fldCharType="end"/>
        </w:r>
      </w:hyperlink>
    </w:p>
    <w:p>
      <w:pPr>
        <w:pStyle w:val="TOC2"/>
        <w:tabs>
          <w:tab w:val="right" w:leader="dot" w:pos="8306"/>
        </w:tabs>
      </w:pPr>
      <w:hyperlink w:anchor="_Toc31620" w:history="1">
        <w:r>
          <w:rPr>
            <w:rFonts w:ascii="仿宋" w:eastAsia="仿宋" w:hAnsi="仿宋" w:cs="仿宋" w:hint="eastAsia"/>
            <w:lang w:eastAsia="zh-CN"/>
          </w:rPr>
          <w:t>(二)、公司经济效益分析</w:t>
        </w:r>
        <w:r>
          <w:tab/>
        </w:r>
        <w:r>
          <w:fldChar w:fldCharType="begin"/>
        </w:r>
        <w:r>
          <w:instrText xml:space="preserve"> PAGEREF _Toc31620 \h </w:instrText>
        </w:r>
        <w:r>
          <w:fldChar w:fldCharType="separate"/>
        </w:r>
        <w:r>
          <w:t>13</w:t>
        </w:r>
        <w:r>
          <w:fldChar w:fldCharType="end"/>
        </w:r>
      </w:hyperlink>
    </w:p>
    <w:p>
      <w:pPr>
        <w:pStyle w:val="TOC1"/>
        <w:tabs>
          <w:tab w:val="right" w:leader="dot" w:pos="8306"/>
        </w:tabs>
      </w:pPr>
      <w:hyperlink w:anchor="_Toc30314" w:history="1">
        <w:r>
          <w:rPr>
            <w:rFonts w:ascii="仿宋" w:eastAsia="仿宋" w:hAnsi="仿宋" w:cs="仿宋" w:hint="eastAsia"/>
            <w:lang w:eastAsia="zh-CN"/>
          </w:rPr>
          <w:t>五、工艺说明</w:t>
        </w:r>
        <w:r>
          <w:tab/>
        </w:r>
        <w:r>
          <w:fldChar w:fldCharType="begin"/>
        </w:r>
        <w:r>
          <w:instrText xml:space="preserve"> PAGEREF _Toc30314 \h </w:instrText>
        </w:r>
        <w:r>
          <w:fldChar w:fldCharType="separate"/>
        </w:r>
        <w:r>
          <w:t>14</w:t>
        </w:r>
        <w:r>
          <w:fldChar w:fldCharType="end"/>
        </w:r>
      </w:hyperlink>
    </w:p>
    <w:p>
      <w:pPr>
        <w:pStyle w:val="TOC2"/>
        <w:tabs>
          <w:tab w:val="right" w:leader="dot" w:pos="8306"/>
        </w:tabs>
      </w:pPr>
      <w:hyperlink w:anchor="_Toc32710" w:history="1">
        <w:r>
          <w:rPr>
            <w:rFonts w:ascii="仿宋" w:eastAsia="仿宋" w:hAnsi="仿宋" w:cs="仿宋" w:hint="eastAsia"/>
            <w:lang w:eastAsia="zh-CN"/>
          </w:rPr>
          <w:t>(一)、技术管理特点</w:t>
        </w:r>
        <w:r>
          <w:tab/>
        </w:r>
        <w:r>
          <w:fldChar w:fldCharType="begin"/>
        </w:r>
        <w:r>
          <w:instrText xml:space="preserve"> PAGEREF _Toc32710 \h </w:instrText>
        </w:r>
        <w:r>
          <w:fldChar w:fldCharType="separate"/>
        </w:r>
        <w:r>
          <w:t>14</w:t>
        </w:r>
        <w:r>
          <w:fldChar w:fldCharType="end"/>
        </w:r>
      </w:hyperlink>
    </w:p>
    <w:p>
      <w:pPr>
        <w:pStyle w:val="TOC2"/>
        <w:tabs>
          <w:tab w:val="right" w:leader="dot" w:pos="8306"/>
        </w:tabs>
      </w:pPr>
      <w:hyperlink w:anchor="_Toc25662" w:history="1">
        <w:r>
          <w:rPr>
            <w:rFonts w:ascii="仿宋" w:eastAsia="仿宋" w:hAnsi="仿宋" w:cs="仿宋" w:hint="eastAsia"/>
            <w:lang w:eastAsia="zh-CN"/>
          </w:rPr>
          <w:t>(二)、USB五合一项目工艺技术设计方案</w:t>
        </w:r>
        <w:r>
          <w:tab/>
        </w:r>
        <w:r>
          <w:fldChar w:fldCharType="begin"/>
        </w:r>
        <w:r>
          <w:instrText xml:space="preserve"> PAGEREF _Toc25662 \h </w:instrText>
        </w:r>
        <w:r>
          <w:fldChar w:fldCharType="separate"/>
        </w:r>
        <w:r>
          <w:t>16</w:t>
        </w:r>
        <w:r>
          <w:fldChar w:fldCharType="end"/>
        </w:r>
      </w:hyperlink>
    </w:p>
    <w:p>
      <w:pPr>
        <w:pStyle w:val="TOC2"/>
        <w:tabs>
          <w:tab w:val="right" w:leader="dot" w:pos="8306"/>
        </w:tabs>
      </w:pPr>
      <w:hyperlink w:anchor="_Toc10528" w:history="1">
        <w:r>
          <w:rPr>
            <w:rFonts w:ascii="仿宋" w:eastAsia="仿宋" w:hAnsi="仿宋" w:cs="仿宋" w:hint="eastAsia"/>
            <w:lang w:eastAsia="zh-CN"/>
          </w:rPr>
          <w:t>(三)、设备选型方案</w:t>
        </w:r>
        <w:r>
          <w:tab/>
        </w:r>
        <w:r>
          <w:fldChar w:fldCharType="begin"/>
        </w:r>
        <w:r>
          <w:instrText xml:space="preserve"> PAGEREF _Toc10528 \h </w:instrText>
        </w:r>
        <w:r>
          <w:fldChar w:fldCharType="separate"/>
        </w:r>
        <w:r>
          <w:t>17</w:t>
        </w:r>
        <w:r>
          <w:fldChar w:fldCharType="end"/>
        </w:r>
      </w:hyperlink>
    </w:p>
    <w:p>
      <w:pPr>
        <w:pStyle w:val="TOC1"/>
        <w:tabs>
          <w:tab w:val="right" w:leader="dot" w:pos="8306"/>
        </w:tabs>
      </w:pPr>
      <w:hyperlink w:anchor="_Toc26570" w:history="1">
        <w:r>
          <w:rPr>
            <w:rFonts w:ascii="仿宋" w:eastAsia="仿宋" w:hAnsi="仿宋" w:cs="仿宋" w:hint="eastAsia"/>
            <w:lang w:eastAsia="zh-CN"/>
          </w:rPr>
          <w:t>六、USB五合一项目土建工程</w:t>
        </w:r>
        <w:r>
          <w:tab/>
        </w:r>
        <w:r>
          <w:fldChar w:fldCharType="begin"/>
        </w:r>
        <w:r>
          <w:instrText xml:space="preserve"> PAGEREF _Toc26570 \h </w:instrText>
        </w:r>
        <w:r>
          <w:fldChar w:fldCharType="separate"/>
        </w:r>
        <w:r>
          <w:t>18</w:t>
        </w:r>
        <w:r>
          <w:fldChar w:fldCharType="end"/>
        </w:r>
      </w:hyperlink>
    </w:p>
    <w:p>
      <w:pPr>
        <w:pStyle w:val="TOC2"/>
        <w:tabs>
          <w:tab w:val="right" w:leader="dot" w:pos="8306"/>
        </w:tabs>
      </w:pPr>
      <w:hyperlink w:anchor="_Toc5969" w:history="1">
        <w:r>
          <w:rPr>
            <w:rFonts w:ascii="仿宋" w:eastAsia="仿宋" w:hAnsi="仿宋" w:cs="仿宋" w:hint="eastAsia"/>
            <w:lang w:eastAsia="zh-CN"/>
          </w:rPr>
          <w:t>(一)、建筑工程设计原则</w:t>
        </w:r>
        <w:r>
          <w:tab/>
        </w:r>
        <w:r>
          <w:fldChar w:fldCharType="begin"/>
        </w:r>
        <w:r>
          <w:instrText xml:space="preserve"> PAGEREF _Toc5969 \h </w:instrText>
        </w:r>
        <w:r>
          <w:fldChar w:fldCharType="separate"/>
        </w:r>
        <w:r>
          <w:t>18</w:t>
        </w:r>
        <w:r>
          <w:fldChar w:fldCharType="end"/>
        </w:r>
      </w:hyperlink>
    </w:p>
    <w:p>
      <w:pPr>
        <w:pStyle w:val="TOC2"/>
        <w:tabs>
          <w:tab w:val="right" w:leader="dot" w:pos="8306"/>
        </w:tabs>
      </w:pPr>
      <w:hyperlink w:anchor="_Toc19417" w:history="1">
        <w:r>
          <w:rPr>
            <w:rFonts w:ascii="仿宋" w:eastAsia="仿宋" w:hAnsi="仿宋" w:cs="仿宋" w:hint="eastAsia"/>
            <w:lang w:eastAsia="zh-CN"/>
          </w:rPr>
          <w:t>(二)、土建工程设计年限及安全等级</w:t>
        </w:r>
        <w:r>
          <w:tab/>
        </w:r>
        <w:r>
          <w:fldChar w:fldCharType="begin"/>
        </w:r>
        <w:r>
          <w:instrText xml:space="preserve"> PAGEREF _Toc19417 \h </w:instrText>
        </w:r>
        <w:r>
          <w:fldChar w:fldCharType="separate"/>
        </w:r>
        <w:r>
          <w:t>19</w:t>
        </w:r>
        <w:r>
          <w:fldChar w:fldCharType="end"/>
        </w:r>
      </w:hyperlink>
    </w:p>
    <w:p>
      <w:pPr>
        <w:pStyle w:val="TOC2"/>
        <w:tabs>
          <w:tab w:val="right" w:leader="dot" w:pos="8306"/>
        </w:tabs>
      </w:pPr>
      <w:hyperlink w:anchor="_Toc5078" w:history="1">
        <w:r>
          <w:rPr>
            <w:rFonts w:ascii="仿宋" w:eastAsia="仿宋" w:hAnsi="仿宋" w:cs="仿宋" w:hint="eastAsia"/>
            <w:lang w:eastAsia="zh-CN"/>
          </w:rPr>
          <w:t>(三)、建筑工程设计总体要求</w:t>
        </w:r>
        <w:r>
          <w:tab/>
        </w:r>
        <w:r>
          <w:fldChar w:fldCharType="begin"/>
        </w:r>
        <w:r>
          <w:instrText xml:space="preserve"> PAGEREF _Toc5078 \h </w:instrText>
        </w:r>
        <w:r>
          <w:fldChar w:fldCharType="separate"/>
        </w:r>
        <w:r>
          <w:t>21</w:t>
        </w:r>
        <w:r>
          <w:fldChar w:fldCharType="end"/>
        </w:r>
      </w:hyperlink>
    </w:p>
    <w:p>
      <w:pPr>
        <w:pStyle w:val="TOC2"/>
        <w:tabs>
          <w:tab w:val="right" w:leader="dot" w:pos="8306"/>
        </w:tabs>
      </w:pPr>
      <w:hyperlink w:anchor="_Toc15957" w:history="1">
        <w:r>
          <w:rPr>
            <w:rFonts w:ascii="仿宋" w:eastAsia="仿宋" w:hAnsi="仿宋" w:cs="仿宋" w:hint="eastAsia"/>
            <w:lang w:eastAsia="zh-CN"/>
          </w:rPr>
          <w:t>(四)、土建工程建设指标</w:t>
        </w:r>
        <w:r>
          <w:tab/>
        </w:r>
        <w:r>
          <w:fldChar w:fldCharType="begin"/>
        </w:r>
        <w:r>
          <w:instrText xml:space="preserve"> PAGEREF _Toc15957 \h </w:instrText>
        </w:r>
        <w:r>
          <w:fldChar w:fldCharType="separate"/>
        </w:r>
        <w:r>
          <w:t>21</w:t>
        </w:r>
        <w:r>
          <w:fldChar w:fldCharType="end"/>
        </w:r>
      </w:hyperlink>
    </w:p>
    <w:p>
      <w:pPr>
        <w:pStyle w:val="TOC1"/>
        <w:tabs>
          <w:tab w:val="right" w:leader="dot" w:pos="8306"/>
        </w:tabs>
      </w:pPr>
      <w:hyperlink w:anchor="_Toc24034" w:history="1">
        <w:r>
          <w:rPr>
            <w:rFonts w:ascii="仿宋" w:eastAsia="仿宋" w:hAnsi="仿宋" w:cs="仿宋" w:hint="eastAsia"/>
            <w:lang w:eastAsia="zh-CN"/>
          </w:rPr>
          <w:t>七、生产安全保护</w:t>
        </w:r>
        <w:r>
          <w:tab/>
        </w:r>
        <w:r>
          <w:fldChar w:fldCharType="begin"/>
        </w:r>
        <w:r>
          <w:instrText xml:space="preserve"> PAGEREF _Toc24034 \h </w:instrText>
        </w:r>
        <w:r>
          <w:fldChar w:fldCharType="separate"/>
        </w:r>
        <w:r>
          <w:t>21</w:t>
        </w:r>
        <w:r>
          <w:fldChar w:fldCharType="end"/>
        </w:r>
      </w:hyperlink>
    </w:p>
    <w:p>
      <w:pPr>
        <w:pStyle w:val="TOC2"/>
        <w:tabs>
          <w:tab w:val="right" w:leader="dot" w:pos="8306"/>
        </w:tabs>
      </w:pPr>
      <w:hyperlink w:anchor="_Toc28362" w:history="1">
        <w:r>
          <w:rPr>
            <w:rFonts w:ascii="仿宋" w:eastAsia="仿宋" w:hAnsi="仿宋" w:cs="仿宋" w:hint="eastAsia"/>
            <w:lang w:eastAsia="zh-CN"/>
          </w:rPr>
          <w:t>(一)、消防安全</w:t>
        </w:r>
        <w:r>
          <w:tab/>
        </w:r>
        <w:r>
          <w:fldChar w:fldCharType="begin"/>
        </w:r>
        <w:r>
          <w:instrText xml:space="preserve"> PAGEREF _Toc28362 \h </w:instrText>
        </w:r>
        <w:r>
          <w:fldChar w:fldCharType="separate"/>
        </w:r>
        <w:r>
          <w:t>21</w:t>
        </w:r>
        <w:r>
          <w:fldChar w:fldCharType="end"/>
        </w:r>
      </w:hyperlink>
    </w:p>
    <w:p>
      <w:pPr>
        <w:pStyle w:val="TOC2"/>
        <w:tabs>
          <w:tab w:val="right" w:leader="dot" w:pos="8306"/>
        </w:tabs>
      </w:pPr>
      <w:hyperlink w:anchor="_Toc18266" w:history="1">
        <w:r>
          <w:rPr>
            <w:rFonts w:ascii="仿宋" w:eastAsia="仿宋" w:hAnsi="仿宋" w:cs="仿宋" w:hint="eastAsia"/>
            <w:lang w:eastAsia="zh-CN"/>
          </w:rPr>
          <w:t>(二)、防火防爆总图布置措施</w:t>
        </w:r>
        <w:r>
          <w:tab/>
        </w:r>
        <w:r>
          <w:fldChar w:fldCharType="begin"/>
        </w:r>
        <w:r>
          <w:instrText xml:space="preserve"> PAGEREF _Toc18266 \h </w:instrText>
        </w:r>
        <w:r>
          <w:fldChar w:fldCharType="separate"/>
        </w:r>
        <w:r>
          <w:t>23</w:t>
        </w:r>
        <w:r>
          <w:fldChar w:fldCharType="end"/>
        </w:r>
      </w:hyperlink>
    </w:p>
    <w:p>
      <w:pPr>
        <w:pStyle w:val="TOC2"/>
        <w:tabs>
          <w:tab w:val="right" w:leader="dot" w:pos="8306"/>
        </w:tabs>
      </w:pPr>
      <w:hyperlink w:anchor="_Toc19974" w:history="1">
        <w:r>
          <w:rPr>
            <w:rFonts w:ascii="仿宋" w:eastAsia="仿宋" w:hAnsi="仿宋" w:cs="仿宋" w:hint="eastAsia"/>
            <w:lang w:eastAsia="zh-CN"/>
          </w:rPr>
          <w:t>(三)、自然灾害防范措施</w:t>
        </w:r>
        <w:r>
          <w:tab/>
        </w:r>
        <w:r>
          <w:fldChar w:fldCharType="begin"/>
        </w:r>
        <w:r>
          <w:instrText xml:space="preserve"> PAGEREF _Toc19974 \h </w:instrText>
        </w:r>
        <w:r>
          <w:fldChar w:fldCharType="separate"/>
        </w:r>
        <w:r>
          <w:t>24</w:t>
        </w:r>
        <w:r>
          <w:fldChar w:fldCharType="end"/>
        </w:r>
      </w:hyperlink>
    </w:p>
    <w:p>
      <w:pPr>
        <w:pStyle w:val="TOC2"/>
        <w:tabs>
          <w:tab w:val="right" w:leader="dot" w:pos="8306"/>
        </w:tabs>
      </w:pPr>
      <w:hyperlink w:anchor="_Toc12894" w:history="1">
        <w:r>
          <w:rPr>
            <w:rFonts w:ascii="仿宋" w:eastAsia="仿宋" w:hAnsi="仿宋" w:cs="仿宋" w:hint="eastAsia"/>
            <w:lang w:eastAsia="zh-CN"/>
          </w:rPr>
          <w:t>(四)、安全色及安全标志使用要求</w:t>
        </w:r>
        <w:r>
          <w:tab/>
        </w:r>
        <w:r>
          <w:fldChar w:fldCharType="begin"/>
        </w:r>
        <w:r>
          <w:instrText xml:space="preserve"> PAGEREF _Toc12894 \h </w:instrText>
        </w:r>
        <w:r>
          <w:fldChar w:fldCharType="separate"/>
        </w:r>
        <w:r>
          <w:t>25</w:t>
        </w:r>
        <w:r>
          <w:fldChar w:fldCharType="end"/>
        </w:r>
      </w:hyperlink>
    </w:p>
    <w:p>
      <w:pPr>
        <w:pStyle w:val="TOC2"/>
        <w:tabs>
          <w:tab w:val="right" w:leader="dot" w:pos="8306"/>
        </w:tabs>
      </w:pPr>
      <w:hyperlink w:anchor="_Toc24557" w:history="1">
        <w:r>
          <w:rPr>
            <w:rFonts w:ascii="仿宋" w:eastAsia="仿宋" w:hAnsi="仿宋" w:cs="仿宋" w:hint="eastAsia"/>
            <w:lang w:eastAsia="zh-CN"/>
          </w:rPr>
          <w:t>(五)、防尘防毒措施</w:t>
        </w:r>
        <w:r>
          <w:tab/>
        </w:r>
        <w:r>
          <w:fldChar w:fldCharType="begin"/>
        </w:r>
        <w:r>
          <w:instrText xml:space="preserve"> PAGEREF _Toc24557 \h </w:instrText>
        </w:r>
        <w:r>
          <w:fldChar w:fldCharType="separate"/>
        </w:r>
        <w:r>
          <w:t>26</w:t>
        </w:r>
        <w:r>
          <w:fldChar w:fldCharType="end"/>
        </w:r>
      </w:hyperlink>
    </w:p>
    <w:p>
      <w:pPr>
        <w:pStyle w:val="TOC2"/>
        <w:tabs>
          <w:tab w:val="right" w:leader="dot" w:pos="8306"/>
        </w:tabs>
      </w:pPr>
      <w:hyperlink w:anchor="_Toc15463" w:history="1">
        <w:r>
          <w:rPr>
            <w:rFonts w:ascii="仿宋" w:eastAsia="仿宋" w:hAnsi="仿宋" w:cs="仿宋" w:hint="eastAsia"/>
            <w:lang w:eastAsia="zh-CN"/>
          </w:rPr>
          <w:t>(六)、防静电、触电防护及防雷措施</w:t>
        </w:r>
        <w:r>
          <w:tab/>
        </w:r>
        <w:r>
          <w:fldChar w:fldCharType="begin"/>
        </w:r>
        <w:r>
          <w:instrText xml:space="preserve"> PAGEREF _Toc15463 \h </w:instrText>
        </w:r>
        <w:r>
          <w:fldChar w:fldCharType="separate"/>
        </w:r>
        <w:r>
          <w:t>27</w:t>
        </w:r>
        <w:r>
          <w:fldChar w:fldCharType="end"/>
        </w:r>
      </w:hyperlink>
    </w:p>
    <w:p>
      <w:pPr>
        <w:pStyle w:val="TOC2"/>
        <w:tabs>
          <w:tab w:val="right" w:leader="dot" w:pos="8306"/>
        </w:tabs>
      </w:pPr>
      <w:hyperlink w:anchor="_Toc22711" w:history="1">
        <w:r>
          <w:rPr>
            <w:rFonts w:ascii="仿宋" w:eastAsia="仿宋" w:hAnsi="仿宋" w:cs="仿宋" w:hint="eastAsia"/>
            <w:lang w:eastAsia="zh-CN"/>
          </w:rPr>
          <w:t>(七)、机械设备安全保障措施</w:t>
        </w:r>
        <w:r>
          <w:tab/>
        </w:r>
        <w:r>
          <w:fldChar w:fldCharType="begin"/>
        </w:r>
        <w:r>
          <w:instrText xml:space="preserve"> PAGEREF _Toc22711 \h </w:instrText>
        </w:r>
        <w:r>
          <w:fldChar w:fldCharType="separate"/>
        </w:r>
        <w:r>
          <w:t>28</w:t>
        </w:r>
        <w:r>
          <w:fldChar w:fldCharType="end"/>
        </w:r>
      </w:hyperlink>
    </w:p>
    <w:p>
      <w:pPr>
        <w:pStyle w:val="TOC1"/>
        <w:tabs>
          <w:tab w:val="right" w:leader="dot" w:pos="8306"/>
        </w:tabs>
      </w:pPr>
      <w:hyperlink w:anchor="_Toc2816" w:history="1">
        <w:r>
          <w:rPr>
            <w:rFonts w:ascii="仿宋" w:eastAsia="仿宋" w:hAnsi="仿宋" w:cs="仿宋" w:hint="eastAsia"/>
            <w:lang w:eastAsia="zh-CN"/>
          </w:rPr>
          <w:t>八、USB五合一项目人力资源培养与发展</w:t>
        </w:r>
        <w:r>
          <w:tab/>
        </w:r>
        <w:r>
          <w:fldChar w:fldCharType="begin"/>
        </w:r>
        <w:r>
          <w:instrText xml:space="preserve"> PAGEREF _Toc2816 \h </w:instrText>
        </w:r>
        <w:r>
          <w:fldChar w:fldCharType="separate"/>
        </w:r>
        <w:r>
          <w:t>29</w:t>
        </w:r>
        <w:r>
          <w:fldChar w:fldCharType="end"/>
        </w:r>
      </w:hyperlink>
    </w:p>
    <w:p>
      <w:pPr>
        <w:pStyle w:val="TOC2"/>
        <w:tabs>
          <w:tab w:val="right" w:leader="dot" w:pos="8306"/>
        </w:tabs>
      </w:pPr>
      <w:hyperlink w:anchor="_Toc18726" w:history="1">
        <w:r>
          <w:rPr>
            <w:rFonts w:ascii="仿宋" w:eastAsia="仿宋" w:hAnsi="仿宋" w:cs="仿宋" w:hint="eastAsia"/>
            <w:lang w:eastAsia="zh-CN"/>
          </w:rPr>
          <w:t>(一)、人才需求与规划</w:t>
        </w:r>
        <w:r>
          <w:tab/>
        </w:r>
        <w:r>
          <w:fldChar w:fldCharType="begin"/>
        </w:r>
        <w:r>
          <w:instrText xml:space="preserve"> PAGEREF _Toc18726 \h </w:instrText>
        </w:r>
        <w:r>
          <w:fldChar w:fldCharType="separate"/>
        </w:r>
        <w:r>
          <w:t>29</w:t>
        </w:r>
        <w:r>
          <w:fldChar w:fldCharType="end"/>
        </w:r>
      </w:hyperlink>
    </w:p>
    <w:p>
      <w:pPr>
        <w:pStyle w:val="TOC2"/>
        <w:tabs>
          <w:tab w:val="right" w:leader="dot" w:pos="8306"/>
        </w:tabs>
      </w:pPr>
      <w:hyperlink w:anchor="_Toc4006" w:history="1">
        <w:r>
          <w:rPr>
            <w:rFonts w:ascii="仿宋" w:eastAsia="仿宋" w:hAnsi="仿宋" w:cs="仿宋" w:hint="eastAsia"/>
            <w:lang w:eastAsia="zh-CN"/>
          </w:rPr>
          <w:t>(二)、培训与发展计划</w:t>
        </w:r>
        <w:r>
          <w:tab/>
        </w:r>
        <w:r>
          <w:fldChar w:fldCharType="begin"/>
        </w:r>
        <w:r>
          <w:instrText xml:space="preserve"> PAGEREF _Toc4006 \h </w:instrText>
        </w:r>
        <w:r>
          <w:fldChar w:fldCharType="separate"/>
        </w:r>
        <w:r>
          <w:t>30</w:t>
        </w:r>
        <w:r>
          <w:fldChar w:fldCharType="end"/>
        </w:r>
      </w:hyperlink>
    </w:p>
    <w:p>
      <w:pPr>
        <w:pStyle w:val="TOC1"/>
        <w:tabs>
          <w:tab w:val="right" w:leader="dot" w:pos="8306"/>
        </w:tabs>
      </w:pPr>
      <w:hyperlink w:anchor="_Toc31103" w:history="1">
        <w:r>
          <w:rPr>
            <w:rFonts w:ascii="仿宋" w:eastAsia="仿宋" w:hAnsi="仿宋" w:cs="仿宋" w:hint="eastAsia"/>
            <w:lang w:eastAsia="zh-CN"/>
          </w:rPr>
          <w:t>九、USB五合一项目技术管理</w:t>
        </w:r>
        <w:r>
          <w:tab/>
        </w:r>
        <w:r>
          <w:fldChar w:fldCharType="begin"/>
        </w:r>
        <w:r>
          <w:instrText xml:space="preserve"> PAGEREF _Toc31103 \h </w:instrText>
        </w:r>
        <w:r>
          <w:fldChar w:fldCharType="separate"/>
        </w:r>
        <w:r>
          <w:t>30</w:t>
        </w:r>
        <w:r>
          <w:fldChar w:fldCharType="end"/>
        </w:r>
      </w:hyperlink>
    </w:p>
    <w:p>
      <w:pPr>
        <w:pStyle w:val="TOC2"/>
        <w:tabs>
          <w:tab w:val="right" w:leader="dot" w:pos="8306"/>
        </w:tabs>
      </w:pPr>
      <w:hyperlink w:anchor="_Toc856" w:history="1">
        <w:r>
          <w:rPr>
            <w:rFonts w:ascii="仿宋" w:eastAsia="仿宋" w:hAnsi="仿宋" w:cs="仿宋" w:hint="eastAsia"/>
            <w:lang w:eastAsia="zh-CN"/>
          </w:rPr>
          <w:t>(一)、技术方案选用方向</w:t>
        </w:r>
        <w:r>
          <w:tab/>
        </w:r>
        <w:r>
          <w:fldChar w:fldCharType="begin"/>
        </w:r>
        <w:r>
          <w:instrText xml:space="preserve"> PAGEREF _Toc856 \h </w:instrText>
        </w:r>
        <w:r>
          <w:fldChar w:fldCharType="separate"/>
        </w:r>
        <w:r>
          <w:t>30</w:t>
        </w:r>
        <w:r>
          <w:fldChar w:fldCharType="end"/>
        </w:r>
      </w:hyperlink>
    </w:p>
    <w:p>
      <w:pPr>
        <w:pStyle w:val="TOC2"/>
        <w:tabs>
          <w:tab w:val="right" w:leader="dot" w:pos="8306"/>
        </w:tabs>
      </w:pPr>
      <w:hyperlink w:anchor="_Toc20816" w:history="1">
        <w:r>
          <w:rPr>
            <w:rFonts w:ascii="仿宋" w:eastAsia="仿宋" w:hAnsi="仿宋" w:cs="仿宋" w:hint="eastAsia"/>
            <w:lang w:eastAsia="zh-CN"/>
          </w:rPr>
          <w:t>(二)、工艺技术方案选用原则</w:t>
        </w:r>
        <w:r>
          <w:tab/>
        </w:r>
        <w:r>
          <w:fldChar w:fldCharType="begin"/>
        </w:r>
        <w:r>
          <w:instrText xml:space="preserve"> PAGEREF _Toc20816 \h </w:instrText>
        </w:r>
        <w:r>
          <w:fldChar w:fldCharType="separate"/>
        </w:r>
        <w:r>
          <w:t>32</w:t>
        </w:r>
        <w:r>
          <w:fldChar w:fldCharType="end"/>
        </w:r>
      </w:hyperlink>
    </w:p>
    <w:p>
      <w:pPr>
        <w:pStyle w:val="TOC2"/>
        <w:tabs>
          <w:tab w:val="right" w:leader="dot" w:pos="8306"/>
        </w:tabs>
      </w:pPr>
      <w:hyperlink w:anchor="_Toc8146" w:history="1">
        <w:r>
          <w:rPr>
            <w:rFonts w:ascii="仿宋" w:eastAsia="仿宋" w:hAnsi="仿宋" w:cs="仿宋" w:hint="eastAsia"/>
            <w:lang w:eastAsia="zh-CN"/>
          </w:rPr>
          <w:t>(三)、工艺技术方案要求</w:t>
        </w:r>
        <w:r>
          <w:tab/>
        </w:r>
        <w:r>
          <w:fldChar w:fldCharType="begin"/>
        </w:r>
        <w:r>
          <w:instrText xml:space="preserve"> PAGEREF _Toc8146 \h </w:instrText>
        </w:r>
        <w:r>
          <w:fldChar w:fldCharType="separate"/>
        </w:r>
        <w:r>
          <w:t>34</w:t>
        </w:r>
        <w:r>
          <w:fldChar w:fldCharType="end"/>
        </w:r>
      </w:hyperlink>
    </w:p>
    <w:p>
      <w:pPr>
        <w:pStyle w:val="TOC1"/>
        <w:tabs>
          <w:tab w:val="right" w:leader="dot" w:pos="8306"/>
        </w:tabs>
      </w:pPr>
      <w:hyperlink w:anchor="_Toc23102" w:history="1">
        <w:r>
          <w:rPr>
            <w:rFonts w:ascii="仿宋" w:eastAsia="仿宋" w:hAnsi="仿宋" w:cs="仿宋" w:hint="eastAsia"/>
            <w:lang w:eastAsia="zh-CN"/>
          </w:rPr>
          <w:t>十、USB五合一项目风险管理</w:t>
        </w:r>
        <w:r>
          <w:tab/>
        </w:r>
        <w:r>
          <w:fldChar w:fldCharType="begin"/>
        </w:r>
        <w:r>
          <w:instrText xml:space="preserve"> PAGEREF _Toc23102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63" w:history="1">
        <w:r>
          <w:rPr>
            <w:rFonts w:ascii="仿宋" w:eastAsia="仿宋" w:hAnsi="仿宋" w:cs="仿宋" w:hint="eastAsia"/>
            <w:lang w:eastAsia="zh-CN"/>
          </w:rPr>
          <w:t>(一)、风险识别与评估</w:t>
        </w:r>
        <w:r>
          <w:tab/>
        </w:r>
        <w:r>
          <w:fldChar w:fldCharType="begin"/>
        </w:r>
        <w:r>
          <w:instrText xml:space="preserve"> PAGEREF _Toc2963 \h </w:instrText>
        </w:r>
        <w:r>
          <w:fldChar w:fldCharType="separate"/>
        </w:r>
        <w:r>
          <w:t>37</w:t>
        </w:r>
        <w:r>
          <w:fldChar w:fldCharType="end"/>
        </w:r>
      </w:hyperlink>
    </w:p>
    <w:p>
      <w:pPr>
        <w:pStyle w:val="TOC2"/>
        <w:tabs>
          <w:tab w:val="right" w:leader="dot" w:pos="8306"/>
        </w:tabs>
      </w:pPr>
      <w:hyperlink w:anchor="_Toc7798" w:history="1">
        <w:r>
          <w:rPr>
            <w:rFonts w:ascii="仿宋" w:eastAsia="仿宋" w:hAnsi="仿宋" w:cs="仿宋" w:hint="eastAsia"/>
            <w:lang w:eastAsia="zh-CN"/>
          </w:rPr>
          <w:t>(二)、风险应对策略</w:t>
        </w:r>
        <w:r>
          <w:tab/>
        </w:r>
        <w:r>
          <w:fldChar w:fldCharType="begin"/>
        </w:r>
        <w:r>
          <w:instrText xml:space="preserve"> PAGEREF _Toc7798 \h </w:instrText>
        </w:r>
        <w:r>
          <w:fldChar w:fldCharType="separate"/>
        </w:r>
        <w:r>
          <w:t>38</w:t>
        </w:r>
        <w:r>
          <w:fldChar w:fldCharType="end"/>
        </w:r>
      </w:hyperlink>
    </w:p>
    <w:p>
      <w:pPr>
        <w:pStyle w:val="TOC2"/>
        <w:tabs>
          <w:tab w:val="right" w:leader="dot" w:pos="8306"/>
        </w:tabs>
      </w:pPr>
      <w:hyperlink w:anchor="_Toc22298" w:history="1">
        <w:r>
          <w:rPr>
            <w:rFonts w:ascii="仿宋" w:eastAsia="仿宋" w:hAnsi="仿宋" w:cs="仿宋" w:hint="eastAsia"/>
            <w:lang w:eastAsia="zh-CN"/>
          </w:rPr>
          <w:t>(三)、风险监控与控制</w:t>
        </w:r>
        <w:r>
          <w:tab/>
        </w:r>
        <w:r>
          <w:fldChar w:fldCharType="begin"/>
        </w:r>
        <w:r>
          <w:instrText xml:space="preserve"> PAGEREF _Toc22298 \h </w:instrText>
        </w:r>
        <w:r>
          <w:fldChar w:fldCharType="separate"/>
        </w:r>
        <w:r>
          <w:t>40</w:t>
        </w:r>
        <w:r>
          <w:fldChar w:fldCharType="end"/>
        </w:r>
      </w:hyperlink>
    </w:p>
    <w:p>
      <w:pPr>
        <w:pStyle w:val="TOC1"/>
        <w:tabs>
          <w:tab w:val="right" w:leader="dot" w:pos="8306"/>
        </w:tabs>
      </w:pPr>
      <w:hyperlink w:anchor="_Toc26486" w:history="1">
        <w:r>
          <w:rPr>
            <w:rFonts w:ascii="仿宋" w:eastAsia="仿宋" w:hAnsi="仿宋" w:cs="仿宋" w:hint="eastAsia"/>
            <w:lang w:eastAsia="zh-CN"/>
          </w:rPr>
          <w:t>十一、USB五合一项目社会影响</w:t>
        </w:r>
        <w:r>
          <w:tab/>
        </w:r>
        <w:r>
          <w:fldChar w:fldCharType="begin"/>
        </w:r>
        <w:r>
          <w:instrText xml:space="preserve"> PAGEREF _Toc26486 \h </w:instrText>
        </w:r>
        <w:r>
          <w:fldChar w:fldCharType="separate"/>
        </w:r>
        <w:r>
          <w:t>41</w:t>
        </w:r>
        <w:r>
          <w:fldChar w:fldCharType="end"/>
        </w:r>
      </w:hyperlink>
    </w:p>
    <w:p>
      <w:pPr>
        <w:pStyle w:val="TOC2"/>
        <w:tabs>
          <w:tab w:val="right" w:leader="dot" w:pos="8306"/>
        </w:tabs>
      </w:pPr>
      <w:hyperlink w:anchor="_Toc7420" w:history="1">
        <w:r>
          <w:rPr>
            <w:rFonts w:ascii="仿宋" w:eastAsia="仿宋" w:hAnsi="仿宋" w:cs="仿宋" w:hint="eastAsia"/>
            <w:lang w:eastAsia="zh-CN"/>
          </w:rPr>
          <w:t>(一)、社会责任与义务</w:t>
        </w:r>
        <w:r>
          <w:tab/>
        </w:r>
        <w:r>
          <w:fldChar w:fldCharType="begin"/>
        </w:r>
        <w:r>
          <w:instrText xml:space="preserve"> PAGEREF _Toc7420 \h </w:instrText>
        </w:r>
        <w:r>
          <w:fldChar w:fldCharType="separate"/>
        </w:r>
        <w:r>
          <w:t>41</w:t>
        </w:r>
        <w:r>
          <w:fldChar w:fldCharType="end"/>
        </w:r>
      </w:hyperlink>
    </w:p>
    <w:p>
      <w:pPr>
        <w:pStyle w:val="TOC2"/>
        <w:tabs>
          <w:tab w:val="right" w:leader="dot" w:pos="8306"/>
        </w:tabs>
      </w:pPr>
      <w:hyperlink w:anchor="_Toc18502" w:history="1">
        <w:r>
          <w:rPr>
            <w:rFonts w:ascii="仿宋" w:eastAsia="仿宋" w:hAnsi="仿宋" w:cs="仿宋" w:hint="eastAsia"/>
            <w:lang w:eastAsia="zh-CN"/>
          </w:rPr>
          <w:t>(二)、社会参与与沟通</w:t>
        </w:r>
        <w:r>
          <w:tab/>
        </w:r>
        <w:r>
          <w:fldChar w:fldCharType="begin"/>
        </w:r>
        <w:r>
          <w:instrText xml:space="preserve"> PAGEREF _Toc18502 \h </w:instrText>
        </w:r>
        <w:r>
          <w:fldChar w:fldCharType="separate"/>
        </w:r>
        <w:r>
          <w:t>41</w:t>
        </w:r>
        <w:r>
          <w:fldChar w:fldCharType="end"/>
        </w:r>
      </w:hyperlink>
    </w:p>
    <w:p>
      <w:pPr>
        <w:pStyle w:val="TOC1"/>
        <w:tabs>
          <w:tab w:val="right" w:leader="dot" w:pos="8306"/>
        </w:tabs>
      </w:pPr>
      <w:hyperlink w:anchor="_Toc9158" w:history="1">
        <w:r>
          <w:rPr>
            <w:rFonts w:ascii="仿宋" w:eastAsia="仿宋" w:hAnsi="仿宋" w:cs="仿宋" w:hint="eastAsia"/>
            <w:lang w:eastAsia="zh-CN"/>
          </w:rPr>
          <w:t>十二、USB五合一项目财务管理</w:t>
        </w:r>
        <w:r>
          <w:tab/>
        </w:r>
        <w:r>
          <w:fldChar w:fldCharType="begin"/>
        </w:r>
        <w:r>
          <w:instrText xml:space="preserve"> PAGEREF _Toc9158 \h </w:instrText>
        </w:r>
        <w:r>
          <w:fldChar w:fldCharType="separate"/>
        </w:r>
        <w:r>
          <w:t>42</w:t>
        </w:r>
        <w:r>
          <w:fldChar w:fldCharType="end"/>
        </w:r>
      </w:hyperlink>
    </w:p>
    <w:p>
      <w:pPr>
        <w:pStyle w:val="TOC2"/>
        <w:tabs>
          <w:tab w:val="right" w:leader="dot" w:pos="8306"/>
        </w:tabs>
      </w:pPr>
      <w:hyperlink w:anchor="_Toc30301" w:history="1">
        <w:r>
          <w:rPr>
            <w:rFonts w:ascii="仿宋" w:eastAsia="仿宋" w:hAnsi="仿宋" w:cs="仿宋" w:hint="eastAsia"/>
            <w:lang w:eastAsia="zh-CN"/>
          </w:rPr>
          <w:t>(一)、资金需求大</w:t>
        </w:r>
        <w:r>
          <w:tab/>
        </w:r>
        <w:r>
          <w:fldChar w:fldCharType="begin"/>
        </w:r>
        <w:r>
          <w:instrText xml:space="preserve"> PAGEREF _Toc30301 \h </w:instrText>
        </w:r>
        <w:r>
          <w:fldChar w:fldCharType="separate"/>
        </w:r>
        <w:r>
          <w:t>42</w:t>
        </w:r>
        <w:r>
          <w:fldChar w:fldCharType="end"/>
        </w:r>
      </w:hyperlink>
    </w:p>
    <w:p>
      <w:pPr>
        <w:pStyle w:val="TOC2"/>
        <w:tabs>
          <w:tab w:val="right" w:leader="dot" w:pos="8306"/>
        </w:tabs>
      </w:pPr>
      <w:hyperlink w:anchor="_Toc6083" w:history="1">
        <w:r>
          <w:rPr>
            <w:rFonts w:ascii="仿宋" w:eastAsia="仿宋" w:hAnsi="仿宋" w:cs="仿宋" w:hint="eastAsia"/>
            <w:lang w:eastAsia="zh-CN"/>
          </w:rPr>
          <w:t>(二)、研发周期长</w:t>
        </w:r>
        <w:r>
          <w:tab/>
        </w:r>
        <w:r>
          <w:fldChar w:fldCharType="begin"/>
        </w:r>
        <w:r>
          <w:instrText xml:space="preserve"> PAGEREF _Toc6083 \h </w:instrText>
        </w:r>
        <w:r>
          <w:fldChar w:fldCharType="separate"/>
        </w:r>
        <w:r>
          <w:t>43</w:t>
        </w:r>
        <w:r>
          <w:fldChar w:fldCharType="end"/>
        </w:r>
      </w:hyperlink>
    </w:p>
    <w:p>
      <w:pPr>
        <w:pStyle w:val="TOC2"/>
        <w:tabs>
          <w:tab w:val="right" w:leader="dot" w:pos="8306"/>
        </w:tabs>
      </w:pPr>
      <w:hyperlink w:anchor="_Toc20162" w:history="1">
        <w:r>
          <w:rPr>
            <w:rFonts w:ascii="仿宋" w:eastAsia="仿宋" w:hAnsi="仿宋" w:cs="仿宋" w:hint="eastAsia"/>
            <w:lang w:eastAsia="zh-CN"/>
          </w:rPr>
          <w:t>(三)、市场风险大</w:t>
        </w:r>
        <w:r>
          <w:tab/>
        </w:r>
        <w:r>
          <w:fldChar w:fldCharType="begin"/>
        </w:r>
        <w:r>
          <w:instrText xml:space="preserve"> PAGEREF _Toc20162 \h </w:instrText>
        </w:r>
        <w:r>
          <w:fldChar w:fldCharType="separate"/>
        </w:r>
        <w:r>
          <w:t>45</w:t>
        </w:r>
        <w:r>
          <w:fldChar w:fldCharType="end"/>
        </w:r>
      </w:hyperlink>
    </w:p>
    <w:p>
      <w:pPr>
        <w:pStyle w:val="TOC2"/>
        <w:tabs>
          <w:tab w:val="right" w:leader="dot" w:pos="8306"/>
        </w:tabs>
      </w:pPr>
      <w:hyperlink w:anchor="_Toc25630" w:history="1">
        <w:r>
          <w:rPr>
            <w:rFonts w:ascii="仿宋" w:eastAsia="仿宋" w:hAnsi="仿宋" w:cs="仿宋" w:hint="eastAsia"/>
            <w:lang w:eastAsia="zh-CN"/>
          </w:rPr>
          <w:t>(四)、利润率高</w:t>
        </w:r>
        <w:r>
          <w:tab/>
        </w:r>
        <w:r>
          <w:fldChar w:fldCharType="begin"/>
        </w:r>
        <w:r>
          <w:instrText xml:space="preserve"> PAGEREF _Toc25630 \h </w:instrText>
        </w:r>
        <w:r>
          <w:fldChar w:fldCharType="separate"/>
        </w:r>
        <w:r>
          <w:t>47</w:t>
        </w:r>
        <w:r>
          <w:fldChar w:fldCharType="end"/>
        </w:r>
      </w:hyperlink>
    </w:p>
    <w:p>
      <w:pPr>
        <w:pStyle w:val="TOC1"/>
        <w:tabs>
          <w:tab w:val="right" w:leader="dot" w:pos="8306"/>
        </w:tabs>
      </w:pPr>
      <w:hyperlink w:anchor="_Toc4400" w:history="1">
        <w:r>
          <w:rPr>
            <w:rFonts w:ascii="仿宋" w:eastAsia="仿宋" w:hAnsi="仿宋" w:cs="仿宋" w:hint="eastAsia"/>
            <w:lang w:eastAsia="zh-CN"/>
          </w:rPr>
          <w:t>十三、风险识别与分类</w:t>
        </w:r>
        <w:r>
          <w:tab/>
        </w:r>
        <w:r>
          <w:fldChar w:fldCharType="begin"/>
        </w:r>
        <w:r>
          <w:instrText xml:space="preserve"> PAGEREF _Toc4400 \h </w:instrText>
        </w:r>
        <w:r>
          <w:fldChar w:fldCharType="separate"/>
        </w:r>
        <w:r>
          <w:t>49</w:t>
        </w:r>
        <w:r>
          <w:fldChar w:fldCharType="end"/>
        </w:r>
      </w:hyperlink>
    </w:p>
    <w:p>
      <w:pPr>
        <w:pStyle w:val="TOC2"/>
        <w:tabs>
          <w:tab w:val="right" w:leader="dot" w:pos="8306"/>
        </w:tabs>
      </w:pPr>
      <w:hyperlink w:anchor="_Toc11773" w:history="1">
        <w:r>
          <w:rPr>
            <w:rFonts w:ascii="仿宋" w:eastAsia="仿宋" w:hAnsi="仿宋" w:cs="仿宋" w:hint="eastAsia"/>
            <w:lang w:eastAsia="zh-CN"/>
          </w:rPr>
          <w:t>(一)、风险识别</w:t>
        </w:r>
        <w:r>
          <w:tab/>
        </w:r>
        <w:r>
          <w:fldChar w:fldCharType="begin"/>
        </w:r>
        <w:r>
          <w:instrText xml:space="preserve"> PAGEREF _Toc11773 \h </w:instrText>
        </w:r>
        <w:r>
          <w:fldChar w:fldCharType="separate"/>
        </w:r>
        <w:r>
          <w:t>49</w:t>
        </w:r>
        <w:r>
          <w:fldChar w:fldCharType="end"/>
        </w:r>
      </w:hyperlink>
    </w:p>
    <w:p>
      <w:pPr>
        <w:pStyle w:val="TOC2"/>
        <w:tabs>
          <w:tab w:val="right" w:leader="dot" w:pos="8306"/>
        </w:tabs>
      </w:pPr>
      <w:hyperlink w:anchor="_Toc26937" w:history="1">
        <w:r>
          <w:rPr>
            <w:rFonts w:ascii="仿宋" w:eastAsia="仿宋" w:hAnsi="仿宋" w:cs="仿宋" w:hint="eastAsia"/>
            <w:lang w:eastAsia="zh-CN"/>
          </w:rPr>
          <w:t>(二)、风险分类</w:t>
        </w:r>
        <w:r>
          <w:tab/>
        </w:r>
        <w:r>
          <w:fldChar w:fldCharType="begin"/>
        </w:r>
        <w:r>
          <w:instrText xml:space="preserve"> PAGEREF _Toc26937 \h </w:instrText>
        </w:r>
        <w:r>
          <w:fldChar w:fldCharType="separate"/>
        </w:r>
        <w:r>
          <w:t>51</w:t>
        </w:r>
        <w:r>
          <w:fldChar w:fldCharType="end"/>
        </w:r>
      </w:hyperlink>
    </w:p>
    <w:p>
      <w:pPr>
        <w:pStyle w:val="TOC1"/>
        <w:tabs>
          <w:tab w:val="right" w:leader="dot" w:pos="8306"/>
        </w:tabs>
      </w:pPr>
      <w:hyperlink w:anchor="_Toc18823" w:history="1">
        <w:r>
          <w:rPr>
            <w:rFonts w:ascii="仿宋" w:eastAsia="仿宋" w:hAnsi="仿宋" w:cs="仿宋" w:hint="eastAsia"/>
            <w:lang w:eastAsia="zh-CN"/>
          </w:rPr>
          <w:t>十四、质量管理体系</w:t>
        </w:r>
        <w:r>
          <w:tab/>
        </w:r>
        <w:r>
          <w:fldChar w:fldCharType="begin"/>
        </w:r>
        <w:r>
          <w:instrText xml:space="preserve"> PAGEREF _Toc18823 \h </w:instrText>
        </w:r>
        <w:r>
          <w:fldChar w:fldCharType="separate"/>
        </w:r>
        <w:r>
          <w:t>52</w:t>
        </w:r>
        <w:r>
          <w:fldChar w:fldCharType="end"/>
        </w:r>
      </w:hyperlink>
    </w:p>
    <w:p>
      <w:pPr>
        <w:pStyle w:val="TOC2"/>
        <w:tabs>
          <w:tab w:val="right" w:leader="dot" w:pos="8306"/>
        </w:tabs>
      </w:pPr>
      <w:hyperlink w:anchor="_Toc24009" w:history="1">
        <w:r>
          <w:rPr>
            <w:rFonts w:ascii="仿宋" w:eastAsia="仿宋" w:hAnsi="仿宋" w:cs="仿宋" w:hint="eastAsia"/>
            <w:lang w:eastAsia="zh-CN"/>
          </w:rPr>
          <w:t>(一)、质量目标与方针</w:t>
        </w:r>
        <w:r>
          <w:tab/>
        </w:r>
        <w:r>
          <w:fldChar w:fldCharType="begin"/>
        </w:r>
        <w:r>
          <w:instrText xml:space="preserve"> PAGEREF _Toc24009 \h </w:instrText>
        </w:r>
        <w:r>
          <w:fldChar w:fldCharType="separate"/>
        </w:r>
        <w:r>
          <w:t>52</w:t>
        </w:r>
        <w:r>
          <w:fldChar w:fldCharType="end"/>
        </w:r>
      </w:hyperlink>
    </w:p>
    <w:p>
      <w:pPr>
        <w:pStyle w:val="TOC2"/>
        <w:tabs>
          <w:tab w:val="right" w:leader="dot" w:pos="8306"/>
        </w:tabs>
      </w:pPr>
      <w:hyperlink w:anchor="_Toc32749" w:history="1">
        <w:r>
          <w:rPr>
            <w:rFonts w:ascii="仿宋" w:eastAsia="仿宋" w:hAnsi="仿宋" w:cs="仿宋" w:hint="eastAsia"/>
            <w:lang w:eastAsia="zh-CN"/>
          </w:rPr>
          <w:t>(二)、质量管理责任</w:t>
        </w:r>
        <w:r>
          <w:tab/>
        </w:r>
        <w:r>
          <w:fldChar w:fldCharType="begin"/>
        </w:r>
        <w:r>
          <w:instrText xml:space="preserve"> PAGEREF _Toc32749 \h </w:instrText>
        </w:r>
        <w:r>
          <w:fldChar w:fldCharType="separate"/>
        </w:r>
        <w:r>
          <w:t>53</w:t>
        </w:r>
        <w:r>
          <w:fldChar w:fldCharType="end"/>
        </w:r>
      </w:hyperlink>
    </w:p>
    <w:p>
      <w:pPr>
        <w:pStyle w:val="TOC2"/>
        <w:tabs>
          <w:tab w:val="right" w:leader="dot" w:pos="8306"/>
        </w:tabs>
      </w:pPr>
      <w:hyperlink w:anchor="_Toc16758" w:history="1">
        <w:r>
          <w:rPr>
            <w:rFonts w:ascii="仿宋" w:eastAsia="仿宋" w:hAnsi="仿宋" w:cs="仿宋" w:hint="eastAsia"/>
            <w:lang w:eastAsia="zh-CN"/>
          </w:rPr>
          <w:t>(三)、质量管理体系文件</w:t>
        </w:r>
        <w:r>
          <w:tab/>
        </w:r>
        <w:r>
          <w:fldChar w:fldCharType="begin"/>
        </w:r>
        <w:r>
          <w:instrText xml:space="preserve"> PAGEREF _Toc16758 \h </w:instrText>
        </w:r>
        <w:r>
          <w:fldChar w:fldCharType="separate"/>
        </w:r>
        <w:r>
          <w:t>55</w:t>
        </w:r>
        <w:r>
          <w:fldChar w:fldCharType="end"/>
        </w:r>
      </w:hyperlink>
    </w:p>
    <w:p>
      <w:pPr>
        <w:pStyle w:val="TOC2"/>
        <w:tabs>
          <w:tab w:val="right" w:leader="dot" w:pos="8306"/>
        </w:tabs>
      </w:pPr>
      <w:hyperlink w:anchor="_Toc30448" w:history="1">
        <w:r>
          <w:rPr>
            <w:rFonts w:ascii="仿宋" w:eastAsia="仿宋" w:hAnsi="仿宋" w:cs="仿宋" w:hint="eastAsia"/>
            <w:lang w:eastAsia="zh-CN"/>
          </w:rPr>
          <w:t>(四)、质量培训与教育</w:t>
        </w:r>
        <w:r>
          <w:tab/>
        </w:r>
        <w:r>
          <w:fldChar w:fldCharType="begin"/>
        </w:r>
        <w:r>
          <w:instrText xml:space="preserve"> PAGEREF _Toc30448 \h </w:instrText>
        </w:r>
        <w:r>
          <w:fldChar w:fldCharType="separate"/>
        </w:r>
        <w:r>
          <w:t>57</w:t>
        </w:r>
        <w:r>
          <w:fldChar w:fldCharType="end"/>
        </w:r>
      </w:hyperlink>
    </w:p>
    <w:p>
      <w:pPr>
        <w:pStyle w:val="TOC2"/>
        <w:tabs>
          <w:tab w:val="right" w:leader="dot" w:pos="8306"/>
        </w:tabs>
      </w:pPr>
      <w:hyperlink w:anchor="_Toc21108" w:history="1">
        <w:r>
          <w:rPr>
            <w:rFonts w:ascii="仿宋" w:eastAsia="仿宋" w:hAnsi="仿宋" w:cs="仿宋" w:hint="eastAsia"/>
            <w:lang w:eastAsia="zh-CN"/>
          </w:rPr>
          <w:t>(五)、质量审核与评价</w:t>
        </w:r>
        <w:r>
          <w:tab/>
        </w:r>
        <w:r>
          <w:fldChar w:fldCharType="begin"/>
        </w:r>
        <w:r>
          <w:instrText xml:space="preserve"> PAGEREF _Toc21108 \h </w:instrText>
        </w:r>
        <w:r>
          <w:fldChar w:fldCharType="separate"/>
        </w:r>
        <w:r>
          <w:t>58</w:t>
        </w:r>
        <w:r>
          <w:fldChar w:fldCharType="end"/>
        </w:r>
      </w:hyperlink>
    </w:p>
    <w:p>
      <w:pPr>
        <w:pStyle w:val="TOC2"/>
        <w:tabs>
          <w:tab w:val="right" w:leader="dot" w:pos="8306"/>
        </w:tabs>
      </w:pPr>
      <w:hyperlink w:anchor="_Toc19842" w:history="1">
        <w:r>
          <w:rPr>
            <w:rFonts w:ascii="仿宋" w:eastAsia="仿宋" w:hAnsi="仿宋" w:cs="仿宋" w:hint="eastAsia"/>
            <w:lang w:eastAsia="zh-CN"/>
          </w:rPr>
          <w:t>(六)、不符合与纠正措施</w:t>
        </w:r>
        <w:r>
          <w:tab/>
        </w:r>
        <w:r>
          <w:fldChar w:fldCharType="begin"/>
        </w:r>
        <w:r>
          <w:instrText xml:space="preserve"> PAGEREF _Toc19842 \h </w:instrText>
        </w:r>
        <w:r>
          <w:fldChar w:fldCharType="separate"/>
        </w:r>
        <w:r>
          <w:t>59</w:t>
        </w:r>
        <w:r>
          <w:fldChar w:fldCharType="end"/>
        </w:r>
      </w:hyperlink>
    </w:p>
    <w:p>
      <w:pPr>
        <w:pStyle w:val="TOC1"/>
        <w:tabs>
          <w:tab w:val="right" w:leader="dot" w:pos="8306"/>
        </w:tabs>
      </w:pPr>
      <w:hyperlink w:anchor="_Toc28471" w:history="1">
        <w:r>
          <w:rPr>
            <w:rFonts w:ascii="仿宋" w:eastAsia="仿宋" w:hAnsi="仿宋" w:cs="仿宋" w:hint="eastAsia"/>
            <w:lang w:eastAsia="zh-CN"/>
          </w:rPr>
          <w:t>十五、USB五合一项目实施时间节点</w:t>
        </w:r>
        <w:r>
          <w:tab/>
        </w:r>
        <w:r>
          <w:fldChar w:fldCharType="begin"/>
        </w:r>
        <w:r>
          <w:instrText xml:space="preserve"> PAGEREF _Toc28471 \h </w:instrText>
        </w:r>
        <w:r>
          <w:fldChar w:fldCharType="separate"/>
        </w:r>
        <w:r>
          <w:t>60</w:t>
        </w:r>
        <w:r>
          <w:fldChar w:fldCharType="end"/>
        </w:r>
      </w:hyperlink>
    </w:p>
    <w:p>
      <w:pPr>
        <w:pStyle w:val="TOC2"/>
        <w:tabs>
          <w:tab w:val="right" w:leader="dot" w:pos="8306"/>
        </w:tabs>
      </w:pPr>
      <w:hyperlink w:anchor="_Toc24172" w:history="1">
        <w:r>
          <w:rPr>
            <w:rFonts w:ascii="仿宋" w:eastAsia="仿宋" w:hAnsi="仿宋" w:cs="仿宋" w:hint="eastAsia"/>
            <w:lang w:eastAsia="zh-CN"/>
          </w:rPr>
          <w:t>(一)、USB五合一项目启动阶段时间节点</w:t>
        </w:r>
        <w:r>
          <w:tab/>
        </w:r>
        <w:r>
          <w:fldChar w:fldCharType="begin"/>
        </w:r>
        <w:r>
          <w:instrText xml:space="preserve"> PAGEREF _Toc24172 \h </w:instrText>
        </w:r>
        <w:r>
          <w:fldChar w:fldCharType="separate"/>
        </w:r>
        <w:r>
          <w:t>60</w:t>
        </w:r>
        <w:r>
          <w:fldChar w:fldCharType="end"/>
        </w:r>
      </w:hyperlink>
    </w:p>
    <w:p>
      <w:pPr>
        <w:pStyle w:val="TOC2"/>
        <w:tabs>
          <w:tab w:val="right" w:leader="dot" w:pos="8306"/>
        </w:tabs>
      </w:pPr>
      <w:hyperlink w:anchor="_Toc11519" w:history="1">
        <w:r>
          <w:rPr>
            <w:rFonts w:ascii="仿宋" w:eastAsia="仿宋" w:hAnsi="仿宋" w:cs="仿宋" w:hint="eastAsia"/>
            <w:lang w:eastAsia="zh-CN"/>
          </w:rPr>
          <w:t>(二)、USB五合一项目执行阶段时间节点</w:t>
        </w:r>
        <w:r>
          <w:tab/>
        </w:r>
        <w:r>
          <w:fldChar w:fldCharType="begin"/>
        </w:r>
        <w:r>
          <w:instrText xml:space="preserve"> PAGEREF _Toc11519 \h </w:instrText>
        </w:r>
        <w:r>
          <w:fldChar w:fldCharType="separate"/>
        </w:r>
        <w:r>
          <w:t>62</w:t>
        </w:r>
        <w:r>
          <w:fldChar w:fldCharType="end"/>
        </w:r>
      </w:hyperlink>
    </w:p>
    <w:p>
      <w:pPr>
        <w:pStyle w:val="TOC2"/>
        <w:tabs>
          <w:tab w:val="right" w:leader="dot" w:pos="8306"/>
        </w:tabs>
      </w:pPr>
      <w:hyperlink w:anchor="_Toc24864" w:history="1">
        <w:r>
          <w:rPr>
            <w:rFonts w:ascii="仿宋" w:eastAsia="仿宋" w:hAnsi="仿宋" w:cs="仿宋" w:hint="eastAsia"/>
            <w:lang w:eastAsia="zh-CN"/>
          </w:rPr>
          <w:t>(三)、USB五合一项目完成阶段时间节点</w:t>
        </w:r>
        <w:r>
          <w:tab/>
        </w:r>
        <w:r>
          <w:fldChar w:fldCharType="begin"/>
        </w:r>
        <w:r>
          <w:instrText xml:space="preserve"> PAGEREF _Toc24864 \h </w:instrText>
        </w:r>
        <w:r>
          <w:fldChar w:fldCharType="separate"/>
        </w:r>
        <w:r>
          <w:t>63</w:t>
        </w:r>
        <w:r>
          <w:fldChar w:fldCharType="end"/>
        </w:r>
      </w:hyperlink>
    </w:p>
    <w:p>
      <w:pPr>
        <w:pStyle w:val="TOC1"/>
        <w:tabs>
          <w:tab w:val="right" w:leader="dot" w:pos="8306"/>
        </w:tabs>
      </w:pPr>
      <w:hyperlink w:anchor="_Toc18401" w:history="1">
        <w:r>
          <w:rPr>
            <w:rFonts w:ascii="仿宋" w:eastAsia="仿宋" w:hAnsi="仿宋" w:cs="仿宋" w:hint="eastAsia"/>
            <w:lang w:eastAsia="zh-CN"/>
          </w:rPr>
          <w:t>十六、利益相关者分析与沟通计划</w:t>
        </w:r>
        <w:r>
          <w:tab/>
        </w:r>
        <w:r>
          <w:fldChar w:fldCharType="begin"/>
        </w:r>
        <w:r>
          <w:instrText xml:space="preserve"> PAGEREF _Toc18401 \h </w:instrText>
        </w:r>
        <w:r>
          <w:fldChar w:fldCharType="separate"/>
        </w:r>
        <w:r>
          <w:t>64</w:t>
        </w:r>
        <w:r>
          <w:fldChar w:fldCharType="end"/>
        </w:r>
      </w:hyperlink>
    </w:p>
    <w:p>
      <w:pPr>
        <w:pStyle w:val="TOC2"/>
        <w:tabs>
          <w:tab w:val="right" w:leader="dot" w:pos="8306"/>
        </w:tabs>
      </w:pPr>
      <w:hyperlink w:anchor="_Toc8736" w:history="1">
        <w:r>
          <w:rPr>
            <w:rFonts w:ascii="仿宋" w:eastAsia="仿宋" w:hAnsi="仿宋" w:cs="仿宋" w:hint="eastAsia"/>
            <w:lang w:eastAsia="zh-CN"/>
          </w:rPr>
          <w:t>(一)、利益相关者分析</w:t>
        </w:r>
        <w:r>
          <w:tab/>
        </w:r>
        <w:r>
          <w:fldChar w:fldCharType="begin"/>
        </w:r>
        <w:r>
          <w:instrText xml:space="preserve"> PAGEREF _Toc8736 \h </w:instrText>
        </w:r>
        <w:r>
          <w:fldChar w:fldCharType="separate"/>
        </w:r>
        <w:r>
          <w:t>64</w:t>
        </w:r>
        <w:r>
          <w:fldChar w:fldCharType="end"/>
        </w:r>
      </w:hyperlink>
    </w:p>
    <w:p>
      <w:pPr>
        <w:pStyle w:val="TOC2"/>
        <w:tabs>
          <w:tab w:val="right" w:leader="dot" w:pos="8306"/>
        </w:tabs>
      </w:pPr>
      <w:hyperlink w:anchor="_Toc24592" w:history="1">
        <w:r>
          <w:rPr>
            <w:rFonts w:ascii="仿宋" w:eastAsia="仿宋" w:hAnsi="仿宋" w:cs="仿宋" w:hint="eastAsia"/>
            <w:lang w:eastAsia="zh-CN"/>
          </w:rPr>
          <w:t>(二)、沟通计划</w:t>
        </w:r>
        <w:r>
          <w:tab/>
        </w:r>
        <w:r>
          <w:fldChar w:fldCharType="begin"/>
        </w:r>
        <w:r>
          <w:instrText xml:space="preserve"> PAGEREF _Toc24592 \h </w:instrText>
        </w:r>
        <w:r>
          <w:fldChar w:fldCharType="separate"/>
        </w:r>
        <w:r>
          <w:t>65</w:t>
        </w:r>
        <w:r>
          <w:fldChar w:fldCharType="end"/>
        </w:r>
      </w:hyperlink>
    </w:p>
    <w:p>
      <w:pPr>
        <w:pStyle w:val="TOC1"/>
        <w:tabs>
          <w:tab w:val="right" w:leader="dot" w:pos="8306"/>
        </w:tabs>
      </w:pPr>
      <w:hyperlink w:anchor="_Toc6052" w:history="1">
        <w:r>
          <w:rPr>
            <w:rFonts w:ascii="仿宋" w:eastAsia="仿宋" w:hAnsi="仿宋" w:cs="仿宋" w:hint="eastAsia"/>
            <w:lang w:eastAsia="zh-CN"/>
          </w:rPr>
          <w:t>十七、营销与推广策略</w:t>
        </w:r>
        <w:r>
          <w:tab/>
        </w:r>
        <w:r>
          <w:fldChar w:fldCharType="begin"/>
        </w:r>
        <w:r>
          <w:instrText xml:space="preserve"> PAGEREF _Toc6052 \h </w:instrText>
        </w:r>
        <w:r>
          <w:fldChar w:fldCharType="separate"/>
        </w:r>
        <w:r>
          <w:t>66</w:t>
        </w:r>
        <w:r>
          <w:fldChar w:fldCharType="end"/>
        </w:r>
      </w:hyperlink>
    </w:p>
    <w:p>
      <w:pPr>
        <w:pStyle w:val="TOC2"/>
        <w:tabs>
          <w:tab w:val="right" w:leader="dot" w:pos="8306"/>
        </w:tabs>
      </w:pPr>
      <w:hyperlink w:anchor="_Toc22129" w:history="1">
        <w:r>
          <w:rPr>
            <w:rFonts w:ascii="仿宋" w:eastAsia="仿宋" w:hAnsi="仿宋" w:cs="仿宋" w:hint="eastAsia"/>
            <w:lang w:eastAsia="zh-CN"/>
          </w:rPr>
          <w:t>(一)、产品/服务定位与特点</w:t>
        </w:r>
        <w:r>
          <w:tab/>
        </w:r>
        <w:r>
          <w:fldChar w:fldCharType="begin"/>
        </w:r>
        <w:r>
          <w:instrText xml:space="preserve"> PAGEREF _Toc22129 \h </w:instrText>
        </w:r>
        <w:r>
          <w:fldChar w:fldCharType="separate"/>
        </w:r>
        <w:r>
          <w:t>66</w:t>
        </w:r>
        <w:r>
          <w:fldChar w:fldCharType="end"/>
        </w:r>
      </w:hyperlink>
    </w:p>
    <w:p>
      <w:pPr>
        <w:pStyle w:val="TOC2"/>
        <w:tabs>
          <w:tab w:val="right" w:leader="dot" w:pos="8306"/>
        </w:tabs>
      </w:pPr>
      <w:hyperlink w:anchor="_Toc31840" w:history="1">
        <w:r>
          <w:rPr>
            <w:rFonts w:ascii="仿宋" w:eastAsia="仿宋" w:hAnsi="仿宋" w:cs="仿宋" w:hint="eastAsia"/>
            <w:lang w:eastAsia="zh-CN"/>
          </w:rPr>
          <w:t>(二)、市场定位与竞争分析</w:t>
        </w:r>
        <w:r>
          <w:tab/>
        </w:r>
        <w:r>
          <w:fldChar w:fldCharType="begin"/>
        </w:r>
        <w:r>
          <w:instrText xml:space="preserve"> PAGEREF _Toc31840 \h </w:instrText>
        </w:r>
        <w:r>
          <w:fldChar w:fldCharType="separate"/>
        </w:r>
        <w:r>
          <w:t>67</w:t>
        </w:r>
        <w:r>
          <w:fldChar w:fldCharType="end"/>
        </w:r>
      </w:hyperlink>
    </w:p>
    <w:p>
      <w:pPr>
        <w:pStyle w:val="TOC2"/>
        <w:tabs>
          <w:tab w:val="right" w:leader="dot" w:pos="8306"/>
        </w:tabs>
      </w:pPr>
      <w:hyperlink w:anchor="_Toc27323" w:history="1">
        <w:r>
          <w:rPr>
            <w:rFonts w:ascii="仿宋" w:eastAsia="仿宋" w:hAnsi="仿宋" w:cs="仿宋" w:hint="eastAsia"/>
            <w:lang w:eastAsia="zh-CN"/>
          </w:rPr>
          <w:t>(三)、营销渠道与策略</w:t>
        </w:r>
        <w:r>
          <w:tab/>
        </w:r>
        <w:r>
          <w:fldChar w:fldCharType="begin"/>
        </w:r>
        <w:r>
          <w:instrText xml:space="preserve"> PAGEREF _Toc27323 \h </w:instrText>
        </w:r>
        <w:r>
          <w:fldChar w:fldCharType="separate"/>
        </w:r>
        <w:r>
          <w:t>69</w:t>
        </w:r>
        <w:r>
          <w:fldChar w:fldCharType="end"/>
        </w:r>
      </w:hyperlink>
    </w:p>
    <w:p>
      <w:pPr>
        <w:pStyle w:val="TOC2"/>
        <w:tabs>
          <w:tab w:val="right" w:leader="dot" w:pos="8306"/>
        </w:tabs>
      </w:pPr>
      <w:hyperlink w:anchor="_Toc10658" w:history="1">
        <w:r>
          <w:rPr>
            <w:rFonts w:ascii="仿宋" w:eastAsia="仿宋" w:hAnsi="仿宋" w:cs="仿宋" w:hint="eastAsia"/>
            <w:lang w:eastAsia="zh-CN"/>
          </w:rPr>
          <w:t>(四)、推广与宣传活动</w:t>
        </w:r>
        <w:r>
          <w:tab/>
        </w:r>
        <w:r>
          <w:fldChar w:fldCharType="begin"/>
        </w:r>
        <w:r>
          <w:instrText xml:space="preserve"> PAGEREF _Toc10658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07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275"/>
      <w:r>
        <w:rPr>
          <w:rFonts w:ascii="仿宋" w:eastAsia="仿宋" w:hAnsi="仿宋" w:cs="仿宋" w:hint="eastAsia"/>
          <w:sz w:val="28"/>
          <w:lang w:eastAsia="zh-CN"/>
        </w:rPr>
        <w:t>一、USB五合一项目建设背景及必要性分析</w:t>
      </w:r>
      <w:bookmarkEnd w:id="2"/>
    </w:p>
    <w:p>
      <w:pPr>
        <w:pStyle w:val="Heading2"/>
        <w:rPr>
          <w:rFonts w:ascii="仿宋" w:eastAsia="仿宋" w:hAnsi="仿宋" w:cs="仿宋" w:hint="eastAsia"/>
          <w:lang w:eastAsia="zh-CN"/>
        </w:rPr>
      </w:pPr>
      <w:bookmarkStart w:id="3" w:name="_Toc7038"/>
      <w:r>
        <w:rPr>
          <w:rFonts w:ascii="仿宋" w:eastAsia="仿宋" w:hAnsi="仿宋" w:cs="仿宋" w:hint="eastAsia"/>
          <w:lang w:eastAsia="zh-CN"/>
        </w:rPr>
        <w:t>(一)、USB五合一项目背景分析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USB五合一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USB五合一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USB五合一项目在这个潮流中的定位。同时，我们将关注行业内涌现的新兴机遇，以便USB五合一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USB五合一项目提供了强大的发展动力。我们将聚焦于行业内最新的技术发展趋势，包括但不限于人工智能、大数据分析、物联网等领域。通过深度的技术研究，我们将确保USB五合一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USB五合一项目发展的源泉。我们将投入更多的精力对市场需求进行深入剖析，超越表面的需求，深入挖掘潜在的市场痛点和机遇。通过对市场需求的细致了解，USB五合一项目将更有针对性地设计解决方案，满足市场的多样化需求，从而更好地促进USB五合一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USB五合一项目战略至关重要。我们将对竞争态势进行更为深入的分析，包括但不限于市场份额、产品特点、客户满意度等多个维度。通过深度的竞争分析，USB五合一项目将能够更准确地把握市场脉搏，制定具有竞争力的USB五合一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USB五合一项目的发展具有直接的影响。我们将进行更为全面的法规和政策分析，了解行业发展中的潜在法律风险和合规挑战。通过充分了解和遵守相关法规，USB五合一项目将确保在法律框架内合法合规运营，为USB五合一项目的稳健发展提供有力支持。</w:t>
      </w:r>
    </w:p>
    <w:p>
      <w:pPr>
        <w:pStyle w:val="Heading2"/>
        <w:ind w:firstLine="560" w:firstLineChars="200"/>
        <w:rPr>
          <w:rFonts w:ascii="仿宋" w:eastAsia="仿宋" w:hAnsi="仿宋" w:cs="仿宋" w:hint="eastAsia"/>
          <w:sz w:val="28"/>
          <w:lang w:eastAsia="zh-CN"/>
        </w:rPr>
      </w:pPr>
      <w:bookmarkStart w:id="4" w:name="_Toc18994"/>
      <w:r>
        <w:rPr>
          <w:rFonts w:ascii="仿宋" w:eastAsia="仿宋" w:hAnsi="仿宋" w:cs="仿宋" w:hint="eastAsia"/>
          <w:sz w:val="28"/>
          <w:lang w:eastAsia="zh-CN"/>
        </w:rPr>
        <w:t>(二)、USB五合一项目建设必要性分析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USB五合一项目建设的迫切性源于对行业发展趋势的深刻洞察。我们正处于一个行业变革的时代，科技创新、数字化转型成为企业发展的关键动力。USB五合一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USB五合一项目建设不仅仅是为了跟上潮流，更是为了通过技术创新推动企业的持续发展。通过引入先进的技术和解决方案，USB五合一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USB五合一项目的建设成为必然选择，通过提高产品质量、拓展服务领域，从而在竞争中获得更多的机会。USB五合一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USB五合一项目建设的必要性体现在对客户需求更精准的满足。通过USB五合一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USB五合一项目建设的背后是对企业持续创新的追求。只有通过不断创新，企业才能在竞争中立于不败之地。USB五合一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7418"/>
      <w:r>
        <w:rPr>
          <w:rFonts w:ascii="仿宋" w:eastAsia="仿宋" w:hAnsi="仿宋" w:cs="仿宋" w:hint="eastAsia"/>
          <w:sz w:val="28"/>
          <w:lang w:eastAsia="zh-CN"/>
        </w:rPr>
        <w:t>二、USB五合一项目可持续发展</w:t>
      </w:r>
      <w:bookmarkEnd w:id="5"/>
    </w:p>
    <w:p>
      <w:pPr>
        <w:pStyle w:val="Heading2"/>
        <w:rPr>
          <w:rFonts w:ascii="仿宋" w:eastAsia="仿宋" w:hAnsi="仿宋" w:cs="仿宋" w:hint="eastAsia"/>
          <w:lang w:eastAsia="zh-CN"/>
        </w:rPr>
      </w:pPr>
      <w:bookmarkStart w:id="6" w:name="_Toc10441"/>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USB五合一项目中，USB五合一项目团队着眼于未来，明确了可持续发展的战略方向。制定的具体可持续发展目标包括降低资源使用、采用环保技术、最大化社会效益等。这一步骤不仅有助于USB五合一项目在环保和社会责任方面达到最高标准，也为未来提供了明确的指引，确保USB五合一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可持续实践的融入USB五合一项目管理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USB五合一项目管理周期。从USB五合一项目规划开始，USB五合一项目团队就考虑了环境和社会的因素。在执行阶段，USB五合一项目团队积极推动绿色技术的应用，优化资源利用。此外，关注员工的社会责任，通过培训和沟通活动提高员工对可持续发展的认知，使他们能够在日常工作中践行可持续实践。这些举措不仅为USB五合一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22583"/>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扎根于USB五合一项目的可持续发展理念，我们深信环保与社会责任是USB五合一项目成功的关键支柱。在USB五合一项目的每一步，我们都致力于通过创新和实践，履行对环境和社会的坚定责任。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USB五合一项目团队通过引入先进的环保技术、建立高效的废物处理系统以及推动能源节约措施，积极履行环保责任。定期的环保监测和评估确保USB五合一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USB五合一项目不仅致力于自身可持续发展，还注重对社会的回馈。通过支持社区USB五合一项目、参与慈善事业、提供培训机会等方式，USB五合一项目积极履行社会责任。与当地社区建立积极互动，关注员工的工作与生活平衡，以及员工的身心健康，是USB五合一项目在社会责任层面的关键举措。这样的实践不仅增强了USB五合一项目在社会中的声誉，也促进了社会的共同繁荣。</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8" w:name="_Toc29547"/>
      <w:r>
        <w:rPr>
          <w:rFonts w:ascii="仿宋" w:eastAsia="仿宋" w:hAnsi="仿宋" w:cs="仿宋" w:hint="eastAsia"/>
          <w:sz w:val="28"/>
          <w:lang w:eastAsia="zh-CN"/>
        </w:rPr>
        <w:t>三、USB五合一项目选址可行性分析</w:t>
      </w:r>
      <w:bookmarkEnd w:id="8"/>
    </w:p>
    <w:p>
      <w:pPr>
        <w:pStyle w:val="Heading2"/>
        <w:rPr>
          <w:rFonts w:ascii="仿宋" w:eastAsia="仿宋" w:hAnsi="仿宋" w:cs="仿宋" w:hint="eastAsia"/>
          <w:lang w:eastAsia="zh-CN"/>
        </w:rPr>
      </w:pPr>
      <w:bookmarkStart w:id="9" w:name="_Toc15498"/>
      <w:r>
        <w:rPr>
          <w:rFonts w:ascii="仿宋" w:eastAsia="仿宋" w:hAnsi="仿宋" w:cs="仿宋" w:hint="eastAsia"/>
          <w:lang w:eastAsia="zh-CN"/>
        </w:rPr>
        <w:t>(一)、USB五合一项目选址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该USB五合一项目选址位于XX省XX市XX区XXX街道</w:t>
      </w:r>
    </w:p>
    <w:p>
      <w:pPr>
        <w:pStyle w:val="Heading2"/>
        <w:ind w:firstLine="560" w:firstLineChars="200"/>
        <w:rPr>
          <w:rFonts w:ascii="仿宋" w:eastAsia="仿宋" w:hAnsi="仿宋" w:cs="仿宋" w:hint="eastAsia"/>
          <w:sz w:val="28"/>
          <w:lang w:eastAsia="zh-CN"/>
        </w:rPr>
      </w:pPr>
      <w:bookmarkStart w:id="10" w:name="_Toc2922"/>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USB五合一项目的征地面积将根据USB五合一项目的实际规模和需求进行精确规划。具体面积XXX平方米，旨在确保USB五合一项目不仅能够满足当前的发展需求，还能够预留空间以适应未来的扩展。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净用地面积是在征地面积基础上去除不可利用面积后的实际可开发用地。具体面积XXX平方米，考虑到环保、交通、安全等多方面因素，以确保USB五合一项目在整体利用效率上达到最优。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USB五合一项目计划建设的建筑总规模具体面积XXX平方米。这一规模的确定综合考虑了USB五合一项目的性质、规模，以及城市规划的相关要求，确保建筑布局与周边环境协调一致。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绿地率是USB五合一项目用地中被规划为绿地的比例。具体面积XXX平方米，旨在通过合理规划绿地，改善USB五合一项目周边环境，提升居民生活质量，并符合城市整体绿化规划。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容积率是用地上可以建设的建筑总体积与用地面积之比。具体面积XXX，通过合理的容积率规划，确保USB五合一项目建筑规模与周边环境和谐共生。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确保USB五合一项目选址与当地城市规划相一致，具体面积XXX平方米。通过与城市规划部门深入沟通，确保USB五合一项目不仅符合城市的整体发展方向，还能够融入城市的发展布局，为城市的长远发展贡献力量。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USB五合一项目选址符合当地产业政策，具体面积XXX平方米。这包括USB五合一项目对当地经济的促进作用，以及对相关产业的带动效应，确保USB五合一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用地总体要求必须符合环保和可持续发展的原则，具体面积XXX平方米。通过采用绿色建筑设计、节能减排等措施，确保USB五合一项目在建设和运营过程中对环境的影响最小化，达到可持续发展的要求。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确保USB五合一项目选址具备必要的公共设施配套，具体面积XXX平方米。这包括交通便利性、教育、医疗等基础设施，以提高居民生活品质，使得USB五合一项目选址更具吸引力。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考虑用地总体要求对当地社会稳定性的影响，具体面积XXX平方米。通过深入了解当地社区反馈，确保USB五合一项目的选址和建设过程对当地社会和谐稳定产生积极作用。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USB五合一项目选址不仅符合法规和规划，还在实际操作中具有可行性。这一全面规划将为USB五合一项目的成功实施提供坚实的基础，确保USB五合一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28868"/>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USB五合一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USB五合一项目的设备规划和空间设计中，我们将采取灵活设备布局的措施。设备布局将根据实际需求进行灵活设计，避免不必要的浪费。通过合理规划设备摆放位置，我们将提高设备的利用率，减少设备间距，以确保USB五合一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USB五合一项目内部引入共享设施的概念，例如共享会议室、办公区等。通过这种方式，我们可以减少对资源的重复建设，提高资源共享效率，从而减小USB五合一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6327"/>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USB五合一项目的总图布置中，我们将不同功能区域进行明确的规划，以最大程度满足USB五合一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28430"/>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USB五合一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USB五合一项目对环境的影响是综合评价的重要因素之一。我们将详细考虑选址周边的自然环境、生态保护区、水源地等情况，确保USB五合一项目的建设和运营对环境影响最小化，并符合当地的环保法规标准。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对选址的评价还需充分考虑当地政府的产业政策和法规。我们将详细了解USB五合一项目所在地的相关政策，确保USB五合一项目的规划和运营与当地法规相符，降低不必要的法律风险。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考虑到社会稳定性对企业运营的重要性，我们将评估选址地区的社会安全情况、劳工关系、社区反馈等方面，以确保USB五合一项目的建设和运营不会受到社会稳定性的负面影响。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最后，我们将综合考虑用地成本，包括土地购置费用、土地开发成本等。通过对用地成本的详细评估，我们能够做出更为精确的经济效益分析，为USB五合一项目的投资决策提供有力支持。</w:t>
      </w:r>
    </w:p>
    <w:p>
      <w:pPr>
        <w:pStyle w:val="Heading1"/>
        <w:ind w:firstLine="560" w:firstLineChars="200"/>
        <w:rPr>
          <w:rFonts w:ascii="仿宋" w:eastAsia="仿宋" w:hAnsi="仿宋" w:cs="仿宋" w:hint="eastAsia"/>
          <w:sz w:val="28"/>
          <w:lang w:eastAsia="zh-CN"/>
        </w:rPr>
      </w:pPr>
      <w:bookmarkStart w:id="14" w:name="_Toc16103"/>
      <w:r>
        <w:rPr>
          <w:rFonts w:ascii="仿宋" w:eastAsia="仿宋" w:hAnsi="仿宋" w:cs="仿宋" w:hint="eastAsia"/>
          <w:sz w:val="28"/>
          <w:lang w:eastAsia="zh-CN"/>
        </w:rPr>
        <w:t>四、USB五合一项目建设单位说明</w:t>
      </w:r>
      <w:bookmarkEnd w:id="14"/>
    </w:p>
    <w:p>
      <w:pPr>
        <w:pStyle w:val="Heading2"/>
        <w:rPr>
          <w:rFonts w:ascii="仿宋" w:eastAsia="仿宋" w:hAnsi="仿宋" w:cs="仿宋" w:hint="eastAsia"/>
          <w:lang w:eastAsia="zh-CN"/>
        </w:rPr>
      </w:pPr>
      <w:bookmarkStart w:id="15" w:name="_Toc24176"/>
      <w:r>
        <w:rPr>
          <w:rFonts w:ascii="仿宋" w:eastAsia="仿宋" w:hAnsi="仿宋" w:cs="仿宋" w:hint="eastAsia"/>
          <w:lang w:eastAsia="zh-CN"/>
        </w:rPr>
        <w:t>(一)、USB五合一项目承办单位基本情况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31620"/>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USB五合一项目承办单位的XXXX，我们着眼于实现可持续的经济效益。通过技术创新和解决方案的提供，公司预计在USB五合一项目执行期间将获得可观的收入增长。这一收入来源主要包括USB五合一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同时，我们注重成本控制和效率提升，以确保USB五合一项目的可持续盈利。透过精细的管理和资源优化，公司期望实现USB五合一项目利润最大化。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USB五合一项目实施进行全面的投资评估，包括USB五合一项目启动阶段的资金投入和后续运营成本。通过对USB五合一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USB五合一项目实施过程中具备足够的资金流动性，公司将进行详尽的现金流分析。这包括资金需求的合理预测、USB五合一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30314"/>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32710"/>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USB五合一项目的技术管理特点体现在其创新导向。通过引入最先进的技术趋势和解决方案，USB五合一项目致力于提升科技含量、提高质量和效率水平。这意味着我们将采用最新的工具和方法，确保USB五合一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USB五合一项目技术管理的显著特征。通过整合不同领域的技术资源，我们实现了跨学科的协同工作。这有助于优化技术架构，提高整体效能。此外，整合性策略还促进了不同技术团队之间的紧密沟通和高效合作，确保USB五合一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USB五合一项目所采用的技术。通过不断优化技术方案，USB五合一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USB五合一项目团队将在USB五合一项目初期识别可能的技术风险，并采取相应的预防和应对措施。通过建立健全的风险评估机制，USB五合一项目能够在实施过程中及时发现并解决潜在的技术问题，保障USB五合一项目技术实施的平稳进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通过这些独特的技术管理特点，我们确信在USB五合一项目中，技术将成为USB五合一项目成功的有力支持。这一深度剖析揭示了技术管理在USB五合一项目实施中的关键作用，为USB五合一项目的技术基础奠定了坚实的基础。</w:t>
      </w:r>
    </w:p>
    <w:p>
      <w:pPr>
        <w:pStyle w:val="Heading2"/>
        <w:ind w:firstLine="560" w:firstLineChars="200"/>
        <w:rPr>
          <w:rFonts w:ascii="仿宋" w:eastAsia="仿宋" w:hAnsi="仿宋" w:cs="仿宋" w:hint="eastAsia"/>
          <w:sz w:val="28"/>
          <w:lang w:eastAsia="zh-CN"/>
        </w:rPr>
      </w:pPr>
      <w:bookmarkStart w:id="19" w:name="_Toc25662"/>
      <w:r>
        <w:rPr>
          <w:rFonts w:ascii="仿宋" w:eastAsia="仿宋" w:hAnsi="仿宋" w:cs="仿宋" w:hint="eastAsia"/>
          <w:sz w:val="28"/>
          <w:lang w:eastAsia="zh-CN"/>
        </w:rPr>
        <w:t>(二)、USB五合一项目工艺技术设计方案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USB五合一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USB五合一项目将严格按照相关行业规范要求进行组织。通过有效控制产品质量，USB五合一项目将致力于为顾客提供优质的USB五合一项目产品和良好的服务。这体现了USB五合一项目对于生产活动合规性和质量标准的高度重视，为USB五合一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USB五合一项目注重生态效益和清洁生产原则。USB五合一项目建设将紧密结合地方特色经济发展，与社会经济发展规划和区域环境保护规划方案相协调一致。通过与当地区域自然生态系统的结合，USB五合一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USB五合一项目产品具有多样化的客户需求和个性化的特点。因此，USB五合一项目产品规格品种多样，且单批生产数量较小。为满足这一特点，USB五合一项目承办单位将建设先进的柔性制造生产线。通过广泛应用柔性制造技术，USB五合一项目能够在照顾客户个性化要求的同时，保持生产规模优势和高水平的质量控制。</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https://d.book118.com/328056143117006023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USB五合一项目规划设计纲要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USB五合一项目规划设计纲要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USB五合一项目规划设计纲要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USB五合一项目规划设计纲要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USB五合一项目规划设计纲要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USB五合一项目规划设计纲要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USB五合一项目规划设计纲要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USB五合一项目规划设计纲要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USB五合一项目规划设计纲要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USB五合一项目规划设计纲要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USB五合一项目规划设计纲要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USB五合一项目规划设计纲要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USB五合一项目规划设计纲要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USB五合一项目规划设计纲要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USB五合一项目规划设计纲要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USB五合一项目规划设计纲要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USB五合一项目规划设计纲要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53C03BF"/>
    <w:rsid w:val="353C03B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28056143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2024-01-04T21:29:00Z</dcterms:created>
  <dcterms:modified xsi:type="dcterms:W3CDTF">2024-01-04T21:29:18Z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D36464E7D45B43D3B14DEAF91502B1E6_11</vt:lpwstr>
  </property>
  <property fmtid="{D5CDD505-2E9C-101B-9397-08002B2CF9AE}" pid="3" name="KSOProductBuildVer">
    <vt:lpwstr>2052-12.1.0.16120</vt:lpwstr>
  </property>
</Properties>
</file>