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66" w:history="1">
        <w:r>
          <w:rPr>
            <w:rFonts w:ascii="仿宋" w:eastAsia="仿宋" w:hAnsi="仿宋" w:cs="仿宋" w:hint="eastAsia"/>
            <w:lang w:eastAsia="zh-CN"/>
          </w:rPr>
          <w:t>概论</w:t>
        </w:r>
        <w:r>
          <w:tab/>
        </w:r>
        <w:r>
          <w:fldChar w:fldCharType="begin"/>
        </w:r>
        <w:r>
          <w:instrText xml:space="preserve"> PAGEREF _Toc7266 \h </w:instrText>
        </w:r>
        <w:r>
          <w:fldChar w:fldCharType="separate"/>
        </w:r>
        <w:r>
          <w:t>3</w:t>
        </w:r>
        <w:r>
          <w:fldChar w:fldCharType="end"/>
        </w:r>
      </w:hyperlink>
    </w:p>
    <w:p>
      <w:pPr>
        <w:pStyle w:val="TOC1"/>
        <w:tabs>
          <w:tab w:val="right" w:leader="dot" w:pos="8306"/>
        </w:tabs>
      </w:pPr>
      <w:hyperlink w:anchor="_Toc15075" w:history="1">
        <w:r>
          <w:rPr>
            <w:rFonts w:ascii="仿宋" w:eastAsia="仿宋" w:hAnsi="仿宋" w:cs="仿宋" w:hint="eastAsia"/>
            <w:lang w:eastAsia="zh-CN"/>
          </w:rPr>
          <w:t>一、项目监理与质量保证</w:t>
        </w:r>
        <w:r>
          <w:tab/>
        </w:r>
        <w:r>
          <w:fldChar w:fldCharType="begin"/>
        </w:r>
        <w:r>
          <w:instrText xml:space="preserve"> PAGEREF _Toc15075 \h </w:instrText>
        </w:r>
        <w:r>
          <w:fldChar w:fldCharType="separate"/>
        </w:r>
        <w:r>
          <w:t>3</w:t>
        </w:r>
        <w:r>
          <w:fldChar w:fldCharType="end"/>
        </w:r>
      </w:hyperlink>
    </w:p>
    <w:p>
      <w:pPr>
        <w:pStyle w:val="TOC2"/>
        <w:tabs>
          <w:tab w:val="right" w:leader="dot" w:pos="8306"/>
        </w:tabs>
      </w:pPr>
      <w:hyperlink w:anchor="_Toc24737" w:history="1">
        <w:r>
          <w:rPr>
            <w:rFonts w:ascii="仿宋" w:eastAsia="仿宋" w:hAnsi="仿宋" w:cs="仿宋" w:hint="eastAsia"/>
            <w:lang w:eastAsia="zh-CN"/>
          </w:rPr>
          <w:t>(一)、监理体系构建</w:t>
        </w:r>
        <w:r>
          <w:tab/>
        </w:r>
        <w:r>
          <w:fldChar w:fldCharType="begin"/>
        </w:r>
        <w:r>
          <w:instrText xml:space="preserve"> PAGEREF _Toc24737 \h </w:instrText>
        </w:r>
        <w:r>
          <w:fldChar w:fldCharType="separate"/>
        </w:r>
        <w:r>
          <w:t>3</w:t>
        </w:r>
        <w:r>
          <w:fldChar w:fldCharType="end"/>
        </w:r>
      </w:hyperlink>
    </w:p>
    <w:p>
      <w:pPr>
        <w:pStyle w:val="TOC2"/>
        <w:tabs>
          <w:tab w:val="right" w:leader="dot" w:pos="8306"/>
        </w:tabs>
      </w:pPr>
      <w:hyperlink w:anchor="_Toc19540" w:history="1">
        <w:r>
          <w:rPr>
            <w:rFonts w:ascii="仿宋" w:eastAsia="仿宋" w:hAnsi="仿宋" w:cs="仿宋" w:hint="eastAsia"/>
            <w:lang w:eastAsia="zh-CN"/>
          </w:rPr>
          <w:t>(二)、质量保证体系实施</w:t>
        </w:r>
        <w:r>
          <w:tab/>
        </w:r>
        <w:r>
          <w:fldChar w:fldCharType="begin"/>
        </w:r>
        <w:r>
          <w:instrText xml:space="preserve"> PAGEREF _Toc19540 \h </w:instrText>
        </w:r>
        <w:r>
          <w:fldChar w:fldCharType="separate"/>
        </w:r>
        <w:r>
          <w:t>4</w:t>
        </w:r>
        <w:r>
          <w:fldChar w:fldCharType="end"/>
        </w:r>
      </w:hyperlink>
    </w:p>
    <w:p>
      <w:pPr>
        <w:pStyle w:val="TOC2"/>
        <w:tabs>
          <w:tab w:val="right" w:leader="dot" w:pos="8306"/>
        </w:tabs>
      </w:pPr>
      <w:hyperlink w:anchor="_Toc4191" w:history="1">
        <w:r>
          <w:rPr>
            <w:rFonts w:ascii="仿宋" w:eastAsia="仿宋" w:hAnsi="仿宋" w:cs="仿宋" w:hint="eastAsia"/>
            <w:lang w:eastAsia="zh-CN"/>
          </w:rPr>
          <w:t>(三)、监理与质量控制流程</w:t>
        </w:r>
        <w:r>
          <w:tab/>
        </w:r>
        <w:r>
          <w:fldChar w:fldCharType="begin"/>
        </w:r>
        <w:r>
          <w:instrText xml:space="preserve"> PAGEREF _Toc4191 \h </w:instrText>
        </w:r>
        <w:r>
          <w:fldChar w:fldCharType="separate"/>
        </w:r>
        <w:r>
          <w:t>4</w:t>
        </w:r>
        <w:r>
          <w:fldChar w:fldCharType="end"/>
        </w:r>
      </w:hyperlink>
    </w:p>
    <w:p>
      <w:pPr>
        <w:pStyle w:val="TOC1"/>
        <w:tabs>
          <w:tab w:val="right" w:leader="dot" w:pos="8306"/>
        </w:tabs>
      </w:pPr>
      <w:hyperlink w:anchor="_Toc5379" w:history="1">
        <w:r>
          <w:rPr>
            <w:rFonts w:ascii="仿宋" w:eastAsia="仿宋" w:hAnsi="仿宋" w:cs="仿宋" w:hint="eastAsia"/>
            <w:lang w:eastAsia="zh-CN"/>
          </w:rPr>
          <w:t>二、项目选址研究</w:t>
        </w:r>
        <w:r>
          <w:tab/>
        </w:r>
        <w:r>
          <w:fldChar w:fldCharType="begin"/>
        </w:r>
        <w:r>
          <w:instrText xml:space="preserve"> PAGEREF _Toc5379 \h </w:instrText>
        </w:r>
        <w:r>
          <w:fldChar w:fldCharType="separate"/>
        </w:r>
        <w:r>
          <w:t>5</w:t>
        </w:r>
        <w:r>
          <w:fldChar w:fldCharType="end"/>
        </w:r>
      </w:hyperlink>
    </w:p>
    <w:p>
      <w:pPr>
        <w:pStyle w:val="TOC2"/>
        <w:tabs>
          <w:tab w:val="right" w:leader="dot" w:pos="8306"/>
        </w:tabs>
      </w:pPr>
      <w:hyperlink w:anchor="_Toc8761" w:history="1">
        <w:r>
          <w:rPr>
            <w:rFonts w:ascii="仿宋" w:eastAsia="仿宋" w:hAnsi="仿宋" w:cs="仿宋" w:hint="eastAsia"/>
            <w:lang w:eastAsia="zh-CN"/>
          </w:rPr>
          <w:t>(一)、项目选址原则</w:t>
        </w:r>
        <w:r>
          <w:tab/>
        </w:r>
        <w:r>
          <w:fldChar w:fldCharType="begin"/>
        </w:r>
        <w:r>
          <w:instrText xml:space="preserve"> PAGEREF _Toc8761 \h </w:instrText>
        </w:r>
        <w:r>
          <w:fldChar w:fldCharType="separate"/>
        </w:r>
        <w:r>
          <w:t>5</w:t>
        </w:r>
        <w:r>
          <w:fldChar w:fldCharType="end"/>
        </w:r>
      </w:hyperlink>
    </w:p>
    <w:p>
      <w:pPr>
        <w:pStyle w:val="TOC2"/>
        <w:tabs>
          <w:tab w:val="right" w:leader="dot" w:pos="8306"/>
        </w:tabs>
      </w:pPr>
      <w:hyperlink w:anchor="_Toc16610" w:history="1">
        <w:r>
          <w:rPr>
            <w:rFonts w:ascii="仿宋" w:eastAsia="仿宋" w:hAnsi="仿宋" w:cs="仿宋" w:hint="eastAsia"/>
            <w:lang w:eastAsia="zh-CN"/>
          </w:rPr>
          <w:t>(二)、项目选址</w:t>
        </w:r>
        <w:r>
          <w:tab/>
        </w:r>
        <w:r>
          <w:fldChar w:fldCharType="begin"/>
        </w:r>
        <w:r>
          <w:instrText xml:space="preserve"> PAGEREF _Toc16610 \h </w:instrText>
        </w:r>
        <w:r>
          <w:fldChar w:fldCharType="separate"/>
        </w:r>
        <w:r>
          <w:t>8</w:t>
        </w:r>
        <w:r>
          <w:fldChar w:fldCharType="end"/>
        </w:r>
      </w:hyperlink>
    </w:p>
    <w:p>
      <w:pPr>
        <w:pStyle w:val="TOC2"/>
        <w:tabs>
          <w:tab w:val="right" w:leader="dot" w:pos="8306"/>
        </w:tabs>
      </w:pPr>
      <w:hyperlink w:anchor="_Toc2812" w:history="1">
        <w:r>
          <w:rPr>
            <w:rFonts w:ascii="仿宋" w:eastAsia="仿宋" w:hAnsi="仿宋" w:cs="仿宋" w:hint="eastAsia"/>
            <w:lang w:eastAsia="zh-CN"/>
          </w:rPr>
          <w:t>(三)、建设条件分析</w:t>
        </w:r>
        <w:r>
          <w:tab/>
        </w:r>
        <w:r>
          <w:fldChar w:fldCharType="begin"/>
        </w:r>
        <w:r>
          <w:instrText xml:space="preserve"> PAGEREF _Toc2812 \h </w:instrText>
        </w:r>
        <w:r>
          <w:fldChar w:fldCharType="separate"/>
        </w:r>
        <w:r>
          <w:t>10</w:t>
        </w:r>
        <w:r>
          <w:fldChar w:fldCharType="end"/>
        </w:r>
      </w:hyperlink>
    </w:p>
    <w:p>
      <w:pPr>
        <w:pStyle w:val="TOC2"/>
        <w:tabs>
          <w:tab w:val="right" w:leader="dot" w:pos="8306"/>
        </w:tabs>
      </w:pPr>
      <w:hyperlink w:anchor="_Toc4003" w:history="1">
        <w:r>
          <w:rPr>
            <w:rFonts w:ascii="仿宋" w:eastAsia="仿宋" w:hAnsi="仿宋" w:cs="仿宋" w:hint="eastAsia"/>
            <w:lang w:eastAsia="zh-CN"/>
          </w:rPr>
          <w:t>(四)、用地控制指标</w:t>
        </w:r>
        <w:r>
          <w:tab/>
        </w:r>
        <w:r>
          <w:fldChar w:fldCharType="begin"/>
        </w:r>
        <w:r>
          <w:instrText xml:space="preserve"> PAGEREF _Toc4003 \h </w:instrText>
        </w:r>
        <w:r>
          <w:fldChar w:fldCharType="separate"/>
        </w:r>
        <w:r>
          <w:t>12</w:t>
        </w:r>
        <w:r>
          <w:fldChar w:fldCharType="end"/>
        </w:r>
      </w:hyperlink>
    </w:p>
    <w:p>
      <w:pPr>
        <w:pStyle w:val="TOC2"/>
        <w:tabs>
          <w:tab w:val="right" w:leader="dot" w:pos="8306"/>
        </w:tabs>
      </w:pPr>
      <w:hyperlink w:anchor="_Toc6462" w:history="1">
        <w:r>
          <w:rPr>
            <w:rFonts w:ascii="仿宋" w:eastAsia="仿宋" w:hAnsi="仿宋" w:cs="仿宋" w:hint="eastAsia"/>
            <w:lang w:eastAsia="zh-CN"/>
          </w:rPr>
          <w:t>(五)、地总体要求</w:t>
        </w:r>
        <w:r>
          <w:tab/>
        </w:r>
        <w:r>
          <w:fldChar w:fldCharType="begin"/>
        </w:r>
        <w:r>
          <w:instrText xml:space="preserve"> PAGEREF _Toc6462 \h </w:instrText>
        </w:r>
        <w:r>
          <w:fldChar w:fldCharType="separate"/>
        </w:r>
        <w:r>
          <w:t>13</w:t>
        </w:r>
        <w:r>
          <w:fldChar w:fldCharType="end"/>
        </w:r>
      </w:hyperlink>
    </w:p>
    <w:p>
      <w:pPr>
        <w:pStyle w:val="TOC2"/>
        <w:tabs>
          <w:tab w:val="right" w:leader="dot" w:pos="8306"/>
        </w:tabs>
      </w:pPr>
      <w:hyperlink w:anchor="_Toc13421" w:history="1">
        <w:r>
          <w:rPr>
            <w:rFonts w:ascii="仿宋" w:eastAsia="仿宋" w:hAnsi="仿宋" w:cs="仿宋" w:hint="eastAsia"/>
            <w:lang w:eastAsia="zh-CN"/>
          </w:rPr>
          <w:t>(六)、节约用地措施</w:t>
        </w:r>
        <w:r>
          <w:tab/>
        </w:r>
        <w:r>
          <w:fldChar w:fldCharType="begin"/>
        </w:r>
        <w:r>
          <w:instrText xml:space="preserve"> PAGEREF _Toc13421 \h </w:instrText>
        </w:r>
        <w:r>
          <w:fldChar w:fldCharType="separate"/>
        </w:r>
        <w:r>
          <w:t>14</w:t>
        </w:r>
        <w:r>
          <w:fldChar w:fldCharType="end"/>
        </w:r>
      </w:hyperlink>
    </w:p>
    <w:p>
      <w:pPr>
        <w:pStyle w:val="TOC2"/>
        <w:tabs>
          <w:tab w:val="right" w:leader="dot" w:pos="8306"/>
        </w:tabs>
      </w:pPr>
      <w:hyperlink w:anchor="_Toc32464" w:history="1">
        <w:r>
          <w:rPr>
            <w:rFonts w:ascii="仿宋" w:eastAsia="仿宋" w:hAnsi="仿宋" w:cs="仿宋" w:hint="eastAsia"/>
            <w:lang w:eastAsia="zh-CN"/>
          </w:rPr>
          <w:t>(七)、选址综合评价</w:t>
        </w:r>
        <w:r>
          <w:tab/>
        </w:r>
        <w:r>
          <w:fldChar w:fldCharType="begin"/>
        </w:r>
        <w:r>
          <w:instrText xml:space="preserve"> PAGEREF _Toc32464 \h </w:instrText>
        </w:r>
        <w:r>
          <w:fldChar w:fldCharType="separate"/>
        </w:r>
        <w:r>
          <w:t>16</w:t>
        </w:r>
        <w:r>
          <w:fldChar w:fldCharType="end"/>
        </w:r>
      </w:hyperlink>
    </w:p>
    <w:p>
      <w:pPr>
        <w:pStyle w:val="TOC1"/>
        <w:tabs>
          <w:tab w:val="right" w:leader="dot" w:pos="8306"/>
        </w:tabs>
      </w:pPr>
      <w:hyperlink w:anchor="_Toc16392" w:history="1">
        <w:r>
          <w:rPr>
            <w:rFonts w:ascii="仿宋" w:eastAsia="仿宋" w:hAnsi="仿宋" w:cs="仿宋" w:hint="eastAsia"/>
            <w:lang w:eastAsia="zh-CN"/>
          </w:rPr>
          <w:t>三、财务管理与成本控制</w:t>
        </w:r>
        <w:r>
          <w:tab/>
        </w:r>
        <w:r>
          <w:fldChar w:fldCharType="begin"/>
        </w:r>
        <w:r>
          <w:instrText xml:space="preserve"> PAGEREF _Toc16392 \h </w:instrText>
        </w:r>
        <w:r>
          <w:fldChar w:fldCharType="separate"/>
        </w:r>
        <w:r>
          <w:t>17</w:t>
        </w:r>
        <w:r>
          <w:fldChar w:fldCharType="end"/>
        </w:r>
      </w:hyperlink>
    </w:p>
    <w:p>
      <w:pPr>
        <w:pStyle w:val="TOC2"/>
        <w:tabs>
          <w:tab w:val="right" w:leader="dot" w:pos="8306"/>
        </w:tabs>
      </w:pPr>
      <w:hyperlink w:anchor="_Toc32424" w:history="1">
        <w:r>
          <w:rPr>
            <w:rFonts w:ascii="仿宋" w:eastAsia="仿宋" w:hAnsi="仿宋" w:cs="仿宋" w:hint="eastAsia"/>
            <w:lang w:eastAsia="zh-CN"/>
          </w:rPr>
          <w:t>(一)、财务管理体系建设</w:t>
        </w:r>
        <w:r>
          <w:tab/>
        </w:r>
        <w:r>
          <w:fldChar w:fldCharType="begin"/>
        </w:r>
        <w:r>
          <w:instrText xml:space="preserve"> PAGEREF _Toc32424 \h </w:instrText>
        </w:r>
        <w:r>
          <w:fldChar w:fldCharType="separate"/>
        </w:r>
        <w:r>
          <w:t>17</w:t>
        </w:r>
        <w:r>
          <w:fldChar w:fldCharType="end"/>
        </w:r>
      </w:hyperlink>
    </w:p>
    <w:p>
      <w:pPr>
        <w:pStyle w:val="TOC2"/>
        <w:tabs>
          <w:tab w:val="right" w:leader="dot" w:pos="8306"/>
        </w:tabs>
      </w:pPr>
      <w:hyperlink w:anchor="_Toc20893" w:history="1">
        <w:r>
          <w:rPr>
            <w:rFonts w:ascii="仿宋" w:eastAsia="仿宋" w:hAnsi="仿宋" w:cs="仿宋" w:hint="eastAsia"/>
            <w:lang w:eastAsia="zh-CN"/>
          </w:rPr>
          <w:t>(二)、成本控制措施</w:t>
        </w:r>
        <w:r>
          <w:tab/>
        </w:r>
        <w:r>
          <w:fldChar w:fldCharType="begin"/>
        </w:r>
        <w:r>
          <w:instrText xml:space="preserve"> PAGEREF _Toc20893 \h </w:instrText>
        </w:r>
        <w:r>
          <w:fldChar w:fldCharType="separate"/>
        </w:r>
        <w:r>
          <w:t>18</w:t>
        </w:r>
        <w:r>
          <w:fldChar w:fldCharType="end"/>
        </w:r>
      </w:hyperlink>
    </w:p>
    <w:p>
      <w:pPr>
        <w:pStyle w:val="TOC1"/>
        <w:tabs>
          <w:tab w:val="right" w:leader="dot" w:pos="8306"/>
        </w:tabs>
      </w:pPr>
      <w:hyperlink w:anchor="_Toc11060" w:history="1">
        <w:r>
          <w:rPr>
            <w:rFonts w:ascii="仿宋" w:eastAsia="仿宋" w:hAnsi="仿宋" w:cs="仿宋" w:hint="eastAsia"/>
            <w:lang w:eastAsia="zh-CN"/>
          </w:rPr>
          <w:t>四、经济影响分析</w:t>
        </w:r>
        <w:r>
          <w:tab/>
        </w:r>
        <w:r>
          <w:fldChar w:fldCharType="begin"/>
        </w:r>
        <w:r>
          <w:instrText xml:space="preserve"> PAGEREF _Toc11060 \h </w:instrText>
        </w:r>
        <w:r>
          <w:fldChar w:fldCharType="separate"/>
        </w:r>
        <w:r>
          <w:t>19</w:t>
        </w:r>
        <w:r>
          <w:fldChar w:fldCharType="end"/>
        </w:r>
      </w:hyperlink>
    </w:p>
    <w:p>
      <w:pPr>
        <w:pStyle w:val="TOC2"/>
        <w:tabs>
          <w:tab w:val="right" w:leader="dot" w:pos="8306"/>
        </w:tabs>
      </w:pPr>
      <w:hyperlink w:anchor="_Toc27193" w:history="1">
        <w:r>
          <w:rPr>
            <w:rFonts w:ascii="仿宋" w:eastAsia="仿宋" w:hAnsi="仿宋" w:cs="仿宋" w:hint="eastAsia"/>
            <w:lang w:eastAsia="zh-CN"/>
          </w:rPr>
          <w:t>(一)、经济费用效益或费用效果分析</w:t>
        </w:r>
        <w:r>
          <w:tab/>
        </w:r>
        <w:r>
          <w:fldChar w:fldCharType="begin"/>
        </w:r>
        <w:r>
          <w:instrText xml:space="preserve"> PAGEREF _Toc27193 \h </w:instrText>
        </w:r>
        <w:r>
          <w:fldChar w:fldCharType="separate"/>
        </w:r>
        <w:r>
          <w:t>19</w:t>
        </w:r>
        <w:r>
          <w:fldChar w:fldCharType="end"/>
        </w:r>
      </w:hyperlink>
    </w:p>
    <w:p>
      <w:pPr>
        <w:pStyle w:val="TOC2"/>
        <w:tabs>
          <w:tab w:val="right" w:leader="dot" w:pos="8306"/>
        </w:tabs>
      </w:pPr>
      <w:hyperlink w:anchor="_Toc16442" w:history="1">
        <w:r>
          <w:rPr>
            <w:rFonts w:ascii="仿宋" w:eastAsia="仿宋" w:hAnsi="仿宋" w:cs="仿宋" w:hint="eastAsia"/>
            <w:lang w:eastAsia="zh-CN"/>
          </w:rPr>
          <w:t>(二)、行业影响分析</w:t>
        </w:r>
        <w:r>
          <w:tab/>
        </w:r>
        <w:r>
          <w:fldChar w:fldCharType="begin"/>
        </w:r>
        <w:r>
          <w:instrText xml:space="preserve"> PAGEREF _Toc16442 \h </w:instrText>
        </w:r>
        <w:r>
          <w:fldChar w:fldCharType="separate"/>
        </w:r>
        <w:r>
          <w:t>21</w:t>
        </w:r>
        <w:r>
          <w:fldChar w:fldCharType="end"/>
        </w:r>
      </w:hyperlink>
    </w:p>
    <w:p>
      <w:pPr>
        <w:pStyle w:val="TOC2"/>
        <w:tabs>
          <w:tab w:val="right" w:leader="dot" w:pos="8306"/>
        </w:tabs>
      </w:pPr>
      <w:hyperlink w:anchor="_Toc25017" w:history="1">
        <w:r>
          <w:rPr>
            <w:rFonts w:ascii="仿宋" w:eastAsia="仿宋" w:hAnsi="仿宋" w:cs="仿宋" w:hint="eastAsia"/>
            <w:lang w:eastAsia="zh-CN"/>
          </w:rPr>
          <w:t>(三)、区域经济影响分析</w:t>
        </w:r>
        <w:r>
          <w:tab/>
        </w:r>
        <w:r>
          <w:fldChar w:fldCharType="begin"/>
        </w:r>
        <w:r>
          <w:instrText xml:space="preserve"> PAGEREF _Toc25017 \h </w:instrText>
        </w:r>
        <w:r>
          <w:fldChar w:fldCharType="separate"/>
        </w:r>
        <w:r>
          <w:t>23</w:t>
        </w:r>
        <w:r>
          <w:fldChar w:fldCharType="end"/>
        </w:r>
      </w:hyperlink>
    </w:p>
    <w:p>
      <w:pPr>
        <w:pStyle w:val="TOC2"/>
        <w:tabs>
          <w:tab w:val="right" w:leader="dot" w:pos="8306"/>
        </w:tabs>
      </w:pPr>
      <w:hyperlink w:anchor="_Toc15528" w:history="1">
        <w:r>
          <w:rPr>
            <w:rFonts w:ascii="仿宋" w:eastAsia="仿宋" w:hAnsi="仿宋" w:cs="仿宋" w:hint="eastAsia"/>
            <w:lang w:eastAsia="zh-CN"/>
          </w:rPr>
          <w:t>(四)、宏观经济影响分析</w:t>
        </w:r>
        <w:r>
          <w:tab/>
        </w:r>
        <w:r>
          <w:fldChar w:fldCharType="begin"/>
        </w:r>
        <w:r>
          <w:instrText xml:space="preserve"> PAGEREF _Toc15528 \h </w:instrText>
        </w:r>
        <w:r>
          <w:fldChar w:fldCharType="separate"/>
        </w:r>
        <w:r>
          <w:t>24</w:t>
        </w:r>
        <w:r>
          <w:fldChar w:fldCharType="end"/>
        </w:r>
      </w:hyperlink>
    </w:p>
    <w:p>
      <w:pPr>
        <w:pStyle w:val="TOC1"/>
        <w:tabs>
          <w:tab w:val="right" w:leader="dot" w:pos="8306"/>
        </w:tabs>
      </w:pPr>
      <w:hyperlink w:anchor="_Toc12233" w:history="1">
        <w:r>
          <w:rPr>
            <w:rFonts w:ascii="仿宋" w:eastAsia="仿宋" w:hAnsi="仿宋" w:cs="仿宋" w:hint="eastAsia"/>
            <w:lang w:eastAsia="zh-CN"/>
          </w:rPr>
          <w:t>五、资源开发及综合利用分析</w:t>
        </w:r>
        <w:r>
          <w:tab/>
        </w:r>
        <w:r>
          <w:fldChar w:fldCharType="begin"/>
        </w:r>
        <w:r>
          <w:instrText xml:space="preserve"> PAGEREF _Toc12233 \h </w:instrText>
        </w:r>
        <w:r>
          <w:fldChar w:fldCharType="separate"/>
        </w:r>
        <w:r>
          <w:t>25</w:t>
        </w:r>
        <w:r>
          <w:fldChar w:fldCharType="end"/>
        </w:r>
      </w:hyperlink>
    </w:p>
    <w:p>
      <w:pPr>
        <w:pStyle w:val="TOC2"/>
        <w:tabs>
          <w:tab w:val="right" w:leader="dot" w:pos="8306"/>
        </w:tabs>
      </w:pPr>
      <w:hyperlink w:anchor="_Toc17416" w:history="1">
        <w:r>
          <w:rPr>
            <w:rFonts w:ascii="仿宋" w:eastAsia="仿宋" w:hAnsi="仿宋" w:cs="仿宋" w:hint="eastAsia"/>
            <w:lang w:eastAsia="zh-CN"/>
          </w:rPr>
          <w:t>(一)、资源开发方案</w:t>
        </w:r>
        <w:r>
          <w:tab/>
        </w:r>
        <w:r>
          <w:fldChar w:fldCharType="begin"/>
        </w:r>
        <w:r>
          <w:instrText xml:space="preserve"> PAGEREF _Toc17416 \h </w:instrText>
        </w:r>
        <w:r>
          <w:fldChar w:fldCharType="separate"/>
        </w:r>
        <w:r>
          <w:t>25</w:t>
        </w:r>
        <w:r>
          <w:fldChar w:fldCharType="end"/>
        </w:r>
      </w:hyperlink>
    </w:p>
    <w:p>
      <w:pPr>
        <w:pStyle w:val="TOC2"/>
        <w:tabs>
          <w:tab w:val="right" w:leader="dot" w:pos="8306"/>
        </w:tabs>
      </w:pPr>
      <w:hyperlink w:anchor="_Toc4632" w:history="1">
        <w:r>
          <w:rPr>
            <w:rFonts w:ascii="仿宋" w:eastAsia="仿宋" w:hAnsi="仿宋" w:cs="仿宋" w:hint="eastAsia"/>
            <w:lang w:eastAsia="zh-CN"/>
          </w:rPr>
          <w:t>(二)、资源利用方案</w:t>
        </w:r>
        <w:r>
          <w:tab/>
        </w:r>
        <w:r>
          <w:fldChar w:fldCharType="begin"/>
        </w:r>
        <w:r>
          <w:instrText xml:space="preserve"> PAGEREF _Toc4632 \h </w:instrText>
        </w:r>
        <w:r>
          <w:fldChar w:fldCharType="separate"/>
        </w:r>
        <w:r>
          <w:t>27</w:t>
        </w:r>
        <w:r>
          <w:fldChar w:fldCharType="end"/>
        </w:r>
      </w:hyperlink>
    </w:p>
    <w:p>
      <w:pPr>
        <w:pStyle w:val="TOC2"/>
        <w:tabs>
          <w:tab w:val="right" w:leader="dot" w:pos="8306"/>
        </w:tabs>
      </w:pPr>
      <w:hyperlink w:anchor="_Toc19571" w:history="1">
        <w:r>
          <w:rPr>
            <w:rFonts w:ascii="仿宋" w:eastAsia="仿宋" w:hAnsi="仿宋" w:cs="仿宋" w:hint="eastAsia"/>
            <w:lang w:eastAsia="zh-CN"/>
          </w:rPr>
          <w:t>(三)、资源节约措施</w:t>
        </w:r>
        <w:r>
          <w:tab/>
        </w:r>
        <w:r>
          <w:fldChar w:fldCharType="begin"/>
        </w:r>
        <w:r>
          <w:instrText xml:space="preserve"> PAGEREF _Toc19571 \h </w:instrText>
        </w:r>
        <w:r>
          <w:fldChar w:fldCharType="separate"/>
        </w:r>
        <w:r>
          <w:t>28</w:t>
        </w:r>
        <w:r>
          <w:fldChar w:fldCharType="end"/>
        </w:r>
      </w:hyperlink>
    </w:p>
    <w:p>
      <w:pPr>
        <w:pStyle w:val="TOC1"/>
        <w:tabs>
          <w:tab w:val="right" w:leader="dot" w:pos="8306"/>
        </w:tabs>
      </w:pPr>
      <w:hyperlink w:anchor="_Toc8433" w:history="1">
        <w:r>
          <w:rPr>
            <w:rFonts w:ascii="仿宋" w:eastAsia="仿宋" w:hAnsi="仿宋" w:cs="仿宋" w:hint="eastAsia"/>
            <w:lang w:eastAsia="zh-CN"/>
          </w:rPr>
          <w:t>六、醋项目概论</w:t>
        </w:r>
        <w:r>
          <w:tab/>
        </w:r>
        <w:r>
          <w:fldChar w:fldCharType="begin"/>
        </w:r>
        <w:r>
          <w:instrText xml:space="preserve"> PAGEREF _Toc8433 \h </w:instrText>
        </w:r>
        <w:r>
          <w:fldChar w:fldCharType="separate"/>
        </w:r>
        <w:r>
          <w:t>29</w:t>
        </w:r>
        <w:r>
          <w:fldChar w:fldCharType="end"/>
        </w:r>
      </w:hyperlink>
    </w:p>
    <w:p>
      <w:pPr>
        <w:pStyle w:val="TOC2"/>
        <w:tabs>
          <w:tab w:val="right" w:leader="dot" w:pos="8306"/>
        </w:tabs>
      </w:pPr>
      <w:hyperlink w:anchor="_Toc1335" w:history="1">
        <w:r>
          <w:rPr>
            <w:rFonts w:ascii="仿宋" w:eastAsia="仿宋" w:hAnsi="仿宋" w:cs="仿宋" w:hint="eastAsia"/>
            <w:lang w:eastAsia="zh-CN"/>
          </w:rPr>
          <w:t>(一)、项目申报单位概况</w:t>
        </w:r>
        <w:r>
          <w:tab/>
        </w:r>
        <w:r>
          <w:fldChar w:fldCharType="begin"/>
        </w:r>
        <w:r>
          <w:instrText xml:space="preserve"> PAGEREF _Toc1335 \h </w:instrText>
        </w:r>
        <w:r>
          <w:fldChar w:fldCharType="separate"/>
        </w:r>
        <w:r>
          <w:t>29</w:t>
        </w:r>
        <w:r>
          <w:fldChar w:fldCharType="end"/>
        </w:r>
      </w:hyperlink>
    </w:p>
    <w:p>
      <w:pPr>
        <w:pStyle w:val="TOC2"/>
        <w:tabs>
          <w:tab w:val="right" w:leader="dot" w:pos="8306"/>
        </w:tabs>
      </w:pPr>
      <w:hyperlink w:anchor="_Toc11736" w:history="1">
        <w:r>
          <w:rPr>
            <w:rFonts w:ascii="仿宋" w:eastAsia="仿宋" w:hAnsi="仿宋" w:cs="仿宋" w:hint="eastAsia"/>
            <w:lang w:eastAsia="zh-CN"/>
          </w:rPr>
          <w:t>(二)、项目概况</w:t>
        </w:r>
        <w:r>
          <w:tab/>
        </w:r>
        <w:r>
          <w:fldChar w:fldCharType="begin"/>
        </w:r>
        <w:r>
          <w:instrText xml:space="preserve"> PAGEREF _Toc11736 \h </w:instrText>
        </w:r>
        <w:r>
          <w:fldChar w:fldCharType="separate"/>
        </w:r>
        <w:r>
          <w:t>30</w:t>
        </w:r>
        <w:r>
          <w:fldChar w:fldCharType="end"/>
        </w:r>
      </w:hyperlink>
    </w:p>
    <w:p>
      <w:pPr>
        <w:pStyle w:val="TOC1"/>
        <w:tabs>
          <w:tab w:val="right" w:leader="dot" w:pos="8306"/>
        </w:tabs>
      </w:pPr>
      <w:hyperlink w:anchor="_Toc906" w:history="1">
        <w:r>
          <w:rPr>
            <w:rFonts w:ascii="仿宋" w:eastAsia="仿宋" w:hAnsi="仿宋" w:cs="仿宋" w:hint="eastAsia"/>
            <w:lang w:eastAsia="zh-CN"/>
          </w:rPr>
          <w:t>七、环境保护与绿色发展</w:t>
        </w:r>
        <w:r>
          <w:tab/>
        </w:r>
        <w:r>
          <w:fldChar w:fldCharType="begin"/>
        </w:r>
        <w:r>
          <w:instrText xml:space="preserve"> PAGEREF _Toc906 \h </w:instrText>
        </w:r>
        <w:r>
          <w:fldChar w:fldCharType="separate"/>
        </w:r>
        <w:r>
          <w:t>33</w:t>
        </w:r>
        <w:r>
          <w:fldChar w:fldCharType="end"/>
        </w:r>
      </w:hyperlink>
    </w:p>
    <w:p>
      <w:pPr>
        <w:pStyle w:val="TOC2"/>
        <w:tabs>
          <w:tab w:val="right" w:leader="dot" w:pos="8306"/>
        </w:tabs>
      </w:pPr>
      <w:hyperlink w:anchor="_Toc25570" w:history="1">
        <w:r>
          <w:rPr>
            <w:rFonts w:ascii="仿宋" w:eastAsia="仿宋" w:hAnsi="仿宋" w:cs="仿宋" w:hint="eastAsia"/>
            <w:lang w:eastAsia="zh-CN"/>
          </w:rPr>
          <w:t>(一)、环境保护措施</w:t>
        </w:r>
        <w:r>
          <w:tab/>
        </w:r>
        <w:r>
          <w:fldChar w:fldCharType="begin"/>
        </w:r>
        <w:r>
          <w:instrText xml:space="preserve"> PAGEREF _Toc25570 \h </w:instrText>
        </w:r>
        <w:r>
          <w:fldChar w:fldCharType="separate"/>
        </w:r>
        <w:r>
          <w:t>33</w:t>
        </w:r>
        <w:r>
          <w:fldChar w:fldCharType="end"/>
        </w:r>
      </w:hyperlink>
    </w:p>
    <w:p>
      <w:pPr>
        <w:pStyle w:val="TOC2"/>
        <w:tabs>
          <w:tab w:val="right" w:leader="dot" w:pos="8306"/>
        </w:tabs>
      </w:pPr>
      <w:hyperlink w:anchor="_Toc28164" w:history="1">
        <w:r>
          <w:rPr>
            <w:rFonts w:ascii="仿宋" w:eastAsia="仿宋" w:hAnsi="仿宋" w:cs="仿宋" w:hint="eastAsia"/>
            <w:lang w:eastAsia="zh-CN"/>
          </w:rPr>
          <w:t>(二)、绿色发展与可持续发展策略</w:t>
        </w:r>
        <w:r>
          <w:tab/>
        </w:r>
        <w:r>
          <w:fldChar w:fldCharType="begin"/>
        </w:r>
        <w:r>
          <w:instrText xml:space="preserve"> PAGEREF _Toc28164 \h </w:instrText>
        </w:r>
        <w:r>
          <w:fldChar w:fldCharType="separate"/>
        </w:r>
        <w:r>
          <w:t>34</w:t>
        </w:r>
        <w:r>
          <w:fldChar w:fldCharType="end"/>
        </w:r>
      </w:hyperlink>
    </w:p>
    <w:p>
      <w:pPr>
        <w:pStyle w:val="TOC1"/>
        <w:tabs>
          <w:tab w:val="right" w:leader="dot" w:pos="8306"/>
        </w:tabs>
      </w:pPr>
      <w:hyperlink w:anchor="_Toc8147" w:history="1">
        <w:r>
          <w:rPr>
            <w:rFonts w:ascii="仿宋" w:eastAsia="仿宋" w:hAnsi="仿宋" w:cs="仿宋" w:hint="eastAsia"/>
            <w:lang w:eastAsia="zh-CN"/>
          </w:rPr>
          <w:t>八、项目质量与标准</w:t>
        </w:r>
        <w:r>
          <w:tab/>
        </w:r>
        <w:r>
          <w:fldChar w:fldCharType="begin"/>
        </w:r>
        <w:r>
          <w:instrText xml:space="preserve"> PAGEREF _Toc8147 \h </w:instrText>
        </w:r>
        <w:r>
          <w:fldChar w:fldCharType="separate"/>
        </w:r>
        <w:r>
          <w:t>36</w:t>
        </w:r>
        <w:r>
          <w:fldChar w:fldCharType="end"/>
        </w:r>
      </w:hyperlink>
    </w:p>
    <w:p>
      <w:pPr>
        <w:pStyle w:val="TOC2"/>
        <w:tabs>
          <w:tab w:val="right" w:leader="dot" w:pos="8306"/>
        </w:tabs>
      </w:pPr>
      <w:hyperlink w:anchor="_Toc25779" w:history="1">
        <w:r>
          <w:rPr>
            <w:rFonts w:ascii="仿宋" w:eastAsia="仿宋" w:hAnsi="仿宋" w:cs="仿宋" w:hint="eastAsia"/>
            <w:lang w:eastAsia="zh-CN"/>
          </w:rPr>
          <w:t>(一)、质量保障体系</w:t>
        </w:r>
        <w:r>
          <w:tab/>
        </w:r>
        <w:r>
          <w:fldChar w:fldCharType="begin"/>
        </w:r>
        <w:r>
          <w:instrText xml:space="preserve"> PAGEREF _Toc25779 \h </w:instrText>
        </w:r>
        <w:r>
          <w:fldChar w:fldCharType="separate"/>
        </w:r>
        <w:r>
          <w:t>36</w:t>
        </w:r>
        <w:r>
          <w:fldChar w:fldCharType="end"/>
        </w:r>
      </w:hyperlink>
    </w:p>
    <w:p>
      <w:pPr>
        <w:pStyle w:val="TOC2"/>
        <w:tabs>
          <w:tab w:val="right" w:leader="dot" w:pos="8306"/>
        </w:tabs>
      </w:pPr>
      <w:hyperlink w:anchor="_Toc26200" w:history="1">
        <w:r>
          <w:rPr>
            <w:rFonts w:ascii="仿宋" w:eastAsia="仿宋" w:hAnsi="仿宋" w:cs="仿宋" w:hint="eastAsia"/>
            <w:lang w:eastAsia="zh-CN"/>
          </w:rPr>
          <w:t>(二)、标准化作业流程</w:t>
        </w:r>
        <w:r>
          <w:tab/>
        </w:r>
        <w:r>
          <w:fldChar w:fldCharType="begin"/>
        </w:r>
        <w:r>
          <w:instrText xml:space="preserve"> PAGEREF _Toc26200 \h </w:instrText>
        </w:r>
        <w:r>
          <w:fldChar w:fldCharType="separate"/>
        </w:r>
        <w:r>
          <w:t>37</w:t>
        </w:r>
        <w:r>
          <w:fldChar w:fldCharType="end"/>
        </w:r>
      </w:hyperlink>
    </w:p>
    <w:p>
      <w:pPr>
        <w:pStyle w:val="TOC2"/>
        <w:tabs>
          <w:tab w:val="right" w:leader="dot" w:pos="8306"/>
        </w:tabs>
      </w:pPr>
      <w:hyperlink w:anchor="_Toc4871" w:history="1">
        <w:r>
          <w:rPr>
            <w:rFonts w:ascii="仿宋" w:eastAsia="仿宋" w:hAnsi="仿宋" w:cs="仿宋" w:hint="eastAsia"/>
            <w:lang w:eastAsia="zh-CN"/>
          </w:rPr>
          <w:t>(三)、质量监控与评估</w:t>
        </w:r>
        <w:r>
          <w:tab/>
        </w:r>
        <w:r>
          <w:fldChar w:fldCharType="begin"/>
        </w:r>
        <w:r>
          <w:instrText xml:space="preserve"> PAGEREF _Toc4871 \h </w:instrText>
        </w:r>
        <w:r>
          <w:fldChar w:fldCharType="separate"/>
        </w:r>
        <w:r>
          <w:t>39</w:t>
        </w:r>
        <w:r>
          <w:fldChar w:fldCharType="end"/>
        </w:r>
      </w:hyperlink>
    </w:p>
    <w:p>
      <w:pPr>
        <w:pStyle w:val="TOC2"/>
        <w:tabs>
          <w:tab w:val="right" w:leader="dot" w:pos="8306"/>
        </w:tabs>
      </w:pPr>
      <w:hyperlink w:anchor="_Toc20687" w:history="1">
        <w:r>
          <w:rPr>
            <w:rFonts w:ascii="仿宋" w:eastAsia="仿宋" w:hAnsi="仿宋" w:cs="仿宋" w:hint="eastAsia"/>
            <w:lang w:eastAsia="zh-CN"/>
          </w:rPr>
          <w:t>(四)、质量改进计划</w:t>
        </w:r>
        <w:r>
          <w:tab/>
        </w:r>
        <w:r>
          <w:fldChar w:fldCharType="begin"/>
        </w:r>
        <w:r>
          <w:instrText xml:space="preserve"> PAGEREF _Toc20687 \h </w:instrText>
        </w:r>
        <w:r>
          <w:fldChar w:fldCharType="separate"/>
        </w:r>
        <w:r>
          <w:t>40</w:t>
        </w:r>
        <w:r>
          <w:fldChar w:fldCharType="end"/>
        </w:r>
      </w:hyperlink>
    </w:p>
    <w:p>
      <w:pPr>
        <w:pStyle w:val="TOC1"/>
        <w:tabs>
          <w:tab w:val="right" w:leader="dot" w:pos="8306"/>
        </w:tabs>
      </w:pPr>
      <w:hyperlink w:anchor="_Toc490" w:history="1">
        <w:r>
          <w:rPr>
            <w:rFonts w:ascii="仿宋" w:eastAsia="仿宋" w:hAnsi="仿宋" w:cs="仿宋" w:hint="eastAsia"/>
            <w:lang w:eastAsia="zh-CN"/>
          </w:rPr>
          <w:t>九、项目实施与管理方案</w:t>
        </w:r>
        <w:r>
          <w:tab/>
        </w:r>
        <w:r>
          <w:fldChar w:fldCharType="begin"/>
        </w:r>
        <w:r>
          <w:instrText xml:space="preserve"> PAGEREF _Toc490 \h </w:instrText>
        </w:r>
        <w:r>
          <w:fldChar w:fldCharType="separate"/>
        </w:r>
        <w:r>
          <w:t>41</w:t>
        </w:r>
        <w:r>
          <w:fldChar w:fldCharType="end"/>
        </w:r>
      </w:hyperlink>
    </w:p>
    <w:p>
      <w:pPr>
        <w:pStyle w:val="TOC2"/>
        <w:tabs>
          <w:tab w:val="right" w:leader="dot" w:pos="8306"/>
        </w:tabs>
      </w:pPr>
      <w:hyperlink w:anchor="_Toc19827" w:history="1">
        <w:r>
          <w:rPr>
            <w:rFonts w:ascii="仿宋" w:eastAsia="仿宋" w:hAnsi="仿宋" w:cs="仿宋" w:hint="eastAsia"/>
            <w:lang w:eastAsia="zh-CN"/>
          </w:rPr>
          <w:t>(一)、项目实施计划</w:t>
        </w:r>
        <w:r>
          <w:tab/>
        </w:r>
        <w:r>
          <w:fldChar w:fldCharType="begin"/>
        </w:r>
        <w:r>
          <w:instrText xml:space="preserve"> PAGEREF _Toc19827 \h </w:instrText>
        </w:r>
        <w:r>
          <w:fldChar w:fldCharType="separate"/>
        </w:r>
        <w:r>
          <w:t>41</w:t>
        </w:r>
        <w:r>
          <w:fldChar w:fldCharType="end"/>
        </w:r>
      </w:hyperlink>
    </w:p>
    <w:p>
      <w:pPr>
        <w:pStyle w:val="TOC2"/>
        <w:tabs>
          <w:tab w:val="right" w:leader="dot" w:pos="8306"/>
        </w:tabs>
      </w:pPr>
      <w:hyperlink w:anchor="_Toc13241" w:history="1">
        <w:r>
          <w:rPr>
            <w:rFonts w:ascii="仿宋" w:eastAsia="仿宋" w:hAnsi="仿宋" w:cs="仿宋" w:hint="eastAsia"/>
            <w:lang w:eastAsia="zh-CN"/>
          </w:rPr>
          <w:t>(二)、项目组织机构与职责</w:t>
        </w:r>
        <w:r>
          <w:tab/>
        </w:r>
        <w:r>
          <w:fldChar w:fldCharType="begin"/>
        </w:r>
        <w:r>
          <w:instrText xml:space="preserve"> PAGEREF _Toc13241 \h </w:instrText>
        </w:r>
        <w:r>
          <w:fldChar w:fldCharType="separate"/>
        </w:r>
        <w:r>
          <w:t>42</w:t>
        </w:r>
        <w:r>
          <w:fldChar w:fldCharType="end"/>
        </w:r>
      </w:hyperlink>
    </w:p>
    <w:p>
      <w:pPr>
        <w:pStyle w:val="TOC2"/>
        <w:tabs>
          <w:tab w:val="right" w:leader="dot" w:pos="8306"/>
        </w:tabs>
      </w:pPr>
      <w:hyperlink w:anchor="_Toc13813" w:history="1">
        <w:r>
          <w:rPr>
            <w:rFonts w:ascii="仿宋" w:eastAsia="仿宋" w:hAnsi="仿宋" w:cs="仿宋" w:hint="eastAsia"/>
            <w:lang w:eastAsia="zh-CN"/>
          </w:rPr>
          <w:t>(三)、项目管理与监控体系</w:t>
        </w:r>
        <w:r>
          <w:tab/>
        </w:r>
        <w:r>
          <w:fldChar w:fldCharType="begin"/>
        </w:r>
        <w:r>
          <w:instrText xml:space="preserve"> PAGEREF _Toc13813 \h </w:instrText>
        </w:r>
        <w:r>
          <w:fldChar w:fldCharType="separate"/>
        </w:r>
        <w:r>
          <w:t>45</w:t>
        </w:r>
        <w:r>
          <w:fldChar w:fldCharType="end"/>
        </w:r>
      </w:hyperlink>
    </w:p>
    <w:p>
      <w:pPr>
        <w:pStyle w:val="TOC1"/>
        <w:tabs>
          <w:tab w:val="right" w:leader="dot" w:pos="8306"/>
        </w:tabs>
      </w:pPr>
      <w:hyperlink w:anchor="_Toc8452" w:history="1">
        <w:r>
          <w:rPr>
            <w:rFonts w:ascii="仿宋" w:eastAsia="仿宋" w:hAnsi="仿宋" w:cs="仿宋" w:hint="eastAsia"/>
            <w:lang w:eastAsia="zh-CN"/>
          </w:rPr>
          <w:t>十、安全与应急管理</w:t>
        </w:r>
        <w:r>
          <w:tab/>
        </w:r>
        <w:r>
          <w:fldChar w:fldCharType="begin"/>
        </w:r>
        <w:r>
          <w:instrText xml:space="preserve"> PAGEREF _Toc8452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83" w:history="1">
        <w:r>
          <w:rPr>
            <w:rFonts w:ascii="仿宋" w:eastAsia="仿宋" w:hAnsi="仿宋" w:cs="仿宋" w:hint="eastAsia"/>
            <w:lang w:eastAsia="zh-CN"/>
          </w:rPr>
          <w:t>(一)、安全生产管理</w:t>
        </w:r>
        <w:r>
          <w:tab/>
        </w:r>
        <w:r>
          <w:fldChar w:fldCharType="begin"/>
        </w:r>
        <w:r>
          <w:instrText xml:space="preserve"> PAGEREF _Toc6083 \h </w:instrText>
        </w:r>
        <w:r>
          <w:fldChar w:fldCharType="separate"/>
        </w:r>
        <w:r>
          <w:t>47</w:t>
        </w:r>
        <w:r>
          <w:fldChar w:fldCharType="end"/>
        </w:r>
      </w:hyperlink>
    </w:p>
    <w:p>
      <w:pPr>
        <w:pStyle w:val="TOC2"/>
        <w:tabs>
          <w:tab w:val="right" w:leader="dot" w:pos="8306"/>
        </w:tabs>
      </w:pPr>
      <w:hyperlink w:anchor="_Toc9269" w:history="1">
        <w:r>
          <w:rPr>
            <w:rFonts w:ascii="仿宋" w:eastAsia="仿宋" w:hAnsi="仿宋" w:cs="仿宋" w:hint="eastAsia"/>
            <w:lang w:eastAsia="zh-CN"/>
          </w:rPr>
          <w:t>(二)、应急预案与响应</w:t>
        </w:r>
        <w:r>
          <w:tab/>
        </w:r>
        <w:r>
          <w:fldChar w:fldCharType="begin"/>
        </w:r>
        <w:r>
          <w:instrText xml:space="preserve"> PAGEREF _Toc9269 \h </w:instrText>
        </w:r>
        <w:r>
          <w:fldChar w:fldCharType="separate"/>
        </w:r>
        <w:r>
          <w:t>48</w:t>
        </w:r>
        <w:r>
          <w:fldChar w:fldCharType="end"/>
        </w:r>
      </w:hyperlink>
    </w:p>
    <w:p>
      <w:pPr>
        <w:pStyle w:val="TOC1"/>
        <w:tabs>
          <w:tab w:val="right" w:leader="dot" w:pos="8306"/>
        </w:tabs>
      </w:pPr>
      <w:hyperlink w:anchor="_Toc9093" w:history="1">
        <w:r>
          <w:rPr>
            <w:rFonts w:ascii="仿宋" w:eastAsia="仿宋" w:hAnsi="仿宋" w:cs="仿宋" w:hint="eastAsia"/>
            <w:lang w:eastAsia="zh-CN"/>
          </w:rPr>
          <w:t>十一、技术创新与产业升级</w:t>
        </w:r>
        <w:r>
          <w:tab/>
        </w:r>
        <w:r>
          <w:fldChar w:fldCharType="begin"/>
        </w:r>
        <w:r>
          <w:instrText xml:space="preserve"> PAGEREF _Toc9093 \h </w:instrText>
        </w:r>
        <w:r>
          <w:fldChar w:fldCharType="separate"/>
        </w:r>
        <w:r>
          <w:t>50</w:t>
        </w:r>
        <w:r>
          <w:fldChar w:fldCharType="end"/>
        </w:r>
      </w:hyperlink>
    </w:p>
    <w:p>
      <w:pPr>
        <w:pStyle w:val="TOC2"/>
        <w:tabs>
          <w:tab w:val="right" w:leader="dot" w:pos="8306"/>
        </w:tabs>
      </w:pPr>
      <w:hyperlink w:anchor="_Toc5010" w:history="1">
        <w:r>
          <w:rPr>
            <w:rFonts w:ascii="仿宋" w:eastAsia="仿宋" w:hAnsi="仿宋" w:cs="仿宋" w:hint="eastAsia"/>
            <w:lang w:eastAsia="zh-CN"/>
          </w:rPr>
          <w:t>(一)、技术创新方向与目标</w:t>
        </w:r>
        <w:r>
          <w:tab/>
        </w:r>
        <w:r>
          <w:fldChar w:fldCharType="begin"/>
        </w:r>
        <w:r>
          <w:instrText xml:space="preserve"> PAGEREF _Toc5010 \h </w:instrText>
        </w:r>
        <w:r>
          <w:fldChar w:fldCharType="separate"/>
        </w:r>
        <w:r>
          <w:t>50</w:t>
        </w:r>
        <w:r>
          <w:fldChar w:fldCharType="end"/>
        </w:r>
      </w:hyperlink>
    </w:p>
    <w:p>
      <w:pPr>
        <w:pStyle w:val="TOC2"/>
        <w:tabs>
          <w:tab w:val="right" w:leader="dot" w:pos="8306"/>
        </w:tabs>
      </w:pPr>
      <w:hyperlink w:anchor="_Toc9633" w:history="1">
        <w:r>
          <w:rPr>
            <w:rFonts w:ascii="仿宋" w:eastAsia="仿宋" w:hAnsi="仿宋" w:cs="仿宋" w:hint="eastAsia"/>
            <w:lang w:eastAsia="zh-CN"/>
          </w:rPr>
          <w:t>(二)、产业升级路径与措施</w:t>
        </w:r>
        <w:r>
          <w:tab/>
        </w:r>
        <w:r>
          <w:fldChar w:fldCharType="begin"/>
        </w:r>
        <w:r>
          <w:instrText xml:space="preserve"> PAGEREF _Toc9633 \h </w:instrText>
        </w:r>
        <w:r>
          <w:fldChar w:fldCharType="separate"/>
        </w:r>
        <w:r>
          <w:t>51</w:t>
        </w:r>
        <w:r>
          <w:fldChar w:fldCharType="end"/>
        </w:r>
      </w:hyperlink>
    </w:p>
    <w:p>
      <w:pPr>
        <w:pStyle w:val="TOC1"/>
        <w:tabs>
          <w:tab w:val="right" w:leader="dot" w:pos="8306"/>
        </w:tabs>
      </w:pPr>
      <w:hyperlink w:anchor="_Toc1083" w:history="1">
        <w:r>
          <w:rPr>
            <w:rFonts w:ascii="仿宋" w:eastAsia="仿宋" w:hAnsi="仿宋" w:cs="仿宋" w:hint="eastAsia"/>
            <w:lang w:eastAsia="zh-CN"/>
          </w:rPr>
          <w:t>十二、土地利用与规划方案</w:t>
        </w:r>
        <w:r>
          <w:tab/>
        </w:r>
        <w:r>
          <w:fldChar w:fldCharType="begin"/>
        </w:r>
        <w:r>
          <w:instrText xml:space="preserve"> PAGEREF _Toc1083 \h </w:instrText>
        </w:r>
        <w:r>
          <w:fldChar w:fldCharType="separate"/>
        </w:r>
        <w:r>
          <w:t>52</w:t>
        </w:r>
        <w:r>
          <w:fldChar w:fldCharType="end"/>
        </w:r>
      </w:hyperlink>
    </w:p>
    <w:p>
      <w:pPr>
        <w:pStyle w:val="TOC2"/>
        <w:tabs>
          <w:tab w:val="right" w:leader="dot" w:pos="8306"/>
        </w:tabs>
      </w:pPr>
      <w:hyperlink w:anchor="_Toc14279" w:history="1">
        <w:r>
          <w:rPr>
            <w:rFonts w:ascii="仿宋" w:eastAsia="仿宋" w:hAnsi="仿宋" w:cs="仿宋" w:hint="eastAsia"/>
            <w:lang w:eastAsia="zh-CN"/>
          </w:rPr>
          <w:t>(一)、项目用地情况分析</w:t>
        </w:r>
        <w:r>
          <w:tab/>
        </w:r>
        <w:r>
          <w:fldChar w:fldCharType="begin"/>
        </w:r>
        <w:r>
          <w:instrText xml:space="preserve"> PAGEREF _Toc14279 \h </w:instrText>
        </w:r>
        <w:r>
          <w:fldChar w:fldCharType="separate"/>
        </w:r>
        <w:r>
          <w:t>52</w:t>
        </w:r>
        <w:r>
          <w:fldChar w:fldCharType="end"/>
        </w:r>
      </w:hyperlink>
    </w:p>
    <w:p>
      <w:pPr>
        <w:pStyle w:val="TOC2"/>
        <w:tabs>
          <w:tab w:val="right" w:leader="dot" w:pos="8306"/>
        </w:tabs>
      </w:pPr>
      <w:hyperlink w:anchor="_Toc17928" w:history="1">
        <w:r>
          <w:rPr>
            <w:rFonts w:ascii="仿宋" w:eastAsia="仿宋" w:hAnsi="仿宋" w:cs="仿宋" w:hint="eastAsia"/>
            <w:lang w:eastAsia="zh-CN"/>
          </w:rPr>
          <w:t>(二)、土地利用规划方案</w:t>
        </w:r>
        <w:r>
          <w:tab/>
        </w:r>
        <w:r>
          <w:fldChar w:fldCharType="begin"/>
        </w:r>
        <w:r>
          <w:instrText xml:space="preserve"> PAGEREF _Toc17928 \h </w:instrText>
        </w:r>
        <w:r>
          <w:fldChar w:fldCharType="separate"/>
        </w:r>
        <w:r>
          <w:t>53</w:t>
        </w:r>
        <w:r>
          <w:fldChar w:fldCharType="end"/>
        </w:r>
      </w:hyperlink>
    </w:p>
    <w:p>
      <w:pPr>
        <w:pStyle w:val="TOC1"/>
        <w:tabs>
          <w:tab w:val="right" w:leader="dot" w:pos="8306"/>
        </w:tabs>
      </w:pPr>
      <w:hyperlink w:anchor="_Toc7110" w:history="1">
        <w:r>
          <w:rPr>
            <w:rFonts w:ascii="仿宋" w:eastAsia="仿宋" w:hAnsi="仿宋" w:cs="仿宋" w:hint="eastAsia"/>
            <w:lang w:eastAsia="zh-CN"/>
          </w:rPr>
          <w:t>十三、创新驱动与持续发展</w:t>
        </w:r>
        <w:r>
          <w:tab/>
        </w:r>
        <w:r>
          <w:fldChar w:fldCharType="begin"/>
        </w:r>
        <w:r>
          <w:instrText xml:space="preserve"> PAGEREF _Toc7110 \h </w:instrText>
        </w:r>
        <w:r>
          <w:fldChar w:fldCharType="separate"/>
        </w:r>
        <w:r>
          <w:t>55</w:t>
        </w:r>
        <w:r>
          <w:fldChar w:fldCharType="end"/>
        </w:r>
      </w:hyperlink>
    </w:p>
    <w:p>
      <w:pPr>
        <w:pStyle w:val="TOC2"/>
        <w:tabs>
          <w:tab w:val="right" w:leader="dot" w:pos="8306"/>
        </w:tabs>
      </w:pPr>
      <w:hyperlink w:anchor="_Toc26490" w:history="1">
        <w:r>
          <w:rPr>
            <w:rFonts w:ascii="仿宋" w:eastAsia="仿宋" w:hAnsi="仿宋" w:cs="仿宋" w:hint="eastAsia"/>
            <w:lang w:eastAsia="zh-CN"/>
          </w:rPr>
          <w:t>(一)、创新驱动战略实施</w:t>
        </w:r>
        <w:r>
          <w:tab/>
        </w:r>
        <w:r>
          <w:fldChar w:fldCharType="begin"/>
        </w:r>
        <w:r>
          <w:instrText xml:space="preserve"> PAGEREF _Toc26490 \h </w:instrText>
        </w:r>
        <w:r>
          <w:fldChar w:fldCharType="separate"/>
        </w:r>
        <w:r>
          <w:t>55</w:t>
        </w:r>
        <w:r>
          <w:fldChar w:fldCharType="end"/>
        </w:r>
      </w:hyperlink>
    </w:p>
    <w:p>
      <w:pPr>
        <w:pStyle w:val="TOC2"/>
        <w:tabs>
          <w:tab w:val="right" w:leader="dot" w:pos="8306"/>
        </w:tabs>
      </w:pPr>
      <w:hyperlink w:anchor="_Toc29253" w:history="1">
        <w:r>
          <w:rPr>
            <w:rFonts w:ascii="仿宋" w:eastAsia="仿宋" w:hAnsi="仿宋" w:cs="仿宋" w:hint="eastAsia"/>
            <w:lang w:eastAsia="zh-CN"/>
          </w:rPr>
          <w:t>(二)、持续发展路径探索</w:t>
        </w:r>
        <w:r>
          <w:tab/>
        </w:r>
        <w:r>
          <w:fldChar w:fldCharType="begin"/>
        </w:r>
        <w:r>
          <w:instrText xml:space="preserve"> PAGEREF _Toc29253 \h </w:instrText>
        </w:r>
        <w:r>
          <w:fldChar w:fldCharType="separate"/>
        </w:r>
        <w:r>
          <w:t>56</w:t>
        </w:r>
        <w:r>
          <w:fldChar w:fldCharType="end"/>
        </w:r>
      </w:hyperlink>
    </w:p>
    <w:p>
      <w:pPr>
        <w:pStyle w:val="TOC1"/>
        <w:tabs>
          <w:tab w:val="right" w:leader="dot" w:pos="8306"/>
        </w:tabs>
      </w:pPr>
      <w:hyperlink w:anchor="_Toc18975" w:history="1">
        <w:r>
          <w:rPr>
            <w:rFonts w:ascii="仿宋" w:eastAsia="仿宋" w:hAnsi="仿宋" w:cs="仿宋" w:hint="eastAsia"/>
            <w:lang w:eastAsia="zh-CN"/>
          </w:rPr>
          <w:t>十四、知识产权管理与保护</w:t>
        </w:r>
        <w:r>
          <w:tab/>
        </w:r>
        <w:r>
          <w:fldChar w:fldCharType="begin"/>
        </w:r>
        <w:r>
          <w:instrText xml:space="preserve"> PAGEREF _Toc18975 \h </w:instrText>
        </w:r>
        <w:r>
          <w:fldChar w:fldCharType="separate"/>
        </w:r>
        <w:r>
          <w:t>60</w:t>
        </w:r>
        <w:r>
          <w:fldChar w:fldCharType="end"/>
        </w:r>
      </w:hyperlink>
    </w:p>
    <w:p>
      <w:pPr>
        <w:pStyle w:val="TOC2"/>
        <w:tabs>
          <w:tab w:val="right" w:leader="dot" w:pos="8306"/>
        </w:tabs>
      </w:pPr>
      <w:hyperlink w:anchor="_Toc21526" w:history="1">
        <w:r>
          <w:rPr>
            <w:rFonts w:ascii="仿宋" w:eastAsia="仿宋" w:hAnsi="仿宋" w:cs="仿宋" w:hint="eastAsia"/>
            <w:lang w:eastAsia="zh-CN"/>
          </w:rPr>
          <w:t>(一)、知识产权管理体系建设</w:t>
        </w:r>
        <w:r>
          <w:tab/>
        </w:r>
        <w:r>
          <w:fldChar w:fldCharType="begin"/>
        </w:r>
        <w:r>
          <w:instrText xml:space="preserve"> PAGEREF _Toc21526 \h </w:instrText>
        </w:r>
        <w:r>
          <w:fldChar w:fldCharType="separate"/>
        </w:r>
        <w:r>
          <w:t>60</w:t>
        </w:r>
        <w:r>
          <w:fldChar w:fldCharType="end"/>
        </w:r>
      </w:hyperlink>
    </w:p>
    <w:p>
      <w:pPr>
        <w:pStyle w:val="TOC2"/>
        <w:tabs>
          <w:tab w:val="right" w:leader="dot" w:pos="8306"/>
        </w:tabs>
      </w:pPr>
      <w:hyperlink w:anchor="_Toc21263" w:history="1">
        <w:r>
          <w:rPr>
            <w:rFonts w:ascii="仿宋" w:eastAsia="仿宋" w:hAnsi="仿宋" w:cs="仿宋" w:hint="eastAsia"/>
            <w:lang w:eastAsia="zh-CN"/>
          </w:rPr>
          <w:t>(二)、知识产权保护措施</w:t>
        </w:r>
        <w:r>
          <w:tab/>
        </w:r>
        <w:r>
          <w:fldChar w:fldCharType="begin"/>
        </w:r>
        <w:r>
          <w:instrText xml:space="preserve"> PAGEREF _Toc21263 \h </w:instrText>
        </w:r>
        <w:r>
          <w:fldChar w:fldCharType="separate"/>
        </w:r>
        <w:r>
          <w:t>61</w:t>
        </w:r>
        <w:r>
          <w:fldChar w:fldCharType="end"/>
        </w:r>
      </w:hyperlink>
    </w:p>
    <w:p>
      <w:pPr>
        <w:pStyle w:val="TOC1"/>
        <w:tabs>
          <w:tab w:val="right" w:leader="dot" w:pos="8306"/>
        </w:tabs>
      </w:pPr>
      <w:hyperlink w:anchor="_Toc19255" w:history="1">
        <w:r>
          <w:rPr>
            <w:rFonts w:ascii="仿宋" w:eastAsia="仿宋" w:hAnsi="仿宋" w:cs="仿宋" w:hint="eastAsia"/>
            <w:lang w:eastAsia="zh-CN"/>
          </w:rPr>
          <w:t>十五、人力资源管理与开发</w:t>
        </w:r>
        <w:r>
          <w:tab/>
        </w:r>
        <w:r>
          <w:fldChar w:fldCharType="begin"/>
        </w:r>
        <w:r>
          <w:instrText xml:space="preserve"> PAGEREF _Toc19255 \h </w:instrText>
        </w:r>
        <w:r>
          <w:fldChar w:fldCharType="separate"/>
        </w:r>
        <w:r>
          <w:t>63</w:t>
        </w:r>
        <w:r>
          <w:fldChar w:fldCharType="end"/>
        </w:r>
      </w:hyperlink>
    </w:p>
    <w:p>
      <w:pPr>
        <w:pStyle w:val="TOC2"/>
        <w:tabs>
          <w:tab w:val="right" w:leader="dot" w:pos="8306"/>
        </w:tabs>
      </w:pPr>
      <w:hyperlink w:anchor="_Toc24695" w:history="1">
        <w:r>
          <w:rPr>
            <w:rFonts w:ascii="仿宋" w:eastAsia="仿宋" w:hAnsi="仿宋" w:cs="仿宋" w:hint="eastAsia"/>
            <w:lang w:eastAsia="zh-CN"/>
          </w:rPr>
          <w:t>(一)、人力资源规划</w:t>
        </w:r>
        <w:r>
          <w:tab/>
        </w:r>
        <w:r>
          <w:fldChar w:fldCharType="begin"/>
        </w:r>
        <w:r>
          <w:instrText xml:space="preserve"> PAGEREF _Toc24695 \h </w:instrText>
        </w:r>
        <w:r>
          <w:fldChar w:fldCharType="separate"/>
        </w:r>
        <w:r>
          <w:t>63</w:t>
        </w:r>
        <w:r>
          <w:fldChar w:fldCharType="end"/>
        </w:r>
      </w:hyperlink>
    </w:p>
    <w:p>
      <w:pPr>
        <w:pStyle w:val="TOC2"/>
        <w:tabs>
          <w:tab w:val="right" w:leader="dot" w:pos="8306"/>
        </w:tabs>
      </w:pPr>
      <w:hyperlink w:anchor="_Toc20669" w:history="1">
        <w:r>
          <w:rPr>
            <w:rFonts w:ascii="仿宋" w:eastAsia="仿宋" w:hAnsi="仿宋" w:cs="仿宋" w:hint="eastAsia"/>
            <w:lang w:eastAsia="zh-CN"/>
          </w:rPr>
          <w:t>(二)、人力资源开发与培训</w:t>
        </w:r>
        <w:r>
          <w:tab/>
        </w:r>
        <w:r>
          <w:fldChar w:fldCharType="begin"/>
        </w:r>
        <w:r>
          <w:instrText xml:space="preserve"> PAGEREF _Toc20669 \h </w:instrText>
        </w:r>
        <w:r>
          <w:fldChar w:fldCharType="separate"/>
        </w:r>
        <w:r>
          <w:t>64</w:t>
        </w:r>
        <w:r>
          <w:fldChar w:fldCharType="end"/>
        </w:r>
      </w:hyperlink>
    </w:p>
    <w:p>
      <w:pPr>
        <w:pStyle w:val="TOC1"/>
        <w:tabs>
          <w:tab w:val="right" w:leader="dot" w:pos="8306"/>
        </w:tabs>
      </w:pPr>
      <w:hyperlink w:anchor="_Toc13385" w:history="1">
        <w:r>
          <w:rPr>
            <w:rFonts w:ascii="仿宋" w:eastAsia="仿宋" w:hAnsi="仿宋" w:cs="仿宋" w:hint="eastAsia"/>
            <w:lang w:eastAsia="zh-CN"/>
          </w:rPr>
          <w:t>十六、项目施工方案</w:t>
        </w:r>
        <w:r>
          <w:tab/>
        </w:r>
        <w:r>
          <w:fldChar w:fldCharType="begin"/>
        </w:r>
        <w:r>
          <w:instrText xml:space="preserve"> PAGEREF _Toc13385 \h </w:instrText>
        </w:r>
        <w:r>
          <w:fldChar w:fldCharType="separate"/>
        </w:r>
        <w:r>
          <w:t>67</w:t>
        </w:r>
        <w:r>
          <w:fldChar w:fldCharType="end"/>
        </w:r>
      </w:hyperlink>
    </w:p>
    <w:p>
      <w:pPr>
        <w:pStyle w:val="TOC2"/>
        <w:tabs>
          <w:tab w:val="right" w:leader="dot" w:pos="8306"/>
        </w:tabs>
      </w:pPr>
      <w:hyperlink w:anchor="_Toc24383" w:history="1">
        <w:r>
          <w:rPr>
            <w:rFonts w:ascii="仿宋" w:eastAsia="仿宋" w:hAnsi="仿宋" w:cs="仿宋" w:hint="eastAsia"/>
            <w:lang w:eastAsia="zh-CN"/>
          </w:rPr>
          <w:t>(一)、施工组织设计</w:t>
        </w:r>
        <w:r>
          <w:tab/>
        </w:r>
        <w:r>
          <w:fldChar w:fldCharType="begin"/>
        </w:r>
        <w:r>
          <w:instrText xml:space="preserve"> PAGEREF _Toc24383 \h </w:instrText>
        </w:r>
        <w:r>
          <w:fldChar w:fldCharType="separate"/>
        </w:r>
        <w:r>
          <w:t>67</w:t>
        </w:r>
        <w:r>
          <w:fldChar w:fldCharType="end"/>
        </w:r>
      </w:hyperlink>
    </w:p>
    <w:p>
      <w:pPr>
        <w:pStyle w:val="TOC2"/>
        <w:tabs>
          <w:tab w:val="right" w:leader="dot" w:pos="8306"/>
        </w:tabs>
      </w:pPr>
      <w:hyperlink w:anchor="_Toc17793" w:history="1">
        <w:r>
          <w:rPr>
            <w:rFonts w:ascii="仿宋" w:eastAsia="仿宋" w:hAnsi="仿宋" w:cs="仿宋" w:hint="eastAsia"/>
            <w:lang w:eastAsia="zh-CN"/>
          </w:rPr>
          <w:t>(二)、施工工艺与技术路线</w:t>
        </w:r>
        <w:r>
          <w:tab/>
        </w:r>
        <w:r>
          <w:fldChar w:fldCharType="begin"/>
        </w:r>
        <w:r>
          <w:instrText xml:space="preserve"> PAGEREF _Toc17793 \h </w:instrText>
        </w:r>
        <w:r>
          <w:fldChar w:fldCharType="separate"/>
        </w:r>
        <w:r>
          <w:t>69</w:t>
        </w:r>
        <w:r>
          <w:fldChar w:fldCharType="end"/>
        </w:r>
      </w:hyperlink>
    </w:p>
    <w:p>
      <w:pPr>
        <w:pStyle w:val="TOC2"/>
        <w:tabs>
          <w:tab w:val="right" w:leader="dot" w:pos="8306"/>
        </w:tabs>
      </w:pPr>
      <w:hyperlink w:anchor="_Toc25981" w:history="1">
        <w:r>
          <w:rPr>
            <w:rFonts w:ascii="仿宋" w:eastAsia="仿宋" w:hAnsi="仿宋" w:cs="仿宋" w:hint="eastAsia"/>
            <w:lang w:eastAsia="zh-CN"/>
          </w:rPr>
          <w:t>(三)、关键节点施工计划</w:t>
        </w:r>
        <w:r>
          <w:tab/>
        </w:r>
        <w:r>
          <w:fldChar w:fldCharType="begin"/>
        </w:r>
        <w:r>
          <w:instrText xml:space="preserve"> PAGEREF _Toc25981 \h </w:instrText>
        </w:r>
        <w:r>
          <w:fldChar w:fldCharType="separate"/>
        </w:r>
        <w:r>
          <w:t>70</w:t>
        </w:r>
        <w:r>
          <w:fldChar w:fldCharType="end"/>
        </w:r>
      </w:hyperlink>
    </w:p>
    <w:p>
      <w:pPr>
        <w:pStyle w:val="TOC2"/>
        <w:tabs>
          <w:tab w:val="right" w:leader="dot" w:pos="8306"/>
        </w:tabs>
      </w:pPr>
      <w:hyperlink w:anchor="_Toc13487" w:history="1">
        <w:r>
          <w:rPr>
            <w:rFonts w:ascii="仿宋" w:eastAsia="仿宋" w:hAnsi="仿宋" w:cs="仿宋" w:hint="eastAsia"/>
            <w:lang w:eastAsia="zh-CN"/>
          </w:rPr>
          <w:t>(四)、施工现场管理</w:t>
        </w:r>
        <w:r>
          <w:tab/>
        </w:r>
        <w:r>
          <w:fldChar w:fldCharType="begin"/>
        </w:r>
        <w:r>
          <w:instrText xml:space="preserve"> PAGEREF _Toc13487 \h </w:instrText>
        </w:r>
        <w:r>
          <w:fldChar w:fldCharType="separate"/>
        </w:r>
        <w:r>
          <w:t>71</w:t>
        </w:r>
        <w:r>
          <w:fldChar w:fldCharType="end"/>
        </w:r>
      </w:hyperlink>
    </w:p>
    <w:p>
      <w:pPr>
        <w:pStyle w:val="TOC1"/>
        <w:tabs>
          <w:tab w:val="right" w:leader="dot" w:pos="8306"/>
        </w:tabs>
      </w:pPr>
      <w:hyperlink w:anchor="_Toc854" w:history="1">
        <w:r>
          <w:rPr>
            <w:rFonts w:ascii="仿宋" w:eastAsia="仿宋" w:hAnsi="仿宋" w:cs="仿宋" w:hint="eastAsia"/>
            <w:lang w:eastAsia="zh-CN"/>
          </w:rPr>
          <w:t>十七、成果转化与推广应用</w:t>
        </w:r>
        <w:r>
          <w:tab/>
        </w:r>
        <w:r>
          <w:fldChar w:fldCharType="begin"/>
        </w:r>
        <w:r>
          <w:instrText xml:space="preserve"> PAGEREF _Toc854 \h </w:instrText>
        </w:r>
        <w:r>
          <w:fldChar w:fldCharType="separate"/>
        </w:r>
        <w:r>
          <w:t>73</w:t>
        </w:r>
        <w:r>
          <w:fldChar w:fldCharType="end"/>
        </w:r>
      </w:hyperlink>
    </w:p>
    <w:p>
      <w:pPr>
        <w:pStyle w:val="TOC2"/>
        <w:tabs>
          <w:tab w:val="right" w:leader="dot" w:pos="8306"/>
        </w:tabs>
      </w:pPr>
      <w:hyperlink w:anchor="_Toc17820" w:history="1">
        <w:r>
          <w:rPr>
            <w:rFonts w:ascii="仿宋" w:eastAsia="仿宋" w:hAnsi="仿宋" w:cs="仿宋" w:hint="eastAsia"/>
            <w:lang w:eastAsia="zh-CN"/>
          </w:rPr>
          <w:t>(一)、成果转化策略制定</w:t>
        </w:r>
        <w:r>
          <w:tab/>
        </w:r>
        <w:r>
          <w:fldChar w:fldCharType="begin"/>
        </w:r>
        <w:r>
          <w:instrText xml:space="preserve"> PAGEREF _Toc17820 \h </w:instrText>
        </w:r>
        <w:r>
          <w:fldChar w:fldCharType="separate"/>
        </w:r>
        <w:r>
          <w:t>73</w:t>
        </w:r>
        <w:r>
          <w:fldChar w:fldCharType="end"/>
        </w:r>
      </w:hyperlink>
    </w:p>
    <w:p>
      <w:pPr>
        <w:pStyle w:val="TOC2"/>
        <w:tabs>
          <w:tab w:val="right" w:leader="dot" w:pos="8306"/>
        </w:tabs>
      </w:pPr>
      <w:hyperlink w:anchor="_Toc2886" w:history="1">
        <w:r>
          <w:rPr>
            <w:rFonts w:ascii="仿宋" w:eastAsia="仿宋" w:hAnsi="仿宋" w:cs="仿宋" w:hint="eastAsia"/>
            <w:lang w:eastAsia="zh-CN"/>
          </w:rPr>
          <w:t>(二)、成果推广应用方案</w:t>
        </w:r>
        <w:r>
          <w:tab/>
        </w:r>
        <w:r>
          <w:fldChar w:fldCharType="begin"/>
        </w:r>
        <w:r>
          <w:instrText xml:space="preserve"> PAGEREF _Toc2886 \h </w:instrText>
        </w:r>
        <w:r>
          <w:fldChar w:fldCharType="separate"/>
        </w:r>
        <w:r>
          <w:t>75</w:t>
        </w:r>
        <w:r>
          <w:fldChar w:fldCharType="end"/>
        </w:r>
      </w:hyperlink>
    </w:p>
    <w:p>
      <w:pPr>
        <w:pStyle w:val="TOC1"/>
        <w:tabs>
          <w:tab w:val="right" w:leader="dot" w:pos="8306"/>
        </w:tabs>
      </w:pPr>
      <w:hyperlink w:anchor="_Toc3908" w:history="1">
        <w:r>
          <w:rPr>
            <w:rFonts w:ascii="仿宋" w:eastAsia="仿宋" w:hAnsi="仿宋" w:cs="仿宋" w:hint="eastAsia"/>
            <w:lang w:eastAsia="zh-CN"/>
          </w:rPr>
          <w:t>十八、法律法规与政策遵循</w:t>
        </w:r>
        <w:r>
          <w:tab/>
        </w:r>
        <w:r>
          <w:fldChar w:fldCharType="begin"/>
        </w:r>
        <w:r>
          <w:instrText xml:space="preserve"> PAGEREF _Toc3908 \h </w:instrText>
        </w:r>
        <w:r>
          <w:fldChar w:fldCharType="separate"/>
        </w:r>
        <w:r>
          <w:t>76</w:t>
        </w:r>
        <w:r>
          <w:fldChar w:fldCharType="end"/>
        </w:r>
      </w:hyperlink>
    </w:p>
    <w:p>
      <w:pPr>
        <w:pStyle w:val="TOC2"/>
        <w:tabs>
          <w:tab w:val="right" w:leader="dot" w:pos="8306"/>
        </w:tabs>
      </w:pPr>
      <w:hyperlink w:anchor="_Toc21766" w:history="1">
        <w:r>
          <w:rPr>
            <w:rFonts w:ascii="仿宋" w:eastAsia="仿宋" w:hAnsi="仿宋" w:cs="仿宋" w:hint="eastAsia"/>
            <w:lang w:eastAsia="zh-CN"/>
          </w:rPr>
          <w:t>(一)、法律法规遵守</w:t>
        </w:r>
        <w:r>
          <w:tab/>
        </w:r>
        <w:r>
          <w:fldChar w:fldCharType="begin"/>
        </w:r>
        <w:r>
          <w:instrText xml:space="preserve"> PAGEREF _Toc21766 \h </w:instrText>
        </w:r>
        <w:r>
          <w:fldChar w:fldCharType="separate"/>
        </w:r>
        <w:r>
          <w:t>76</w:t>
        </w:r>
        <w:r>
          <w:fldChar w:fldCharType="end"/>
        </w:r>
      </w:hyperlink>
    </w:p>
    <w:p>
      <w:pPr>
        <w:pStyle w:val="TOC2"/>
        <w:tabs>
          <w:tab w:val="right" w:leader="dot" w:pos="8306"/>
        </w:tabs>
      </w:pPr>
      <w:hyperlink w:anchor="_Toc23678" w:history="1">
        <w:r>
          <w:rPr>
            <w:rFonts w:ascii="仿宋" w:eastAsia="仿宋" w:hAnsi="仿宋" w:cs="仿宋" w:hint="eastAsia"/>
            <w:lang w:eastAsia="zh-CN"/>
          </w:rPr>
          <w:t>(二)、政策导向与利用</w:t>
        </w:r>
        <w:r>
          <w:tab/>
        </w:r>
        <w:r>
          <w:fldChar w:fldCharType="begin"/>
        </w:r>
        <w:r>
          <w:instrText xml:space="preserve"> PAGEREF _Toc23678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075"/>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4737"/>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9540"/>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4191"/>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5379"/>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8761"/>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16610"/>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9" w:name="_Toc2812"/>
      <w:r>
        <w:rPr>
          <w:rFonts w:ascii="仿宋" w:eastAsia="仿宋" w:hAnsi="仿宋" w:cs="仿宋" w:hint="eastAsia"/>
          <w:sz w:val="28"/>
          <w:lang w:eastAsia="zh-CN"/>
        </w:rPr>
        <w:t>(三)、建设条件分析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这意味着销售团队会根据不同地区的需求和市场特点，调整销售方法和产品定位，以满足当地加工企业的需求。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https://d.book118.com/328060000124006023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693407"/>
    <w:rsid w:val="296934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28060000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2023-12-24T16:28:00Z</dcterms:created>
  <dcterms:modified xsi:type="dcterms:W3CDTF">2023-12-24T16:28:34Z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9A4EDE8711EF4E75942EA7A8B79E800E_11</vt:lpwstr>
  </property>
  <property fmtid="{D5CDD505-2E9C-101B-9397-08002B2CF9AE}" pid="3" name="KSOProductBuildVer">
    <vt:lpwstr>2052-12.1.0.16120</vt:lpwstr>
  </property>
</Properties>
</file>