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聚乙烯（PE）项目计划设计方案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65" w:history="1">
        <w:r>
          <w:rPr>
            <w:rFonts w:ascii="仿宋" w:eastAsia="仿宋" w:hAnsi="仿宋" w:cs="仿宋" w:hint="eastAsia"/>
            <w:lang w:eastAsia="zh-CN"/>
          </w:rPr>
          <w:t>概论</w:t>
        </w:r>
        <w:r>
          <w:tab/>
        </w:r>
        <w:r>
          <w:fldChar w:fldCharType="begin"/>
        </w:r>
        <w:r>
          <w:instrText xml:space="preserve"> PAGEREF _Toc25165 \h </w:instrText>
        </w:r>
        <w:r>
          <w:fldChar w:fldCharType="separate"/>
        </w:r>
        <w:r>
          <w:t>3</w:t>
        </w:r>
        <w:r>
          <w:fldChar w:fldCharType="end"/>
        </w:r>
      </w:hyperlink>
    </w:p>
    <w:p>
      <w:pPr>
        <w:pStyle w:val="TOC1"/>
        <w:tabs>
          <w:tab w:val="right" w:leader="dot" w:pos="8306"/>
        </w:tabs>
      </w:pPr>
      <w:hyperlink w:anchor="_Toc10857" w:history="1">
        <w:r>
          <w:rPr>
            <w:rFonts w:ascii="仿宋" w:eastAsia="仿宋" w:hAnsi="仿宋" w:cs="仿宋" w:hint="eastAsia"/>
            <w:lang w:eastAsia="zh-CN"/>
          </w:rPr>
          <w:t>一、聚乙烯（PE）项目建设单位说明</w:t>
        </w:r>
        <w:r>
          <w:tab/>
        </w:r>
        <w:r>
          <w:fldChar w:fldCharType="begin"/>
        </w:r>
        <w:r>
          <w:instrText xml:space="preserve"> PAGEREF _Toc10857 \h </w:instrText>
        </w:r>
        <w:r>
          <w:fldChar w:fldCharType="separate"/>
        </w:r>
        <w:r>
          <w:t>3</w:t>
        </w:r>
        <w:r>
          <w:fldChar w:fldCharType="end"/>
        </w:r>
      </w:hyperlink>
    </w:p>
    <w:p>
      <w:pPr>
        <w:pStyle w:val="TOC2"/>
        <w:tabs>
          <w:tab w:val="right" w:leader="dot" w:pos="8306"/>
        </w:tabs>
      </w:pPr>
      <w:hyperlink w:anchor="_Toc4768" w:history="1">
        <w:r>
          <w:rPr>
            <w:rFonts w:ascii="仿宋" w:eastAsia="仿宋" w:hAnsi="仿宋" w:cs="仿宋" w:hint="eastAsia"/>
            <w:lang w:eastAsia="zh-CN"/>
          </w:rPr>
          <w:t>(一)、聚乙烯（PE）项目承办单位基本情况</w:t>
        </w:r>
        <w:r>
          <w:tab/>
        </w:r>
        <w:r>
          <w:fldChar w:fldCharType="begin"/>
        </w:r>
        <w:r>
          <w:instrText xml:space="preserve"> PAGEREF _Toc4768 \h </w:instrText>
        </w:r>
        <w:r>
          <w:fldChar w:fldCharType="separate"/>
        </w:r>
        <w:r>
          <w:t>3</w:t>
        </w:r>
        <w:r>
          <w:fldChar w:fldCharType="end"/>
        </w:r>
      </w:hyperlink>
    </w:p>
    <w:p>
      <w:pPr>
        <w:pStyle w:val="TOC2"/>
        <w:tabs>
          <w:tab w:val="right" w:leader="dot" w:pos="8306"/>
        </w:tabs>
      </w:pPr>
      <w:hyperlink w:anchor="_Toc26508" w:history="1">
        <w:r>
          <w:rPr>
            <w:rFonts w:ascii="仿宋" w:eastAsia="仿宋" w:hAnsi="仿宋" w:cs="仿宋" w:hint="eastAsia"/>
            <w:lang w:eastAsia="zh-CN"/>
          </w:rPr>
          <w:t>(二)、公司经济效益分析</w:t>
        </w:r>
        <w:r>
          <w:tab/>
        </w:r>
        <w:r>
          <w:fldChar w:fldCharType="begin"/>
        </w:r>
        <w:r>
          <w:instrText xml:space="preserve"> PAGEREF _Toc26508 \h </w:instrText>
        </w:r>
        <w:r>
          <w:fldChar w:fldCharType="separate"/>
        </w:r>
        <w:r>
          <w:t>4</w:t>
        </w:r>
        <w:r>
          <w:fldChar w:fldCharType="end"/>
        </w:r>
      </w:hyperlink>
    </w:p>
    <w:p>
      <w:pPr>
        <w:pStyle w:val="TOC1"/>
        <w:tabs>
          <w:tab w:val="right" w:leader="dot" w:pos="8306"/>
        </w:tabs>
      </w:pPr>
      <w:hyperlink w:anchor="_Toc4737" w:history="1">
        <w:r>
          <w:rPr>
            <w:rFonts w:ascii="仿宋" w:eastAsia="仿宋" w:hAnsi="仿宋" w:cs="仿宋" w:hint="eastAsia"/>
            <w:lang w:eastAsia="zh-CN"/>
          </w:rPr>
          <w:t>二、市场分析、调研</w:t>
        </w:r>
        <w:r>
          <w:tab/>
        </w:r>
        <w:r>
          <w:fldChar w:fldCharType="begin"/>
        </w:r>
        <w:r>
          <w:instrText xml:space="preserve"> PAGEREF _Toc4737 \h </w:instrText>
        </w:r>
        <w:r>
          <w:fldChar w:fldCharType="separate"/>
        </w:r>
        <w:r>
          <w:t>5</w:t>
        </w:r>
        <w:r>
          <w:fldChar w:fldCharType="end"/>
        </w:r>
      </w:hyperlink>
    </w:p>
    <w:p>
      <w:pPr>
        <w:pStyle w:val="TOC2"/>
        <w:tabs>
          <w:tab w:val="right" w:leader="dot" w:pos="8306"/>
        </w:tabs>
      </w:pPr>
      <w:hyperlink w:anchor="_Toc23843" w:history="1">
        <w:r>
          <w:rPr>
            <w:rFonts w:ascii="仿宋" w:eastAsia="仿宋" w:hAnsi="仿宋" w:cs="仿宋" w:hint="eastAsia"/>
            <w:lang w:eastAsia="zh-CN"/>
          </w:rPr>
          <w:t>(一)、聚乙烯（PE）行业分析</w:t>
        </w:r>
        <w:r>
          <w:tab/>
        </w:r>
        <w:r>
          <w:fldChar w:fldCharType="begin"/>
        </w:r>
        <w:r>
          <w:instrText xml:space="preserve"> PAGEREF _Toc23843 \h </w:instrText>
        </w:r>
        <w:r>
          <w:fldChar w:fldCharType="separate"/>
        </w:r>
        <w:r>
          <w:t>5</w:t>
        </w:r>
        <w:r>
          <w:fldChar w:fldCharType="end"/>
        </w:r>
      </w:hyperlink>
    </w:p>
    <w:p>
      <w:pPr>
        <w:pStyle w:val="TOC2"/>
        <w:tabs>
          <w:tab w:val="right" w:leader="dot" w:pos="8306"/>
        </w:tabs>
      </w:pPr>
      <w:hyperlink w:anchor="_Toc172" w:history="1">
        <w:r>
          <w:rPr>
            <w:rFonts w:ascii="仿宋" w:eastAsia="仿宋" w:hAnsi="仿宋" w:cs="仿宋" w:hint="eastAsia"/>
            <w:lang w:eastAsia="zh-CN"/>
          </w:rPr>
          <w:t>(二)、聚乙烯（PE）市场分析预测</w:t>
        </w:r>
        <w:r>
          <w:tab/>
        </w:r>
        <w:r>
          <w:fldChar w:fldCharType="begin"/>
        </w:r>
        <w:r>
          <w:instrText xml:space="preserve"> PAGEREF _Toc172 \h </w:instrText>
        </w:r>
        <w:r>
          <w:fldChar w:fldCharType="separate"/>
        </w:r>
        <w:r>
          <w:t>5</w:t>
        </w:r>
        <w:r>
          <w:fldChar w:fldCharType="end"/>
        </w:r>
      </w:hyperlink>
    </w:p>
    <w:p>
      <w:pPr>
        <w:pStyle w:val="TOC1"/>
        <w:tabs>
          <w:tab w:val="right" w:leader="dot" w:pos="8306"/>
        </w:tabs>
      </w:pPr>
      <w:hyperlink w:anchor="_Toc6647" w:history="1">
        <w:r>
          <w:rPr>
            <w:rFonts w:ascii="仿宋" w:eastAsia="仿宋" w:hAnsi="仿宋" w:cs="仿宋" w:hint="eastAsia"/>
            <w:lang w:eastAsia="zh-CN"/>
          </w:rPr>
          <w:t>三、聚乙烯（PE）项目选址可行性分析</w:t>
        </w:r>
        <w:r>
          <w:tab/>
        </w:r>
        <w:r>
          <w:fldChar w:fldCharType="begin"/>
        </w:r>
        <w:r>
          <w:instrText xml:space="preserve"> PAGEREF _Toc6647 \h </w:instrText>
        </w:r>
        <w:r>
          <w:fldChar w:fldCharType="separate"/>
        </w:r>
        <w:r>
          <w:t>6</w:t>
        </w:r>
        <w:r>
          <w:fldChar w:fldCharType="end"/>
        </w:r>
      </w:hyperlink>
    </w:p>
    <w:p>
      <w:pPr>
        <w:pStyle w:val="TOC2"/>
        <w:tabs>
          <w:tab w:val="right" w:leader="dot" w:pos="8306"/>
        </w:tabs>
      </w:pPr>
      <w:hyperlink w:anchor="_Toc22482" w:history="1">
        <w:r>
          <w:rPr>
            <w:rFonts w:ascii="仿宋" w:eastAsia="仿宋" w:hAnsi="仿宋" w:cs="仿宋" w:hint="eastAsia"/>
            <w:lang w:eastAsia="zh-CN"/>
          </w:rPr>
          <w:t>(一)、聚乙烯（PE）项目选址</w:t>
        </w:r>
        <w:r>
          <w:tab/>
        </w:r>
        <w:r>
          <w:fldChar w:fldCharType="begin"/>
        </w:r>
        <w:r>
          <w:instrText xml:space="preserve"> PAGEREF _Toc22482 \h </w:instrText>
        </w:r>
        <w:r>
          <w:fldChar w:fldCharType="separate"/>
        </w:r>
        <w:r>
          <w:t>6</w:t>
        </w:r>
        <w:r>
          <w:fldChar w:fldCharType="end"/>
        </w:r>
      </w:hyperlink>
    </w:p>
    <w:p>
      <w:pPr>
        <w:pStyle w:val="TOC2"/>
        <w:tabs>
          <w:tab w:val="right" w:leader="dot" w:pos="8306"/>
        </w:tabs>
      </w:pPr>
      <w:hyperlink w:anchor="_Toc188" w:history="1">
        <w:r>
          <w:rPr>
            <w:rFonts w:ascii="仿宋" w:eastAsia="仿宋" w:hAnsi="仿宋" w:cs="仿宋" w:hint="eastAsia"/>
            <w:lang w:eastAsia="zh-CN"/>
          </w:rPr>
          <w:t>(二)、用地控制指标</w:t>
        </w:r>
        <w:r>
          <w:tab/>
        </w:r>
        <w:r>
          <w:fldChar w:fldCharType="begin"/>
        </w:r>
        <w:r>
          <w:instrText xml:space="preserve"> PAGEREF _Toc188 \h </w:instrText>
        </w:r>
        <w:r>
          <w:fldChar w:fldCharType="separate"/>
        </w:r>
        <w:r>
          <w:t>6</w:t>
        </w:r>
        <w:r>
          <w:fldChar w:fldCharType="end"/>
        </w:r>
      </w:hyperlink>
    </w:p>
    <w:p>
      <w:pPr>
        <w:pStyle w:val="TOC2"/>
        <w:tabs>
          <w:tab w:val="right" w:leader="dot" w:pos="8306"/>
        </w:tabs>
      </w:pPr>
      <w:hyperlink w:anchor="_Toc8059" w:history="1">
        <w:r>
          <w:rPr>
            <w:rFonts w:ascii="仿宋" w:eastAsia="仿宋" w:hAnsi="仿宋" w:cs="仿宋" w:hint="eastAsia"/>
            <w:lang w:eastAsia="zh-CN"/>
          </w:rPr>
          <w:t>(三)、节约用地措施</w:t>
        </w:r>
        <w:r>
          <w:tab/>
        </w:r>
        <w:r>
          <w:fldChar w:fldCharType="begin"/>
        </w:r>
        <w:r>
          <w:instrText xml:space="preserve"> PAGEREF _Toc8059 \h </w:instrText>
        </w:r>
        <w:r>
          <w:fldChar w:fldCharType="separate"/>
        </w:r>
        <w:r>
          <w:t>8</w:t>
        </w:r>
        <w:r>
          <w:fldChar w:fldCharType="end"/>
        </w:r>
      </w:hyperlink>
    </w:p>
    <w:p>
      <w:pPr>
        <w:pStyle w:val="TOC2"/>
        <w:tabs>
          <w:tab w:val="right" w:leader="dot" w:pos="8306"/>
        </w:tabs>
      </w:pPr>
      <w:hyperlink w:anchor="_Toc29686" w:history="1">
        <w:r>
          <w:rPr>
            <w:rFonts w:ascii="仿宋" w:eastAsia="仿宋" w:hAnsi="仿宋" w:cs="仿宋" w:hint="eastAsia"/>
            <w:lang w:eastAsia="zh-CN"/>
          </w:rPr>
          <w:t>(四)、总图布置方案</w:t>
        </w:r>
        <w:r>
          <w:tab/>
        </w:r>
        <w:r>
          <w:fldChar w:fldCharType="begin"/>
        </w:r>
        <w:r>
          <w:instrText xml:space="preserve"> PAGEREF _Toc29686 \h </w:instrText>
        </w:r>
        <w:r>
          <w:fldChar w:fldCharType="separate"/>
        </w:r>
        <w:r>
          <w:t>9</w:t>
        </w:r>
        <w:r>
          <w:fldChar w:fldCharType="end"/>
        </w:r>
      </w:hyperlink>
    </w:p>
    <w:p>
      <w:pPr>
        <w:pStyle w:val="TOC2"/>
        <w:tabs>
          <w:tab w:val="right" w:leader="dot" w:pos="8306"/>
        </w:tabs>
      </w:pPr>
      <w:hyperlink w:anchor="_Toc11470" w:history="1">
        <w:r>
          <w:rPr>
            <w:rFonts w:ascii="仿宋" w:eastAsia="仿宋" w:hAnsi="仿宋" w:cs="仿宋" w:hint="eastAsia"/>
            <w:lang w:eastAsia="zh-CN"/>
          </w:rPr>
          <w:t>(五)、选址综合评价</w:t>
        </w:r>
        <w:r>
          <w:tab/>
        </w:r>
        <w:r>
          <w:fldChar w:fldCharType="begin"/>
        </w:r>
        <w:r>
          <w:instrText xml:space="preserve"> PAGEREF _Toc11470 \h </w:instrText>
        </w:r>
        <w:r>
          <w:fldChar w:fldCharType="separate"/>
        </w:r>
        <w:r>
          <w:t>10</w:t>
        </w:r>
        <w:r>
          <w:fldChar w:fldCharType="end"/>
        </w:r>
      </w:hyperlink>
    </w:p>
    <w:p>
      <w:pPr>
        <w:pStyle w:val="TOC1"/>
        <w:tabs>
          <w:tab w:val="right" w:leader="dot" w:pos="8306"/>
        </w:tabs>
      </w:pPr>
      <w:hyperlink w:anchor="_Toc17945" w:history="1">
        <w:r>
          <w:rPr>
            <w:rFonts w:ascii="仿宋" w:eastAsia="仿宋" w:hAnsi="仿宋" w:cs="仿宋" w:hint="eastAsia"/>
            <w:lang w:eastAsia="zh-CN"/>
          </w:rPr>
          <w:t>四、工艺说明</w:t>
        </w:r>
        <w:r>
          <w:tab/>
        </w:r>
        <w:r>
          <w:fldChar w:fldCharType="begin"/>
        </w:r>
        <w:r>
          <w:instrText xml:space="preserve"> PAGEREF _Toc17945 \h </w:instrText>
        </w:r>
        <w:r>
          <w:fldChar w:fldCharType="separate"/>
        </w:r>
        <w:r>
          <w:t>12</w:t>
        </w:r>
        <w:r>
          <w:fldChar w:fldCharType="end"/>
        </w:r>
      </w:hyperlink>
    </w:p>
    <w:p>
      <w:pPr>
        <w:pStyle w:val="TOC2"/>
        <w:tabs>
          <w:tab w:val="right" w:leader="dot" w:pos="8306"/>
        </w:tabs>
      </w:pPr>
      <w:hyperlink w:anchor="_Toc15027" w:history="1">
        <w:r>
          <w:rPr>
            <w:rFonts w:ascii="仿宋" w:eastAsia="仿宋" w:hAnsi="仿宋" w:cs="仿宋" w:hint="eastAsia"/>
            <w:lang w:eastAsia="zh-CN"/>
          </w:rPr>
          <w:t>(一)、技术管理特点</w:t>
        </w:r>
        <w:r>
          <w:tab/>
        </w:r>
        <w:r>
          <w:fldChar w:fldCharType="begin"/>
        </w:r>
        <w:r>
          <w:instrText xml:space="preserve"> PAGEREF _Toc15027 \h </w:instrText>
        </w:r>
        <w:r>
          <w:fldChar w:fldCharType="separate"/>
        </w:r>
        <w:r>
          <w:t>12</w:t>
        </w:r>
        <w:r>
          <w:fldChar w:fldCharType="end"/>
        </w:r>
      </w:hyperlink>
    </w:p>
    <w:p>
      <w:pPr>
        <w:pStyle w:val="TOC2"/>
        <w:tabs>
          <w:tab w:val="right" w:leader="dot" w:pos="8306"/>
        </w:tabs>
      </w:pPr>
      <w:hyperlink w:anchor="_Toc14248" w:history="1">
        <w:r>
          <w:rPr>
            <w:rFonts w:ascii="仿宋" w:eastAsia="仿宋" w:hAnsi="仿宋" w:cs="仿宋" w:hint="eastAsia"/>
            <w:lang w:eastAsia="zh-CN"/>
          </w:rPr>
          <w:t>(二)、聚乙烯（PE）项目工艺技术设计方案</w:t>
        </w:r>
        <w:r>
          <w:tab/>
        </w:r>
        <w:r>
          <w:fldChar w:fldCharType="begin"/>
        </w:r>
        <w:r>
          <w:instrText xml:space="preserve"> PAGEREF _Toc14248 \h </w:instrText>
        </w:r>
        <w:r>
          <w:fldChar w:fldCharType="separate"/>
        </w:r>
        <w:r>
          <w:t>13</w:t>
        </w:r>
        <w:r>
          <w:fldChar w:fldCharType="end"/>
        </w:r>
      </w:hyperlink>
    </w:p>
    <w:p>
      <w:pPr>
        <w:pStyle w:val="TOC2"/>
        <w:tabs>
          <w:tab w:val="right" w:leader="dot" w:pos="8306"/>
        </w:tabs>
      </w:pPr>
      <w:hyperlink w:anchor="_Toc7148" w:history="1">
        <w:r>
          <w:rPr>
            <w:rFonts w:ascii="仿宋" w:eastAsia="仿宋" w:hAnsi="仿宋" w:cs="仿宋" w:hint="eastAsia"/>
            <w:lang w:eastAsia="zh-CN"/>
          </w:rPr>
          <w:t>(三)、设备选型方案</w:t>
        </w:r>
        <w:r>
          <w:tab/>
        </w:r>
        <w:r>
          <w:fldChar w:fldCharType="begin"/>
        </w:r>
        <w:r>
          <w:instrText xml:space="preserve"> PAGEREF _Toc7148 \h </w:instrText>
        </w:r>
        <w:r>
          <w:fldChar w:fldCharType="separate"/>
        </w:r>
        <w:r>
          <w:t>14</w:t>
        </w:r>
        <w:r>
          <w:fldChar w:fldCharType="end"/>
        </w:r>
      </w:hyperlink>
    </w:p>
    <w:p>
      <w:pPr>
        <w:pStyle w:val="TOC1"/>
        <w:tabs>
          <w:tab w:val="right" w:leader="dot" w:pos="8306"/>
        </w:tabs>
      </w:pPr>
      <w:hyperlink w:anchor="_Toc23397" w:history="1">
        <w:r>
          <w:rPr>
            <w:rFonts w:ascii="仿宋" w:eastAsia="仿宋" w:hAnsi="仿宋" w:cs="仿宋" w:hint="eastAsia"/>
            <w:lang w:eastAsia="zh-CN"/>
          </w:rPr>
          <w:t>五、聚乙烯（PE）项目建设背景及必要性分析</w:t>
        </w:r>
        <w:r>
          <w:tab/>
        </w:r>
        <w:r>
          <w:fldChar w:fldCharType="begin"/>
        </w:r>
        <w:r>
          <w:instrText xml:space="preserve"> PAGEREF _Toc23397 \h </w:instrText>
        </w:r>
        <w:r>
          <w:fldChar w:fldCharType="separate"/>
        </w:r>
        <w:r>
          <w:t>15</w:t>
        </w:r>
        <w:r>
          <w:fldChar w:fldCharType="end"/>
        </w:r>
      </w:hyperlink>
    </w:p>
    <w:p>
      <w:pPr>
        <w:pStyle w:val="TOC2"/>
        <w:tabs>
          <w:tab w:val="right" w:leader="dot" w:pos="8306"/>
        </w:tabs>
      </w:pPr>
      <w:hyperlink w:anchor="_Toc7963" w:history="1">
        <w:r>
          <w:rPr>
            <w:rFonts w:ascii="仿宋" w:eastAsia="仿宋" w:hAnsi="仿宋" w:cs="仿宋" w:hint="eastAsia"/>
            <w:lang w:eastAsia="zh-CN"/>
          </w:rPr>
          <w:t>(一)、聚乙烯（PE）项目背景分析</w:t>
        </w:r>
        <w:r>
          <w:tab/>
        </w:r>
        <w:r>
          <w:fldChar w:fldCharType="begin"/>
        </w:r>
        <w:r>
          <w:instrText xml:space="preserve"> PAGEREF _Toc7963 \h </w:instrText>
        </w:r>
        <w:r>
          <w:fldChar w:fldCharType="separate"/>
        </w:r>
        <w:r>
          <w:t>15</w:t>
        </w:r>
        <w:r>
          <w:fldChar w:fldCharType="end"/>
        </w:r>
      </w:hyperlink>
    </w:p>
    <w:p>
      <w:pPr>
        <w:pStyle w:val="TOC2"/>
        <w:tabs>
          <w:tab w:val="right" w:leader="dot" w:pos="8306"/>
        </w:tabs>
      </w:pPr>
      <w:hyperlink w:anchor="_Toc14535" w:history="1">
        <w:r>
          <w:rPr>
            <w:rFonts w:ascii="仿宋" w:eastAsia="仿宋" w:hAnsi="仿宋" w:cs="仿宋" w:hint="eastAsia"/>
            <w:lang w:eastAsia="zh-CN"/>
          </w:rPr>
          <w:t>(二)、聚乙烯（PE）项目建设必要性分析</w:t>
        </w:r>
        <w:r>
          <w:tab/>
        </w:r>
        <w:r>
          <w:fldChar w:fldCharType="begin"/>
        </w:r>
        <w:r>
          <w:instrText xml:space="preserve"> PAGEREF _Toc14535 \h </w:instrText>
        </w:r>
        <w:r>
          <w:fldChar w:fldCharType="separate"/>
        </w:r>
        <w:r>
          <w:t>17</w:t>
        </w:r>
        <w:r>
          <w:fldChar w:fldCharType="end"/>
        </w:r>
      </w:hyperlink>
    </w:p>
    <w:p>
      <w:pPr>
        <w:pStyle w:val="TOC1"/>
        <w:tabs>
          <w:tab w:val="right" w:leader="dot" w:pos="8306"/>
        </w:tabs>
      </w:pPr>
      <w:hyperlink w:anchor="_Toc15309" w:history="1">
        <w:r>
          <w:rPr>
            <w:rFonts w:ascii="仿宋" w:eastAsia="仿宋" w:hAnsi="仿宋" w:cs="仿宋" w:hint="eastAsia"/>
            <w:lang w:eastAsia="zh-CN"/>
          </w:rPr>
          <w:t>六、聚乙烯（PE）项目土建工程</w:t>
        </w:r>
        <w:r>
          <w:tab/>
        </w:r>
        <w:r>
          <w:fldChar w:fldCharType="begin"/>
        </w:r>
        <w:r>
          <w:instrText xml:space="preserve"> PAGEREF _Toc15309 \h </w:instrText>
        </w:r>
        <w:r>
          <w:fldChar w:fldCharType="separate"/>
        </w:r>
        <w:r>
          <w:t>19</w:t>
        </w:r>
        <w:r>
          <w:fldChar w:fldCharType="end"/>
        </w:r>
      </w:hyperlink>
    </w:p>
    <w:p>
      <w:pPr>
        <w:pStyle w:val="TOC2"/>
        <w:tabs>
          <w:tab w:val="right" w:leader="dot" w:pos="8306"/>
        </w:tabs>
      </w:pPr>
      <w:hyperlink w:anchor="_Toc1870" w:history="1">
        <w:r>
          <w:rPr>
            <w:rFonts w:ascii="仿宋" w:eastAsia="仿宋" w:hAnsi="仿宋" w:cs="仿宋" w:hint="eastAsia"/>
            <w:lang w:eastAsia="zh-CN"/>
          </w:rPr>
          <w:t>(一)、建筑工程设计原则</w:t>
        </w:r>
        <w:r>
          <w:tab/>
        </w:r>
        <w:r>
          <w:fldChar w:fldCharType="begin"/>
        </w:r>
        <w:r>
          <w:instrText xml:space="preserve"> PAGEREF _Toc1870 \h </w:instrText>
        </w:r>
        <w:r>
          <w:fldChar w:fldCharType="separate"/>
        </w:r>
        <w:r>
          <w:t>19</w:t>
        </w:r>
        <w:r>
          <w:fldChar w:fldCharType="end"/>
        </w:r>
      </w:hyperlink>
    </w:p>
    <w:p>
      <w:pPr>
        <w:pStyle w:val="TOC2"/>
        <w:tabs>
          <w:tab w:val="right" w:leader="dot" w:pos="8306"/>
        </w:tabs>
      </w:pPr>
      <w:hyperlink w:anchor="_Toc6400" w:history="1">
        <w:r>
          <w:rPr>
            <w:rFonts w:ascii="仿宋" w:eastAsia="仿宋" w:hAnsi="仿宋" w:cs="仿宋" w:hint="eastAsia"/>
            <w:lang w:eastAsia="zh-CN"/>
          </w:rPr>
          <w:t>(二)、土建工程设计年限及安全等级</w:t>
        </w:r>
        <w:r>
          <w:tab/>
        </w:r>
        <w:r>
          <w:fldChar w:fldCharType="begin"/>
        </w:r>
        <w:r>
          <w:instrText xml:space="preserve"> PAGEREF _Toc6400 \h </w:instrText>
        </w:r>
        <w:r>
          <w:fldChar w:fldCharType="separate"/>
        </w:r>
        <w:r>
          <w:t>20</w:t>
        </w:r>
        <w:r>
          <w:fldChar w:fldCharType="end"/>
        </w:r>
      </w:hyperlink>
    </w:p>
    <w:p>
      <w:pPr>
        <w:pStyle w:val="TOC2"/>
        <w:tabs>
          <w:tab w:val="right" w:leader="dot" w:pos="8306"/>
        </w:tabs>
      </w:pPr>
      <w:hyperlink w:anchor="_Toc29052" w:history="1">
        <w:r>
          <w:rPr>
            <w:rFonts w:ascii="仿宋" w:eastAsia="仿宋" w:hAnsi="仿宋" w:cs="仿宋" w:hint="eastAsia"/>
            <w:lang w:eastAsia="zh-CN"/>
          </w:rPr>
          <w:t>(三)、建筑工程设计总体要求</w:t>
        </w:r>
        <w:r>
          <w:tab/>
        </w:r>
        <w:r>
          <w:fldChar w:fldCharType="begin"/>
        </w:r>
        <w:r>
          <w:instrText xml:space="preserve"> PAGEREF _Toc29052 \h </w:instrText>
        </w:r>
        <w:r>
          <w:fldChar w:fldCharType="separate"/>
        </w:r>
        <w:r>
          <w:t>21</w:t>
        </w:r>
        <w:r>
          <w:fldChar w:fldCharType="end"/>
        </w:r>
      </w:hyperlink>
    </w:p>
    <w:p>
      <w:pPr>
        <w:pStyle w:val="TOC2"/>
        <w:tabs>
          <w:tab w:val="right" w:leader="dot" w:pos="8306"/>
        </w:tabs>
      </w:pPr>
      <w:hyperlink w:anchor="_Toc16577" w:history="1">
        <w:r>
          <w:rPr>
            <w:rFonts w:ascii="仿宋" w:eastAsia="仿宋" w:hAnsi="仿宋" w:cs="仿宋" w:hint="eastAsia"/>
            <w:lang w:eastAsia="zh-CN"/>
          </w:rPr>
          <w:t>(四)、土建工程建设指标</w:t>
        </w:r>
        <w:r>
          <w:tab/>
        </w:r>
        <w:r>
          <w:fldChar w:fldCharType="begin"/>
        </w:r>
        <w:r>
          <w:instrText xml:space="preserve"> PAGEREF _Toc16577 \h </w:instrText>
        </w:r>
        <w:r>
          <w:fldChar w:fldCharType="separate"/>
        </w:r>
        <w:r>
          <w:t>22</w:t>
        </w:r>
        <w:r>
          <w:fldChar w:fldCharType="end"/>
        </w:r>
      </w:hyperlink>
    </w:p>
    <w:p>
      <w:pPr>
        <w:pStyle w:val="TOC1"/>
        <w:tabs>
          <w:tab w:val="right" w:leader="dot" w:pos="8306"/>
        </w:tabs>
      </w:pPr>
      <w:hyperlink w:anchor="_Toc1137" w:history="1">
        <w:r>
          <w:rPr>
            <w:rFonts w:ascii="仿宋" w:eastAsia="仿宋" w:hAnsi="仿宋" w:cs="仿宋" w:hint="eastAsia"/>
            <w:lang w:eastAsia="zh-CN"/>
          </w:rPr>
          <w:t>七、聚乙烯（PE）项目财务管理</w:t>
        </w:r>
        <w:r>
          <w:tab/>
        </w:r>
        <w:r>
          <w:fldChar w:fldCharType="begin"/>
        </w:r>
        <w:r>
          <w:instrText xml:space="preserve"> PAGEREF _Toc1137 \h </w:instrText>
        </w:r>
        <w:r>
          <w:fldChar w:fldCharType="separate"/>
        </w:r>
        <w:r>
          <w:t>22</w:t>
        </w:r>
        <w:r>
          <w:fldChar w:fldCharType="end"/>
        </w:r>
      </w:hyperlink>
    </w:p>
    <w:p>
      <w:pPr>
        <w:pStyle w:val="TOC2"/>
        <w:tabs>
          <w:tab w:val="right" w:leader="dot" w:pos="8306"/>
        </w:tabs>
      </w:pPr>
      <w:hyperlink w:anchor="_Toc12759" w:history="1">
        <w:r>
          <w:rPr>
            <w:rFonts w:ascii="仿宋" w:eastAsia="仿宋" w:hAnsi="仿宋" w:cs="仿宋" w:hint="eastAsia"/>
            <w:lang w:eastAsia="zh-CN"/>
          </w:rPr>
          <w:t>(一)、资金需求大</w:t>
        </w:r>
        <w:r>
          <w:tab/>
        </w:r>
        <w:r>
          <w:fldChar w:fldCharType="begin"/>
        </w:r>
        <w:r>
          <w:instrText xml:space="preserve"> PAGEREF _Toc12759 \h </w:instrText>
        </w:r>
        <w:r>
          <w:fldChar w:fldCharType="separate"/>
        </w:r>
        <w:r>
          <w:t>22</w:t>
        </w:r>
        <w:r>
          <w:fldChar w:fldCharType="end"/>
        </w:r>
      </w:hyperlink>
    </w:p>
    <w:p>
      <w:pPr>
        <w:pStyle w:val="TOC2"/>
        <w:tabs>
          <w:tab w:val="right" w:leader="dot" w:pos="8306"/>
        </w:tabs>
      </w:pPr>
      <w:hyperlink w:anchor="_Toc22904" w:history="1">
        <w:r>
          <w:rPr>
            <w:rFonts w:ascii="仿宋" w:eastAsia="仿宋" w:hAnsi="仿宋" w:cs="仿宋" w:hint="eastAsia"/>
            <w:lang w:eastAsia="zh-CN"/>
          </w:rPr>
          <w:t>(二)、研发周期长</w:t>
        </w:r>
        <w:r>
          <w:tab/>
        </w:r>
        <w:r>
          <w:fldChar w:fldCharType="begin"/>
        </w:r>
        <w:r>
          <w:instrText xml:space="preserve"> PAGEREF _Toc22904 \h </w:instrText>
        </w:r>
        <w:r>
          <w:fldChar w:fldCharType="separate"/>
        </w:r>
        <w:r>
          <w:t>23</w:t>
        </w:r>
        <w:r>
          <w:fldChar w:fldCharType="end"/>
        </w:r>
      </w:hyperlink>
    </w:p>
    <w:p>
      <w:pPr>
        <w:pStyle w:val="TOC2"/>
        <w:tabs>
          <w:tab w:val="right" w:leader="dot" w:pos="8306"/>
        </w:tabs>
      </w:pPr>
      <w:hyperlink w:anchor="_Toc18317" w:history="1">
        <w:r>
          <w:rPr>
            <w:rFonts w:ascii="仿宋" w:eastAsia="仿宋" w:hAnsi="仿宋" w:cs="仿宋" w:hint="eastAsia"/>
            <w:lang w:eastAsia="zh-CN"/>
          </w:rPr>
          <w:t>(三)、市场风险大</w:t>
        </w:r>
        <w:r>
          <w:tab/>
        </w:r>
        <w:r>
          <w:fldChar w:fldCharType="begin"/>
        </w:r>
        <w:r>
          <w:instrText xml:space="preserve"> PAGEREF _Toc18317 \h </w:instrText>
        </w:r>
        <w:r>
          <w:fldChar w:fldCharType="separate"/>
        </w:r>
        <w:r>
          <w:t>24</w:t>
        </w:r>
        <w:r>
          <w:fldChar w:fldCharType="end"/>
        </w:r>
      </w:hyperlink>
    </w:p>
    <w:p>
      <w:pPr>
        <w:pStyle w:val="TOC2"/>
        <w:tabs>
          <w:tab w:val="right" w:leader="dot" w:pos="8306"/>
        </w:tabs>
      </w:pPr>
      <w:hyperlink w:anchor="_Toc12562" w:history="1">
        <w:r>
          <w:rPr>
            <w:rFonts w:ascii="仿宋" w:eastAsia="仿宋" w:hAnsi="仿宋" w:cs="仿宋" w:hint="eastAsia"/>
            <w:lang w:eastAsia="zh-CN"/>
          </w:rPr>
          <w:t>(四)、利润率高</w:t>
        </w:r>
        <w:r>
          <w:tab/>
        </w:r>
        <w:r>
          <w:fldChar w:fldCharType="begin"/>
        </w:r>
        <w:r>
          <w:instrText xml:space="preserve"> PAGEREF _Toc12562 \h </w:instrText>
        </w:r>
        <w:r>
          <w:fldChar w:fldCharType="separate"/>
        </w:r>
        <w:r>
          <w:t>27</w:t>
        </w:r>
        <w:r>
          <w:fldChar w:fldCharType="end"/>
        </w:r>
      </w:hyperlink>
    </w:p>
    <w:p>
      <w:pPr>
        <w:pStyle w:val="TOC1"/>
        <w:tabs>
          <w:tab w:val="right" w:leader="dot" w:pos="8306"/>
        </w:tabs>
      </w:pPr>
      <w:hyperlink w:anchor="_Toc28963" w:history="1">
        <w:r>
          <w:rPr>
            <w:rFonts w:ascii="仿宋" w:eastAsia="仿宋" w:hAnsi="仿宋" w:cs="仿宋" w:hint="eastAsia"/>
            <w:lang w:eastAsia="zh-CN"/>
          </w:rPr>
          <w:t>八、聚乙烯（PE）项目人力资源培养与发展</w:t>
        </w:r>
        <w:r>
          <w:tab/>
        </w:r>
        <w:r>
          <w:fldChar w:fldCharType="begin"/>
        </w:r>
        <w:r>
          <w:instrText xml:space="preserve"> PAGEREF _Toc28963 \h </w:instrText>
        </w:r>
        <w:r>
          <w:fldChar w:fldCharType="separate"/>
        </w:r>
        <w:r>
          <w:t>29</w:t>
        </w:r>
        <w:r>
          <w:fldChar w:fldCharType="end"/>
        </w:r>
      </w:hyperlink>
    </w:p>
    <w:p>
      <w:pPr>
        <w:pStyle w:val="TOC2"/>
        <w:tabs>
          <w:tab w:val="right" w:leader="dot" w:pos="8306"/>
        </w:tabs>
      </w:pPr>
      <w:hyperlink w:anchor="_Toc13120" w:history="1">
        <w:r>
          <w:rPr>
            <w:rFonts w:ascii="仿宋" w:eastAsia="仿宋" w:hAnsi="仿宋" w:cs="仿宋" w:hint="eastAsia"/>
            <w:lang w:eastAsia="zh-CN"/>
          </w:rPr>
          <w:t>(一)、人才需求与规划</w:t>
        </w:r>
        <w:r>
          <w:tab/>
        </w:r>
        <w:r>
          <w:fldChar w:fldCharType="begin"/>
        </w:r>
        <w:r>
          <w:instrText xml:space="preserve"> PAGEREF _Toc13120 \h </w:instrText>
        </w:r>
        <w:r>
          <w:fldChar w:fldCharType="separate"/>
        </w:r>
        <w:r>
          <w:t>29</w:t>
        </w:r>
        <w:r>
          <w:fldChar w:fldCharType="end"/>
        </w:r>
      </w:hyperlink>
    </w:p>
    <w:p>
      <w:pPr>
        <w:pStyle w:val="TOC2"/>
        <w:tabs>
          <w:tab w:val="right" w:leader="dot" w:pos="8306"/>
        </w:tabs>
      </w:pPr>
      <w:hyperlink w:anchor="_Toc15724" w:history="1">
        <w:r>
          <w:rPr>
            <w:rFonts w:ascii="仿宋" w:eastAsia="仿宋" w:hAnsi="仿宋" w:cs="仿宋" w:hint="eastAsia"/>
            <w:lang w:eastAsia="zh-CN"/>
          </w:rPr>
          <w:t>(二)、培训与发展计划</w:t>
        </w:r>
        <w:r>
          <w:tab/>
        </w:r>
        <w:r>
          <w:fldChar w:fldCharType="begin"/>
        </w:r>
        <w:r>
          <w:instrText xml:space="preserve"> PAGEREF _Toc15724 \h </w:instrText>
        </w:r>
        <w:r>
          <w:fldChar w:fldCharType="separate"/>
        </w:r>
        <w:r>
          <w:t>30</w:t>
        </w:r>
        <w:r>
          <w:fldChar w:fldCharType="end"/>
        </w:r>
      </w:hyperlink>
    </w:p>
    <w:p>
      <w:pPr>
        <w:pStyle w:val="TOC1"/>
        <w:tabs>
          <w:tab w:val="right" w:leader="dot" w:pos="8306"/>
        </w:tabs>
      </w:pPr>
      <w:hyperlink w:anchor="_Toc26385" w:history="1">
        <w:r>
          <w:rPr>
            <w:rFonts w:ascii="仿宋" w:eastAsia="仿宋" w:hAnsi="仿宋" w:cs="仿宋" w:hint="eastAsia"/>
            <w:lang w:eastAsia="zh-CN"/>
          </w:rPr>
          <w:t>九、聚乙烯（PE）项目人力资源管理</w:t>
        </w:r>
        <w:r>
          <w:tab/>
        </w:r>
        <w:r>
          <w:fldChar w:fldCharType="begin"/>
        </w:r>
        <w:r>
          <w:instrText xml:space="preserve"> PAGEREF _Toc26385 \h </w:instrText>
        </w:r>
        <w:r>
          <w:fldChar w:fldCharType="separate"/>
        </w:r>
        <w:r>
          <w:t>30</w:t>
        </w:r>
        <w:r>
          <w:fldChar w:fldCharType="end"/>
        </w:r>
      </w:hyperlink>
    </w:p>
    <w:p>
      <w:pPr>
        <w:pStyle w:val="TOC2"/>
        <w:tabs>
          <w:tab w:val="right" w:leader="dot" w:pos="8306"/>
        </w:tabs>
      </w:pPr>
      <w:hyperlink w:anchor="_Toc9369" w:history="1">
        <w:r>
          <w:rPr>
            <w:rFonts w:ascii="仿宋" w:eastAsia="仿宋" w:hAnsi="仿宋" w:cs="仿宋" w:hint="eastAsia"/>
            <w:lang w:eastAsia="zh-CN"/>
          </w:rPr>
          <w:t>(一)、建立健全的预算管理制度</w:t>
        </w:r>
        <w:r>
          <w:tab/>
        </w:r>
        <w:r>
          <w:fldChar w:fldCharType="begin"/>
        </w:r>
        <w:r>
          <w:instrText xml:space="preserve"> PAGEREF _Toc9369 \h </w:instrText>
        </w:r>
        <w:r>
          <w:fldChar w:fldCharType="separate"/>
        </w:r>
        <w:r>
          <w:t>30</w:t>
        </w:r>
        <w:r>
          <w:fldChar w:fldCharType="end"/>
        </w:r>
      </w:hyperlink>
    </w:p>
    <w:p>
      <w:pPr>
        <w:pStyle w:val="TOC2"/>
        <w:tabs>
          <w:tab w:val="right" w:leader="dot" w:pos="8306"/>
        </w:tabs>
      </w:pPr>
      <w:hyperlink w:anchor="_Toc17352" w:history="1">
        <w:r>
          <w:rPr>
            <w:rFonts w:ascii="仿宋" w:eastAsia="仿宋" w:hAnsi="仿宋" w:cs="仿宋" w:hint="eastAsia"/>
            <w:lang w:eastAsia="zh-CN"/>
          </w:rPr>
          <w:t>(二)、加强资金流动监控</w:t>
        </w:r>
        <w:r>
          <w:tab/>
        </w:r>
        <w:r>
          <w:fldChar w:fldCharType="begin"/>
        </w:r>
        <w:r>
          <w:instrText xml:space="preserve"> PAGEREF _Toc17352 \h </w:instrText>
        </w:r>
        <w:r>
          <w:fldChar w:fldCharType="separate"/>
        </w:r>
        <w:r>
          <w:t>32</w:t>
        </w:r>
        <w:r>
          <w:fldChar w:fldCharType="end"/>
        </w:r>
      </w:hyperlink>
    </w:p>
    <w:p>
      <w:pPr>
        <w:pStyle w:val="TOC2"/>
        <w:tabs>
          <w:tab w:val="right" w:leader="dot" w:pos="8306"/>
        </w:tabs>
      </w:pPr>
      <w:hyperlink w:anchor="_Toc2387" w:history="1">
        <w:r>
          <w:rPr>
            <w:rFonts w:ascii="仿宋" w:eastAsia="仿宋" w:hAnsi="仿宋" w:cs="仿宋" w:hint="eastAsia"/>
            <w:lang w:eastAsia="zh-CN"/>
          </w:rPr>
          <w:t>(三)、制定完善的风险控制机制</w:t>
        </w:r>
        <w:r>
          <w:tab/>
        </w:r>
        <w:r>
          <w:fldChar w:fldCharType="begin"/>
        </w:r>
        <w:r>
          <w:instrText xml:space="preserve"> PAGEREF _Toc2387 \h </w:instrText>
        </w:r>
        <w:r>
          <w:fldChar w:fldCharType="separate"/>
        </w:r>
        <w:r>
          <w:t>33</w:t>
        </w:r>
        <w:r>
          <w:fldChar w:fldCharType="end"/>
        </w:r>
      </w:hyperlink>
    </w:p>
    <w:p>
      <w:pPr>
        <w:pStyle w:val="TOC2"/>
        <w:tabs>
          <w:tab w:val="right" w:leader="dot" w:pos="8306"/>
        </w:tabs>
      </w:pPr>
      <w:hyperlink w:anchor="_Toc4121" w:history="1">
        <w:r>
          <w:rPr>
            <w:rFonts w:ascii="仿宋" w:eastAsia="仿宋" w:hAnsi="仿宋" w:cs="仿宋" w:hint="eastAsia"/>
            <w:lang w:eastAsia="zh-CN"/>
          </w:rPr>
          <w:t>(四)、优化成本管理</w:t>
        </w:r>
        <w:r>
          <w:tab/>
        </w:r>
        <w:r>
          <w:fldChar w:fldCharType="begin"/>
        </w:r>
        <w:r>
          <w:instrText xml:space="preserve"> PAGEREF _Toc4121 \h </w:instrText>
        </w:r>
        <w:r>
          <w:fldChar w:fldCharType="separate"/>
        </w:r>
        <w:r>
          <w:t>34</w:t>
        </w:r>
        <w:r>
          <w:fldChar w:fldCharType="end"/>
        </w:r>
      </w:hyperlink>
    </w:p>
    <w:p>
      <w:pPr>
        <w:pStyle w:val="TOC1"/>
        <w:tabs>
          <w:tab w:val="right" w:leader="dot" w:pos="8306"/>
        </w:tabs>
      </w:pPr>
      <w:hyperlink w:anchor="_Toc29570" w:history="1">
        <w:r>
          <w:rPr>
            <w:rFonts w:ascii="仿宋" w:eastAsia="仿宋" w:hAnsi="仿宋" w:cs="仿宋" w:hint="eastAsia"/>
            <w:lang w:eastAsia="zh-CN"/>
          </w:rPr>
          <w:t>十、生产安全保护</w:t>
        </w:r>
        <w:r>
          <w:tab/>
        </w:r>
        <w:r>
          <w:fldChar w:fldCharType="begin"/>
        </w:r>
        <w:r>
          <w:instrText xml:space="preserve"> PAGEREF _Toc29570 \h </w:instrText>
        </w:r>
        <w:r>
          <w:fldChar w:fldCharType="separate"/>
        </w:r>
        <w:r>
          <w:t>36</w:t>
        </w:r>
        <w:r>
          <w:fldChar w:fldCharType="end"/>
        </w:r>
      </w:hyperlink>
    </w:p>
    <w:p>
      <w:pPr>
        <w:pStyle w:val="TOC2"/>
        <w:tabs>
          <w:tab w:val="right" w:leader="dot" w:pos="8306"/>
        </w:tabs>
      </w:pPr>
      <w:hyperlink w:anchor="_Toc10308" w:history="1">
        <w:r>
          <w:rPr>
            <w:rFonts w:ascii="仿宋" w:eastAsia="仿宋" w:hAnsi="仿宋" w:cs="仿宋" w:hint="eastAsia"/>
            <w:lang w:eastAsia="zh-CN"/>
          </w:rPr>
          <w:t>(一)、消防安全</w:t>
        </w:r>
        <w:r>
          <w:tab/>
        </w:r>
        <w:r>
          <w:fldChar w:fldCharType="begin"/>
        </w:r>
        <w:r>
          <w:instrText xml:space="preserve"> PAGEREF _Toc10308 \h </w:instrText>
        </w:r>
        <w:r>
          <w:fldChar w:fldCharType="separate"/>
        </w:r>
        <w:r>
          <w:t>36</w:t>
        </w:r>
        <w:r>
          <w:fldChar w:fldCharType="end"/>
        </w:r>
      </w:hyperlink>
    </w:p>
    <w:p>
      <w:pPr>
        <w:pStyle w:val="TOC2"/>
        <w:tabs>
          <w:tab w:val="right" w:leader="dot" w:pos="8306"/>
        </w:tabs>
      </w:pPr>
      <w:hyperlink w:anchor="_Toc23161" w:history="1">
        <w:r>
          <w:rPr>
            <w:rFonts w:ascii="仿宋" w:eastAsia="仿宋" w:hAnsi="仿宋" w:cs="仿宋" w:hint="eastAsia"/>
            <w:lang w:eastAsia="zh-CN"/>
          </w:rPr>
          <w:t>(二)、防火防爆总图布置措施</w:t>
        </w:r>
        <w:r>
          <w:tab/>
        </w:r>
        <w:r>
          <w:fldChar w:fldCharType="begin"/>
        </w:r>
        <w:r>
          <w:instrText xml:space="preserve"> PAGEREF _Toc23161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71" w:history="1">
        <w:r>
          <w:rPr>
            <w:rFonts w:ascii="仿宋" w:eastAsia="仿宋" w:hAnsi="仿宋" w:cs="仿宋" w:hint="eastAsia"/>
            <w:lang w:eastAsia="zh-CN"/>
          </w:rPr>
          <w:t>(三)、自然灾害防范措施</w:t>
        </w:r>
        <w:r>
          <w:tab/>
        </w:r>
        <w:r>
          <w:fldChar w:fldCharType="begin"/>
        </w:r>
        <w:r>
          <w:instrText xml:space="preserve"> PAGEREF _Toc18971 \h </w:instrText>
        </w:r>
        <w:r>
          <w:fldChar w:fldCharType="separate"/>
        </w:r>
        <w:r>
          <w:t>38</w:t>
        </w:r>
        <w:r>
          <w:fldChar w:fldCharType="end"/>
        </w:r>
      </w:hyperlink>
    </w:p>
    <w:p>
      <w:pPr>
        <w:pStyle w:val="TOC2"/>
        <w:tabs>
          <w:tab w:val="right" w:leader="dot" w:pos="8306"/>
        </w:tabs>
      </w:pPr>
      <w:hyperlink w:anchor="_Toc16738" w:history="1">
        <w:r>
          <w:rPr>
            <w:rFonts w:ascii="仿宋" w:eastAsia="仿宋" w:hAnsi="仿宋" w:cs="仿宋" w:hint="eastAsia"/>
            <w:lang w:eastAsia="zh-CN"/>
          </w:rPr>
          <w:t>(四)、安全色及安全标志使用要求</w:t>
        </w:r>
        <w:r>
          <w:tab/>
        </w:r>
        <w:r>
          <w:fldChar w:fldCharType="begin"/>
        </w:r>
        <w:r>
          <w:instrText xml:space="preserve"> PAGEREF _Toc16738 \h </w:instrText>
        </w:r>
        <w:r>
          <w:fldChar w:fldCharType="separate"/>
        </w:r>
        <w:r>
          <w:t>39</w:t>
        </w:r>
        <w:r>
          <w:fldChar w:fldCharType="end"/>
        </w:r>
      </w:hyperlink>
    </w:p>
    <w:p>
      <w:pPr>
        <w:pStyle w:val="TOC2"/>
        <w:tabs>
          <w:tab w:val="right" w:leader="dot" w:pos="8306"/>
        </w:tabs>
      </w:pPr>
      <w:hyperlink w:anchor="_Toc15931" w:history="1">
        <w:r>
          <w:rPr>
            <w:rFonts w:ascii="仿宋" w:eastAsia="仿宋" w:hAnsi="仿宋" w:cs="仿宋" w:hint="eastAsia"/>
            <w:lang w:eastAsia="zh-CN"/>
          </w:rPr>
          <w:t>(五)、防尘防毒措施</w:t>
        </w:r>
        <w:r>
          <w:tab/>
        </w:r>
        <w:r>
          <w:fldChar w:fldCharType="begin"/>
        </w:r>
        <w:r>
          <w:instrText xml:space="preserve"> PAGEREF _Toc15931 \h </w:instrText>
        </w:r>
        <w:r>
          <w:fldChar w:fldCharType="separate"/>
        </w:r>
        <w:r>
          <w:t>40</w:t>
        </w:r>
        <w:r>
          <w:fldChar w:fldCharType="end"/>
        </w:r>
      </w:hyperlink>
    </w:p>
    <w:p>
      <w:pPr>
        <w:pStyle w:val="TOC2"/>
        <w:tabs>
          <w:tab w:val="right" w:leader="dot" w:pos="8306"/>
        </w:tabs>
      </w:pPr>
      <w:hyperlink w:anchor="_Toc16407" w:history="1">
        <w:r>
          <w:rPr>
            <w:rFonts w:ascii="仿宋" w:eastAsia="仿宋" w:hAnsi="仿宋" w:cs="仿宋" w:hint="eastAsia"/>
            <w:lang w:eastAsia="zh-CN"/>
          </w:rPr>
          <w:t>(六)、防静电、触电防护及防雷措施</w:t>
        </w:r>
        <w:r>
          <w:tab/>
        </w:r>
        <w:r>
          <w:fldChar w:fldCharType="begin"/>
        </w:r>
        <w:r>
          <w:instrText xml:space="preserve"> PAGEREF _Toc16407 \h </w:instrText>
        </w:r>
        <w:r>
          <w:fldChar w:fldCharType="separate"/>
        </w:r>
        <w:r>
          <w:t>41</w:t>
        </w:r>
        <w:r>
          <w:fldChar w:fldCharType="end"/>
        </w:r>
      </w:hyperlink>
    </w:p>
    <w:p>
      <w:pPr>
        <w:pStyle w:val="TOC2"/>
        <w:tabs>
          <w:tab w:val="right" w:leader="dot" w:pos="8306"/>
        </w:tabs>
      </w:pPr>
      <w:hyperlink w:anchor="_Toc12283" w:history="1">
        <w:r>
          <w:rPr>
            <w:rFonts w:ascii="仿宋" w:eastAsia="仿宋" w:hAnsi="仿宋" w:cs="仿宋" w:hint="eastAsia"/>
            <w:lang w:eastAsia="zh-CN"/>
          </w:rPr>
          <w:t>(七)、机械设备安全保障措施</w:t>
        </w:r>
        <w:r>
          <w:tab/>
        </w:r>
        <w:r>
          <w:fldChar w:fldCharType="begin"/>
        </w:r>
        <w:r>
          <w:instrText xml:space="preserve"> PAGEREF _Toc12283 \h </w:instrText>
        </w:r>
        <w:r>
          <w:fldChar w:fldCharType="separate"/>
        </w:r>
        <w:r>
          <w:t>42</w:t>
        </w:r>
        <w:r>
          <w:fldChar w:fldCharType="end"/>
        </w:r>
      </w:hyperlink>
    </w:p>
    <w:p>
      <w:pPr>
        <w:pStyle w:val="TOC1"/>
        <w:tabs>
          <w:tab w:val="right" w:leader="dot" w:pos="8306"/>
        </w:tabs>
      </w:pPr>
      <w:hyperlink w:anchor="_Toc9175" w:history="1">
        <w:r>
          <w:rPr>
            <w:rFonts w:ascii="仿宋" w:eastAsia="仿宋" w:hAnsi="仿宋" w:cs="仿宋" w:hint="eastAsia"/>
            <w:lang w:eastAsia="zh-CN"/>
          </w:rPr>
          <w:t>十一、聚乙烯（PE）项目社会影响</w:t>
        </w:r>
        <w:r>
          <w:tab/>
        </w:r>
        <w:r>
          <w:fldChar w:fldCharType="begin"/>
        </w:r>
        <w:r>
          <w:instrText xml:space="preserve"> PAGEREF _Toc9175 \h </w:instrText>
        </w:r>
        <w:r>
          <w:fldChar w:fldCharType="separate"/>
        </w:r>
        <w:r>
          <w:t>44</w:t>
        </w:r>
        <w:r>
          <w:fldChar w:fldCharType="end"/>
        </w:r>
      </w:hyperlink>
    </w:p>
    <w:p>
      <w:pPr>
        <w:pStyle w:val="TOC2"/>
        <w:tabs>
          <w:tab w:val="right" w:leader="dot" w:pos="8306"/>
        </w:tabs>
      </w:pPr>
      <w:hyperlink w:anchor="_Toc20957" w:history="1">
        <w:r>
          <w:rPr>
            <w:rFonts w:ascii="仿宋" w:eastAsia="仿宋" w:hAnsi="仿宋" w:cs="仿宋" w:hint="eastAsia"/>
            <w:lang w:eastAsia="zh-CN"/>
          </w:rPr>
          <w:t>(一)、社会责任与义务</w:t>
        </w:r>
        <w:r>
          <w:tab/>
        </w:r>
        <w:r>
          <w:fldChar w:fldCharType="begin"/>
        </w:r>
        <w:r>
          <w:instrText xml:space="preserve"> PAGEREF _Toc20957 \h </w:instrText>
        </w:r>
        <w:r>
          <w:fldChar w:fldCharType="separate"/>
        </w:r>
        <w:r>
          <w:t>44</w:t>
        </w:r>
        <w:r>
          <w:fldChar w:fldCharType="end"/>
        </w:r>
      </w:hyperlink>
    </w:p>
    <w:p>
      <w:pPr>
        <w:pStyle w:val="TOC2"/>
        <w:tabs>
          <w:tab w:val="right" w:leader="dot" w:pos="8306"/>
        </w:tabs>
      </w:pPr>
      <w:hyperlink w:anchor="_Toc28268" w:history="1">
        <w:r>
          <w:rPr>
            <w:rFonts w:ascii="仿宋" w:eastAsia="仿宋" w:hAnsi="仿宋" w:cs="仿宋" w:hint="eastAsia"/>
            <w:lang w:eastAsia="zh-CN"/>
          </w:rPr>
          <w:t>(二)、社会参与与沟通</w:t>
        </w:r>
        <w:r>
          <w:tab/>
        </w:r>
        <w:r>
          <w:fldChar w:fldCharType="begin"/>
        </w:r>
        <w:r>
          <w:instrText xml:space="preserve"> PAGEREF _Toc28268 \h </w:instrText>
        </w:r>
        <w:r>
          <w:fldChar w:fldCharType="separate"/>
        </w:r>
        <w:r>
          <w:t>45</w:t>
        </w:r>
        <w:r>
          <w:fldChar w:fldCharType="end"/>
        </w:r>
      </w:hyperlink>
    </w:p>
    <w:p>
      <w:pPr>
        <w:pStyle w:val="TOC1"/>
        <w:tabs>
          <w:tab w:val="right" w:leader="dot" w:pos="8306"/>
        </w:tabs>
      </w:pPr>
      <w:hyperlink w:anchor="_Toc6793" w:history="1">
        <w:r>
          <w:rPr>
            <w:rFonts w:ascii="仿宋" w:eastAsia="仿宋" w:hAnsi="仿宋" w:cs="仿宋" w:hint="eastAsia"/>
            <w:lang w:eastAsia="zh-CN"/>
          </w:rPr>
          <w:t>十二、聚乙烯（PE）项目风险管理</w:t>
        </w:r>
        <w:r>
          <w:tab/>
        </w:r>
        <w:r>
          <w:fldChar w:fldCharType="begin"/>
        </w:r>
        <w:r>
          <w:instrText xml:space="preserve"> PAGEREF _Toc6793 \h </w:instrText>
        </w:r>
        <w:r>
          <w:fldChar w:fldCharType="separate"/>
        </w:r>
        <w:r>
          <w:t>46</w:t>
        </w:r>
        <w:r>
          <w:fldChar w:fldCharType="end"/>
        </w:r>
      </w:hyperlink>
    </w:p>
    <w:p>
      <w:pPr>
        <w:pStyle w:val="TOC2"/>
        <w:tabs>
          <w:tab w:val="right" w:leader="dot" w:pos="8306"/>
        </w:tabs>
      </w:pPr>
      <w:hyperlink w:anchor="_Toc28611" w:history="1">
        <w:r>
          <w:rPr>
            <w:rFonts w:ascii="仿宋" w:eastAsia="仿宋" w:hAnsi="仿宋" w:cs="仿宋" w:hint="eastAsia"/>
            <w:lang w:eastAsia="zh-CN"/>
          </w:rPr>
          <w:t>(一)、风险识别与评估</w:t>
        </w:r>
        <w:r>
          <w:tab/>
        </w:r>
        <w:r>
          <w:fldChar w:fldCharType="begin"/>
        </w:r>
        <w:r>
          <w:instrText xml:space="preserve"> PAGEREF _Toc28611 \h </w:instrText>
        </w:r>
        <w:r>
          <w:fldChar w:fldCharType="separate"/>
        </w:r>
        <w:r>
          <w:t>46</w:t>
        </w:r>
        <w:r>
          <w:fldChar w:fldCharType="end"/>
        </w:r>
      </w:hyperlink>
    </w:p>
    <w:p>
      <w:pPr>
        <w:pStyle w:val="TOC2"/>
        <w:tabs>
          <w:tab w:val="right" w:leader="dot" w:pos="8306"/>
        </w:tabs>
      </w:pPr>
      <w:hyperlink w:anchor="_Toc1686" w:history="1">
        <w:r>
          <w:rPr>
            <w:rFonts w:ascii="仿宋" w:eastAsia="仿宋" w:hAnsi="仿宋" w:cs="仿宋" w:hint="eastAsia"/>
            <w:lang w:eastAsia="zh-CN"/>
          </w:rPr>
          <w:t>(二)、风险应对策略</w:t>
        </w:r>
        <w:r>
          <w:tab/>
        </w:r>
        <w:r>
          <w:fldChar w:fldCharType="begin"/>
        </w:r>
        <w:r>
          <w:instrText xml:space="preserve"> PAGEREF _Toc1686 \h </w:instrText>
        </w:r>
        <w:r>
          <w:fldChar w:fldCharType="separate"/>
        </w:r>
        <w:r>
          <w:t>47</w:t>
        </w:r>
        <w:r>
          <w:fldChar w:fldCharType="end"/>
        </w:r>
      </w:hyperlink>
    </w:p>
    <w:p>
      <w:pPr>
        <w:pStyle w:val="TOC2"/>
        <w:tabs>
          <w:tab w:val="right" w:leader="dot" w:pos="8306"/>
        </w:tabs>
      </w:pPr>
      <w:hyperlink w:anchor="_Toc21765" w:history="1">
        <w:r>
          <w:rPr>
            <w:rFonts w:ascii="仿宋" w:eastAsia="仿宋" w:hAnsi="仿宋" w:cs="仿宋" w:hint="eastAsia"/>
            <w:lang w:eastAsia="zh-CN"/>
          </w:rPr>
          <w:t>(三)、风险监控与控制</w:t>
        </w:r>
        <w:r>
          <w:tab/>
        </w:r>
        <w:r>
          <w:fldChar w:fldCharType="begin"/>
        </w:r>
        <w:r>
          <w:instrText xml:space="preserve"> PAGEREF _Toc21765 \h </w:instrText>
        </w:r>
        <w:r>
          <w:fldChar w:fldCharType="separate"/>
        </w:r>
        <w:r>
          <w:t>49</w:t>
        </w:r>
        <w:r>
          <w:fldChar w:fldCharType="end"/>
        </w:r>
      </w:hyperlink>
    </w:p>
    <w:p>
      <w:pPr>
        <w:pStyle w:val="TOC1"/>
        <w:tabs>
          <w:tab w:val="right" w:leader="dot" w:pos="8306"/>
        </w:tabs>
      </w:pPr>
      <w:hyperlink w:anchor="_Toc28082" w:history="1">
        <w:r>
          <w:rPr>
            <w:rFonts w:ascii="仿宋" w:eastAsia="仿宋" w:hAnsi="仿宋" w:cs="仿宋" w:hint="eastAsia"/>
            <w:lang w:eastAsia="zh-CN"/>
          </w:rPr>
          <w:t>十三、聚乙烯（PE）项目工程方案分析</w:t>
        </w:r>
        <w:r>
          <w:tab/>
        </w:r>
        <w:r>
          <w:fldChar w:fldCharType="begin"/>
        </w:r>
        <w:r>
          <w:instrText xml:space="preserve"> PAGEREF _Toc28082 \h </w:instrText>
        </w:r>
        <w:r>
          <w:fldChar w:fldCharType="separate"/>
        </w:r>
        <w:r>
          <w:t>50</w:t>
        </w:r>
        <w:r>
          <w:fldChar w:fldCharType="end"/>
        </w:r>
      </w:hyperlink>
    </w:p>
    <w:p>
      <w:pPr>
        <w:pStyle w:val="TOC2"/>
        <w:tabs>
          <w:tab w:val="right" w:leader="dot" w:pos="8306"/>
        </w:tabs>
      </w:pPr>
      <w:hyperlink w:anchor="_Toc8621" w:history="1">
        <w:r>
          <w:rPr>
            <w:rFonts w:ascii="仿宋" w:eastAsia="仿宋" w:hAnsi="仿宋" w:cs="仿宋" w:hint="eastAsia"/>
            <w:lang w:eastAsia="zh-CN"/>
          </w:rPr>
          <w:t>(一)、建筑工程设计原则</w:t>
        </w:r>
        <w:r>
          <w:tab/>
        </w:r>
        <w:r>
          <w:fldChar w:fldCharType="begin"/>
        </w:r>
        <w:r>
          <w:instrText xml:space="preserve"> PAGEREF _Toc8621 \h </w:instrText>
        </w:r>
        <w:r>
          <w:fldChar w:fldCharType="separate"/>
        </w:r>
        <w:r>
          <w:t>50</w:t>
        </w:r>
        <w:r>
          <w:fldChar w:fldCharType="end"/>
        </w:r>
      </w:hyperlink>
    </w:p>
    <w:p>
      <w:pPr>
        <w:pStyle w:val="TOC2"/>
        <w:tabs>
          <w:tab w:val="right" w:leader="dot" w:pos="8306"/>
        </w:tabs>
      </w:pPr>
      <w:hyperlink w:anchor="_Toc11747" w:history="1">
        <w:r>
          <w:rPr>
            <w:rFonts w:ascii="仿宋" w:eastAsia="仿宋" w:hAnsi="仿宋" w:cs="仿宋" w:hint="eastAsia"/>
            <w:lang w:eastAsia="zh-CN"/>
          </w:rPr>
          <w:t>(二)、土建工程建设指标</w:t>
        </w:r>
        <w:r>
          <w:tab/>
        </w:r>
        <w:r>
          <w:fldChar w:fldCharType="begin"/>
        </w:r>
        <w:r>
          <w:instrText xml:space="preserve"> PAGEREF _Toc11747 \h </w:instrText>
        </w:r>
        <w:r>
          <w:fldChar w:fldCharType="separate"/>
        </w:r>
        <w:r>
          <w:t>53</w:t>
        </w:r>
        <w:r>
          <w:fldChar w:fldCharType="end"/>
        </w:r>
      </w:hyperlink>
    </w:p>
    <w:p>
      <w:pPr>
        <w:pStyle w:val="TOC1"/>
        <w:tabs>
          <w:tab w:val="right" w:leader="dot" w:pos="8306"/>
        </w:tabs>
      </w:pPr>
      <w:hyperlink w:anchor="_Toc27195" w:history="1">
        <w:r>
          <w:rPr>
            <w:rFonts w:ascii="仿宋" w:eastAsia="仿宋" w:hAnsi="仿宋" w:cs="仿宋" w:hint="eastAsia"/>
            <w:lang w:eastAsia="zh-CN"/>
          </w:rPr>
          <w:t>十四、聚乙烯（PE）项目变更管理</w:t>
        </w:r>
        <w:r>
          <w:tab/>
        </w:r>
        <w:r>
          <w:fldChar w:fldCharType="begin"/>
        </w:r>
        <w:r>
          <w:instrText xml:space="preserve"> PAGEREF _Toc27195 \h </w:instrText>
        </w:r>
        <w:r>
          <w:fldChar w:fldCharType="separate"/>
        </w:r>
        <w:r>
          <w:t>55</w:t>
        </w:r>
        <w:r>
          <w:fldChar w:fldCharType="end"/>
        </w:r>
      </w:hyperlink>
    </w:p>
    <w:p>
      <w:pPr>
        <w:pStyle w:val="TOC2"/>
        <w:tabs>
          <w:tab w:val="right" w:leader="dot" w:pos="8306"/>
        </w:tabs>
      </w:pPr>
      <w:hyperlink w:anchor="_Toc17912" w:history="1">
        <w:r>
          <w:rPr>
            <w:rFonts w:ascii="仿宋" w:eastAsia="仿宋" w:hAnsi="仿宋" w:cs="仿宋" w:hint="eastAsia"/>
            <w:lang w:eastAsia="zh-CN"/>
          </w:rPr>
          <w:t>(一)、变更申请与评估</w:t>
        </w:r>
        <w:r>
          <w:tab/>
        </w:r>
        <w:r>
          <w:fldChar w:fldCharType="begin"/>
        </w:r>
        <w:r>
          <w:instrText xml:space="preserve"> PAGEREF _Toc17912 \h </w:instrText>
        </w:r>
        <w:r>
          <w:fldChar w:fldCharType="separate"/>
        </w:r>
        <w:r>
          <w:t>55</w:t>
        </w:r>
        <w:r>
          <w:fldChar w:fldCharType="end"/>
        </w:r>
      </w:hyperlink>
    </w:p>
    <w:p>
      <w:pPr>
        <w:pStyle w:val="TOC2"/>
        <w:tabs>
          <w:tab w:val="right" w:leader="dot" w:pos="8306"/>
        </w:tabs>
      </w:pPr>
      <w:hyperlink w:anchor="_Toc9573" w:history="1">
        <w:r>
          <w:rPr>
            <w:rFonts w:ascii="仿宋" w:eastAsia="仿宋" w:hAnsi="仿宋" w:cs="仿宋" w:hint="eastAsia"/>
            <w:lang w:eastAsia="zh-CN"/>
          </w:rPr>
          <w:t>(二)、变更实施与控制</w:t>
        </w:r>
        <w:r>
          <w:tab/>
        </w:r>
        <w:r>
          <w:fldChar w:fldCharType="begin"/>
        </w:r>
        <w:r>
          <w:instrText xml:space="preserve"> PAGEREF _Toc9573 \h </w:instrText>
        </w:r>
        <w:r>
          <w:fldChar w:fldCharType="separate"/>
        </w:r>
        <w:r>
          <w:t>55</w:t>
        </w:r>
        <w:r>
          <w:fldChar w:fldCharType="end"/>
        </w:r>
      </w:hyperlink>
    </w:p>
    <w:p>
      <w:pPr>
        <w:pStyle w:val="TOC1"/>
        <w:tabs>
          <w:tab w:val="right" w:leader="dot" w:pos="8306"/>
        </w:tabs>
      </w:pPr>
      <w:hyperlink w:anchor="_Toc101" w:history="1">
        <w:r>
          <w:rPr>
            <w:rFonts w:ascii="仿宋" w:eastAsia="仿宋" w:hAnsi="仿宋" w:cs="仿宋" w:hint="eastAsia"/>
            <w:lang w:eastAsia="zh-CN"/>
          </w:rPr>
          <w:t>十五、聚乙烯（PE）项目治理与监督</w:t>
        </w:r>
        <w:r>
          <w:tab/>
        </w:r>
        <w:r>
          <w:fldChar w:fldCharType="begin"/>
        </w:r>
        <w:r>
          <w:instrText xml:space="preserve"> PAGEREF _Toc101 \h </w:instrText>
        </w:r>
        <w:r>
          <w:fldChar w:fldCharType="separate"/>
        </w:r>
        <w:r>
          <w:t>56</w:t>
        </w:r>
        <w:r>
          <w:fldChar w:fldCharType="end"/>
        </w:r>
      </w:hyperlink>
    </w:p>
    <w:p>
      <w:pPr>
        <w:pStyle w:val="TOC2"/>
        <w:tabs>
          <w:tab w:val="right" w:leader="dot" w:pos="8306"/>
        </w:tabs>
      </w:pPr>
      <w:hyperlink w:anchor="_Toc20477" w:history="1">
        <w:r>
          <w:rPr>
            <w:rFonts w:ascii="仿宋" w:eastAsia="仿宋" w:hAnsi="仿宋" w:cs="仿宋" w:hint="eastAsia"/>
            <w:lang w:eastAsia="zh-CN"/>
          </w:rPr>
          <w:t>(一)、聚乙烯（PE）项目治理结构</w:t>
        </w:r>
        <w:r>
          <w:tab/>
        </w:r>
        <w:r>
          <w:fldChar w:fldCharType="begin"/>
        </w:r>
        <w:r>
          <w:instrText xml:space="preserve"> PAGEREF _Toc20477 \h </w:instrText>
        </w:r>
        <w:r>
          <w:fldChar w:fldCharType="separate"/>
        </w:r>
        <w:r>
          <w:t>56</w:t>
        </w:r>
        <w:r>
          <w:fldChar w:fldCharType="end"/>
        </w:r>
      </w:hyperlink>
    </w:p>
    <w:p>
      <w:pPr>
        <w:pStyle w:val="TOC2"/>
        <w:tabs>
          <w:tab w:val="right" w:leader="dot" w:pos="8306"/>
        </w:tabs>
      </w:pPr>
      <w:hyperlink w:anchor="_Toc6687" w:history="1">
        <w:r>
          <w:rPr>
            <w:rFonts w:ascii="仿宋" w:eastAsia="仿宋" w:hAnsi="仿宋" w:cs="仿宋" w:hint="eastAsia"/>
            <w:lang w:eastAsia="zh-CN"/>
          </w:rPr>
          <w:t>(二)、监督与审计</w:t>
        </w:r>
        <w:r>
          <w:tab/>
        </w:r>
        <w:r>
          <w:fldChar w:fldCharType="begin"/>
        </w:r>
        <w:r>
          <w:instrText xml:space="preserve"> PAGEREF _Toc6687 \h </w:instrText>
        </w:r>
        <w:r>
          <w:fldChar w:fldCharType="separate"/>
        </w:r>
        <w:r>
          <w:t>57</w:t>
        </w:r>
        <w:r>
          <w:fldChar w:fldCharType="end"/>
        </w:r>
      </w:hyperlink>
    </w:p>
    <w:p>
      <w:pPr>
        <w:pStyle w:val="TOC1"/>
        <w:tabs>
          <w:tab w:val="right" w:leader="dot" w:pos="8306"/>
        </w:tabs>
      </w:pPr>
      <w:hyperlink w:anchor="_Toc16615" w:history="1">
        <w:r>
          <w:rPr>
            <w:rFonts w:ascii="仿宋" w:eastAsia="仿宋" w:hAnsi="仿宋" w:cs="仿宋" w:hint="eastAsia"/>
            <w:lang w:eastAsia="zh-CN"/>
          </w:rPr>
          <w:t>十六、供应链管理</w:t>
        </w:r>
        <w:r>
          <w:tab/>
        </w:r>
        <w:r>
          <w:fldChar w:fldCharType="begin"/>
        </w:r>
        <w:r>
          <w:instrText xml:space="preserve"> PAGEREF _Toc16615 \h </w:instrText>
        </w:r>
        <w:r>
          <w:fldChar w:fldCharType="separate"/>
        </w:r>
        <w:r>
          <w:t>59</w:t>
        </w:r>
        <w:r>
          <w:fldChar w:fldCharType="end"/>
        </w:r>
      </w:hyperlink>
    </w:p>
    <w:p>
      <w:pPr>
        <w:pStyle w:val="TOC2"/>
        <w:tabs>
          <w:tab w:val="right" w:leader="dot" w:pos="8306"/>
        </w:tabs>
      </w:pPr>
      <w:hyperlink w:anchor="_Toc27956" w:history="1">
        <w:r>
          <w:rPr>
            <w:rFonts w:ascii="仿宋" w:eastAsia="仿宋" w:hAnsi="仿宋" w:cs="仿宋" w:hint="eastAsia"/>
            <w:lang w:eastAsia="zh-CN"/>
          </w:rPr>
          <w:t>(一)、供应链战略规划</w:t>
        </w:r>
        <w:r>
          <w:tab/>
        </w:r>
        <w:r>
          <w:fldChar w:fldCharType="begin"/>
        </w:r>
        <w:r>
          <w:instrText xml:space="preserve"> PAGEREF _Toc27956 \h </w:instrText>
        </w:r>
        <w:r>
          <w:fldChar w:fldCharType="separate"/>
        </w:r>
        <w:r>
          <w:t>59</w:t>
        </w:r>
        <w:r>
          <w:fldChar w:fldCharType="end"/>
        </w:r>
      </w:hyperlink>
    </w:p>
    <w:p>
      <w:pPr>
        <w:pStyle w:val="TOC2"/>
        <w:tabs>
          <w:tab w:val="right" w:leader="dot" w:pos="8306"/>
        </w:tabs>
      </w:pPr>
      <w:hyperlink w:anchor="_Toc13776" w:history="1">
        <w:r>
          <w:rPr>
            <w:rFonts w:ascii="仿宋" w:eastAsia="仿宋" w:hAnsi="仿宋" w:cs="仿宋" w:hint="eastAsia"/>
            <w:lang w:eastAsia="zh-CN"/>
          </w:rPr>
          <w:t>(二)、供应商选择与合作</w:t>
        </w:r>
        <w:r>
          <w:tab/>
        </w:r>
        <w:r>
          <w:fldChar w:fldCharType="begin"/>
        </w:r>
        <w:r>
          <w:instrText xml:space="preserve"> PAGEREF _Toc13776 \h </w:instrText>
        </w:r>
        <w:r>
          <w:fldChar w:fldCharType="separate"/>
        </w:r>
        <w:r>
          <w:t>60</w:t>
        </w:r>
        <w:r>
          <w:fldChar w:fldCharType="end"/>
        </w:r>
      </w:hyperlink>
    </w:p>
    <w:p>
      <w:pPr>
        <w:pStyle w:val="TOC2"/>
        <w:tabs>
          <w:tab w:val="right" w:leader="dot" w:pos="8306"/>
        </w:tabs>
      </w:pPr>
      <w:hyperlink w:anchor="_Toc9513" w:history="1">
        <w:r>
          <w:rPr>
            <w:rFonts w:ascii="仿宋" w:eastAsia="仿宋" w:hAnsi="仿宋" w:cs="仿宋" w:hint="eastAsia"/>
            <w:lang w:eastAsia="zh-CN"/>
          </w:rPr>
          <w:t>(三)、物流与库存管理</w:t>
        </w:r>
        <w:r>
          <w:tab/>
        </w:r>
        <w:r>
          <w:fldChar w:fldCharType="begin"/>
        </w:r>
        <w:r>
          <w:instrText xml:space="preserve"> PAGEREF _Toc9513 \h </w:instrText>
        </w:r>
        <w:r>
          <w:fldChar w:fldCharType="separate"/>
        </w:r>
        <w:r>
          <w:t>61</w:t>
        </w:r>
        <w:r>
          <w:fldChar w:fldCharType="end"/>
        </w:r>
      </w:hyperlink>
    </w:p>
    <w:p>
      <w:pPr>
        <w:pStyle w:val="TOC1"/>
        <w:tabs>
          <w:tab w:val="right" w:leader="dot" w:pos="8306"/>
        </w:tabs>
      </w:pPr>
      <w:hyperlink w:anchor="_Toc9858" w:history="1">
        <w:r>
          <w:rPr>
            <w:rFonts w:ascii="仿宋" w:eastAsia="仿宋" w:hAnsi="仿宋" w:cs="仿宋" w:hint="eastAsia"/>
            <w:lang w:eastAsia="zh-CN"/>
          </w:rPr>
          <w:t>十七、聚乙烯（PE）项目实施保障措施</w:t>
        </w:r>
        <w:r>
          <w:tab/>
        </w:r>
        <w:r>
          <w:fldChar w:fldCharType="begin"/>
        </w:r>
        <w:r>
          <w:instrText xml:space="preserve"> PAGEREF _Toc9858 \h </w:instrText>
        </w:r>
        <w:r>
          <w:fldChar w:fldCharType="separate"/>
        </w:r>
        <w:r>
          <w:t>63</w:t>
        </w:r>
        <w:r>
          <w:fldChar w:fldCharType="end"/>
        </w:r>
      </w:hyperlink>
    </w:p>
    <w:p>
      <w:pPr>
        <w:pStyle w:val="TOC2"/>
        <w:tabs>
          <w:tab w:val="right" w:leader="dot" w:pos="8306"/>
        </w:tabs>
      </w:pPr>
      <w:hyperlink w:anchor="_Toc29557" w:history="1">
        <w:r>
          <w:rPr>
            <w:rFonts w:ascii="仿宋" w:eastAsia="仿宋" w:hAnsi="仿宋" w:cs="仿宋" w:hint="eastAsia"/>
            <w:lang w:eastAsia="zh-CN"/>
          </w:rPr>
          <w:t>(一)、聚乙烯（PE）项目实施保障机制</w:t>
        </w:r>
        <w:r>
          <w:tab/>
        </w:r>
        <w:r>
          <w:fldChar w:fldCharType="begin"/>
        </w:r>
        <w:r>
          <w:instrText xml:space="preserve"> PAGEREF _Toc29557 \h </w:instrText>
        </w:r>
        <w:r>
          <w:fldChar w:fldCharType="separate"/>
        </w:r>
        <w:r>
          <w:t>63</w:t>
        </w:r>
        <w:r>
          <w:fldChar w:fldCharType="end"/>
        </w:r>
      </w:hyperlink>
    </w:p>
    <w:p>
      <w:pPr>
        <w:pStyle w:val="TOC2"/>
        <w:tabs>
          <w:tab w:val="right" w:leader="dot" w:pos="8306"/>
        </w:tabs>
      </w:pPr>
      <w:hyperlink w:anchor="_Toc7187" w:history="1">
        <w:r>
          <w:rPr>
            <w:rFonts w:ascii="仿宋" w:eastAsia="仿宋" w:hAnsi="仿宋" w:cs="仿宋" w:hint="eastAsia"/>
            <w:lang w:eastAsia="zh-CN"/>
          </w:rPr>
          <w:t>(二)、聚乙烯（PE）项目法律合规要求</w:t>
        </w:r>
        <w:r>
          <w:tab/>
        </w:r>
        <w:r>
          <w:fldChar w:fldCharType="begin"/>
        </w:r>
        <w:r>
          <w:instrText xml:space="preserve"> PAGEREF _Toc7187 \h </w:instrText>
        </w:r>
        <w:r>
          <w:fldChar w:fldCharType="separate"/>
        </w:r>
        <w:r>
          <w:t>67</w:t>
        </w:r>
        <w:r>
          <w:fldChar w:fldCharType="end"/>
        </w:r>
      </w:hyperlink>
    </w:p>
    <w:p>
      <w:pPr>
        <w:pStyle w:val="TOC2"/>
        <w:tabs>
          <w:tab w:val="right" w:leader="dot" w:pos="8306"/>
        </w:tabs>
      </w:pPr>
      <w:hyperlink w:anchor="_Toc11397" w:history="1">
        <w:r>
          <w:rPr>
            <w:rFonts w:ascii="仿宋" w:eastAsia="仿宋" w:hAnsi="仿宋" w:cs="仿宋" w:hint="eastAsia"/>
            <w:lang w:eastAsia="zh-CN"/>
          </w:rPr>
          <w:t>(三)、聚乙烯（PE）项目合同管理与法律事务</w:t>
        </w:r>
        <w:r>
          <w:tab/>
        </w:r>
        <w:r>
          <w:fldChar w:fldCharType="begin"/>
        </w:r>
        <w:r>
          <w:instrText xml:space="preserve"> PAGEREF _Toc11397 \h </w:instrText>
        </w:r>
        <w:r>
          <w:fldChar w:fldCharType="separate"/>
        </w:r>
        <w:r>
          <w:t>71</w:t>
        </w:r>
        <w:r>
          <w:fldChar w:fldCharType="end"/>
        </w:r>
      </w:hyperlink>
    </w:p>
    <w:p>
      <w:pPr>
        <w:pStyle w:val="TOC2"/>
        <w:tabs>
          <w:tab w:val="right" w:leader="dot" w:pos="8306"/>
        </w:tabs>
      </w:pPr>
      <w:hyperlink w:anchor="_Toc29242" w:history="1">
        <w:r>
          <w:rPr>
            <w:rFonts w:ascii="仿宋" w:eastAsia="仿宋" w:hAnsi="仿宋" w:cs="仿宋" w:hint="eastAsia"/>
            <w:lang w:eastAsia="zh-CN"/>
          </w:rPr>
          <w:t>(四)、聚乙烯（PE）项目知识产权保护策略</w:t>
        </w:r>
        <w:r>
          <w:tab/>
        </w:r>
        <w:r>
          <w:fldChar w:fldCharType="begin"/>
        </w:r>
        <w:r>
          <w:instrText xml:space="preserve"> PAGEREF _Toc29242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857"/>
      <w:r>
        <w:rPr>
          <w:rFonts w:ascii="仿宋" w:eastAsia="仿宋" w:hAnsi="仿宋" w:cs="仿宋" w:hint="eastAsia"/>
          <w:sz w:val="28"/>
          <w:lang w:eastAsia="zh-CN"/>
        </w:rPr>
        <w:t>一、聚乙烯（PE）项目建设单位说明</w:t>
      </w:r>
      <w:bookmarkEnd w:id="2"/>
    </w:p>
    <w:p>
      <w:pPr>
        <w:pStyle w:val="Heading2"/>
        <w:rPr>
          <w:rFonts w:ascii="仿宋" w:eastAsia="仿宋" w:hAnsi="仿宋" w:cs="仿宋" w:hint="eastAsia"/>
          <w:lang w:eastAsia="zh-CN"/>
        </w:rPr>
      </w:pPr>
      <w:bookmarkStart w:id="3" w:name="_Toc4768"/>
      <w:r>
        <w:rPr>
          <w:rFonts w:ascii="仿宋" w:eastAsia="仿宋" w:hAnsi="仿宋" w:cs="仿宋" w:hint="eastAsia"/>
          <w:lang w:eastAsia="zh-CN"/>
        </w:rPr>
        <w:t>(一)、聚乙烯（PE）项目承办单位基本情况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50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乙烯（PE）项目承办单位的XXXX，我们着眼于实现可持续的经济效益。通过技术创新和解决方案的提供，公司预计在聚乙烯（PE）项目执行期间将获得可观的收入增长。这一收入来源主要包括聚乙烯（PE）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同时，我们注重成本控制和效率提升，以确保聚乙烯（PE）项目的可持续盈利。透过精细的管理和资源优化，公司期望实现聚乙烯（PE）项目利润最大化。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乙烯（PE）项目实施进行全面的投资评估，包括聚乙烯（PE）项目启动阶段的资金投入和后续运营成本。通过对聚乙烯（PE）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聚乙烯（PE）项目实施过程中具备足够的资金流动性，公司将进行详尽的现金流分析。这包括资金需求的合理预测、聚乙烯（PE）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73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843"/>
      <w:r>
        <w:rPr>
          <w:rFonts w:ascii="仿宋" w:eastAsia="仿宋" w:hAnsi="仿宋" w:cs="仿宋" w:hint="eastAsia"/>
          <w:lang w:eastAsia="zh-CN"/>
        </w:rPr>
        <w:t>(一)、聚乙烯（PE）行业分析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行业一直以来都是市场的关注焦点。行业内的发展趋势、竞争态势以及潜在机会都对聚乙烯（PE）项目的推进产生深远的影响。通过深入研究行业的整体概貌，我们将更好地理解行业的核心特征，为聚乙烯（PE）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PE）行业，技术一直是推动创新和发展的关键因素。我们将对当前技术趋势进行详尽分析，包括但不限于人工智能、大数据应用、先进制造技术等。这有助于聚乙烯（PE）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乙烯（PE）项目成功的基础。我们将对主要竞争对手进行深入研究，包括其市场份额、产品特点、市场定位等。通过全面了解竞争对手的优势和劣势，聚乙烯（PE）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2"/>
      <w:r>
        <w:rPr>
          <w:rFonts w:ascii="仿宋" w:eastAsia="仿宋" w:hAnsi="仿宋" w:cs="仿宋" w:hint="eastAsia"/>
          <w:sz w:val="28"/>
          <w:lang w:eastAsia="zh-CN"/>
        </w:rPr>
        <w:t>(二)、聚乙烯（PE）市场分析预测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乙烯（PE）市场未来的增长趋势。这包括市场的整体规模、各细分领域的发展趋势等。聚乙烯（PE）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乙烯（PE）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乙烯（PE）项目实施过程中需要充分考虑的因素。我们将对市场风险进行全面评估，包括但不限于政策法规风险、市场竞争风险、技术变革风险等。通过对潜在风险的深入分析，聚乙烯（PE）项目可以制定相应的风险缓解策略，降低不确定性对聚乙烯（PE）项目的影响。</w:t>
      </w:r>
    </w:p>
    <w:p>
      <w:pPr>
        <w:pStyle w:val="Heading1"/>
        <w:ind w:firstLine="560" w:firstLineChars="200"/>
        <w:rPr>
          <w:rFonts w:ascii="仿宋" w:eastAsia="仿宋" w:hAnsi="仿宋" w:cs="仿宋" w:hint="eastAsia"/>
          <w:sz w:val="28"/>
          <w:lang w:eastAsia="zh-CN"/>
        </w:rPr>
      </w:pPr>
      <w:bookmarkStart w:id="8" w:name="_Toc6647"/>
      <w:r>
        <w:rPr>
          <w:rFonts w:ascii="仿宋" w:eastAsia="仿宋" w:hAnsi="仿宋" w:cs="仿宋" w:hint="eastAsia"/>
          <w:sz w:val="28"/>
          <w:lang w:eastAsia="zh-CN"/>
        </w:rPr>
        <w:t>三、聚乙烯（PE）项目选址可行性分析</w:t>
      </w:r>
      <w:bookmarkEnd w:id="8"/>
    </w:p>
    <w:p>
      <w:pPr>
        <w:pStyle w:val="Heading2"/>
        <w:rPr>
          <w:rFonts w:ascii="仿宋" w:eastAsia="仿宋" w:hAnsi="仿宋" w:cs="仿宋" w:hint="eastAsia"/>
          <w:lang w:eastAsia="zh-CN"/>
        </w:rPr>
      </w:pPr>
      <w:bookmarkStart w:id="9" w:name="_Toc22482"/>
      <w:r>
        <w:rPr>
          <w:rFonts w:ascii="仿宋" w:eastAsia="仿宋" w:hAnsi="仿宋" w:cs="仿宋" w:hint="eastAsia"/>
          <w:lang w:eastAsia="zh-CN"/>
        </w:rPr>
        <w:t>(一)、聚乙烯（PE）项目选址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该聚乙烯（PE）项目选址位于XX省XX市XX区XXX街道</w:t>
      </w:r>
    </w:p>
    <w:p>
      <w:pPr>
        <w:pStyle w:val="Heading2"/>
        <w:ind w:firstLine="560" w:firstLineChars="200"/>
        <w:rPr>
          <w:rFonts w:ascii="仿宋" w:eastAsia="仿宋" w:hAnsi="仿宋" w:cs="仿宋" w:hint="eastAsia"/>
          <w:sz w:val="28"/>
          <w:lang w:eastAsia="zh-CN"/>
        </w:rPr>
      </w:pPr>
      <w:bookmarkStart w:id="10" w:name="_Toc18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聚乙烯（PE）项目的征地面积将根据聚乙烯（PE）项目的实际规模和需求进行精确规划。具体面积XXX平方米，旨在确保聚乙烯（PE）项目不仅能够满足当前的发展需求，还能够预留空间以适应未来的扩展。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净用地面积是在征地面积基础上去除不可利用面积后的实际可开发用地。具体面积XXX平方米，考虑到环保、交通、安全等多方面因素，以确保聚乙烯（PE）项目在整体利用效率上达到最优。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聚乙烯（PE）项目计划建设的建筑总规模具体面积XXX平方米。这一规模的确定综合考虑了聚乙烯（PE）项目的性质、规模，以及城市规划的相关要求，确保建筑布局与周边环境协调一致。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绿地率是聚乙烯（PE）项目用地中被规划为绿地的比例。具体面积XXX平方米，旨在通过合理规划绿地，改善聚乙烯（PE）项目周边环境，提升居民生活质量，并符合城市整体绿化规划。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容积率是用地上可以建设的建筑总体积与用地面积之比。具体面积XXX，通过合理的容积率规划，确保聚乙烯（PE）项目建筑规模与周边环境和谐共生。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乙烯（PE）项目选址与当地城市规划相一致，具体面积XXX平方米。通过与城市规划部门深入沟通，确保聚乙烯（PE）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聚乙烯（PE）项目选址符合当地产业政策，具体面积XXX平方米。这包括聚乙烯（PE）项目对当地经济的促进作用，以及对相关产业的带动效应，确保聚乙烯（PE）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用地总体要求必须符合环保和可持续发展的原则，具体面积XXX平方米。通过采用绿色建筑设计、节能减排等措施，确保聚乙烯（PE）项目在建设和运营过程中对环境的影响最小化，达到可持续发展的要求。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确保聚乙烯（PE）项目选址具备必要的公共设施配套，具体面积XXX平方米。这包括交通便利性、教育、医疗等基础设施，以提高居民生活品质，使得聚乙烯（PE）项目选址更具吸引力。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考虑用地总体要求对当地社会稳定性的影响，具体面积XXX平方米。通过深入了解当地社区反馈，确保聚乙烯（PE）项目的选址和建设过程对当地社会和谐稳定产生积极作用。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乙烯（PE）项目选址不仅符合法规和规划，还在实际操作中具有可行性。这一全面规划将为聚乙烯（PE）项目的成功实施提供坚实的基础，确保聚乙烯（PE）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805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PE）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乙烯（PE）项目的设备规划和空间设计中，我们将采取灵活设备布局的措施。设备布局将根据实际需求进行灵活设计，避免不必要的浪费。通过合理规划设备摆放位置，我们将提高设备的利用率，减少设备间距，以确保聚乙烯（PE）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乙烯（PE）项目内部引入共享设施的概念，例如共享会议室、办公区等。通过这种方式，我们可以减少对资源的重复建设，提高资源共享效率，从而减小聚乙烯（PE）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968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聚乙烯（PE）项目的总图布置中，我们将不同功能区域进行明确的规划，以最大程度满足聚乙烯（PE）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147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聚乙烯（PE）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乙烯（PE）项目对环境的影响是综合评价的重要因素之一。我们将详细考虑选址周边的自然环境、生态保护区、水源地等情况，确保聚乙烯（PE）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对选址的评价还需充分考虑当地政府的产业政策和法规。我们将详细了解聚乙烯（PE）项目所在地的相关政策，确保聚乙烯（PE）项目的规划和运营与当地法规相符，降低不必要的法律风险。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考虑到社会稳定性对企业运营的重要性，我们将评估选址地区的社会安全情况、劳工关系、社区反馈等方面，以确保聚乙烯（PE）项目的建设和运营不会受到社会稳定性的负面影响。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最后，我们将综合考虑用地成本，包括土地购置费用、土地开发成本等。通过对用地成本的详细评估，我们能够做出更为精确的经济效益分析，为聚乙烯（PE）项目的投资决策提供有力支持。</w:t>
      </w:r>
    </w:p>
    <w:p>
      <w:pPr>
        <w:pStyle w:val="Heading1"/>
        <w:ind w:firstLine="560" w:firstLineChars="200"/>
        <w:rPr>
          <w:rFonts w:ascii="仿宋" w:eastAsia="仿宋" w:hAnsi="仿宋" w:cs="仿宋" w:hint="eastAsia"/>
          <w:sz w:val="28"/>
          <w:lang w:eastAsia="zh-CN"/>
        </w:rPr>
      </w:pPr>
      <w:bookmarkStart w:id="14" w:name="_Toc1794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502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的技术管理特点体现在其创新导向。通过引入最先进的技术趋势和解决方案，聚乙烯（PE）项目致力于提升科技含量、提高质量和效率水平。这意味着我们将采用最新的工具和方法，确保聚乙烯（PE）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乙烯（PE）项目技术管理的显著特征。通过整合不同领域的技术资源，我们实现了跨学科的协同工作。这有助于优化技术架构，提高整体效能。此外，整合性策略还促进了不同技术团队之间的紧密沟通和高效合作，确保聚乙烯（PE）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乙烯（PE）项目所采用的技术。通过不断优化技术方案，聚乙烯（PE）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聚乙烯（PE）项目团队将在聚乙烯（PE）项目初期识别可能的技术风险，并采取相应的预防和应对措施。通过建立健全的风险评估机制，聚乙烯（PE）项目能够在实施过程中及时发现并解决潜在的技术问题，保障聚乙烯（PE）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乙烯（PE）项目中，技术将成为聚乙烯（PE）项目成功的有力支持。这一深度剖析揭示了技术管理在聚乙烯（PE）项目实施中的关键作用，为聚乙烯（PE）项目的技术基础奠定了坚实的基础。</w:t>
      </w:r>
    </w:p>
    <w:p>
      <w:pPr>
        <w:pStyle w:val="Heading2"/>
        <w:ind w:firstLine="560" w:firstLineChars="200"/>
        <w:rPr>
          <w:rFonts w:ascii="仿宋" w:eastAsia="仿宋" w:hAnsi="仿宋" w:cs="仿宋" w:hint="eastAsia"/>
          <w:sz w:val="28"/>
          <w:lang w:eastAsia="zh-CN"/>
        </w:rPr>
      </w:pPr>
      <w:bookmarkStart w:id="16" w:name="_Toc14248"/>
      <w:r>
        <w:rPr>
          <w:rFonts w:ascii="仿宋" w:eastAsia="仿宋" w:hAnsi="仿宋" w:cs="仿宋" w:hint="eastAsia"/>
          <w:sz w:val="28"/>
          <w:lang w:eastAsia="zh-CN"/>
        </w:rPr>
        <w:t>(二)、聚乙烯（PE）项目工艺技术设计方案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乙烯（PE）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乙烯（PE）项目将严格按照相关行业规范要求进行组织。通过有效控制产品质量，聚乙烯（PE）项目将致力于为顾客提供优质的聚乙烯（PE）项目产品和良好的服务。这体现了聚乙烯（PE）项目对于生产活动合规性和质量标准的高度重视，为聚乙烯（PE）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聚乙烯（PE）项目注重生态效益和清洁生产原则。聚乙烯（PE）项目建设将紧密结合地方特色经济发展，与社会经济发展规划和区域环境保护规划方案相协调一致。通过与当地区域自然生态系统的结合，聚乙烯（PE）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乙烯（PE）项目产品具有多样化的客户需求和个性化的特点。因此，聚乙烯（PE）项目产品规格品种多样，且单批生产数量较小。为满足这一特点，聚乙烯（PE）项目承办单位将建设先进的柔性制造生产线。通过广泛应用柔性制造技术，聚乙烯（PE）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乙烯（PE）项目采用的技术具有较高的技术含量和自动化水平，处于国内先进水平。这一技术选用不仅体现了对生产效率、质量和环境友好性的高标准要求，同时为聚乙烯（PE）项目的可持续发展奠定了坚实的基础。</w:t>
      </w:r>
    </w:p>
    <w:p>
      <w:pPr>
        <w:pStyle w:val="Heading2"/>
        <w:ind w:firstLine="560" w:firstLineChars="200"/>
        <w:rPr>
          <w:rFonts w:ascii="仿宋" w:eastAsia="仿宋" w:hAnsi="仿宋" w:cs="仿宋" w:hint="eastAsia"/>
          <w:sz w:val="28"/>
          <w:lang w:eastAsia="zh-CN"/>
        </w:rPr>
      </w:pPr>
      <w:bookmarkStart w:id="17" w:name="_Toc714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为确保聚乙烯（PE）项目的高效生产和技术实施，我们制定了一套精心设计的设备选型方案，以满足聚乙烯（PE）项目生产、质量和环保的要求。该方案的主要特点如下：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乙烯（PE）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针对聚乙烯（PE）项目产品的多样性和小批量生产的特点，我们将建设柔性制造生产线。通过在设备选型中考虑柔性制造技术，可以灵活应对不同产品规格和生产需求，实现生产线的高度灵活性和适应性。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3397"/>
      <w:r>
        <w:rPr>
          <w:rFonts w:ascii="仿宋" w:eastAsia="仿宋" w:hAnsi="仿宋" w:cs="仿宋" w:hint="eastAsia"/>
          <w:sz w:val="28"/>
          <w:lang w:eastAsia="zh-CN"/>
        </w:rPr>
        <w:t>五、聚乙烯（PE）项目建设背景及必要性分析</w:t>
      </w:r>
      <w:bookmarkEnd w:id="18"/>
    </w:p>
    <w:p>
      <w:pPr>
        <w:pStyle w:val="Heading2"/>
        <w:rPr>
          <w:rFonts w:ascii="仿宋" w:eastAsia="仿宋" w:hAnsi="仿宋" w:cs="仿宋" w:hint="eastAsia"/>
          <w:lang w:eastAsia="zh-CN"/>
        </w:rPr>
      </w:pPr>
      <w:bookmarkStart w:id="19" w:name="_Toc7963"/>
      <w:r>
        <w:rPr>
          <w:rFonts w:ascii="仿宋" w:eastAsia="仿宋" w:hAnsi="仿宋" w:cs="仿宋" w:hint="eastAsia"/>
          <w:lang w:eastAsia="zh-CN"/>
        </w:rPr>
        <w:t>(一)、聚乙烯（PE）项目背景分析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PE）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乙烯（PE）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乙烯（PE）项目在这个潮流中的定位。同时，我们将关注行业内涌现的新兴机遇，以便聚乙烯（PE）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乙烯（PE）项目提供了强大的发展动力。我们将聚焦于行业内最新的技术发展趋势，包括但不限于人工智能、大数据分析、物联网等领域。通过深度的技术研究，我们将确保聚乙烯（PE）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乙烯（PE）项目发展的源泉。我们将投入更多的精力对市场需求进行深入剖析，超越表面的需求，深入挖掘潜在的市场痛点和机遇。通过对市场需求的细致了解，聚乙烯（PE）项目将更有针对性地设计解决方案，满足市场的多样化需求，从而更好地促进聚乙烯（PE）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https://d.book118.com/328075072025006026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聚乙烯（PE）项目计划设计方案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060E4"/>
    <w:rsid w:val="7C2060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75072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2024-01-12T02:23:00Z</dcterms:created>
  <dcterms:modified xsi:type="dcterms:W3CDTF">2024-01-12T02:23:43Z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31FD7C3FA8C946579223FA9C7C7D87CF_11</vt:lpwstr>
  </property>
  <property fmtid="{D5CDD505-2E9C-101B-9397-08002B2CF9AE}" pid="3" name="KSOProductBuildVer">
    <vt:lpwstr>2052-12.1.0.16120</vt:lpwstr>
  </property>
</Properties>
</file>