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 w:history="1">
        <w:r>
          <w:rPr>
            <w:rFonts w:ascii="仿宋" w:eastAsia="仿宋" w:hAnsi="仿宋" w:cs="仿宋" w:hint="eastAsia"/>
            <w:lang w:eastAsia="zh-CN"/>
          </w:rPr>
          <w:t>前言</w:t>
        </w:r>
        <w:r>
          <w:tab/>
        </w:r>
        <w:r>
          <w:fldChar w:fldCharType="begin"/>
        </w:r>
        <w:r>
          <w:instrText xml:space="preserve"> PAGEREF _Toc2333 \h </w:instrText>
        </w:r>
        <w:r>
          <w:fldChar w:fldCharType="separate"/>
        </w:r>
        <w:r>
          <w:t>4</w:t>
        </w:r>
        <w:r>
          <w:fldChar w:fldCharType="end"/>
        </w:r>
      </w:hyperlink>
    </w:p>
    <w:p>
      <w:pPr>
        <w:pStyle w:val="TOC1"/>
        <w:tabs>
          <w:tab w:val="right" w:leader="dot" w:pos="8306"/>
        </w:tabs>
      </w:pPr>
      <w:hyperlink w:anchor="_Toc735" w:history="1">
        <w:r>
          <w:rPr>
            <w:rFonts w:ascii="仿宋" w:eastAsia="仿宋" w:hAnsi="仿宋" w:cs="仿宋" w:hint="eastAsia"/>
            <w:lang w:eastAsia="zh-CN"/>
          </w:rPr>
          <w:t>一、润滑油项目概论</w:t>
        </w:r>
        <w:r>
          <w:tab/>
        </w:r>
        <w:r>
          <w:fldChar w:fldCharType="begin"/>
        </w:r>
        <w:r>
          <w:instrText xml:space="preserve"> PAGEREF _Toc735 \h </w:instrText>
        </w:r>
        <w:r>
          <w:fldChar w:fldCharType="separate"/>
        </w:r>
        <w:r>
          <w:t>4</w:t>
        </w:r>
        <w:r>
          <w:fldChar w:fldCharType="end"/>
        </w:r>
      </w:hyperlink>
    </w:p>
    <w:p>
      <w:pPr>
        <w:pStyle w:val="TOC2"/>
        <w:tabs>
          <w:tab w:val="right" w:leader="dot" w:pos="8306"/>
        </w:tabs>
      </w:pPr>
      <w:hyperlink w:anchor="_Toc6297" w:history="1">
        <w:r>
          <w:rPr>
            <w:rFonts w:ascii="仿宋" w:eastAsia="仿宋" w:hAnsi="仿宋" w:cs="仿宋" w:hint="eastAsia"/>
            <w:lang w:eastAsia="zh-CN"/>
          </w:rPr>
          <w:t>(一)、项目申报单位概况</w:t>
        </w:r>
        <w:r>
          <w:tab/>
        </w:r>
        <w:r>
          <w:fldChar w:fldCharType="begin"/>
        </w:r>
        <w:r>
          <w:instrText xml:space="preserve"> PAGEREF _Toc6297 \h </w:instrText>
        </w:r>
        <w:r>
          <w:fldChar w:fldCharType="separate"/>
        </w:r>
        <w:r>
          <w:t>4</w:t>
        </w:r>
        <w:r>
          <w:fldChar w:fldCharType="end"/>
        </w:r>
      </w:hyperlink>
    </w:p>
    <w:p>
      <w:pPr>
        <w:pStyle w:val="TOC2"/>
        <w:tabs>
          <w:tab w:val="right" w:leader="dot" w:pos="8306"/>
        </w:tabs>
      </w:pPr>
      <w:hyperlink w:anchor="_Toc1369" w:history="1">
        <w:r>
          <w:rPr>
            <w:rFonts w:ascii="仿宋" w:eastAsia="仿宋" w:hAnsi="仿宋" w:cs="仿宋" w:hint="eastAsia"/>
            <w:lang w:eastAsia="zh-CN"/>
          </w:rPr>
          <w:t>(二)、项目概况</w:t>
        </w:r>
        <w:r>
          <w:tab/>
        </w:r>
        <w:r>
          <w:fldChar w:fldCharType="begin"/>
        </w:r>
        <w:r>
          <w:instrText xml:space="preserve"> PAGEREF _Toc1369 \h </w:instrText>
        </w:r>
        <w:r>
          <w:fldChar w:fldCharType="separate"/>
        </w:r>
        <w:r>
          <w:t>5</w:t>
        </w:r>
        <w:r>
          <w:fldChar w:fldCharType="end"/>
        </w:r>
      </w:hyperlink>
    </w:p>
    <w:p>
      <w:pPr>
        <w:pStyle w:val="TOC1"/>
        <w:tabs>
          <w:tab w:val="right" w:leader="dot" w:pos="8306"/>
        </w:tabs>
      </w:pPr>
      <w:hyperlink w:anchor="_Toc20609" w:history="1">
        <w:r>
          <w:rPr>
            <w:rFonts w:ascii="仿宋" w:eastAsia="仿宋" w:hAnsi="仿宋" w:cs="仿宋" w:hint="eastAsia"/>
            <w:lang w:eastAsia="zh-CN"/>
          </w:rPr>
          <w:t>二、SWOT分析</w:t>
        </w:r>
        <w:r>
          <w:tab/>
        </w:r>
        <w:r>
          <w:fldChar w:fldCharType="begin"/>
        </w:r>
        <w:r>
          <w:instrText xml:space="preserve"> PAGEREF _Toc20609 \h </w:instrText>
        </w:r>
        <w:r>
          <w:fldChar w:fldCharType="separate"/>
        </w:r>
        <w:r>
          <w:t>8</w:t>
        </w:r>
        <w:r>
          <w:fldChar w:fldCharType="end"/>
        </w:r>
      </w:hyperlink>
    </w:p>
    <w:p>
      <w:pPr>
        <w:pStyle w:val="TOC2"/>
        <w:tabs>
          <w:tab w:val="right" w:leader="dot" w:pos="8306"/>
        </w:tabs>
      </w:pPr>
      <w:hyperlink w:anchor="_Toc10558" w:history="1">
        <w:r>
          <w:rPr>
            <w:rFonts w:ascii="仿宋" w:eastAsia="仿宋" w:hAnsi="仿宋" w:cs="仿宋" w:hint="eastAsia"/>
            <w:lang w:eastAsia="zh-CN"/>
          </w:rPr>
          <w:t>(一)、优势分析(S)</w:t>
        </w:r>
        <w:r>
          <w:tab/>
        </w:r>
        <w:r>
          <w:fldChar w:fldCharType="begin"/>
        </w:r>
        <w:r>
          <w:instrText xml:space="preserve"> PAGEREF _Toc10558 \h </w:instrText>
        </w:r>
        <w:r>
          <w:fldChar w:fldCharType="separate"/>
        </w:r>
        <w:r>
          <w:t>8</w:t>
        </w:r>
        <w:r>
          <w:fldChar w:fldCharType="end"/>
        </w:r>
      </w:hyperlink>
    </w:p>
    <w:p>
      <w:pPr>
        <w:pStyle w:val="TOC2"/>
        <w:tabs>
          <w:tab w:val="right" w:leader="dot" w:pos="8306"/>
        </w:tabs>
      </w:pPr>
      <w:hyperlink w:anchor="_Toc25880" w:history="1">
        <w:r>
          <w:rPr>
            <w:rFonts w:ascii="仿宋" w:eastAsia="仿宋" w:hAnsi="仿宋" w:cs="仿宋" w:hint="eastAsia"/>
            <w:lang w:eastAsia="zh-CN"/>
          </w:rPr>
          <w:t>(二)、劣势分析(W)</w:t>
        </w:r>
        <w:r>
          <w:tab/>
        </w:r>
        <w:r>
          <w:fldChar w:fldCharType="begin"/>
        </w:r>
        <w:r>
          <w:instrText xml:space="preserve"> PAGEREF _Toc25880 \h </w:instrText>
        </w:r>
        <w:r>
          <w:fldChar w:fldCharType="separate"/>
        </w:r>
        <w:r>
          <w:t>9</w:t>
        </w:r>
        <w:r>
          <w:fldChar w:fldCharType="end"/>
        </w:r>
      </w:hyperlink>
    </w:p>
    <w:p>
      <w:pPr>
        <w:pStyle w:val="TOC2"/>
        <w:tabs>
          <w:tab w:val="right" w:leader="dot" w:pos="8306"/>
        </w:tabs>
      </w:pPr>
      <w:hyperlink w:anchor="_Toc16714" w:history="1">
        <w:r>
          <w:rPr>
            <w:rFonts w:ascii="仿宋" w:eastAsia="仿宋" w:hAnsi="仿宋" w:cs="仿宋" w:hint="eastAsia"/>
            <w:lang w:eastAsia="zh-CN"/>
          </w:rPr>
          <w:t>(三)、机会分析(O)</w:t>
        </w:r>
        <w:r>
          <w:tab/>
        </w:r>
        <w:r>
          <w:fldChar w:fldCharType="begin"/>
        </w:r>
        <w:r>
          <w:instrText xml:space="preserve"> PAGEREF _Toc16714 \h </w:instrText>
        </w:r>
        <w:r>
          <w:fldChar w:fldCharType="separate"/>
        </w:r>
        <w:r>
          <w:t>10</w:t>
        </w:r>
        <w:r>
          <w:fldChar w:fldCharType="end"/>
        </w:r>
      </w:hyperlink>
    </w:p>
    <w:p>
      <w:pPr>
        <w:pStyle w:val="TOC2"/>
        <w:tabs>
          <w:tab w:val="right" w:leader="dot" w:pos="8306"/>
        </w:tabs>
      </w:pPr>
      <w:hyperlink w:anchor="_Toc6051" w:history="1">
        <w:r>
          <w:rPr>
            <w:rFonts w:ascii="仿宋" w:eastAsia="仿宋" w:hAnsi="仿宋" w:cs="仿宋" w:hint="eastAsia"/>
            <w:lang w:eastAsia="zh-CN"/>
          </w:rPr>
          <w:t>(四)、威胁分析(T)</w:t>
        </w:r>
        <w:r>
          <w:tab/>
        </w:r>
        <w:r>
          <w:fldChar w:fldCharType="begin"/>
        </w:r>
        <w:r>
          <w:instrText xml:space="preserve"> PAGEREF _Toc6051 \h </w:instrText>
        </w:r>
        <w:r>
          <w:fldChar w:fldCharType="separate"/>
        </w:r>
        <w:r>
          <w:t>11</w:t>
        </w:r>
        <w:r>
          <w:fldChar w:fldCharType="end"/>
        </w:r>
      </w:hyperlink>
    </w:p>
    <w:p>
      <w:pPr>
        <w:pStyle w:val="TOC1"/>
        <w:tabs>
          <w:tab w:val="right" w:leader="dot" w:pos="8306"/>
        </w:tabs>
      </w:pPr>
      <w:hyperlink w:anchor="_Toc17725" w:history="1">
        <w:r>
          <w:rPr>
            <w:rFonts w:ascii="仿宋" w:eastAsia="仿宋" w:hAnsi="仿宋" w:cs="仿宋" w:hint="eastAsia"/>
            <w:lang w:eastAsia="zh-CN"/>
          </w:rPr>
          <w:t>三、润滑油企业经营决策的流程</w:t>
        </w:r>
        <w:r>
          <w:tab/>
        </w:r>
        <w:r>
          <w:fldChar w:fldCharType="begin"/>
        </w:r>
        <w:r>
          <w:instrText xml:space="preserve"> PAGEREF _Toc17725 \h </w:instrText>
        </w:r>
        <w:r>
          <w:fldChar w:fldCharType="separate"/>
        </w:r>
        <w:r>
          <w:t>13</w:t>
        </w:r>
        <w:r>
          <w:fldChar w:fldCharType="end"/>
        </w:r>
      </w:hyperlink>
    </w:p>
    <w:p>
      <w:pPr>
        <w:pStyle w:val="TOC2"/>
        <w:tabs>
          <w:tab w:val="right" w:leader="dot" w:pos="8306"/>
        </w:tabs>
      </w:pPr>
      <w:hyperlink w:anchor="_Toc5674" w:history="1">
        <w:r>
          <w:rPr>
            <w:rFonts w:ascii="仿宋" w:eastAsia="仿宋" w:hAnsi="仿宋" w:cs="仿宋" w:hint="eastAsia"/>
            <w:lang w:eastAsia="zh-CN"/>
          </w:rPr>
          <w:t>(一)、企业经营决策的流程</w:t>
        </w:r>
        <w:r>
          <w:tab/>
        </w:r>
        <w:r>
          <w:fldChar w:fldCharType="begin"/>
        </w:r>
        <w:r>
          <w:instrText xml:space="preserve"> PAGEREF _Toc5674 \h </w:instrText>
        </w:r>
        <w:r>
          <w:fldChar w:fldCharType="separate"/>
        </w:r>
        <w:r>
          <w:t>13</w:t>
        </w:r>
        <w:r>
          <w:fldChar w:fldCharType="end"/>
        </w:r>
      </w:hyperlink>
    </w:p>
    <w:p>
      <w:pPr>
        <w:pStyle w:val="TOC1"/>
        <w:tabs>
          <w:tab w:val="right" w:leader="dot" w:pos="8306"/>
        </w:tabs>
      </w:pPr>
      <w:hyperlink w:anchor="_Toc4900" w:history="1">
        <w:r>
          <w:rPr>
            <w:rFonts w:ascii="仿宋" w:eastAsia="仿宋" w:hAnsi="仿宋" w:cs="仿宋" w:hint="eastAsia"/>
            <w:lang w:eastAsia="zh-CN"/>
          </w:rPr>
          <w:t>四、润滑油项目建设目标</w:t>
        </w:r>
        <w:r>
          <w:tab/>
        </w:r>
        <w:r>
          <w:fldChar w:fldCharType="begin"/>
        </w:r>
        <w:r>
          <w:instrText xml:space="preserve"> PAGEREF _Toc4900 \h </w:instrText>
        </w:r>
        <w:r>
          <w:fldChar w:fldCharType="separate"/>
        </w:r>
        <w:r>
          <w:t>15</w:t>
        </w:r>
        <w:r>
          <w:fldChar w:fldCharType="end"/>
        </w:r>
      </w:hyperlink>
    </w:p>
    <w:p>
      <w:pPr>
        <w:pStyle w:val="TOC2"/>
        <w:tabs>
          <w:tab w:val="right" w:leader="dot" w:pos="8306"/>
        </w:tabs>
      </w:pPr>
      <w:hyperlink w:anchor="_Toc5669" w:history="1">
        <w:r>
          <w:rPr>
            <w:rFonts w:ascii="仿宋" w:eastAsia="仿宋" w:hAnsi="仿宋" w:cs="仿宋" w:hint="eastAsia"/>
            <w:lang w:eastAsia="zh-CN"/>
          </w:rPr>
          <w:t>(一)、润滑油项目建设目标</w:t>
        </w:r>
        <w:r>
          <w:tab/>
        </w:r>
        <w:r>
          <w:fldChar w:fldCharType="begin"/>
        </w:r>
        <w:r>
          <w:instrText xml:space="preserve"> PAGEREF _Toc5669 \h </w:instrText>
        </w:r>
        <w:r>
          <w:fldChar w:fldCharType="separate"/>
        </w:r>
        <w:r>
          <w:t>15</w:t>
        </w:r>
        <w:r>
          <w:fldChar w:fldCharType="end"/>
        </w:r>
      </w:hyperlink>
    </w:p>
    <w:p>
      <w:pPr>
        <w:pStyle w:val="TOC1"/>
        <w:tabs>
          <w:tab w:val="right" w:leader="dot" w:pos="8306"/>
        </w:tabs>
      </w:pPr>
      <w:hyperlink w:anchor="_Toc965" w:history="1">
        <w:r>
          <w:rPr>
            <w:rFonts w:ascii="仿宋" w:eastAsia="仿宋" w:hAnsi="仿宋" w:cs="仿宋" w:hint="eastAsia"/>
            <w:lang w:eastAsia="zh-CN"/>
          </w:rPr>
          <w:t>五、人力资源风险管理过程</w:t>
        </w:r>
        <w:r>
          <w:tab/>
        </w:r>
        <w:r>
          <w:fldChar w:fldCharType="begin"/>
        </w:r>
        <w:r>
          <w:instrText xml:space="preserve"> PAGEREF _Toc965 \h </w:instrText>
        </w:r>
        <w:r>
          <w:fldChar w:fldCharType="separate"/>
        </w:r>
        <w:r>
          <w:t>17</w:t>
        </w:r>
        <w:r>
          <w:fldChar w:fldCharType="end"/>
        </w:r>
      </w:hyperlink>
    </w:p>
    <w:p>
      <w:pPr>
        <w:pStyle w:val="TOC2"/>
        <w:tabs>
          <w:tab w:val="right" w:leader="dot" w:pos="8306"/>
        </w:tabs>
      </w:pPr>
      <w:hyperlink w:anchor="_Toc27047" w:history="1">
        <w:r>
          <w:rPr>
            <w:rFonts w:ascii="仿宋" w:eastAsia="仿宋" w:hAnsi="仿宋" w:cs="仿宋" w:hint="eastAsia"/>
            <w:lang w:eastAsia="zh-CN"/>
          </w:rPr>
          <w:t>(一)、风险识别</w:t>
        </w:r>
        <w:r>
          <w:tab/>
        </w:r>
        <w:r>
          <w:fldChar w:fldCharType="begin"/>
        </w:r>
        <w:r>
          <w:instrText xml:space="preserve"> PAGEREF _Toc27047 \h </w:instrText>
        </w:r>
        <w:r>
          <w:fldChar w:fldCharType="separate"/>
        </w:r>
        <w:r>
          <w:t>17</w:t>
        </w:r>
        <w:r>
          <w:fldChar w:fldCharType="end"/>
        </w:r>
      </w:hyperlink>
    </w:p>
    <w:p>
      <w:pPr>
        <w:pStyle w:val="TOC2"/>
        <w:tabs>
          <w:tab w:val="right" w:leader="dot" w:pos="8306"/>
        </w:tabs>
      </w:pPr>
      <w:hyperlink w:anchor="_Toc13231" w:history="1">
        <w:r>
          <w:rPr>
            <w:rFonts w:ascii="仿宋" w:eastAsia="仿宋" w:hAnsi="仿宋" w:cs="仿宋" w:hint="eastAsia"/>
            <w:lang w:eastAsia="zh-CN"/>
          </w:rPr>
          <w:t>(二)、风险评估</w:t>
        </w:r>
        <w:r>
          <w:tab/>
        </w:r>
        <w:r>
          <w:fldChar w:fldCharType="begin"/>
        </w:r>
        <w:r>
          <w:instrText xml:space="preserve"> PAGEREF _Toc13231 \h </w:instrText>
        </w:r>
        <w:r>
          <w:fldChar w:fldCharType="separate"/>
        </w:r>
        <w:r>
          <w:t>18</w:t>
        </w:r>
        <w:r>
          <w:fldChar w:fldCharType="end"/>
        </w:r>
      </w:hyperlink>
    </w:p>
    <w:p>
      <w:pPr>
        <w:pStyle w:val="TOC2"/>
        <w:tabs>
          <w:tab w:val="right" w:leader="dot" w:pos="8306"/>
        </w:tabs>
      </w:pPr>
      <w:hyperlink w:anchor="_Toc2755" w:history="1">
        <w:r>
          <w:rPr>
            <w:rFonts w:ascii="仿宋" w:eastAsia="仿宋" w:hAnsi="仿宋" w:cs="仿宋" w:hint="eastAsia"/>
            <w:lang w:eastAsia="zh-CN"/>
          </w:rPr>
          <w:t>(三)、风险应对</w:t>
        </w:r>
        <w:r>
          <w:tab/>
        </w:r>
        <w:r>
          <w:fldChar w:fldCharType="begin"/>
        </w:r>
        <w:r>
          <w:instrText xml:space="preserve"> PAGEREF _Toc2755 \h </w:instrText>
        </w:r>
        <w:r>
          <w:fldChar w:fldCharType="separate"/>
        </w:r>
        <w:r>
          <w:t>19</w:t>
        </w:r>
        <w:r>
          <w:fldChar w:fldCharType="end"/>
        </w:r>
      </w:hyperlink>
    </w:p>
    <w:p>
      <w:pPr>
        <w:pStyle w:val="TOC1"/>
        <w:tabs>
          <w:tab w:val="right" w:leader="dot" w:pos="8306"/>
        </w:tabs>
      </w:pPr>
      <w:hyperlink w:anchor="_Toc11637" w:history="1">
        <w:r>
          <w:rPr>
            <w:rFonts w:ascii="仿宋" w:eastAsia="仿宋" w:hAnsi="仿宋" w:cs="仿宋" w:hint="eastAsia"/>
            <w:lang w:eastAsia="zh-CN"/>
          </w:rPr>
          <w:t>六、原材料及成品管理</w:t>
        </w:r>
        <w:r>
          <w:tab/>
        </w:r>
        <w:r>
          <w:fldChar w:fldCharType="begin"/>
        </w:r>
        <w:r>
          <w:instrText xml:space="preserve"> PAGEREF _Toc11637 \h </w:instrText>
        </w:r>
        <w:r>
          <w:fldChar w:fldCharType="separate"/>
        </w:r>
        <w:r>
          <w:t>21</w:t>
        </w:r>
        <w:r>
          <w:fldChar w:fldCharType="end"/>
        </w:r>
      </w:hyperlink>
    </w:p>
    <w:p>
      <w:pPr>
        <w:pStyle w:val="TOC2"/>
        <w:tabs>
          <w:tab w:val="right" w:leader="dot" w:pos="8306"/>
        </w:tabs>
      </w:pPr>
      <w:hyperlink w:anchor="_Toc14145" w:history="1">
        <w:r>
          <w:rPr>
            <w:rFonts w:ascii="仿宋" w:eastAsia="仿宋" w:hAnsi="仿宋" w:cs="仿宋" w:hint="eastAsia"/>
            <w:lang w:eastAsia="zh-CN"/>
          </w:rPr>
          <w:t>(一)、润滑油项目建设期原辅材料供应情况</w:t>
        </w:r>
        <w:r>
          <w:tab/>
        </w:r>
        <w:r>
          <w:fldChar w:fldCharType="begin"/>
        </w:r>
        <w:r>
          <w:instrText xml:space="preserve"> PAGEREF _Toc14145 \h </w:instrText>
        </w:r>
        <w:r>
          <w:fldChar w:fldCharType="separate"/>
        </w:r>
        <w:r>
          <w:t>21</w:t>
        </w:r>
        <w:r>
          <w:fldChar w:fldCharType="end"/>
        </w:r>
      </w:hyperlink>
    </w:p>
    <w:p>
      <w:pPr>
        <w:pStyle w:val="TOC2"/>
        <w:tabs>
          <w:tab w:val="right" w:leader="dot" w:pos="8306"/>
        </w:tabs>
      </w:pPr>
      <w:hyperlink w:anchor="_Toc18210" w:history="1">
        <w:r>
          <w:rPr>
            <w:rFonts w:ascii="仿宋" w:eastAsia="仿宋" w:hAnsi="仿宋" w:cs="仿宋" w:hint="eastAsia"/>
            <w:lang w:eastAsia="zh-CN"/>
          </w:rPr>
          <w:t>(二)、润滑油项目运营期原辅材料供应及质量管理</w:t>
        </w:r>
        <w:r>
          <w:tab/>
        </w:r>
        <w:r>
          <w:fldChar w:fldCharType="begin"/>
        </w:r>
        <w:r>
          <w:instrText xml:space="preserve"> PAGEREF _Toc18210 \h </w:instrText>
        </w:r>
        <w:r>
          <w:fldChar w:fldCharType="separate"/>
        </w:r>
        <w:r>
          <w:t>22</w:t>
        </w:r>
        <w:r>
          <w:fldChar w:fldCharType="end"/>
        </w:r>
      </w:hyperlink>
    </w:p>
    <w:p>
      <w:pPr>
        <w:pStyle w:val="TOC1"/>
        <w:tabs>
          <w:tab w:val="right" w:leader="dot" w:pos="8306"/>
        </w:tabs>
      </w:pPr>
      <w:hyperlink w:anchor="_Toc18146" w:history="1">
        <w:r>
          <w:rPr>
            <w:rFonts w:ascii="仿宋" w:eastAsia="仿宋" w:hAnsi="仿宋" w:cs="仿宋" w:hint="eastAsia"/>
            <w:lang w:eastAsia="zh-CN"/>
          </w:rPr>
          <w:t>七、发展规划分析</w:t>
        </w:r>
        <w:r>
          <w:tab/>
        </w:r>
        <w:r>
          <w:fldChar w:fldCharType="begin"/>
        </w:r>
        <w:r>
          <w:instrText xml:space="preserve"> PAGEREF _Toc18146 \h </w:instrText>
        </w:r>
        <w:r>
          <w:fldChar w:fldCharType="separate"/>
        </w:r>
        <w:r>
          <w:t>23</w:t>
        </w:r>
        <w:r>
          <w:fldChar w:fldCharType="end"/>
        </w:r>
      </w:hyperlink>
    </w:p>
    <w:p>
      <w:pPr>
        <w:pStyle w:val="TOC2"/>
        <w:tabs>
          <w:tab w:val="right" w:leader="dot" w:pos="8306"/>
        </w:tabs>
      </w:pPr>
      <w:hyperlink w:anchor="_Toc21480" w:history="1">
        <w:r>
          <w:rPr>
            <w:rFonts w:ascii="仿宋" w:eastAsia="仿宋" w:hAnsi="仿宋" w:cs="仿宋" w:hint="eastAsia"/>
            <w:lang w:eastAsia="zh-CN"/>
          </w:rPr>
          <w:t>(一)、公司发展规划</w:t>
        </w:r>
        <w:r>
          <w:tab/>
        </w:r>
        <w:r>
          <w:fldChar w:fldCharType="begin"/>
        </w:r>
        <w:r>
          <w:instrText xml:space="preserve"> PAGEREF _Toc21480 \h </w:instrText>
        </w:r>
        <w:r>
          <w:fldChar w:fldCharType="separate"/>
        </w:r>
        <w:r>
          <w:t>23</w:t>
        </w:r>
        <w:r>
          <w:fldChar w:fldCharType="end"/>
        </w:r>
      </w:hyperlink>
    </w:p>
    <w:p>
      <w:pPr>
        <w:pStyle w:val="TOC2"/>
        <w:tabs>
          <w:tab w:val="right" w:leader="dot" w:pos="8306"/>
        </w:tabs>
      </w:pPr>
      <w:hyperlink w:anchor="_Toc30905" w:history="1">
        <w:r>
          <w:rPr>
            <w:rFonts w:ascii="仿宋" w:eastAsia="仿宋" w:hAnsi="仿宋" w:cs="仿宋" w:hint="eastAsia"/>
            <w:lang w:eastAsia="zh-CN"/>
          </w:rPr>
          <w:t>(二)、保障措施</w:t>
        </w:r>
        <w:r>
          <w:tab/>
        </w:r>
        <w:r>
          <w:fldChar w:fldCharType="begin"/>
        </w:r>
        <w:r>
          <w:instrText xml:space="preserve"> PAGEREF _Toc30905 \h </w:instrText>
        </w:r>
        <w:r>
          <w:fldChar w:fldCharType="separate"/>
        </w:r>
        <w:r>
          <w:t>25</w:t>
        </w:r>
        <w:r>
          <w:fldChar w:fldCharType="end"/>
        </w:r>
      </w:hyperlink>
    </w:p>
    <w:p>
      <w:pPr>
        <w:pStyle w:val="TOC1"/>
        <w:tabs>
          <w:tab w:val="right" w:leader="dot" w:pos="8306"/>
        </w:tabs>
      </w:pPr>
      <w:hyperlink w:anchor="_Toc5260" w:history="1">
        <w:r>
          <w:rPr>
            <w:rFonts w:ascii="仿宋" w:eastAsia="仿宋" w:hAnsi="仿宋" w:cs="仿宋" w:hint="eastAsia"/>
            <w:lang w:eastAsia="zh-CN"/>
          </w:rPr>
          <w:t>八、润滑油项目管理与实施</w:t>
        </w:r>
        <w:r>
          <w:tab/>
        </w:r>
        <w:r>
          <w:fldChar w:fldCharType="begin"/>
        </w:r>
        <w:r>
          <w:instrText xml:space="preserve"> PAGEREF _Toc5260 \h </w:instrText>
        </w:r>
        <w:r>
          <w:fldChar w:fldCharType="separate"/>
        </w:r>
        <w:r>
          <w:t>26</w:t>
        </w:r>
        <w:r>
          <w:fldChar w:fldCharType="end"/>
        </w:r>
      </w:hyperlink>
    </w:p>
    <w:p>
      <w:pPr>
        <w:pStyle w:val="TOC2"/>
        <w:tabs>
          <w:tab w:val="right" w:leader="dot" w:pos="8306"/>
        </w:tabs>
      </w:pPr>
      <w:hyperlink w:anchor="_Toc6251" w:history="1">
        <w:r>
          <w:rPr>
            <w:rFonts w:ascii="仿宋" w:eastAsia="仿宋" w:hAnsi="仿宋" w:cs="仿宋" w:hint="eastAsia"/>
            <w:lang w:eastAsia="zh-CN"/>
          </w:rPr>
          <w:t>(一)、项目进度安排</w:t>
        </w:r>
        <w:r>
          <w:tab/>
        </w:r>
        <w:r>
          <w:fldChar w:fldCharType="begin"/>
        </w:r>
        <w:r>
          <w:instrText xml:space="preserve"> PAGEREF _Toc6251 \h </w:instrText>
        </w:r>
        <w:r>
          <w:fldChar w:fldCharType="separate"/>
        </w:r>
        <w:r>
          <w:t>26</w:t>
        </w:r>
        <w:r>
          <w:fldChar w:fldCharType="end"/>
        </w:r>
      </w:hyperlink>
    </w:p>
    <w:p>
      <w:pPr>
        <w:pStyle w:val="TOC2"/>
        <w:tabs>
          <w:tab w:val="right" w:leader="dot" w:pos="8306"/>
        </w:tabs>
      </w:pPr>
      <w:hyperlink w:anchor="_Toc25654" w:history="1">
        <w:r>
          <w:rPr>
            <w:rFonts w:ascii="仿宋" w:eastAsia="仿宋" w:hAnsi="仿宋" w:cs="仿宋" w:hint="eastAsia"/>
            <w:lang w:eastAsia="zh-CN"/>
          </w:rPr>
          <w:t>(二)、项目实施保障措施</w:t>
        </w:r>
        <w:r>
          <w:tab/>
        </w:r>
        <w:r>
          <w:fldChar w:fldCharType="begin"/>
        </w:r>
        <w:r>
          <w:instrText xml:space="preserve"> PAGEREF _Toc25654 \h </w:instrText>
        </w:r>
        <w:r>
          <w:fldChar w:fldCharType="separate"/>
        </w:r>
        <w:r>
          <w:t>26</w:t>
        </w:r>
        <w:r>
          <w:fldChar w:fldCharType="end"/>
        </w:r>
      </w:hyperlink>
    </w:p>
    <w:p>
      <w:pPr>
        <w:pStyle w:val="TOC2"/>
        <w:tabs>
          <w:tab w:val="right" w:leader="dot" w:pos="8306"/>
        </w:tabs>
      </w:pPr>
      <w:hyperlink w:anchor="_Toc8787" w:history="1">
        <w:r>
          <w:rPr>
            <w:rFonts w:ascii="仿宋" w:eastAsia="仿宋" w:hAnsi="仿宋" w:cs="仿宋" w:hint="eastAsia"/>
            <w:lang w:eastAsia="zh-CN"/>
          </w:rPr>
          <w:t>(三)、项目风险分析与对策</w:t>
        </w:r>
        <w:r>
          <w:tab/>
        </w:r>
        <w:r>
          <w:fldChar w:fldCharType="begin"/>
        </w:r>
        <w:r>
          <w:instrText xml:space="preserve"> PAGEREF _Toc8787 \h </w:instrText>
        </w:r>
        <w:r>
          <w:fldChar w:fldCharType="separate"/>
        </w:r>
        <w:r>
          <w:t>27</w:t>
        </w:r>
        <w:r>
          <w:fldChar w:fldCharType="end"/>
        </w:r>
      </w:hyperlink>
    </w:p>
    <w:p>
      <w:pPr>
        <w:pStyle w:val="TOC1"/>
        <w:tabs>
          <w:tab w:val="right" w:leader="dot" w:pos="8306"/>
        </w:tabs>
      </w:pPr>
      <w:hyperlink w:anchor="_Toc19572" w:history="1">
        <w:r>
          <w:rPr>
            <w:rFonts w:ascii="仿宋" w:eastAsia="仿宋" w:hAnsi="仿宋" w:cs="仿宋" w:hint="eastAsia"/>
            <w:lang w:eastAsia="zh-CN"/>
          </w:rPr>
          <w:t>九、组织架构分析</w:t>
        </w:r>
        <w:r>
          <w:tab/>
        </w:r>
        <w:r>
          <w:fldChar w:fldCharType="begin"/>
        </w:r>
        <w:r>
          <w:instrText xml:space="preserve"> PAGEREF _Toc19572 \h </w:instrText>
        </w:r>
        <w:r>
          <w:fldChar w:fldCharType="separate"/>
        </w:r>
        <w:r>
          <w:t>28</w:t>
        </w:r>
        <w:r>
          <w:fldChar w:fldCharType="end"/>
        </w:r>
      </w:hyperlink>
    </w:p>
    <w:p>
      <w:pPr>
        <w:pStyle w:val="TOC2"/>
        <w:tabs>
          <w:tab w:val="right" w:leader="dot" w:pos="8306"/>
        </w:tabs>
      </w:pPr>
      <w:hyperlink w:anchor="_Toc1497" w:history="1">
        <w:r>
          <w:rPr>
            <w:rFonts w:ascii="仿宋" w:eastAsia="仿宋" w:hAnsi="仿宋" w:cs="仿宋" w:hint="eastAsia"/>
            <w:lang w:eastAsia="zh-CN"/>
          </w:rPr>
          <w:t>(一)、人力资源配置</w:t>
        </w:r>
        <w:r>
          <w:tab/>
        </w:r>
        <w:r>
          <w:fldChar w:fldCharType="begin"/>
        </w:r>
        <w:r>
          <w:instrText xml:space="preserve"> PAGEREF _Toc1497 \h </w:instrText>
        </w:r>
        <w:r>
          <w:fldChar w:fldCharType="separate"/>
        </w:r>
        <w:r>
          <w:t>28</w:t>
        </w:r>
        <w:r>
          <w:fldChar w:fldCharType="end"/>
        </w:r>
      </w:hyperlink>
    </w:p>
    <w:p>
      <w:pPr>
        <w:pStyle w:val="TOC2"/>
        <w:tabs>
          <w:tab w:val="right" w:leader="dot" w:pos="8306"/>
        </w:tabs>
      </w:pPr>
      <w:hyperlink w:anchor="_Toc17085" w:history="1">
        <w:r>
          <w:rPr>
            <w:rFonts w:ascii="仿宋" w:eastAsia="仿宋" w:hAnsi="仿宋" w:cs="仿宋" w:hint="eastAsia"/>
            <w:lang w:eastAsia="zh-CN"/>
          </w:rPr>
          <w:t>(二)、员工技能培训</w:t>
        </w:r>
        <w:r>
          <w:tab/>
        </w:r>
        <w:r>
          <w:fldChar w:fldCharType="begin"/>
        </w:r>
        <w:r>
          <w:instrText xml:space="preserve"> PAGEREF _Toc17085 \h </w:instrText>
        </w:r>
        <w:r>
          <w:fldChar w:fldCharType="separate"/>
        </w:r>
        <w:r>
          <w:t>28</w:t>
        </w:r>
        <w:r>
          <w:fldChar w:fldCharType="end"/>
        </w:r>
      </w:hyperlink>
    </w:p>
    <w:p>
      <w:pPr>
        <w:pStyle w:val="TOC1"/>
        <w:tabs>
          <w:tab w:val="right" w:leader="dot" w:pos="8306"/>
        </w:tabs>
      </w:pPr>
      <w:hyperlink w:anchor="_Toc24455" w:history="1">
        <w:r>
          <w:rPr>
            <w:rFonts w:ascii="仿宋" w:eastAsia="仿宋" w:hAnsi="仿宋" w:cs="仿宋" w:hint="eastAsia"/>
            <w:lang w:eastAsia="zh-CN"/>
          </w:rPr>
          <w:t>十、选址方案评估</w:t>
        </w:r>
        <w:r>
          <w:tab/>
        </w:r>
        <w:r>
          <w:fldChar w:fldCharType="begin"/>
        </w:r>
        <w:r>
          <w:instrText xml:space="preserve"> PAGEREF _Toc24455 \h </w:instrText>
        </w:r>
        <w:r>
          <w:fldChar w:fldCharType="separate"/>
        </w:r>
        <w:r>
          <w:t>30</w:t>
        </w:r>
        <w:r>
          <w:fldChar w:fldCharType="end"/>
        </w:r>
      </w:hyperlink>
    </w:p>
    <w:p>
      <w:pPr>
        <w:pStyle w:val="TOC2"/>
        <w:tabs>
          <w:tab w:val="right" w:leader="dot" w:pos="8306"/>
        </w:tabs>
      </w:pPr>
      <w:hyperlink w:anchor="_Toc8892" w:history="1">
        <w:r>
          <w:rPr>
            <w:rFonts w:ascii="仿宋" w:eastAsia="仿宋" w:hAnsi="仿宋" w:cs="仿宋" w:hint="eastAsia"/>
            <w:lang w:eastAsia="zh-CN"/>
          </w:rPr>
          <w:t>(一)、润滑油项目选址原则</w:t>
        </w:r>
        <w:r>
          <w:tab/>
        </w:r>
        <w:r>
          <w:fldChar w:fldCharType="begin"/>
        </w:r>
        <w:r>
          <w:instrText xml:space="preserve"> PAGEREF _Toc8892 \h </w:instrText>
        </w:r>
        <w:r>
          <w:fldChar w:fldCharType="separate"/>
        </w:r>
        <w:r>
          <w:t>30</w:t>
        </w:r>
        <w:r>
          <w:fldChar w:fldCharType="end"/>
        </w:r>
      </w:hyperlink>
    </w:p>
    <w:p>
      <w:pPr>
        <w:pStyle w:val="TOC2"/>
        <w:tabs>
          <w:tab w:val="right" w:leader="dot" w:pos="8306"/>
        </w:tabs>
      </w:pPr>
      <w:hyperlink w:anchor="_Toc4241" w:history="1">
        <w:r>
          <w:rPr>
            <w:rFonts w:ascii="仿宋" w:eastAsia="仿宋" w:hAnsi="仿宋" w:cs="仿宋" w:hint="eastAsia"/>
            <w:lang w:eastAsia="zh-CN"/>
          </w:rPr>
          <w:t>(二)、润滑油项目选址</w:t>
        </w:r>
        <w:r>
          <w:tab/>
        </w:r>
        <w:r>
          <w:fldChar w:fldCharType="begin"/>
        </w:r>
        <w:r>
          <w:instrText xml:space="preserve"> PAGEREF _Toc4241 \h </w:instrText>
        </w:r>
        <w:r>
          <w:fldChar w:fldCharType="separate"/>
        </w:r>
        <w:r>
          <w:t>31</w:t>
        </w:r>
        <w:r>
          <w:fldChar w:fldCharType="end"/>
        </w:r>
      </w:hyperlink>
    </w:p>
    <w:p>
      <w:pPr>
        <w:pStyle w:val="TOC2"/>
        <w:tabs>
          <w:tab w:val="right" w:leader="dot" w:pos="8306"/>
        </w:tabs>
      </w:pPr>
      <w:hyperlink w:anchor="_Toc21537" w:history="1">
        <w:r>
          <w:rPr>
            <w:rFonts w:ascii="仿宋" w:eastAsia="仿宋" w:hAnsi="仿宋" w:cs="仿宋" w:hint="eastAsia"/>
            <w:lang w:eastAsia="zh-CN"/>
          </w:rPr>
          <w:t>(三)、建设条件分析</w:t>
        </w:r>
        <w:r>
          <w:tab/>
        </w:r>
        <w:r>
          <w:fldChar w:fldCharType="begin"/>
        </w:r>
        <w:r>
          <w:instrText xml:space="preserve"> PAGEREF _Toc21537 \h </w:instrText>
        </w:r>
        <w:r>
          <w:fldChar w:fldCharType="separate"/>
        </w:r>
        <w:r>
          <w:t>33</w:t>
        </w:r>
        <w:r>
          <w:fldChar w:fldCharType="end"/>
        </w:r>
      </w:hyperlink>
    </w:p>
    <w:p>
      <w:pPr>
        <w:pStyle w:val="TOC2"/>
        <w:tabs>
          <w:tab w:val="right" w:leader="dot" w:pos="8306"/>
        </w:tabs>
      </w:pPr>
      <w:hyperlink w:anchor="_Toc2041" w:history="1">
        <w:r>
          <w:rPr>
            <w:rFonts w:ascii="仿宋" w:eastAsia="仿宋" w:hAnsi="仿宋" w:cs="仿宋" w:hint="eastAsia"/>
            <w:lang w:eastAsia="zh-CN"/>
          </w:rPr>
          <w:t>(四)、用地控制指标</w:t>
        </w:r>
        <w:r>
          <w:tab/>
        </w:r>
        <w:r>
          <w:fldChar w:fldCharType="begin"/>
        </w:r>
        <w:r>
          <w:instrText xml:space="preserve"> PAGEREF _Toc2041 \h </w:instrText>
        </w:r>
        <w:r>
          <w:fldChar w:fldCharType="separate"/>
        </w:r>
        <w:r>
          <w:t>34</w:t>
        </w:r>
        <w:r>
          <w:fldChar w:fldCharType="end"/>
        </w:r>
      </w:hyperlink>
    </w:p>
    <w:p>
      <w:pPr>
        <w:pStyle w:val="TOC2"/>
        <w:tabs>
          <w:tab w:val="right" w:leader="dot" w:pos="8306"/>
        </w:tabs>
      </w:pPr>
      <w:hyperlink w:anchor="_Toc16332" w:history="1">
        <w:r>
          <w:rPr>
            <w:rFonts w:ascii="仿宋" w:eastAsia="仿宋" w:hAnsi="仿宋" w:cs="仿宋" w:hint="eastAsia"/>
            <w:lang w:eastAsia="zh-CN"/>
          </w:rPr>
          <w:t>(五)、节约用地措施</w:t>
        </w:r>
        <w:r>
          <w:tab/>
        </w:r>
        <w:r>
          <w:fldChar w:fldCharType="begin"/>
        </w:r>
        <w:r>
          <w:instrText xml:space="preserve"> PAGEREF _Toc16332 \h </w:instrText>
        </w:r>
        <w:r>
          <w:fldChar w:fldCharType="separate"/>
        </w:r>
        <w:r>
          <w:t>35</w:t>
        </w:r>
        <w:r>
          <w:fldChar w:fldCharType="end"/>
        </w:r>
      </w:hyperlink>
    </w:p>
    <w:p>
      <w:pPr>
        <w:pStyle w:val="TOC2"/>
        <w:tabs>
          <w:tab w:val="right" w:leader="dot" w:pos="8306"/>
        </w:tabs>
      </w:pPr>
      <w:hyperlink w:anchor="_Toc29042" w:history="1">
        <w:r>
          <w:rPr>
            <w:rFonts w:ascii="仿宋" w:eastAsia="仿宋" w:hAnsi="仿宋" w:cs="仿宋" w:hint="eastAsia"/>
            <w:lang w:eastAsia="zh-CN"/>
          </w:rPr>
          <w:t>(六)、总图布置方案</w:t>
        </w:r>
        <w:r>
          <w:tab/>
        </w:r>
        <w:r>
          <w:fldChar w:fldCharType="begin"/>
        </w:r>
        <w:r>
          <w:instrText xml:space="preserve"> PAGEREF _Toc29042 \h </w:instrText>
        </w:r>
        <w:r>
          <w:fldChar w:fldCharType="separate"/>
        </w:r>
        <w:r>
          <w:t>36</w:t>
        </w:r>
        <w:r>
          <w:fldChar w:fldCharType="end"/>
        </w:r>
      </w:hyperlink>
    </w:p>
    <w:p>
      <w:pPr>
        <w:pStyle w:val="TOC2"/>
        <w:tabs>
          <w:tab w:val="right" w:leader="dot" w:pos="8306"/>
        </w:tabs>
      </w:pPr>
      <w:hyperlink w:anchor="_Toc6033" w:history="1">
        <w:r>
          <w:rPr>
            <w:rFonts w:ascii="仿宋" w:eastAsia="仿宋" w:hAnsi="仿宋" w:cs="仿宋" w:hint="eastAsia"/>
            <w:lang w:eastAsia="zh-CN"/>
          </w:rPr>
          <w:t>(七)、选址综合评价</w:t>
        </w:r>
        <w:r>
          <w:tab/>
        </w:r>
        <w:r>
          <w:fldChar w:fldCharType="begin"/>
        </w:r>
        <w:r>
          <w:instrText xml:space="preserve"> PAGEREF _Toc6033 \h </w:instrText>
        </w:r>
        <w:r>
          <w:fldChar w:fldCharType="separate"/>
        </w:r>
        <w:r>
          <w:t>37</w:t>
        </w:r>
        <w:r>
          <w:fldChar w:fldCharType="end"/>
        </w:r>
      </w:hyperlink>
    </w:p>
    <w:p>
      <w:pPr>
        <w:pStyle w:val="TOC1"/>
        <w:tabs>
          <w:tab w:val="right" w:leader="dot" w:pos="8306"/>
        </w:tabs>
      </w:pPr>
      <w:hyperlink w:anchor="_Toc24747" w:history="1">
        <w:r>
          <w:rPr>
            <w:rFonts w:ascii="仿宋" w:eastAsia="仿宋" w:hAnsi="仿宋" w:cs="仿宋" w:hint="eastAsia"/>
            <w:lang w:eastAsia="zh-CN"/>
          </w:rPr>
          <w:t>十一、润滑油市场地位与竞争战略</w:t>
        </w:r>
        <w:r>
          <w:tab/>
        </w:r>
        <w:r>
          <w:fldChar w:fldCharType="begin"/>
        </w:r>
        <w:r>
          <w:instrText xml:space="preserve"> PAGEREF _Toc24747 \h </w:instrText>
        </w:r>
        <w:r>
          <w:fldChar w:fldCharType="separate"/>
        </w:r>
        <w:r>
          <w:t>39</w:t>
        </w:r>
        <w:r>
          <w:fldChar w:fldCharType="end"/>
        </w:r>
      </w:hyperlink>
    </w:p>
    <w:p>
      <w:pPr>
        <w:pStyle w:val="TOC2"/>
        <w:tabs>
          <w:tab w:val="right" w:leader="dot" w:pos="8306"/>
        </w:tabs>
      </w:pPr>
      <w:hyperlink w:anchor="_Toc19692" w:history="1">
        <w:r>
          <w:rPr>
            <w:rFonts w:ascii="仿宋" w:eastAsia="仿宋" w:hAnsi="仿宋" w:cs="仿宋" w:hint="eastAsia"/>
            <w:lang w:eastAsia="zh-CN"/>
          </w:rPr>
          <w:t>(一)、公司市场地位</w:t>
        </w:r>
        <w:r>
          <w:tab/>
        </w:r>
        <w:r>
          <w:fldChar w:fldCharType="begin"/>
        </w:r>
        <w:r>
          <w:instrText xml:space="preserve"> PAGEREF _Toc19692 \h </w:instrText>
        </w:r>
        <w:r>
          <w:fldChar w:fldCharType="separate"/>
        </w:r>
        <w:r>
          <w:t>39</w:t>
        </w:r>
        <w:r>
          <w:fldChar w:fldCharType="end"/>
        </w:r>
      </w:hyperlink>
    </w:p>
    <w:p>
      <w:pPr>
        <w:pStyle w:val="TOC2"/>
        <w:tabs>
          <w:tab w:val="right" w:leader="dot" w:pos="8306"/>
        </w:tabs>
      </w:pPr>
      <w:hyperlink w:anchor="_Toc942" w:history="1">
        <w:r>
          <w:rPr>
            <w:rFonts w:ascii="仿宋" w:eastAsia="仿宋" w:hAnsi="仿宋" w:cs="仿宋" w:hint="eastAsia"/>
            <w:lang w:eastAsia="zh-CN"/>
          </w:rPr>
          <w:t>(二)、竞争对手分析</w:t>
        </w:r>
        <w:r>
          <w:tab/>
        </w:r>
        <w:r>
          <w:fldChar w:fldCharType="begin"/>
        </w:r>
        <w:r>
          <w:instrText xml:space="preserve"> PAGEREF _Toc942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00" w:history="1">
        <w:r>
          <w:rPr>
            <w:rFonts w:ascii="仿宋" w:eastAsia="仿宋" w:hAnsi="仿宋" w:cs="仿宋" w:hint="eastAsia"/>
            <w:lang w:eastAsia="zh-CN"/>
          </w:rPr>
          <w:t>(三)、竞争战略</w:t>
        </w:r>
        <w:r>
          <w:tab/>
        </w:r>
        <w:r>
          <w:fldChar w:fldCharType="begin"/>
        </w:r>
        <w:r>
          <w:instrText xml:space="preserve"> PAGEREF _Toc13900 \h </w:instrText>
        </w:r>
        <w:r>
          <w:fldChar w:fldCharType="separate"/>
        </w:r>
        <w:r>
          <w:t>41</w:t>
        </w:r>
        <w:r>
          <w:fldChar w:fldCharType="end"/>
        </w:r>
      </w:hyperlink>
    </w:p>
    <w:p>
      <w:pPr>
        <w:pStyle w:val="TOC2"/>
        <w:tabs>
          <w:tab w:val="right" w:leader="dot" w:pos="8306"/>
        </w:tabs>
      </w:pPr>
      <w:hyperlink w:anchor="_Toc32113" w:history="1">
        <w:r>
          <w:rPr>
            <w:rFonts w:ascii="仿宋" w:eastAsia="仿宋" w:hAnsi="仿宋" w:cs="仿宋" w:hint="eastAsia"/>
            <w:lang w:eastAsia="zh-CN"/>
          </w:rPr>
          <w:t>(四)、市场定位</w:t>
        </w:r>
        <w:r>
          <w:tab/>
        </w:r>
        <w:r>
          <w:fldChar w:fldCharType="begin"/>
        </w:r>
        <w:r>
          <w:instrText xml:space="preserve"> PAGEREF _Toc32113 \h </w:instrText>
        </w:r>
        <w:r>
          <w:fldChar w:fldCharType="separate"/>
        </w:r>
        <w:r>
          <w:t>42</w:t>
        </w:r>
        <w:r>
          <w:fldChar w:fldCharType="end"/>
        </w:r>
      </w:hyperlink>
    </w:p>
    <w:p>
      <w:pPr>
        <w:pStyle w:val="TOC1"/>
        <w:tabs>
          <w:tab w:val="right" w:leader="dot" w:pos="8306"/>
        </w:tabs>
      </w:pPr>
      <w:hyperlink w:anchor="_Toc8176" w:history="1">
        <w:r>
          <w:rPr>
            <w:rFonts w:ascii="仿宋" w:eastAsia="仿宋" w:hAnsi="仿宋" w:cs="仿宋" w:hint="eastAsia"/>
            <w:lang w:eastAsia="zh-CN"/>
          </w:rPr>
          <w:t>十二、润滑油项目创新与研发</w:t>
        </w:r>
        <w:r>
          <w:tab/>
        </w:r>
        <w:r>
          <w:fldChar w:fldCharType="begin"/>
        </w:r>
        <w:r>
          <w:instrText xml:space="preserve"> PAGEREF _Toc8176 \h </w:instrText>
        </w:r>
        <w:r>
          <w:fldChar w:fldCharType="separate"/>
        </w:r>
        <w:r>
          <w:t>43</w:t>
        </w:r>
        <w:r>
          <w:fldChar w:fldCharType="end"/>
        </w:r>
      </w:hyperlink>
    </w:p>
    <w:p>
      <w:pPr>
        <w:pStyle w:val="TOC2"/>
        <w:tabs>
          <w:tab w:val="right" w:leader="dot" w:pos="8306"/>
        </w:tabs>
      </w:pPr>
      <w:hyperlink w:anchor="_Toc20952" w:history="1">
        <w:r>
          <w:rPr>
            <w:rFonts w:ascii="仿宋" w:eastAsia="仿宋" w:hAnsi="仿宋" w:cs="仿宋" w:hint="eastAsia"/>
            <w:lang w:eastAsia="zh-CN"/>
          </w:rPr>
          <w:t>(一)、创新策略与方向</w:t>
        </w:r>
        <w:r>
          <w:tab/>
        </w:r>
        <w:r>
          <w:fldChar w:fldCharType="begin"/>
        </w:r>
        <w:r>
          <w:instrText xml:space="preserve"> PAGEREF _Toc20952 \h </w:instrText>
        </w:r>
        <w:r>
          <w:fldChar w:fldCharType="separate"/>
        </w:r>
        <w:r>
          <w:t>43</w:t>
        </w:r>
        <w:r>
          <w:fldChar w:fldCharType="end"/>
        </w:r>
      </w:hyperlink>
    </w:p>
    <w:p>
      <w:pPr>
        <w:pStyle w:val="TOC2"/>
        <w:tabs>
          <w:tab w:val="right" w:leader="dot" w:pos="8306"/>
        </w:tabs>
      </w:pPr>
      <w:hyperlink w:anchor="_Toc11364" w:history="1">
        <w:r>
          <w:rPr>
            <w:rFonts w:ascii="仿宋" w:eastAsia="仿宋" w:hAnsi="仿宋" w:cs="仿宋" w:hint="eastAsia"/>
            <w:lang w:eastAsia="zh-CN"/>
          </w:rPr>
          <w:t>(二)、研发规划与投入</w:t>
        </w:r>
        <w:r>
          <w:tab/>
        </w:r>
        <w:r>
          <w:fldChar w:fldCharType="begin"/>
        </w:r>
        <w:r>
          <w:instrText xml:space="preserve"> PAGEREF _Toc11364 \h </w:instrText>
        </w:r>
        <w:r>
          <w:fldChar w:fldCharType="separate"/>
        </w:r>
        <w:r>
          <w:t>44</w:t>
        </w:r>
        <w:r>
          <w:fldChar w:fldCharType="end"/>
        </w:r>
      </w:hyperlink>
    </w:p>
    <w:p>
      <w:pPr>
        <w:pStyle w:val="TOC1"/>
        <w:tabs>
          <w:tab w:val="right" w:leader="dot" w:pos="8306"/>
        </w:tabs>
      </w:pPr>
      <w:hyperlink w:anchor="_Toc22182" w:history="1">
        <w:r>
          <w:rPr>
            <w:rFonts w:ascii="仿宋" w:eastAsia="仿宋" w:hAnsi="仿宋" w:cs="仿宋" w:hint="eastAsia"/>
            <w:lang w:eastAsia="zh-CN"/>
          </w:rPr>
          <w:t>十三、公司治理结构</w:t>
        </w:r>
        <w:r>
          <w:tab/>
        </w:r>
        <w:r>
          <w:fldChar w:fldCharType="begin"/>
        </w:r>
        <w:r>
          <w:instrText xml:space="preserve"> PAGEREF _Toc22182 \h </w:instrText>
        </w:r>
        <w:r>
          <w:fldChar w:fldCharType="separate"/>
        </w:r>
        <w:r>
          <w:t>46</w:t>
        </w:r>
        <w:r>
          <w:fldChar w:fldCharType="end"/>
        </w:r>
      </w:hyperlink>
    </w:p>
    <w:p>
      <w:pPr>
        <w:pStyle w:val="TOC2"/>
        <w:tabs>
          <w:tab w:val="right" w:leader="dot" w:pos="8306"/>
        </w:tabs>
      </w:pPr>
      <w:hyperlink w:anchor="_Toc18971" w:history="1">
        <w:r>
          <w:rPr>
            <w:rFonts w:ascii="仿宋" w:eastAsia="仿宋" w:hAnsi="仿宋" w:cs="仿宋" w:hint="eastAsia"/>
            <w:lang w:eastAsia="zh-CN"/>
          </w:rPr>
          <w:t>(一)、公司组织形式</w:t>
        </w:r>
        <w:r>
          <w:tab/>
        </w:r>
        <w:r>
          <w:fldChar w:fldCharType="begin"/>
        </w:r>
        <w:r>
          <w:instrText xml:space="preserve"> PAGEREF _Toc18971 \h </w:instrText>
        </w:r>
        <w:r>
          <w:fldChar w:fldCharType="separate"/>
        </w:r>
        <w:r>
          <w:t>46</w:t>
        </w:r>
        <w:r>
          <w:fldChar w:fldCharType="end"/>
        </w:r>
      </w:hyperlink>
    </w:p>
    <w:p>
      <w:pPr>
        <w:pStyle w:val="TOC2"/>
        <w:tabs>
          <w:tab w:val="right" w:leader="dot" w:pos="8306"/>
        </w:tabs>
      </w:pPr>
      <w:hyperlink w:anchor="_Toc31038" w:history="1">
        <w:r>
          <w:rPr>
            <w:rFonts w:ascii="仿宋" w:eastAsia="仿宋" w:hAnsi="仿宋" w:cs="仿宋" w:hint="eastAsia"/>
            <w:lang w:eastAsia="zh-CN"/>
          </w:rPr>
          <w:t>(二)、董事会结构</w:t>
        </w:r>
        <w:r>
          <w:tab/>
        </w:r>
        <w:r>
          <w:fldChar w:fldCharType="begin"/>
        </w:r>
        <w:r>
          <w:instrText xml:space="preserve"> PAGEREF _Toc31038 \h </w:instrText>
        </w:r>
        <w:r>
          <w:fldChar w:fldCharType="separate"/>
        </w:r>
        <w:r>
          <w:t>47</w:t>
        </w:r>
        <w:r>
          <w:fldChar w:fldCharType="end"/>
        </w:r>
      </w:hyperlink>
    </w:p>
    <w:p>
      <w:pPr>
        <w:pStyle w:val="TOC2"/>
        <w:tabs>
          <w:tab w:val="right" w:leader="dot" w:pos="8306"/>
        </w:tabs>
      </w:pPr>
      <w:hyperlink w:anchor="_Toc28354" w:history="1">
        <w:r>
          <w:rPr>
            <w:rFonts w:ascii="仿宋" w:eastAsia="仿宋" w:hAnsi="仿宋" w:cs="仿宋" w:hint="eastAsia"/>
            <w:lang w:eastAsia="zh-CN"/>
          </w:rPr>
          <w:t>(三)、高管薪酬与激励计划</w:t>
        </w:r>
        <w:r>
          <w:tab/>
        </w:r>
        <w:r>
          <w:fldChar w:fldCharType="begin"/>
        </w:r>
        <w:r>
          <w:instrText xml:space="preserve"> PAGEREF _Toc28354 \h </w:instrText>
        </w:r>
        <w:r>
          <w:fldChar w:fldCharType="separate"/>
        </w:r>
        <w:r>
          <w:t>48</w:t>
        </w:r>
        <w:r>
          <w:fldChar w:fldCharType="end"/>
        </w:r>
      </w:hyperlink>
    </w:p>
    <w:p>
      <w:pPr>
        <w:pStyle w:val="TOC1"/>
        <w:tabs>
          <w:tab w:val="right" w:leader="dot" w:pos="8306"/>
        </w:tabs>
      </w:pPr>
      <w:hyperlink w:anchor="_Toc26398" w:history="1">
        <w:r>
          <w:rPr>
            <w:rFonts w:ascii="仿宋" w:eastAsia="仿宋" w:hAnsi="仿宋" w:cs="仿宋" w:hint="eastAsia"/>
            <w:lang w:eastAsia="zh-CN"/>
          </w:rPr>
          <w:t>十四、市场趋势与消费者洞察</w:t>
        </w:r>
        <w:r>
          <w:tab/>
        </w:r>
        <w:r>
          <w:fldChar w:fldCharType="begin"/>
        </w:r>
        <w:r>
          <w:instrText xml:space="preserve"> PAGEREF _Toc26398 \h </w:instrText>
        </w:r>
        <w:r>
          <w:fldChar w:fldCharType="separate"/>
        </w:r>
        <w:r>
          <w:t>50</w:t>
        </w:r>
        <w:r>
          <w:fldChar w:fldCharType="end"/>
        </w:r>
      </w:hyperlink>
    </w:p>
    <w:p>
      <w:pPr>
        <w:pStyle w:val="TOC2"/>
        <w:tabs>
          <w:tab w:val="right" w:leader="dot" w:pos="8306"/>
        </w:tabs>
      </w:pPr>
      <w:hyperlink w:anchor="_Toc3646" w:history="1">
        <w:r>
          <w:rPr>
            <w:rFonts w:ascii="仿宋" w:eastAsia="仿宋" w:hAnsi="仿宋" w:cs="仿宋" w:hint="eastAsia"/>
            <w:lang w:eastAsia="zh-CN"/>
          </w:rPr>
          <w:t>(一)、市场趋势分析与预测</w:t>
        </w:r>
        <w:r>
          <w:tab/>
        </w:r>
        <w:r>
          <w:fldChar w:fldCharType="begin"/>
        </w:r>
        <w:r>
          <w:instrText xml:space="preserve"> PAGEREF _Toc3646 \h </w:instrText>
        </w:r>
        <w:r>
          <w:fldChar w:fldCharType="separate"/>
        </w:r>
        <w:r>
          <w:t>50</w:t>
        </w:r>
        <w:r>
          <w:fldChar w:fldCharType="end"/>
        </w:r>
      </w:hyperlink>
    </w:p>
    <w:p>
      <w:pPr>
        <w:pStyle w:val="TOC2"/>
        <w:tabs>
          <w:tab w:val="right" w:leader="dot" w:pos="8306"/>
        </w:tabs>
      </w:pPr>
      <w:hyperlink w:anchor="_Toc22392" w:history="1">
        <w:r>
          <w:rPr>
            <w:rFonts w:ascii="仿宋" w:eastAsia="仿宋" w:hAnsi="仿宋" w:cs="仿宋" w:hint="eastAsia"/>
            <w:lang w:eastAsia="zh-CN"/>
          </w:rPr>
          <w:t>(二)、消费者洞察与行为研究</w:t>
        </w:r>
        <w:r>
          <w:tab/>
        </w:r>
        <w:r>
          <w:fldChar w:fldCharType="begin"/>
        </w:r>
        <w:r>
          <w:instrText xml:space="preserve"> PAGEREF _Toc22392 \h </w:instrText>
        </w:r>
        <w:r>
          <w:fldChar w:fldCharType="separate"/>
        </w:r>
        <w:r>
          <w:t>51</w:t>
        </w:r>
        <w:r>
          <w:fldChar w:fldCharType="end"/>
        </w:r>
      </w:hyperlink>
    </w:p>
    <w:p>
      <w:pPr>
        <w:pStyle w:val="TOC2"/>
        <w:tabs>
          <w:tab w:val="right" w:leader="dot" w:pos="8306"/>
        </w:tabs>
      </w:pPr>
      <w:hyperlink w:anchor="_Toc12907" w:history="1">
        <w:r>
          <w:rPr>
            <w:rFonts w:ascii="仿宋" w:eastAsia="仿宋" w:hAnsi="仿宋" w:cs="仿宋" w:hint="eastAsia"/>
            <w:lang w:eastAsia="zh-CN"/>
          </w:rPr>
          <w:t>(三)、产品创新与市场适应性</w:t>
        </w:r>
        <w:r>
          <w:tab/>
        </w:r>
        <w:r>
          <w:fldChar w:fldCharType="begin"/>
        </w:r>
        <w:r>
          <w:instrText xml:space="preserve"> PAGEREF _Toc12907 \h </w:instrText>
        </w:r>
        <w:r>
          <w:fldChar w:fldCharType="separate"/>
        </w:r>
        <w:r>
          <w:t>53</w:t>
        </w:r>
        <w:r>
          <w:fldChar w:fldCharType="end"/>
        </w:r>
      </w:hyperlink>
    </w:p>
    <w:p>
      <w:pPr>
        <w:pStyle w:val="TOC2"/>
        <w:tabs>
          <w:tab w:val="right" w:leader="dot" w:pos="8306"/>
        </w:tabs>
      </w:pPr>
      <w:hyperlink w:anchor="_Toc26203" w:history="1">
        <w:r>
          <w:rPr>
            <w:rFonts w:ascii="仿宋" w:eastAsia="仿宋" w:hAnsi="仿宋" w:cs="仿宋" w:hint="eastAsia"/>
            <w:lang w:eastAsia="zh-CN"/>
          </w:rPr>
          <w:t>(四)、服务体验与客户满意度</w:t>
        </w:r>
        <w:r>
          <w:tab/>
        </w:r>
        <w:r>
          <w:fldChar w:fldCharType="begin"/>
        </w:r>
        <w:r>
          <w:instrText xml:space="preserve"> PAGEREF _Toc26203 \h </w:instrText>
        </w:r>
        <w:r>
          <w:fldChar w:fldCharType="separate"/>
        </w:r>
        <w:r>
          <w:t>55</w:t>
        </w:r>
        <w:r>
          <w:fldChar w:fldCharType="end"/>
        </w:r>
      </w:hyperlink>
    </w:p>
    <w:p>
      <w:pPr>
        <w:pStyle w:val="TOC1"/>
        <w:tabs>
          <w:tab w:val="right" w:leader="dot" w:pos="8306"/>
        </w:tabs>
      </w:pPr>
      <w:hyperlink w:anchor="_Toc544" w:history="1">
        <w:r>
          <w:rPr>
            <w:rFonts w:ascii="仿宋" w:eastAsia="仿宋" w:hAnsi="仿宋" w:cs="仿宋" w:hint="eastAsia"/>
            <w:lang w:eastAsia="zh-CN"/>
          </w:rPr>
          <w:t>十五、技术创新决策的评估方法</w:t>
        </w:r>
        <w:r>
          <w:tab/>
        </w:r>
        <w:r>
          <w:fldChar w:fldCharType="begin"/>
        </w:r>
        <w:r>
          <w:instrText xml:space="preserve"> PAGEREF _Toc544 \h </w:instrText>
        </w:r>
        <w:r>
          <w:fldChar w:fldCharType="separate"/>
        </w:r>
        <w:r>
          <w:t>56</w:t>
        </w:r>
        <w:r>
          <w:fldChar w:fldCharType="end"/>
        </w:r>
      </w:hyperlink>
    </w:p>
    <w:p>
      <w:pPr>
        <w:pStyle w:val="TOC2"/>
        <w:tabs>
          <w:tab w:val="right" w:leader="dot" w:pos="8306"/>
        </w:tabs>
      </w:pPr>
      <w:hyperlink w:anchor="_Toc13889" w:history="1">
        <w:r>
          <w:rPr>
            <w:rFonts w:ascii="仿宋" w:eastAsia="仿宋" w:hAnsi="仿宋" w:cs="仿宋" w:hint="eastAsia"/>
            <w:lang w:eastAsia="zh-CN"/>
          </w:rPr>
          <w:t>(一)、定量评估方法</w:t>
        </w:r>
        <w:r>
          <w:tab/>
        </w:r>
        <w:r>
          <w:fldChar w:fldCharType="begin"/>
        </w:r>
        <w:r>
          <w:instrText xml:space="preserve"> PAGEREF _Toc13889 \h </w:instrText>
        </w:r>
        <w:r>
          <w:fldChar w:fldCharType="separate"/>
        </w:r>
        <w:r>
          <w:t>56</w:t>
        </w:r>
        <w:r>
          <w:fldChar w:fldCharType="end"/>
        </w:r>
      </w:hyperlink>
    </w:p>
    <w:p>
      <w:pPr>
        <w:pStyle w:val="TOC2"/>
        <w:tabs>
          <w:tab w:val="right" w:leader="dot" w:pos="8306"/>
        </w:tabs>
      </w:pPr>
      <w:hyperlink w:anchor="_Toc14594" w:history="1">
        <w:r>
          <w:rPr>
            <w:rFonts w:ascii="仿宋" w:eastAsia="仿宋" w:hAnsi="仿宋" w:cs="仿宋" w:hint="eastAsia"/>
            <w:lang w:eastAsia="zh-CN"/>
          </w:rPr>
          <w:t>(二)、定性评估方法</w:t>
        </w:r>
        <w:r>
          <w:tab/>
        </w:r>
        <w:r>
          <w:fldChar w:fldCharType="begin"/>
        </w:r>
        <w:r>
          <w:instrText xml:space="preserve"> PAGEREF _Toc14594 \h </w:instrText>
        </w:r>
        <w:r>
          <w:fldChar w:fldCharType="separate"/>
        </w:r>
        <w:r>
          <w:t>58</w:t>
        </w:r>
        <w:r>
          <w:fldChar w:fldCharType="end"/>
        </w:r>
      </w:hyperlink>
    </w:p>
    <w:p>
      <w:pPr>
        <w:pStyle w:val="TOC1"/>
        <w:tabs>
          <w:tab w:val="right" w:leader="dot" w:pos="8306"/>
        </w:tabs>
      </w:pPr>
      <w:hyperlink w:anchor="_Toc29444" w:history="1">
        <w:r>
          <w:rPr>
            <w:rFonts w:ascii="仿宋" w:eastAsia="仿宋" w:hAnsi="仿宋" w:cs="仿宋" w:hint="eastAsia"/>
            <w:lang w:eastAsia="zh-CN"/>
          </w:rPr>
          <w:t>十六、市场调查与竞争分析</w:t>
        </w:r>
        <w:r>
          <w:tab/>
        </w:r>
        <w:r>
          <w:fldChar w:fldCharType="begin"/>
        </w:r>
        <w:r>
          <w:instrText xml:space="preserve"> PAGEREF _Toc29444 \h </w:instrText>
        </w:r>
        <w:r>
          <w:fldChar w:fldCharType="separate"/>
        </w:r>
        <w:r>
          <w:t>59</w:t>
        </w:r>
        <w:r>
          <w:fldChar w:fldCharType="end"/>
        </w:r>
      </w:hyperlink>
    </w:p>
    <w:p>
      <w:pPr>
        <w:pStyle w:val="TOC2"/>
        <w:tabs>
          <w:tab w:val="right" w:leader="dot" w:pos="8306"/>
        </w:tabs>
      </w:pPr>
      <w:hyperlink w:anchor="_Toc24354" w:history="1">
        <w:r>
          <w:rPr>
            <w:rFonts w:ascii="仿宋" w:eastAsia="仿宋" w:hAnsi="仿宋" w:cs="仿宋" w:hint="eastAsia"/>
            <w:lang w:eastAsia="zh-CN"/>
          </w:rPr>
          <w:t>(一)、市场调查方法</w:t>
        </w:r>
        <w:r>
          <w:tab/>
        </w:r>
        <w:r>
          <w:fldChar w:fldCharType="begin"/>
        </w:r>
        <w:r>
          <w:instrText xml:space="preserve"> PAGEREF _Toc24354 \h </w:instrText>
        </w:r>
        <w:r>
          <w:fldChar w:fldCharType="separate"/>
        </w:r>
        <w:r>
          <w:t>59</w:t>
        </w:r>
        <w:r>
          <w:fldChar w:fldCharType="end"/>
        </w:r>
      </w:hyperlink>
    </w:p>
    <w:p>
      <w:pPr>
        <w:pStyle w:val="TOC2"/>
        <w:tabs>
          <w:tab w:val="right" w:leader="dot" w:pos="8306"/>
        </w:tabs>
      </w:pPr>
      <w:hyperlink w:anchor="_Toc27014" w:history="1">
        <w:r>
          <w:rPr>
            <w:rFonts w:ascii="仿宋" w:eastAsia="仿宋" w:hAnsi="仿宋" w:cs="仿宋" w:hint="eastAsia"/>
            <w:lang w:eastAsia="zh-CN"/>
          </w:rPr>
          <w:t>(二)、竞争对手分析</w:t>
        </w:r>
        <w:r>
          <w:tab/>
        </w:r>
        <w:r>
          <w:fldChar w:fldCharType="begin"/>
        </w:r>
        <w:r>
          <w:instrText xml:space="preserve"> PAGEREF _Toc27014 \h </w:instrText>
        </w:r>
        <w:r>
          <w:fldChar w:fldCharType="separate"/>
        </w:r>
        <w:r>
          <w:t>60</w:t>
        </w:r>
        <w:r>
          <w:fldChar w:fldCharType="end"/>
        </w:r>
      </w:hyperlink>
    </w:p>
    <w:p>
      <w:pPr>
        <w:pStyle w:val="TOC2"/>
        <w:tabs>
          <w:tab w:val="right" w:leader="dot" w:pos="8306"/>
        </w:tabs>
      </w:pPr>
      <w:hyperlink w:anchor="_Toc18061" w:history="1">
        <w:r>
          <w:rPr>
            <w:rFonts w:ascii="仿宋" w:eastAsia="仿宋" w:hAnsi="仿宋" w:cs="仿宋" w:hint="eastAsia"/>
            <w:lang w:eastAsia="zh-CN"/>
          </w:rPr>
          <w:t>(三)、市场份额评估</w:t>
        </w:r>
        <w:r>
          <w:tab/>
        </w:r>
        <w:r>
          <w:fldChar w:fldCharType="begin"/>
        </w:r>
        <w:r>
          <w:instrText xml:space="preserve"> PAGEREF _Toc18061 \h </w:instrText>
        </w:r>
        <w:r>
          <w:fldChar w:fldCharType="separate"/>
        </w:r>
        <w:r>
          <w:t>61</w:t>
        </w:r>
        <w:r>
          <w:fldChar w:fldCharType="end"/>
        </w:r>
      </w:hyperlink>
    </w:p>
    <w:p>
      <w:pPr>
        <w:pStyle w:val="TOC1"/>
        <w:tabs>
          <w:tab w:val="right" w:leader="dot" w:pos="8306"/>
        </w:tabs>
      </w:pPr>
      <w:hyperlink w:anchor="_Toc16786" w:history="1">
        <w:r>
          <w:rPr>
            <w:rFonts w:ascii="仿宋" w:eastAsia="仿宋" w:hAnsi="仿宋" w:cs="仿宋" w:hint="eastAsia"/>
            <w:lang w:eastAsia="zh-CN"/>
          </w:rPr>
          <w:t>十七、员工晋升与职业发展通道</w:t>
        </w:r>
        <w:r>
          <w:tab/>
        </w:r>
        <w:r>
          <w:fldChar w:fldCharType="begin"/>
        </w:r>
        <w:r>
          <w:instrText xml:space="preserve"> PAGEREF _Toc16786 \h </w:instrText>
        </w:r>
        <w:r>
          <w:fldChar w:fldCharType="separate"/>
        </w:r>
        <w:r>
          <w:t>62</w:t>
        </w:r>
        <w:r>
          <w:fldChar w:fldCharType="end"/>
        </w:r>
      </w:hyperlink>
    </w:p>
    <w:p>
      <w:pPr>
        <w:pStyle w:val="TOC2"/>
        <w:tabs>
          <w:tab w:val="right" w:leader="dot" w:pos="8306"/>
        </w:tabs>
      </w:pPr>
      <w:hyperlink w:anchor="_Toc17955" w:history="1">
        <w:r>
          <w:rPr>
            <w:rFonts w:ascii="仿宋" w:eastAsia="仿宋" w:hAnsi="仿宋" w:cs="仿宋" w:hint="eastAsia"/>
            <w:lang w:eastAsia="zh-CN"/>
          </w:rPr>
          <w:t>(一)、晋升制度的设计与实施</w:t>
        </w:r>
        <w:r>
          <w:tab/>
        </w:r>
        <w:r>
          <w:fldChar w:fldCharType="begin"/>
        </w:r>
        <w:r>
          <w:instrText xml:space="preserve"> PAGEREF _Toc17955 \h </w:instrText>
        </w:r>
        <w:r>
          <w:fldChar w:fldCharType="separate"/>
        </w:r>
        <w:r>
          <w:t>62</w:t>
        </w:r>
        <w:r>
          <w:fldChar w:fldCharType="end"/>
        </w:r>
      </w:hyperlink>
    </w:p>
    <w:p>
      <w:pPr>
        <w:pStyle w:val="TOC2"/>
        <w:tabs>
          <w:tab w:val="right" w:leader="dot" w:pos="8306"/>
        </w:tabs>
      </w:pPr>
      <w:hyperlink w:anchor="_Toc5053" w:history="1">
        <w:r>
          <w:rPr>
            <w:rFonts w:ascii="仿宋" w:eastAsia="仿宋" w:hAnsi="仿宋" w:cs="仿宋" w:hint="eastAsia"/>
            <w:lang w:eastAsia="zh-CN"/>
          </w:rPr>
          <w:t>(二)、职业发展通道的建立与拓展</w:t>
        </w:r>
        <w:r>
          <w:tab/>
        </w:r>
        <w:r>
          <w:fldChar w:fldCharType="begin"/>
        </w:r>
        <w:r>
          <w:instrText xml:space="preserve"> PAGEREF _Toc5053 \h </w:instrText>
        </w:r>
        <w:r>
          <w:fldChar w:fldCharType="separate"/>
        </w:r>
        <w:r>
          <w:t>64</w:t>
        </w:r>
        <w:r>
          <w:fldChar w:fldCharType="end"/>
        </w:r>
      </w:hyperlink>
    </w:p>
    <w:p>
      <w:pPr>
        <w:pStyle w:val="TOC2"/>
        <w:tabs>
          <w:tab w:val="right" w:leader="dot" w:pos="8306"/>
        </w:tabs>
      </w:pPr>
      <w:hyperlink w:anchor="_Toc9340" w:history="1">
        <w:r>
          <w:rPr>
            <w:rFonts w:ascii="仿宋" w:eastAsia="仿宋" w:hAnsi="仿宋" w:cs="仿宋" w:hint="eastAsia"/>
            <w:lang w:eastAsia="zh-CN"/>
          </w:rPr>
          <w:t>(三)、晋升机会的公平与透明保障</w:t>
        </w:r>
        <w:r>
          <w:tab/>
        </w:r>
        <w:r>
          <w:fldChar w:fldCharType="begin"/>
        </w:r>
        <w:r>
          <w:instrText xml:space="preserve"> PAGEREF _Toc9340 \h </w:instrText>
        </w:r>
        <w:r>
          <w:fldChar w:fldCharType="separate"/>
        </w:r>
        <w:r>
          <w:t>66</w:t>
        </w:r>
        <w:r>
          <w:fldChar w:fldCharType="end"/>
        </w:r>
      </w:hyperlink>
    </w:p>
    <w:p>
      <w:pPr>
        <w:pStyle w:val="TOC1"/>
        <w:tabs>
          <w:tab w:val="right" w:leader="dot" w:pos="8306"/>
        </w:tabs>
      </w:pPr>
      <w:hyperlink w:anchor="_Toc9037" w:history="1">
        <w:r>
          <w:rPr>
            <w:rFonts w:ascii="仿宋" w:eastAsia="仿宋" w:hAnsi="仿宋" w:cs="仿宋" w:hint="eastAsia"/>
            <w:lang w:eastAsia="zh-CN"/>
          </w:rPr>
          <w:t>十八、润滑油项目工艺及设备分析</w:t>
        </w:r>
        <w:r>
          <w:tab/>
        </w:r>
        <w:r>
          <w:fldChar w:fldCharType="begin"/>
        </w:r>
        <w:r>
          <w:instrText xml:space="preserve"> PAGEREF _Toc9037 \h </w:instrText>
        </w:r>
        <w:r>
          <w:fldChar w:fldCharType="separate"/>
        </w:r>
        <w:r>
          <w:t>67</w:t>
        </w:r>
        <w:r>
          <w:fldChar w:fldCharType="end"/>
        </w:r>
      </w:hyperlink>
    </w:p>
    <w:p>
      <w:pPr>
        <w:pStyle w:val="TOC2"/>
        <w:tabs>
          <w:tab w:val="right" w:leader="dot" w:pos="8306"/>
        </w:tabs>
      </w:pPr>
      <w:hyperlink w:anchor="_Toc31394" w:history="1">
        <w:r>
          <w:rPr>
            <w:rFonts w:ascii="仿宋" w:eastAsia="仿宋" w:hAnsi="仿宋" w:cs="仿宋" w:hint="eastAsia"/>
            <w:lang w:eastAsia="zh-CN"/>
          </w:rPr>
          <w:t>(一)、技术管理特点</w:t>
        </w:r>
        <w:r>
          <w:tab/>
        </w:r>
        <w:r>
          <w:fldChar w:fldCharType="begin"/>
        </w:r>
        <w:r>
          <w:instrText xml:space="preserve"> PAGEREF _Toc31394 \h </w:instrText>
        </w:r>
        <w:r>
          <w:fldChar w:fldCharType="separate"/>
        </w:r>
        <w:r>
          <w:t>67</w:t>
        </w:r>
        <w:r>
          <w:fldChar w:fldCharType="end"/>
        </w:r>
      </w:hyperlink>
    </w:p>
    <w:p>
      <w:pPr>
        <w:pStyle w:val="TOC2"/>
        <w:tabs>
          <w:tab w:val="right" w:leader="dot" w:pos="8306"/>
        </w:tabs>
      </w:pPr>
      <w:hyperlink w:anchor="_Toc1144" w:history="1">
        <w:r>
          <w:rPr>
            <w:rFonts w:ascii="仿宋" w:eastAsia="仿宋" w:hAnsi="仿宋" w:cs="仿宋" w:hint="eastAsia"/>
            <w:lang w:eastAsia="zh-CN"/>
          </w:rPr>
          <w:t>(二)、润滑油项目工艺技术设计方案</w:t>
        </w:r>
        <w:r>
          <w:tab/>
        </w:r>
        <w:r>
          <w:fldChar w:fldCharType="begin"/>
        </w:r>
        <w:r>
          <w:instrText xml:space="preserve"> PAGEREF _Toc1144 \h </w:instrText>
        </w:r>
        <w:r>
          <w:fldChar w:fldCharType="separate"/>
        </w:r>
        <w:r>
          <w:t>67</w:t>
        </w:r>
        <w:r>
          <w:fldChar w:fldCharType="end"/>
        </w:r>
      </w:hyperlink>
    </w:p>
    <w:p>
      <w:pPr>
        <w:pStyle w:val="TOC2"/>
        <w:tabs>
          <w:tab w:val="right" w:leader="dot" w:pos="8306"/>
        </w:tabs>
      </w:pPr>
      <w:hyperlink w:anchor="_Toc21991" w:history="1">
        <w:r>
          <w:rPr>
            <w:rFonts w:ascii="仿宋" w:eastAsia="仿宋" w:hAnsi="仿宋" w:cs="仿宋" w:hint="eastAsia"/>
            <w:lang w:eastAsia="zh-CN"/>
          </w:rPr>
          <w:t>(三)、设备选型方案</w:t>
        </w:r>
        <w:r>
          <w:tab/>
        </w:r>
        <w:r>
          <w:fldChar w:fldCharType="begin"/>
        </w:r>
        <w:r>
          <w:instrText xml:space="preserve"> PAGEREF _Toc21991 \h </w:instrText>
        </w:r>
        <w:r>
          <w:fldChar w:fldCharType="separate"/>
        </w:r>
        <w:r>
          <w:t>68</w:t>
        </w:r>
        <w:r>
          <w:fldChar w:fldCharType="end"/>
        </w:r>
      </w:hyperlink>
    </w:p>
    <w:p>
      <w:pPr>
        <w:pStyle w:val="TOC1"/>
        <w:tabs>
          <w:tab w:val="right" w:leader="dot" w:pos="8306"/>
        </w:tabs>
      </w:pPr>
      <w:hyperlink w:anchor="_Toc31095" w:history="1">
        <w:r>
          <w:rPr>
            <w:rFonts w:ascii="仿宋" w:eastAsia="仿宋" w:hAnsi="仿宋" w:cs="仿宋" w:hint="eastAsia"/>
            <w:lang w:eastAsia="zh-CN"/>
          </w:rPr>
          <w:t>十九、信息化建设</w:t>
        </w:r>
        <w:r>
          <w:tab/>
        </w:r>
        <w:r>
          <w:fldChar w:fldCharType="begin"/>
        </w:r>
        <w:r>
          <w:instrText xml:space="preserve"> PAGEREF _Toc31095 \h </w:instrText>
        </w:r>
        <w:r>
          <w:fldChar w:fldCharType="separate"/>
        </w:r>
        <w:r>
          <w:t>69</w:t>
        </w:r>
        <w:r>
          <w:fldChar w:fldCharType="end"/>
        </w:r>
      </w:hyperlink>
    </w:p>
    <w:p>
      <w:pPr>
        <w:pStyle w:val="TOC2"/>
        <w:tabs>
          <w:tab w:val="right" w:leader="dot" w:pos="8306"/>
        </w:tabs>
      </w:pPr>
      <w:hyperlink w:anchor="_Toc22818" w:history="1">
        <w:r>
          <w:rPr>
            <w:rFonts w:ascii="仿宋" w:eastAsia="仿宋" w:hAnsi="仿宋" w:cs="仿宋" w:hint="eastAsia"/>
            <w:lang w:eastAsia="zh-CN"/>
          </w:rPr>
          <w:t>(一)、信息系统规划</w:t>
        </w:r>
        <w:r>
          <w:tab/>
        </w:r>
        <w:r>
          <w:fldChar w:fldCharType="begin"/>
        </w:r>
        <w:r>
          <w:instrText xml:space="preserve"> PAGEREF _Toc22818 \h </w:instrText>
        </w:r>
        <w:r>
          <w:fldChar w:fldCharType="separate"/>
        </w:r>
        <w:r>
          <w:t>69</w:t>
        </w:r>
        <w:r>
          <w:fldChar w:fldCharType="end"/>
        </w:r>
      </w:hyperlink>
    </w:p>
    <w:p>
      <w:pPr>
        <w:pStyle w:val="TOC2"/>
        <w:tabs>
          <w:tab w:val="right" w:leader="dot" w:pos="8306"/>
        </w:tabs>
      </w:pPr>
      <w:hyperlink w:anchor="_Toc25914" w:history="1">
        <w:r>
          <w:rPr>
            <w:rFonts w:ascii="仿宋" w:eastAsia="仿宋" w:hAnsi="仿宋" w:cs="仿宋" w:hint="eastAsia"/>
            <w:lang w:eastAsia="zh-CN"/>
          </w:rPr>
          <w:t>(二)、网络与数据安全</w:t>
        </w:r>
        <w:r>
          <w:tab/>
        </w:r>
        <w:r>
          <w:fldChar w:fldCharType="begin"/>
        </w:r>
        <w:r>
          <w:instrText xml:space="preserve"> PAGEREF _Toc25914 \h </w:instrText>
        </w:r>
        <w:r>
          <w:fldChar w:fldCharType="separate"/>
        </w:r>
        <w:r>
          <w:t>70</w:t>
        </w:r>
        <w:r>
          <w:fldChar w:fldCharType="end"/>
        </w:r>
      </w:hyperlink>
    </w:p>
    <w:p>
      <w:pPr>
        <w:pStyle w:val="TOC2"/>
        <w:tabs>
          <w:tab w:val="right" w:leader="dot" w:pos="8306"/>
        </w:tabs>
      </w:pPr>
      <w:hyperlink w:anchor="_Toc24855" w:history="1">
        <w:r>
          <w:rPr>
            <w:rFonts w:ascii="仿宋" w:eastAsia="仿宋" w:hAnsi="仿宋" w:cs="仿宋" w:hint="eastAsia"/>
            <w:lang w:eastAsia="zh-CN"/>
          </w:rPr>
          <w:t>(三)、信息化设备采购与管理</w:t>
        </w:r>
        <w:r>
          <w:tab/>
        </w:r>
        <w:r>
          <w:fldChar w:fldCharType="begin"/>
        </w:r>
        <w:r>
          <w:instrText xml:space="preserve"> PAGEREF _Toc24855 \h </w:instrText>
        </w:r>
        <w:r>
          <w:fldChar w:fldCharType="separate"/>
        </w:r>
        <w:r>
          <w:t>71</w:t>
        </w:r>
        <w:r>
          <w:fldChar w:fldCharType="end"/>
        </w:r>
      </w:hyperlink>
    </w:p>
    <w:p>
      <w:pPr>
        <w:pStyle w:val="TOC1"/>
        <w:tabs>
          <w:tab w:val="right" w:leader="dot" w:pos="8306"/>
        </w:tabs>
      </w:pPr>
      <w:hyperlink w:anchor="_Toc26823" w:history="1">
        <w:r>
          <w:rPr>
            <w:rFonts w:ascii="仿宋" w:eastAsia="仿宋" w:hAnsi="仿宋" w:cs="仿宋" w:hint="eastAsia"/>
            <w:lang w:eastAsia="zh-CN"/>
          </w:rPr>
          <w:t>二十、润滑油行业互联网营销</w:t>
        </w:r>
        <w:r>
          <w:tab/>
        </w:r>
        <w:r>
          <w:fldChar w:fldCharType="begin"/>
        </w:r>
        <w:r>
          <w:instrText xml:space="preserve"> PAGEREF _Toc26823 \h </w:instrText>
        </w:r>
        <w:r>
          <w:fldChar w:fldCharType="separate"/>
        </w:r>
        <w:r>
          <w:t>72</w:t>
        </w:r>
        <w:r>
          <w:fldChar w:fldCharType="end"/>
        </w:r>
      </w:hyperlink>
    </w:p>
    <w:p>
      <w:pPr>
        <w:pStyle w:val="TOC2"/>
        <w:tabs>
          <w:tab w:val="right" w:leader="dot" w:pos="8306"/>
        </w:tabs>
      </w:pPr>
      <w:hyperlink w:anchor="_Toc3283" w:history="1">
        <w:r>
          <w:rPr>
            <w:rFonts w:ascii="仿宋" w:eastAsia="仿宋" w:hAnsi="仿宋" w:cs="仿宋" w:hint="eastAsia"/>
            <w:lang w:eastAsia="zh-CN"/>
          </w:rPr>
          <w:t>(一)、市场概述</w:t>
        </w:r>
        <w:r>
          <w:tab/>
        </w:r>
        <w:r>
          <w:fldChar w:fldCharType="begin"/>
        </w:r>
        <w:r>
          <w:instrText xml:space="preserve"> PAGEREF _Toc3283 \h </w:instrText>
        </w:r>
        <w:r>
          <w:fldChar w:fldCharType="separate"/>
        </w:r>
        <w:r>
          <w:t>72</w:t>
        </w:r>
        <w:r>
          <w:fldChar w:fldCharType="end"/>
        </w:r>
      </w:hyperlink>
    </w:p>
    <w:p>
      <w:pPr>
        <w:pStyle w:val="TOC2"/>
        <w:tabs>
          <w:tab w:val="right" w:leader="dot" w:pos="8306"/>
        </w:tabs>
      </w:pPr>
      <w:hyperlink w:anchor="_Toc10377" w:history="1">
        <w:r>
          <w:rPr>
            <w:rFonts w:ascii="仿宋" w:eastAsia="仿宋" w:hAnsi="仿宋" w:cs="仿宋" w:hint="eastAsia"/>
            <w:lang w:eastAsia="zh-CN"/>
          </w:rPr>
          <w:t>(二)、建设专业网站</w:t>
        </w:r>
        <w:r>
          <w:tab/>
        </w:r>
        <w:r>
          <w:fldChar w:fldCharType="begin"/>
        </w:r>
        <w:r>
          <w:instrText xml:space="preserve"> PAGEREF _Toc10377 \h </w:instrText>
        </w:r>
        <w:r>
          <w:fldChar w:fldCharType="separate"/>
        </w:r>
        <w:r>
          <w:t>72</w:t>
        </w:r>
        <w:r>
          <w:fldChar w:fldCharType="end"/>
        </w:r>
      </w:hyperlink>
    </w:p>
    <w:p>
      <w:pPr>
        <w:pStyle w:val="TOC2"/>
        <w:tabs>
          <w:tab w:val="right" w:leader="dot" w:pos="8306"/>
        </w:tabs>
      </w:pPr>
      <w:hyperlink w:anchor="_Toc21064" w:history="1">
        <w:r>
          <w:rPr>
            <w:rFonts w:ascii="仿宋" w:eastAsia="仿宋" w:hAnsi="仿宋" w:cs="仿宋" w:hint="eastAsia"/>
            <w:lang w:eastAsia="zh-CN"/>
          </w:rPr>
          <w:t>(三)、搜索引擎优化</w:t>
        </w:r>
        <w:r>
          <w:tab/>
        </w:r>
        <w:r>
          <w:fldChar w:fldCharType="begin"/>
        </w:r>
        <w:r>
          <w:instrText xml:space="preserve"> PAGEREF _Toc21064 \h </w:instrText>
        </w:r>
        <w:r>
          <w:fldChar w:fldCharType="separate"/>
        </w:r>
        <w:r>
          <w:t>73</w:t>
        </w:r>
        <w:r>
          <w:fldChar w:fldCharType="end"/>
        </w:r>
      </w:hyperlink>
    </w:p>
    <w:p>
      <w:pPr>
        <w:pStyle w:val="TOC2"/>
        <w:tabs>
          <w:tab w:val="right" w:leader="dot" w:pos="8306"/>
        </w:tabs>
      </w:pPr>
      <w:hyperlink w:anchor="_Toc24857" w:history="1">
        <w:r>
          <w:rPr>
            <w:rFonts w:ascii="仿宋" w:eastAsia="仿宋" w:hAnsi="仿宋" w:cs="仿宋" w:hint="eastAsia"/>
            <w:lang w:eastAsia="zh-CN"/>
          </w:rPr>
          <w:t>(四)、社交媒体推广</w:t>
        </w:r>
        <w:r>
          <w:tab/>
        </w:r>
        <w:r>
          <w:fldChar w:fldCharType="begin"/>
        </w:r>
        <w:r>
          <w:instrText xml:space="preserve"> PAGEREF _Toc24857 \h </w:instrText>
        </w:r>
        <w:r>
          <w:fldChar w:fldCharType="separate"/>
        </w:r>
        <w:r>
          <w:t>73</w:t>
        </w:r>
        <w:r>
          <w:fldChar w:fldCharType="end"/>
        </w:r>
      </w:hyperlink>
    </w:p>
    <w:p>
      <w:pPr>
        <w:pStyle w:val="TOC2"/>
        <w:tabs>
          <w:tab w:val="right" w:leader="dot" w:pos="8306"/>
        </w:tabs>
      </w:pPr>
      <w:hyperlink w:anchor="_Toc18542" w:history="1">
        <w:r>
          <w:rPr>
            <w:rFonts w:ascii="仿宋" w:eastAsia="仿宋" w:hAnsi="仿宋" w:cs="仿宋" w:hint="eastAsia"/>
            <w:lang w:eastAsia="zh-CN"/>
          </w:rPr>
          <w:t>(五)、在线广告投放</w:t>
        </w:r>
        <w:r>
          <w:tab/>
        </w:r>
        <w:r>
          <w:fldChar w:fldCharType="begin"/>
        </w:r>
        <w:r>
          <w:instrText xml:space="preserve"> PAGEREF _Toc18542 \h </w:instrText>
        </w:r>
        <w:r>
          <w:fldChar w:fldCharType="separate"/>
        </w:r>
        <w:r>
          <w:t>73</w:t>
        </w:r>
        <w:r>
          <w:fldChar w:fldCharType="end"/>
        </w:r>
      </w:hyperlink>
    </w:p>
    <w:p>
      <w:pPr>
        <w:pStyle w:val="TOC2"/>
        <w:tabs>
          <w:tab w:val="right" w:leader="dot" w:pos="8306"/>
        </w:tabs>
      </w:pPr>
      <w:hyperlink w:anchor="_Toc28484" w:history="1">
        <w:r>
          <w:rPr>
            <w:rFonts w:ascii="仿宋" w:eastAsia="仿宋" w:hAnsi="仿宋" w:cs="仿宋" w:hint="eastAsia"/>
            <w:lang w:eastAsia="zh-CN"/>
          </w:rPr>
          <w:t>(六)、移动端应用</w:t>
        </w:r>
        <w:r>
          <w:tab/>
        </w:r>
        <w:r>
          <w:fldChar w:fldCharType="begin"/>
        </w:r>
        <w:r>
          <w:instrText xml:space="preserve"> PAGEREF _Toc28484 \h </w:instrText>
        </w:r>
        <w:r>
          <w:fldChar w:fldCharType="separate"/>
        </w:r>
        <w:r>
          <w:t>74</w:t>
        </w:r>
        <w:r>
          <w:fldChar w:fldCharType="end"/>
        </w:r>
      </w:hyperlink>
    </w:p>
    <w:p>
      <w:pPr>
        <w:pStyle w:val="TOC2"/>
        <w:tabs>
          <w:tab w:val="right" w:leader="dot" w:pos="8306"/>
        </w:tabs>
      </w:pPr>
      <w:hyperlink w:anchor="_Toc23469" w:history="1">
        <w:r>
          <w:rPr>
            <w:rFonts w:ascii="仿宋" w:eastAsia="仿宋" w:hAnsi="仿宋" w:cs="仿宋" w:hint="eastAsia"/>
            <w:lang w:eastAsia="zh-CN"/>
          </w:rPr>
          <w:t>(七)、数据分析与优化</w:t>
        </w:r>
        <w:r>
          <w:tab/>
        </w:r>
        <w:r>
          <w:fldChar w:fldCharType="begin"/>
        </w:r>
        <w:r>
          <w:instrText xml:space="preserve"> PAGEREF _Toc23469 \h </w:instrText>
        </w:r>
        <w:r>
          <w:fldChar w:fldCharType="separate"/>
        </w:r>
        <w:r>
          <w:t>74</w:t>
        </w:r>
        <w:r>
          <w:fldChar w:fldCharType="end"/>
        </w:r>
      </w:hyperlink>
    </w:p>
    <w:p>
      <w:pPr>
        <w:pStyle w:val="TOC1"/>
        <w:tabs>
          <w:tab w:val="right" w:leader="dot" w:pos="8306"/>
        </w:tabs>
      </w:pPr>
      <w:hyperlink w:anchor="_Toc19811" w:history="1">
        <w:r>
          <w:rPr>
            <w:rFonts w:ascii="仿宋" w:eastAsia="仿宋" w:hAnsi="仿宋" w:cs="仿宋" w:hint="eastAsia"/>
            <w:lang w:eastAsia="zh-CN"/>
          </w:rPr>
          <w:t>二十一、技术支持与维护</w:t>
        </w:r>
        <w:r>
          <w:tab/>
        </w:r>
        <w:r>
          <w:fldChar w:fldCharType="begin"/>
        </w:r>
        <w:r>
          <w:instrText xml:space="preserve"> PAGEREF _Toc19811 \h </w:instrText>
        </w:r>
        <w:r>
          <w:fldChar w:fldCharType="separate"/>
        </w:r>
        <w:r>
          <w:t>74</w:t>
        </w:r>
        <w:r>
          <w:fldChar w:fldCharType="end"/>
        </w:r>
      </w:hyperlink>
    </w:p>
    <w:p>
      <w:pPr>
        <w:pStyle w:val="TOC2"/>
        <w:tabs>
          <w:tab w:val="right" w:leader="dot" w:pos="8306"/>
        </w:tabs>
      </w:pPr>
      <w:hyperlink w:anchor="_Toc1633" w:history="1">
        <w:r>
          <w:rPr>
            <w:rFonts w:ascii="仿宋" w:eastAsia="仿宋" w:hAnsi="仿宋" w:cs="仿宋" w:hint="eastAsia"/>
            <w:lang w:eastAsia="zh-CN"/>
          </w:rPr>
          <w:t>(一)、技术支持计划</w:t>
        </w:r>
        <w:r>
          <w:tab/>
        </w:r>
        <w:r>
          <w:fldChar w:fldCharType="begin"/>
        </w:r>
        <w:r>
          <w:instrText xml:space="preserve"> PAGEREF _Toc1633 \h </w:instrText>
        </w:r>
        <w:r>
          <w:fldChar w:fldCharType="separate"/>
        </w:r>
        <w:r>
          <w:t>74</w:t>
        </w:r>
        <w:r>
          <w:fldChar w:fldCharType="end"/>
        </w:r>
      </w:hyperlink>
    </w:p>
    <w:p>
      <w:pPr>
        <w:pStyle w:val="TOC2"/>
        <w:tabs>
          <w:tab w:val="right" w:leader="dot" w:pos="8306"/>
        </w:tabs>
      </w:pPr>
      <w:hyperlink w:anchor="_Toc22583" w:history="1">
        <w:r>
          <w:rPr>
            <w:rFonts w:ascii="仿宋" w:eastAsia="仿宋" w:hAnsi="仿宋" w:cs="仿宋" w:hint="eastAsia"/>
            <w:lang w:eastAsia="zh-CN"/>
          </w:rPr>
          <w:t>(二)、设备维护与保养</w:t>
        </w:r>
        <w:r>
          <w:tab/>
        </w:r>
        <w:r>
          <w:fldChar w:fldCharType="begin"/>
        </w:r>
        <w:r>
          <w:instrText xml:space="preserve"> PAGEREF _Toc22583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005" w:history="1">
        <w:r>
          <w:rPr>
            <w:rFonts w:ascii="仿宋" w:eastAsia="仿宋" w:hAnsi="仿宋" w:cs="仿宋" w:hint="eastAsia"/>
            <w:lang w:eastAsia="zh-CN"/>
          </w:rPr>
          <w:t>(三)、系统更新与升级</w:t>
        </w:r>
        <w:r>
          <w:tab/>
        </w:r>
        <w:r>
          <w:fldChar w:fldCharType="begin"/>
        </w:r>
        <w:r>
          <w:instrText xml:space="preserve"> PAGEREF _Toc14005 \h </w:instrText>
        </w:r>
        <w:r>
          <w:fldChar w:fldCharType="separate"/>
        </w:r>
        <w:r>
          <w:t>77</w:t>
        </w:r>
        <w:r>
          <w:fldChar w:fldCharType="end"/>
        </w:r>
      </w:hyperlink>
    </w:p>
    <w:p>
      <w:pPr>
        <w:pStyle w:val="TOC2"/>
        <w:tabs>
          <w:tab w:val="right" w:leader="dot" w:pos="8306"/>
        </w:tabs>
      </w:pPr>
      <w:hyperlink w:anchor="_Toc32747" w:history="1">
        <w:r>
          <w:rPr>
            <w:rFonts w:ascii="仿宋" w:eastAsia="仿宋" w:hAnsi="仿宋" w:cs="仿宋" w:hint="eastAsia"/>
            <w:lang w:eastAsia="zh-CN"/>
          </w:rPr>
          <w:t>(四)、故障排除与紧急修复</w:t>
        </w:r>
        <w:r>
          <w:tab/>
        </w:r>
        <w:r>
          <w:fldChar w:fldCharType="begin"/>
        </w:r>
        <w:r>
          <w:instrText xml:space="preserve"> PAGEREF _Toc32747 \h </w:instrText>
        </w:r>
        <w:r>
          <w:fldChar w:fldCharType="separate"/>
        </w:r>
        <w:r>
          <w:t>78</w:t>
        </w:r>
        <w:r>
          <w:fldChar w:fldCharType="end"/>
        </w:r>
      </w:hyperlink>
    </w:p>
    <w:p>
      <w:pPr>
        <w:pStyle w:val="TOC1"/>
        <w:tabs>
          <w:tab w:val="right" w:leader="dot" w:pos="8306"/>
        </w:tabs>
      </w:pPr>
      <w:hyperlink w:anchor="_Toc5164" w:history="1">
        <w:r>
          <w:rPr>
            <w:rFonts w:ascii="仿宋" w:eastAsia="仿宋" w:hAnsi="仿宋" w:cs="仿宋" w:hint="eastAsia"/>
            <w:lang w:eastAsia="zh-CN"/>
          </w:rPr>
          <w:t>二十二环境和生态影响分析</w:t>
        </w:r>
        <w:r>
          <w:tab/>
        </w:r>
        <w:r>
          <w:fldChar w:fldCharType="begin"/>
        </w:r>
        <w:r>
          <w:instrText xml:space="preserve"> PAGEREF _Toc5164 \h </w:instrText>
        </w:r>
        <w:r>
          <w:fldChar w:fldCharType="separate"/>
        </w:r>
        <w:r>
          <w:t>79</w:t>
        </w:r>
        <w:r>
          <w:fldChar w:fldCharType="end"/>
        </w:r>
      </w:hyperlink>
    </w:p>
    <w:p>
      <w:pPr>
        <w:pStyle w:val="TOC2"/>
        <w:tabs>
          <w:tab w:val="right" w:leader="dot" w:pos="8306"/>
        </w:tabs>
      </w:pPr>
      <w:hyperlink w:anchor="_Toc28141" w:history="1">
        <w:r>
          <w:rPr>
            <w:rFonts w:ascii="仿宋" w:eastAsia="仿宋" w:hAnsi="仿宋" w:cs="仿宋" w:hint="eastAsia"/>
            <w:lang w:eastAsia="zh-CN"/>
          </w:rPr>
          <w:t>(一)、环境和生态现状</w:t>
        </w:r>
        <w:r>
          <w:tab/>
        </w:r>
        <w:r>
          <w:fldChar w:fldCharType="begin"/>
        </w:r>
        <w:r>
          <w:instrText xml:space="preserve"> PAGEREF _Toc28141 \h </w:instrText>
        </w:r>
        <w:r>
          <w:fldChar w:fldCharType="separate"/>
        </w:r>
        <w:r>
          <w:t>79</w:t>
        </w:r>
        <w:r>
          <w:fldChar w:fldCharType="end"/>
        </w:r>
      </w:hyperlink>
    </w:p>
    <w:p>
      <w:pPr>
        <w:pStyle w:val="TOC2"/>
        <w:tabs>
          <w:tab w:val="right" w:leader="dot" w:pos="8306"/>
        </w:tabs>
      </w:pPr>
      <w:hyperlink w:anchor="_Toc10893" w:history="1">
        <w:r>
          <w:rPr>
            <w:rFonts w:ascii="仿宋" w:eastAsia="仿宋" w:hAnsi="仿宋" w:cs="仿宋" w:hint="eastAsia"/>
            <w:lang w:eastAsia="zh-CN"/>
          </w:rPr>
          <w:t>(二)、生态环境影响分析</w:t>
        </w:r>
        <w:r>
          <w:tab/>
        </w:r>
        <w:r>
          <w:fldChar w:fldCharType="begin"/>
        </w:r>
        <w:r>
          <w:instrText xml:space="preserve"> PAGEREF _Toc10893 \h </w:instrText>
        </w:r>
        <w:r>
          <w:fldChar w:fldCharType="separate"/>
        </w:r>
        <w:r>
          <w:t>79</w:t>
        </w:r>
        <w:r>
          <w:fldChar w:fldCharType="end"/>
        </w:r>
      </w:hyperlink>
    </w:p>
    <w:p>
      <w:pPr>
        <w:pStyle w:val="TOC2"/>
        <w:tabs>
          <w:tab w:val="right" w:leader="dot" w:pos="8306"/>
        </w:tabs>
      </w:pPr>
      <w:hyperlink w:anchor="_Toc11959" w:history="1">
        <w:r>
          <w:rPr>
            <w:rFonts w:ascii="仿宋" w:eastAsia="仿宋" w:hAnsi="仿宋" w:cs="仿宋" w:hint="eastAsia"/>
            <w:lang w:eastAsia="zh-CN"/>
          </w:rPr>
          <w:t>(三)、生态环境保护措施</w:t>
        </w:r>
        <w:r>
          <w:tab/>
        </w:r>
        <w:r>
          <w:fldChar w:fldCharType="begin"/>
        </w:r>
        <w:r>
          <w:instrText xml:space="preserve"> PAGEREF _Toc11959 \h </w:instrText>
        </w:r>
        <w:r>
          <w:fldChar w:fldCharType="separate"/>
        </w:r>
        <w:r>
          <w:t>80</w:t>
        </w:r>
        <w:r>
          <w:fldChar w:fldCharType="end"/>
        </w:r>
      </w:hyperlink>
    </w:p>
    <w:p>
      <w:pPr>
        <w:pStyle w:val="TOC2"/>
        <w:tabs>
          <w:tab w:val="right" w:leader="dot" w:pos="8306"/>
        </w:tabs>
      </w:pPr>
      <w:hyperlink w:anchor="_Toc27915" w:history="1">
        <w:r>
          <w:rPr>
            <w:rFonts w:ascii="仿宋" w:eastAsia="仿宋" w:hAnsi="仿宋" w:cs="仿宋" w:hint="eastAsia"/>
            <w:lang w:eastAsia="zh-CN"/>
          </w:rPr>
          <w:t>(四)、地质灾害影响分析</w:t>
        </w:r>
        <w:r>
          <w:tab/>
        </w:r>
        <w:r>
          <w:fldChar w:fldCharType="begin"/>
        </w:r>
        <w:r>
          <w:instrText xml:space="preserve"> PAGEREF _Toc27915 \h </w:instrText>
        </w:r>
        <w:r>
          <w:fldChar w:fldCharType="separate"/>
        </w:r>
        <w:r>
          <w:t>83</w:t>
        </w:r>
        <w:r>
          <w:fldChar w:fldCharType="end"/>
        </w:r>
      </w:hyperlink>
    </w:p>
    <w:p>
      <w:pPr>
        <w:pStyle w:val="TOC2"/>
        <w:tabs>
          <w:tab w:val="right" w:leader="dot" w:pos="8306"/>
        </w:tabs>
      </w:pPr>
      <w:hyperlink w:anchor="_Toc9925" w:history="1">
        <w:r>
          <w:rPr>
            <w:rFonts w:ascii="仿宋" w:eastAsia="仿宋" w:hAnsi="仿宋" w:cs="仿宋" w:hint="eastAsia"/>
            <w:lang w:eastAsia="zh-CN"/>
          </w:rPr>
          <w:t>(五)、特殊环境影响</w:t>
        </w:r>
        <w:r>
          <w:tab/>
        </w:r>
        <w:r>
          <w:fldChar w:fldCharType="begin"/>
        </w:r>
        <w:r>
          <w:instrText xml:space="preserve"> PAGEREF _Toc9925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735"/>
      <w:r>
        <w:rPr>
          <w:rFonts w:ascii="仿宋" w:eastAsia="仿宋" w:hAnsi="仿宋" w:cs="仿宋" w:hint="eastAsia"/>
          <w:sz w:val="28"/>
          <w:lang w:eastAsia="zh-CN"/>
        </w:rPr>
        <w:t>一、润滑油项目概论</w:t>
      </w:r>
      <w:bookmarkEnd w:id="2"/>
    </w:p>
    <w:p>
      <w:pPr>
        <w:pStyle w:val="Heading2"/>
        <w:rPr>
          <w:rFonts w:ascii="仿宋" w:eastAsia="仿宋" w:hAnsi="仿宋" w:cs="仿宋" w:hint="eastAsia"/>
          <w:lang w:eastAsia="zh-CN"/>
        </w:rPr>
      </w:pPr>
      <w:bookmarkStart w:id="3" w:name="_Toc62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申报单位为“XXX实业发展公司”，是一家备受尊敬的企业，在润滑油项目中凭借创新精神和出色执行力赢得了市场地位。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该公司法定代表人秦XX在润滑油项目和其他行业领域有卓越贡献。秦XX以卓越的领导才能和敏锐的商业洞察力带领公司在润滑油项目等多个领域取得持续成长和成功。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https://d.book118.com/328102075133006040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0E2A6E"/>
    <w:rsid w:val="0A0E2A6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8102075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2024-02-23T18:10:00Z</dcterms:created>
  <dcterms:modified xsi:type="dcterms:W3CDTF">2024-02-23T18:11:18Z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C373533309584BC59CCCF736BF8E12C4_11</vt:lpwstr>
  </property>
  <property fmtid="{D5CDD505-2E9C-101B-9397-08002B2CF9AE}" pid="3" name="KSOProductBuildVer">
    <vt:lpwstr>2052-12.1.0.16250</vt:lpwstr>
  </property>
</Properties>
</file>