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中冷器项目建设总纲及方案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0768" w:history="1">
        <w:r>
          <w:rPr>
            <w:rFonts w:ascii="仿宋" w:eastAsia="仿宋" w:hAnsi="仿宋" w:cs="仿宋" w:hint="eastAsia"/>
            <w:lang w:eastAsia="zh-CN"/>
          </w:rPr>
          <w:t>概论</w:t>
        </w:r>
        <w:r>
          <w:tab/>
        </w:r>
        <w:r>
          <w:fldChar w:fldCharType="begin"/>
        </w:r>
        <w:r>
          <w:instrText xml:space="preserve"> PAGEREF _Toc30768 \h </w:instrText>
        </w:r>
        <w:r>
          <w:fldChar w:fldCharType="separate"/>
        </w:r>
        <w:r>
          <w:t>3</w:t>
        </w:r>
        <w:r>
          <w:fldChar w:fldCharType="end"/>
        </w:r>
      </w:hyperlink>
    </w:p>
    <w:p>
      <w:pPr>
        <w:pStyle w:val="TOC1"/>
        <w:tabs>
          <w:tab w:val="right" w:leader="dot" w:pos="8306"/>
        </w:tabs>
      </w:pPr>
      <w:hyperlink w:anchor="_Toc27639" w:history="1">
        <w:r>
          <w:rPr>
            <w:rFonts w:ascii="仿宋" w:eastAsia="仿宋" w:hAnsi="仿宋" w:cs="仿宋" w:hint="eastAsia"/>
            <w:lang w:eastAsia="zh-CN"/>
          </w:rPr>
          <w:t>一、项目选址研究</w:t>
        </w:r>
        <w:r>
          <w:tab/>
        </w:r>
        <w:r>
          <w:fldChar w:fldCharType="begin"/>
        </w:r>
        <w:r>
          <w:instrText xml:space="preserve"> PAGEREF _Toc27639 \h </w:instrText>
        </w:r>
        <w:r>
          <w:fldChar w:fldCharType="separate"/>
        </w:r>
        <w:r>
          <w:t>3</w:t>
        </w:r>
        <w:r>
          <w:fldChar w:fldCharType="end"/>
        </w:r>
      </w:hyperlink>
    </w:p>
    <w:p>
      <w:pPr>
        <w:pStyle w:val="TOC2"/>
        <w:tabs>
          <w:tab w:val="right" w:leader="dot" w:pos="8306"/>
        </w:tabs>
      </w:pPr>
      <w:hyperlink w:anchor="_Toc13308" w:history="1">
        <w:r>
          <w:rPr>
            <w:rFonts w:ascii="仿宋" w:eastAsia="仿宋" w:hAnsi="仿宋" w:cs="仿宋" w:hint="eastAsia"/>
            <w:lang w:eastAsia="zh-CN"/>
          </w:rPr>
          <w:t>(一)、项目选址原则</w:t>
        </w:r>
        <w:r>
          <w:tab/>
        </w:r>
        <w:r>
          <w:fldChar w:fldCharType="begin"/>
        </w:r>
        <w:r>
          <w:instrText xml:space="preserve"> PAGEREF _Toc13308 \h </w:instrText>
        </w:r>
        <w:r>
          <w:fldChar w:fldCharType="separate"/>
        </w:r>
        <w:r>
          <w:t>3</w:t>
        </w:r>
        <w:r>
          <w:fldChar w:fldCharType="end"/>
        </w:r>
      </w:hyperlink>
    </w:p>
    <w:p>
      <w:pPr>
        <w:pStyle w:val="TOC2"/>
        <w:tabs>
          <w:tab w:val="right" w:leader="dot" w:pos="8306"/>
        </w:tabs>
      </w:pPr>
      <w:hyperlink w:anchor="_Toc16978" w:history="1">
        <w:r>
          <w:rPr>
            <w:rFonts w:ascii="仿宋" w:eastAsia="仿宋" w:hAnsi="仿宋" w:cs="仿宋" w:hint="eastAsia"/>
            <w:lang w:eastAsia="zh-CN"/>
          </w:rPr>
          <w:t>(二)、项目选址</w:t>
        </w:r>
        <w:r>
          <w:tab/>
        </w:r>
        <w:r>
          <w:fldChar w:fldCharType="begin"/>
        </w:r>
        <w:r>
          <w:instrText xml:space="preserve"> PAGEREF _Toc16978 \h </w:instrText>
        </w:r>
        <w:r>
          <w:fldChar w:fldCharType="separate"/>
        </w:r>
        <w:r>
          <w:t>6</w:t>
        </w:r>
        <w:r>
          <w:fldChar w:fldCharType="end"/>
        </w:r>
      </w:hyperlink>
    </w:p>
    <w:p>
      <w:pPr>
        <w:pStyle w:val="TOC2"/>
        <w:tabs>
          <w:tab w:val="right" w:leader="dot" w:pos="8306"/>
        </w:tabs>
      </w:pPr>
      <w:hyperlink w:anchor="_Toc13011" w:history="1">
        <w:r>
          <w:rPr>
            <w:rFonts w:ascii="仿宋" w:eastAsia="仿宋" w:hAnsi="仿宋" w:cs="仿宋" w:hint="eastAsia"/>
            <w:lang w:eastAsia="zh-CN"/>
          </w:rPr>
          <w:t>(三)、建设条件分析</w:t>
        </w:r>
        <w:r>
          <w:tab/>
        </w:r>
        <w:r>
          <w:fldChar w:fldCharType="begin"/>
        </w:r>
        <w:r>
          <w:instrText xml:space="preserve"> PAGEREF _Toc13011 \h </w:instrText>
        </w:r>
        <w:r>
          <w:fldChar w:fldCharType="separate"/>
        </w:r>
        <w:r>
          <w:t>8</w:t>
        </w:r>
        <w:r>
          <w:fldChar w:fldCharType="end"/>
        </w:r>
      </w:hyperlink>
    </w:p>
    <w:p>
      <w:pPr>
        <w:pStyle w:val="TOC2"/>
        <w:tabs>
          <w:tab w:val="right" w:leader="dot" w:pos="8306"/>
        </w:tabs>
      </w:pPr>
      <w:hyperlink w:anchor="_Toc25266" w:history="1">
        <w:r>
          <w:rPr>
            <w:rFonts w:ascii="仿宋" w:eastAsia="仿宋" w:hAnsi="仿宋" w:cs="仿宋" w:hint="eastAsia"/>
            <w:lang w:eastAsia="zh-CN"/>
          </w:rPr>
          <w:t>(四)、用地控制指标</w:t>
        </w:r>
        <w:r>
          <w:tab/>
        </w:r>
        <w:r>
          <w:fldChar w:fldCharType="begin"/>
        </w:r>
        <w:r>
          <w:instrText xml:space="preserve"> PAGEREF _Toc25266 \h </w:instrText>
        </w:r>
        <w:r>
          <w:fldChar w:fldCharType="separate"/>
        </w:r>
        <w:r>
          <w:t>10</w:t>
        </w:r>
        <w:r>
          <w:fldChar w:fldCharType="end"/>
        </w:r>
      </w:hyperlink>
    </w:p>
    <w:p>
      <w:pPr>
        <w:pStyle w:val="TOC2"/>
        <w:tabs>
          <w:tab w:val="right" w:leader="dot" w:pos="8306"/>
        </w:tabs>
      </w:pPr>
      <w:hyperlink w:anchor="_Toc4892" w:history="1">
        <w:r>
          <w:rPr>
            <w:rFonts w:ascii="仿宋" w:eastAsia="仿宋" w:hAnsi="仿宋" w:cs="仿宋" w:hint="eastAsia"/>
            <w:lang w:eastAsia="zh-CN"/>
          </w:rPr>
          <w:t>(五)、地总体要求</w:t>
        </w:r>
        <w:r>
          <w:tab/>
        </w:r>
        <w:r>
          <w:fldChar w:fldCharType="begin"/>
        </w:r>
        <w:r>
          <w:instrText xml:space="preserve"> PAGEREF _Toc4892 \h </w:instrText>
        </w:r>
        <w:r>
          <w:fldChar w:fldCharType="separate"/>
        </w:r>
        <w:r>
          <w:t>11</w:t>
        </w:r>
        <w:r>
          <w:fldChar w:fldCharType="end"/>
        </w:r>
      </w:hyperlink>
    </w:p>
    <w:p>
      <w:pPr>
        <w:pStyle w:val="TOC2"/>
        <w:tabs>
          <w:tab w:val="right" w:leader="dot" w:pos="8306"/>
        </w:tabs>
      </w:pPr>
      <w:hyperlink w:anchor="_Toc13628" w:history="1">
        <w:r>
          <w:rPr>
            <w:rFonts w:ascii="仿宋" w:eastAsia="仿宋" w:hAnsi="仿宋" w:cs="仿宋" w:hint="eastAsia"/>
            <w:lang w:eastAsia="zh-CN"/>
          </w:rPr>
          <w:t>(六)、节约用地措施</w:t>
        </w:r>
        <w:r>
          <w:tab/>
        </w:r>
        <w:r>
          <w:fldChar w:fldCharType="begin"/>
        </w:r>
        <w:r>
          <w:instrText xml:space="preserve"> PAGEREF _Toc13628 \h </w:instrText>
        </w:r>
        <w:r>
          <w:fldChar w:fldCharType="separate"/>
        </w:r>
        <w:r>
          <w:t>12</w:t>
        </w:r>
        <w:r>
          <w:fldChar w:fldCharType="end"/>
        </w:r>
      </w:hyperlink>
    </w:p>
    <w:p>
      <w:pPr>
        <w:pStyle w:val="TOC2"/>
        <w:tabs>
          <w:tab w:val="right" w:leader="dot" w:pos="8306"/>
        </w:tabs>
      </w:pPr>
      <w:hyperlink w:anchor="_Toc6772" w:history="1">
        <w:r>
          <w:rPr>
            <w:rFonts w:ascii="仿宋" w:eastAsia="仿宋" w:hAnsi="仿宋" w:cs="仿宋" w:hint="eastAsia"/>
            <w:lang w:eastAsia="zh-CN"/>
          </w:rPr>
          <w:t>(七)、选址综合评价</w:t>
        </w:r>
        <w:r>
          <w:tab/>
        </w:r>
        <w:r>
          <w:fldChar w:fldCharType="begin"/>
        </w:r>
        <w:r>
          <w:instrText xml:space="preserve"> PAGEREF _Toc6772 \h </w:instrText>
        </w:r>
        <w:r>
          <w:fldChar w:fldCharType="separate"/>
        </w:r>
        <w:r>
          <w:t>14</w:t>
        </w:r>
        <w:r>
          <w:fldChar w:fldCharType="end"/>
        </w:r>
      </w:hyperlink>
    </w:p>
    <w:p>
      <w:pPr>
        <w:pStyle w:val="TOC1"/>
        <w:tabs>
          <w:tab w:val="right" w:leader="dot" w:pos="8306"/>
        </w:tabs>
      </w:pPr>
      <w:hyperlink w:anchor="_Toc5879" w:history="1">
        <w:r>
          <w:rPr>
            <w:rFonts w:ascii="仿宋" w:eastAsia="仿宋" w:hAnsi="仿宋" w:cs="仿宋" w:hint="eastAsia"/>
            <w:lang w:eastAsia="zh-CN"/>
          </w:rPr>
          <w:t>二、资源开发及综合利用分析</w:t>
        </w:r>
        <w:r>
          <w:tab/>
        </w:r>
        <w:r>
          <w:fldChar w:fldCharType="begin"/>
        </w:r>
        <w:r>
          <w:instrText xml:space="preserve"> PAGEREF _Toc5879 \h </w:instrText>
        </w:r>
        <w:r>
          <w:fldChar w:fldCharType="separate"/>
        </w:r>
        <w:r>
          <w:t>15</w:t>
        </w:r>
        <w:r>
          <w:fldChar w:fldCharType="end"/>
        </w:r>
      </w:hyperlink>
    </w:p>
    <w:p>
      <w:pPr>
        <w:pStyle w:val="TOC2"/>
        <w:tabs>
          <w:tab w:val="right" w:leader="dot" w:pos="8306"/>
        </w:tabs>
      </w:pPr>
      <w:hyperlink w:anchor="_Toc12317" w:history="1">
        <w:r>
          <w:rPr>
            <w:rFonts w:ascii="仿宋" w:eastAsia="仿宋" w:hAnsi="仿宋" w:cs="仿宋" w:hint="eastAsia"/>
            <w:lang w:eastAsia="zh-CN"/>
          </w:rPr>
          <w:t>(一)、资源开发方案</w:t>
        </w:r>
        <w:r>
          <w:tab/>
        </w:r>
        <w:r>
          <w:fldChar w:fldCharType="begin"/>
        </w:r>
        <w:r>
          <w:instrText xml:space="preserve"> PAGEREF _Toc12317 \h </w:instrText>
        </w:r>
        <w:r>
          <w:fldChar w:fldCharType="separate"/>
        </w:r>
        <w:r>
          <w:t>15</w:t>
        </w:r>
        <w:r>
          <w:fldChar w:fldCharType="end"/>
        </w:r>
      </w:hyperlink>
    </w:p>
    <w:p>
      <w:pPr>
        <w:pStyle w:val="TOC2"/>
        <w:tabs>
          <w:tab w:val="right" w:leader="dot" w:pos="8306"/>
        </w:tabs>
      </w:pPr>
      <w:hyperlink w:anchor="_Toc16141" w:history="1">
        <w:r>
          <w:rPr>
            <w:rFonts w:ascii="仿宋" w:eastAsia="仿宋" w:hAnsi="仿宋" w:cs="仿宋" w:hint="eastAsia"/>
            <w:lang w:eastAsia="zh-CN"/>
          </w:rPr>
          <w:t>(二)、资源利用方案</w:t>
        </w:r>
        <w:r>
          <w:tab/>
        </w:r>
        <w:r>
          <w:fldChar w:fldCharType="begin"/>
        </w:r>
        <w:r>
          <w:instrText xml:space="preserve"> PAGEREF _Toc16141 \h </w:instrText>
        </w:r>
        <w:r>
          <w:fldChar w:fldCharType="separate"/>
        </w:r>
        <w:r>
          <w:t>16</w:t>
        </w:r>
        <w:r>
          <w:fldChar w:fldCharType="end"/>
        </w:r>
      </w:hyperlink>
    </w:p>
    <w:p>
      <w:pPr>
        <w:pStyle w:val="TOC2"/>
        <w:tabs>
          <w:tab w:val="right" w:leader="dot" w:pos="8306"/>
        </w:tabs>
      </w:pPr>
      <w:hyperlink w:anchor="_Toc12227" w:history="1">
        <w:r>
          <w:rPr>
            <w:rFonts w:ascii="仿宋" w:eastAsia="仿宋" w:hAnsi="仿宋" w:cs="仿宋" w:hint="eastAsia"/>
            <w:lang w:eastAsia="zh-CN"/>
          </w:rPr>
          <w:t>(三)、资源节约措施</w:t>
        </w:r>
        <w:r>
          <w:tab/>
        </w:r>
        <w:r>
          <w:fldChar w:fldCharType="begin"/>
        </w:r>
        <w:r>
          <w:instrText xml:space="preserve"> PAGEREF _Toc12227 \h </w:instrText>
        </w:r>
        <w:r>
          <w:fldChar w:fldCharType="separate"/>
        </w:r>
        <w:r>
          <w:t>17</w:t>
        </w:r>
        <w:r>
          <w:fldChar w:fldCharType="end"/>
        </w:r>
      </w:hyperlink>
    </w:p>
    <w:p>
      <w:pPr>
        <w:pStyle w:val="TOC1"/>
        <w:tabs>
          <w:tab w:val="right" w:leader="dot" w:pos="8306"/>
        </w:tabs>
      </w:pPr>
      <w:hyperlink w:anchor="_Toc16127" w:history="1">
        <w:r>
          <w:rPr>
            <w:rFonts w:ascii="仿宋" w:eastAsia="仿宋" w:hAnsi="仿宋" w:cs="仿宋" w:hint="eastAsia"/>
            <w:lang w:eastAsia="zh-CN"/>
          </w:rPr>
          <w:t>三、中冷器项目概论</w:t>
        </w:r>
        <w:r>
          <w:tab/>
        </w:r>
        <w:r>
          <w:fldChar w:fldCharType="begin"/>
        </w:r>
        <w:r>
          <w:instrText xml:space="preserve"> PAGEREF _Toc16127 \h </w:instrText>
        </w:r>
        <w:r>
          <w:fldChar w:fldCharType="separate"/>
        </w:r>
        <w:r>
          <w:t>18</w:t>
        </w:r>
        <w:r>
          <w:fldChar w:fldCharType="end"/>
        </w:r>
      </w:hyperlink>
    </w:p>
    <w:p>
      <w:pPr>
        <w:pStyle w:val="TOC2"/>
        <w:tabs>
          <w:tab w:val="right" w:leader="dot" w:pos="8306"/>
        </w:tabs>
      </w:pPr>
      <w:hyperlink w:anchor="_Toc32607" w:history="1">
        <w:r>
          <w:rPr>
            <w:rFonts w:ascii="仿宋" w:eastAsia="仿宋" w:hAnsi="仿宋" w:cs="仿宋" w:hint="eastAsia"/>
            <w:lang w:eastAsia="zh-CN"/>
          </w:rPr>
          <w:t>(一)、项目申报单位概况</w:t>
        </w:r>
        <w:r>
          <w:tab/>
        </w:r>
        <w:r>
          <w:fldChar w:fldCharType="begin"/>
        </w:r>
        <w:r>
          <w:instrText xml:space="preserve"> PAGEREF _Toc32607 \h </w:instrText>
        </w:r>
        <w:r>
          <w:fldChar w:fldCharType="separate"/>
        </w:r>
        <w:r>
          <w:t>18</w:t>
        </w:r>
        <w:r>
          <w:fldChar w:fldCharType="end"/>
        </w:r>
      </w:hyperlink>
    </w:p>
    <w:p>
      <w:pPr>
        <w:pStyle w:val="TOC2"/>
        <w:tabs>
          <w:tab w:val="right" w:leader="dot" w:pos="8306"/>
        </w:tabs>
      </w:pPr>
      <w:hyperlink w:anchor="_Toc32116" w:history="1">
        <w:r>
          <w:rPr>
            <w:rFonts w:ascii="仿宋" w:eastAsia="仿宋" w:hAnsi="仿宋" w:cs="仿宋" w:hint="eastAsia"/>
            <w:lang w:eastAsia="zh-CN"/>
          </w:rPr>
          <w:t>(二)、项目概况</w:t>
        </w:r>
        <w:r>
          <w:tab/>
        </w:r>
        <w:r>
          <w:fldChar w:fldCharType="begin"/>
        </w:r>
        <w:r>
          <w:instrText xml:space="preserve"> PAGEREF _Toc32116 \h </w:instrText>
        </w:r>
        <w:r>
          <w:fldChar w:fldCharType="separate"/>
        </w:r>
        <w:r>
          <w:t>19</w:t>
        </w:r>
        <w:r>
          <w:fldChar w:fldCharType="end"/>
        </w:r>
      </w:hyperlink>
    </w:p>
    <w:p>
      <w:pPr>
        <w:pStyle w:val="TOC1"/>
        <w:tabs>
          <w:tab w:val="right" w:leader="dot" w:pos="8306"/>
        </w:tabs>
      </w:pPr>
      <w:hyperlink w:anchor="_Toc26950" w:history="1">
        <w:r>
          <w:rPr>
            <w:rFonts w:ascii="仿宋" w:eastAsia="仿宋" w:hAnsi="仿宋" w:cs="仿宋" w:hint="eastAsia"/>
            <w:lang w:eastAsia="zh-CN"/>
          </w:rPr>
          <w:t>四、项目监理与质量保证</w:t>
        </w:r>
        <w:r>
          <w:tab/>
        </w:r>
        <w:r>
          <w:fldChar w:fldCharType="begin"/>
        </w:r>
        <w:r>
          <w:instrText xml:space="preserve"> PAGEREF _Toc26950 \h </w:instrText>
        </w:r>
        <w:r>
          <w:fldChar w:fldCharType="separate"/>
        </w:r>
        <w:r>
          <w:t>22</w:t>
        </w:r>
        <w:r>
          <w:fldChar w:fldCharType="end"/>
        </w:r>
      </w:hyperlink>
    </w:p>
    <w:p>
      <w:pPr>
        <w:pStyle w:val="TOC2"/>
        <w:tabs>
          <w:tab w:val="right" w:leader="dot" w:pos="8306"/>
        </w:tabs>
      </w:pPr>
      <w:hyperlink w:anchor="_Toc18575" w:history="1">
        <w:r>
          <w:rPr>
            <w:rFonts w:ascii="仿宋" w:eastAsia="仿宋" w:hAnsi="仿宋" w:cs="仿宋" w:hint="eastAsia"/>
            <w:lang w:eastAsia="zh-CN"/>
          </w:rPr>
          <w:t>(一)、监理体系构建</w:t>
        </w:r>
        <w:r>
          <w:tab/>
        </w:r>
        <w:r>
          <w:fldChar w:fldCharType="begin"/>
        </w:r>
        <w:r>
          <w:instrText xml:space="preserve"> PAGEREF _Toc18575 \h </w:instrText>
        </w:r>
        <w:r>
          <w:fldChar w:fldCharType="separate"/>
        </w:r>
        <w:r>
          <w:t>22</w:t>
        </w:r>
        <w:r>
          <w:fldChar w:fldCharType="end"/>
        </w:r>
      </w:hyperlink>
    </w:p>
    <w:p>
      <w:pPr>
        <w:pStyle w:val="TOC2"/>
        <w:tabs>
          <w:tab w:val="right" w:leader="dot" w:pos="8306"/>
        </w:tabs>
      </w:pPr>
      <w:hyperlink w:anchor="_Toc935" w:history="1">
        <w:r>
          <w:rPr>
            <w:rFonts w:ascii="仿宋" w:eastAsia="仿宋" w:hAnsi="仿宋" w:cs="仿宋" w:hint="eastAsia"/>
            <w:lang w:eastAsia="zh-CN"/>
          </w:rPr>
          <w:t>(二)、质量保证体系实施</w:t>
        </w:r>
        <w:r>
          <w:tab/>
        </w:r>
        <w:r>
          <w:fldChar w:fldCharType="begin"/>
        </w:r>
        <w:r>
          <w:instrText xml:space="preserve"> PAGEREF _Toc935 \h </w:instrText>
        </w:r>
        <w:r>
          <w:fldChar w:fldCharType="separate"/>
        </w:r>
        <w:r>
          <w:t>23</w:t>
        </w:r>
        <w:r>
          <w:fldChar w:fldCharType="end"/>
        </w:r>
      </w:hyperlink>
    </w:p>
    <w:p>
      <w:pPr>
        <w:pStyle w:val="TOC2"/>
        <w:tabs>
          <w:tab w:val="right" w:leader="dot" w:pos="8306"/>
        </w:tabs>
      </w:pPr>
      <w:hyperlink w:anchor="_Toc17395" w:history="1">
        <w:r>
          <w:rPr>
            <w:rFonts w:ascii="仿宋" w:eastAsia="仿宋" w:hAnsi="仿宋" w:cs="仿宋" w:hint="eastAsia"/>
            <w:lang w:eastAsia="zh-CN"/>
          </w:rPr>
          <w:t>(三)、监理与质量控制流程</w:t>
        </w:r>
        <w:r>
          <w:tab/>
        </w:r>
        <w:r>
          <w:fldChar w:fldCharType="begin"/>
        </w:r>
        <w:r>
          <w:instrText xml:space="preserve"> PAGEREF _Toc17395 \h </w:instrText>
        </w:r>
        <w:r>
          <w:fldChar w:fldCharType="separate"/>
        </w:r>
        <w:r>
          <w:t>23</w:t>
        </w:r>
        <w:r>
          <w:fldChar w:fldCharType="end"/>
        </w:r>
      </w:hyperlink>
    </w:p>
    <w:p>
      <w:pPr>
        <w:pStyle w:val="TOC1"/>
        <w:tabs>
          <w:tab w:val="right" w:leader="dot" w:pos="8306"/>
        </w:tabs>
      </w:pPr>
      <w:hyperlink w:anchor="_Toc30982" w:history="1">
        <w:r>
          <w:rPr>
            <w:rFonts w:ascii="仿宋" w:eastAsia="仿宋" w:hAnsi="仿宋" w:cs="仿宋" w:hint="eastAsia"/>
            <w:lang w:eastAsia="zh-CN"/>
          </w:rPr>
          <w:t>五、背景、必要性分析</w:t>
        </w:r>
        <w:r>
          <w:tab/>
        </w:r>
        <w:r>
          <w:fldChar w:fldCharType="begin"/>
        </w:r>
        <w:r>
          <w:instrText xml:space="preserve"> PAGEREF _Toc30982 \h </w:instrText>
        </w:r>
        <w:r>
          <w:fldChar w:fldCharType="separate"/>
        </w:r>
        <w:r>
          <w:t>24</w:t>
        </w:r>
        <w:r>
          <w:fldChar w:fldCharType="end"/>
        </w:r>
      </w:hyperlink>
    </w:p>
    <w:p>
      <w:pPr>
        <w:pStyle w:val="TOC2"/>
        <w:tabs>
          <w:tab w:val="right" w:leader="dot" w:pos="8306"/>
        </w:tabs>
      </w:pPr>
      <w:hyperlink w:anchor="_Toc22488" w:history="1">
        <w:r>
          <w:rPr>
            <w:rFonts w:ascii="仿宋" w:eastAsia="仿宋" w:hAnsi="仿宋" w:cs="仿宋" w:hint="eastAsia"/>
            <w:lang w:eastAsia="zh-CN"/>
          </w:rPr>
          <w:t>(一)、项目建设背景</w:t>
        </w:r>
        <w:r>
          <w:tab/>
        </w:r>
        <w:r>
          <w:fldChar w:fldCharType="begin"/>
        </w:r>
        <w:r>
          <w:instrText xml:space="preserve"> PAGEREF _Toc22488 \h </w:instrText>
        </w:r>
        <w:r>
          <w:fldChar w:fldCharType="separate"/>
        </w:r>
        <w:r>
          <w:t>24</w:t>
        </w:r>
        <w:r>
          <w:fldChar w:fldCharType="end"/>
        </w:r>
      </w:hyperlink>
    </w:p>
    <w:p>
      <w:pPr>
        <w:pStyle w:val="TOC2"/>
        <w:tabs>
          <w:tab w:val="right" w:leader="dot" w:pos="8306"/>
        </w:tabs>
      </w:pPr>
      <w:hyperlink w:anchor="_Toc24945" w:history="1">
        <w:r>
          <w:rPr>
            <w:rFonts w:ascii="仿宋" w:eastAsia="仿宋" w:hAnsi="仿宋" w:cs="仿宋" w:hint="eastAsia"/>
            <w:lang w:eastAsia="zh-CN"/>
          </w:rPr>
          <w:t>(二)、必要性分析</w:t>
        </w:r>
        <w:r>
          <w:tab/>
        </w:r>
        <w:r>
          <w:fldChar w:fldCharType="begin"/>
        </w:r>
        <w:r>
          <w:instrText xml:space="preserve"> PAGEREF _Toc24945 \h </w:instrText>
        </w:r>
        <w:r>
          <w:fldChar w:fldCharType="separate"/>
        </w:r>
        <w:r>
          <w:t>25</w:t>
        </w:r>
        <w:r>
          <w:fldChar w:fldCharType="end"/>
        </w:r>
      </w:hyperlink>
    </w:p>
    <w:p>
      <w:pPr>
        <w:pStyle w:val="TOC2"/>
        <w:tabs>
          <w:tab w:val="right" w:leader="dot" w:pos="8306"/>
        </w:tabs>
      </w:pPr>
      <w:hyperlink w:anchor="_Toc12771" w:history="1">
        <w:r>
          <w:rPr>
            <w:rFonts w:ascii="仿宋" w:eastAsia="仿宋" w:hAnsi="仿宋" w:cs="仿宋" w:hint="eastAsia"/>
            <w:lang w:eastAsia="zh-CN"/>
          </w:rPr>
          <w:t>(三)、项目建设有利条件</w:t>
        </w:r>
        <w:r>
          <w:tab/>
        </w:r>
        <w:r>
          <w:fldChar w:fldCharType="begin"/>
        </w:r>
        <w:r>
          <w:instrText xml:space="preserve"> PAGEREF _Toc12771 \h </w:instrText>
        </w:r>
        <w:r>
          <w:fldChar w:fldCharType="separate"/>
        </w:r>
        <w:r>
          <w:t>26</w:t>
        </w:r>
        <w:r>
          <w:fldChar w:fldCharType="end"/>
        </w:r>
      </w:hyperlink>
    </w:p>
    <w:p>
      <w:pPr>
        <w:pStyle w:val="TOC1"/>
        <w:tabs>
          <w:tab w:val="right" w:leader="dot" w:pos="8306"/>
        </w:tabs>
      </w:pPr>
      <w:hyperlink w:anchor="_Toc6792" w:history="1">
        <w:r>
          <w:rPr>
            <w:rFonts w:ascii="仿宋" w:eastAsia="仿宋" w:hAnsi="仿宋" w:cs="仿宋" w:hint="eastAsia"/>
            <w:lang w:eastAsia="zh-CN"/>
          </w:rPr>
          <w:t>六、环境和生态影响分析</w:t>
        </w:r>
        <w:r>
          <w:tab/>
        </w:r>
        <w:r>
          <w:fldChar w:fldCharType="begin"/>
        </w:r>
        <w:r>
          <w:instrText xml:space="preserve"> PAGEREF _Toc6792 \h </w:instrText>
        </w:r>
        <w:r>
          <w:fldChar w:fldCharType="separate"/>
        </w:r>
        <w:r>
          <w:t>28</w:t>
        </w:r>
        <w:r>
          <w:fldChar w:fldCharType="end"/>
        </w:r>
      </w:hyperlink>
    </w:p>
    <w:p>
      <w:pPr>
        <w:pStyle w:val="TOC2"/>
        <w:tabs>
          <w:tab w:val="right" w:leader="dot" w:pos="8306"/>
        </w:tabs>
      </w:pPr>
      <w:hyperlink w:anchor="_Toc11677" w:history="1">
        <w:r>
          <w:rPr>
            <w:rFonts w:ascii="仿宋" w:eastAsia="仿宋" w:hAnsi="仿宋" w:cs="仿宋" w:hint="eastAsia"/>
            <w:lang w:eastAsia="zh-CN"/>
          </w:rPr>
          <w:t>(一)、环境和生态现状</w:t>
        </w:r>
        <w:r>
          <w:tab/>
        </w:r>
        <w:r>
          <w:fldChar w:fldCharType="begin"/>
        </w:r>
        <w:r>
          <w:instrText xml:space="preserve"> PAGEREF _Toc11677 \h </w:instrText>
        </w:r>
        <w:r>
          <w:fldChar w:fldCharType="separate"/>
        </w:r>
        <w:r>
          <w:t>28</w:t>
        </w:r>
        <w:r>
          <w:fldChar w:fldCharType="end"/>
        </w:r>
      </w:hyperlink>
    </w:p>
    <w:p>
      <w:pPr>
        <w:pStyle w:val="TOC2"/>
        <w:tabs>
          <w:tab w:val="right" w:leader="dot" w:pos="8306"/>
        </w:tabs>
      </w:pPr>
      <w:hyperlink w:anchor="_Toc15496" w:history="1">
        <w:r>
          <w:rPr>
            <w:rFonts w:ascii="仿宋" w:eastAsia="仿宋" w:hAnsi="仿宋" w:cs="仿宋" w:hint="eastAsia"/>
            <w:lang w:eastAsia="zh-CN"/>
          </w:rPr>
          <w:t>(二)、生态环境影响分析</w:t>
        </w:r>
        <w:r>
          <w:tab/>
        </w:r>
        <w:r>
          <w:fldChar w:fldCharType="begin"/>
        </w:r>
        <w:r>
          <w:instrText xml:space="preserve"> PAGEREF _Toc15496 \h </w:instrText>
        </w:r>
        <w:r>
          <w:fldChar w:fldCharType="separate"/>
        </w:r>
        <w:r>
          <w:t>30</w:t>
        </w:r>
        <w:r>
          <w:fldChar w:fldCharType="end"/>
        </w:r>
      </w:hyperlink>
    </w:p>
    <w:p>
      <w:pPr>
        <w:pStyle w:val="TOC2"/>
        <w:tabs>
          <w:tab w:val="right" w:leader="dot" w:pos="8306"/>
        </w:tabs>
      </w:pPr>
      <w:hyperlink w:anchor="_Toc27065" w:history="1">
        <w:r>
          <w:rPr>
            <w:rFonts w:ascii="仿宋" w:eastAsia="仿宋" w:hAnsi="仿宋" w:cs="仿宋" w:hint="eastAsia"/>
            <w:lang w:eastAsia="zh-CN"/>
          </w:rPr>
          <w:t>(三)、生态环境保护措施</w:t>
        </w:r>
        <w:r>
          <w:tab/>
        </w:r>
        <w:r>
          <w:fldChar w:fldCharType="begin"/>
        </w:r>
        <w:r>
          <w:instrText xml:space="preserve"> PAGEREF _Toc27065 \h </w:instrText>
        </w:r>
        <w:r>
          <w:fldChar w:fldCharType="separate"/>
        </w:r>
        <w:r>
          <w:t>31</w:t>
        </w:r>
        <w:r>
          <w:fldChar w:fldCharType="end"/>
        </w:r>
      </w:hyperlink>
    </w:p>
    <w:p>
      <w:pPr>
        <w:pStyle w:val="TOC2"/>
        <w:tabs>
          <w:tab w:val="right" w:leader="dot" w:pos="8306"/>
        </w:tabs>
      </w:pPr>
      <w:hyperlink w:anchor="_Toc31998" w:history="1">
        <w:r>
          <w:rPr>
            <w:rFonts w:ascii="仿宋" w:eastAsia="仿宋" w:hAnsi="仿宋" w:cs="仿宋" w:hint="eastAsia"/>
            <w:lang w:eastAsia="zh-CN"/>
          </w:rPr>
          <w:t>(四)、地质灾害影响分析</w:t>
        </w:r>
        <w:r>
          <w:tab/>
        </w:r>
        <w:r>
          <w:fldChar w:fldCharType="begin"/>
        </w:r>
        <w:r>
          <w:instrText xml:space="preserve"> PAGEREF _Toc31998 \h </w:instrText>
        </w:r>
        <w:r>
          <w:fldChar w:fldCharType="separate"/>
        </w:r>
        <w:r>
          <w:t>32</w:t>
        </w:r>
        <w:r>
          <w:fldChar w:fldCharType="end"/>
        </w:r>
      </w:hyperlink>
    </w:p>
    <w:p>
      <w:pPr>
        <w:pStyle w:val="TOC2"/>
        <w:tabs>
          <w:tab w:val="right" w:leader="dot" w:pos="8306"/>
        </w:tabs>
      </w:pPr>
      <w:hyperlink w:anchor="_Toc14483" w:history="1">
        <w:r>
          <w:rPr>
            <w:rFonts w:ascii="仿宋" w:eastAsia="仿宋" w:hAnsi="仿宋" w:cs="仿宋" w:hint="eastAsia"/>
            <w:lang w:eastAsia="zh-CN"/>
          </w:rPr>
          <w:t>(五)、特殊环境影响</w:t>
        </w:r>
        <w:r>
          <w:tab/>
        </w:r>
        <w:r>
          <w:fldChar w:fldCharType="begin"/>
        </w:r>
        <w:r>
          <w:instrText xml:space="preserve"> PAGEREF _Toc14483 \h </w:instrText>
        </w:r>
        <w:r>
          <w:fldChar w:fldCharType="separate"/>
        </w:r>
        <w:r>
          <w:t>34</w:t>
        </w:r>
        <w:r>
          <w:fldChar w:fldCharType="end"/>
        </w:r>
      </w:hyperlink>
    </w:p>
    <w:p>
      <w:pPr>
        <w:pStyle w:val="TOC1"/>
        <w:tabs>
          <w:tab w:val="right" w:leader="dot" w:pos="8306"/>
        </w:tabs>
      </w:pPr>
      <w:hyperlink w:anchor="_Toc5075" w:history="1">
        <w:r>
          <w:rPr>
            <w:rFonts w:ascii="仿宋" w:eastAsia="仿宋" w:hAnsi="仿宋" w:cs="仿宋" w:hint="eastAsia"/>
            <w:lang w:eastAsia="zh-CN"/>
          </w:rPr>
          <w:t>七、技术创新与产业升级</w:t>
        </w:r>
        <w:r>
          <w:tab/>
        </w:r>
        <w:r>
          <w:fldChar w:fldCharType="begin"/>
        </w:r>
        <w:r>
          <w:instrText xml:space="preserve"> PAGEREF _Toc5075 \h </w:instrText>
        </w:r>
        <w:r>
          <w:fldChar w:fldCharType="separate"/>
        </w:r>
        <w:r>
          <w:t>35</w:t>
        </w:r>
        <w:r>
          <w:fldChar w:fldCharType="end"/>
        </w:r>
      </w:hyperlink>
    </w:p>
    <w:p>
      <w:pPr>
        <w:pStyle w:val="TOC2"/>
        <w:tabs>
          <w:tab w:val="right" w:leader="dot" w:pos="8306"/>
        </w:tabs>
      </w:pPr>
      <w:hyperlink w:anchor="_Toc19847" w:history="1">
        <w:r>
          <w:rPr>
            <w:rFonts w:ascii="仿宋" w:eastAsia="仿宋" w:hAnsi="仿宋" w:cs="仿宋" w:hint="eastAsia"/>
            <w:lang w:eastAsia="zh-CN"/>
          </w:rPr>
          <w:t>(一)、技术创新方向与目标</w:t>
        </w:r>
        <w:r>
          <w:tab/>
        </w:r>
        <w:r>
          <w:fldChar w:fldCharType="begin"/>
        </w:r>
        <w:r>
          <w:instrText xml:space="preserve"> PAGEREF _Toc19847 \h </w:instrText>
        </w:r>
        <w:r>
          <w:fldChar w:fldCharType="separate"/>
        </w:r>
        <w:r>
          <w:t>35</w:t>
        </w:r>
        <w:r>
          <w:fldChar w:fldCharType="end"/>
        </w:r>
      </w:hyperlink>
    </w:p>
    <w:p>
      <w:pPr>
        <w:pStyle w:val="TOC2"/>
        <w:tabs>
          <w:tab w:val="right" w:leader="dot" w:pos="8306"/>
        </w:tabs>
      </w:pPr>
      <w:hyperlink w:anchor="_Toc7615" w:history="1">
        <w:r>
          <w:rPr>
            <w:rFonts w:ascii="仿宋" w:eastAsia="仿宋" w:hAnsi="仿宋" w:cs="仿宋" w:hint="eastAsia"/>
            <w:lang w:eastAsia="zh-CN"/>
          </w:rPr>
          <w:t>(二)、产业升级路径与措施</w:t>
        </w:r>
        <w:r>
          <w:tab/>
        </w:r>
        <w:r>
          <w:fldChar w:fldCharType="begin"/>
        </w:r>
        <w:r>
          <w:instrText xml:space="preserve"> PAGEREF _Toc7615 \h </w:instrText>
        </w:r>
        <w:r>
          <w:fldChar w:fldCharType="separate"/>
        </w:r>
        <w:r>
          <w:t>36</w:t>
        </w:r>
        <w:r>
          <w:fldChar w:fldCharType="end"/>
        </w:r>
      </w:hyperlink>
    </w:p>
    <w:p>
      <w:pPr>
        <w:pStyle w:val="TOC1"/>
        <w:tabs>
          <w:tab w:val="right" w:leader="dot" w:pos="8306"/>
        </w:tabs>
      </w:pPr>
      <w:hyperlink w:anchor="_Toc22029" w:history="1">
        <w:r>
          <w:rPr>
            <w:rFonts w:ascii="仿宋" w:eastAsia="仿宋" w:hAnsi="仿宋" w:cs="仿宋" w:hint="eastAsia"/>
            <w:lang w:eastAsia="zh-CN"/>
          </w:rPr>
          <w:t>八、项目变更管理</w:t>
        </w:r>
        <w:r>
          <w:tab/>
        </w:r>
        <w:r>
          <w:fldChar w:fldCharType="begin"/>
        </w:r>
        <w:r>
          <w:instrText xml:space="preserve"> PAGEREF _Toc22029 \h </w:instrText>
        </w:r>
        <w:r>
          <w:fldChar w:fldCharType="separate"/>
        </w:r>
        <w:r>
          <w:t>38</w:t>
        </w:r>
        <w:r>
          <w:fldChar w:fldCharType="end"/>
        </w:r>
      </w:hyperlink>
    </w:p>
    <w:p>
      <w:pPr>
        <w:pStyle w:val="TOC2"/>
        <w:tabs>
          <w:tab w:val="right" w:leader="dot" w:pos="8306"/>
        </w:tabs>
      </w:pPr>
      <w:hyperlink w:anchor="_Toc3954" w:history="1">
        <w:r>
          <w:rPr>
            <w:rFonts w:ascii="仿宋" w:eastAsia="仿宋" w:hAnsi="仿宋" w:cs="仿宋" w:hint="eastAsia"/>
            <w:lang w:eastAsia="zh-CN"/>
          </w:rPr>
          <w:t>(一)、变更控制流程</w:t>
        </w:r>
        <w:r>
          <w:tab/>
        </w:r>
        <w:r>
          <w:fldChar w:fldCharType="begin"/>
        </w:r>
        <w:r>
          <w:instrText xml:space="preserve"> PAGEREF _Toc3954 \h </w:instrText>
        </w:r>
        <w:r>
          <w:fldChar w:fldCharType="separate"/>
        </w:r>
        <w:r>
          <w:t>38</w:t>
        </w:r>
        <w:r>
          <w:fldChar w:fldCharType="end"/>
        </w:r>
      </w:hyperlink>
    </w:p>
    <w:p>
      <w:pPr>
        <w:pStyle w:val="TOC2"/>
        <w:tabs>
          <w:tab w:val="right" w:leader="dot" w:pos="8306"/>
        </w:tabs>
      </w:pPr>
      <w:hyperlink w:anchor="_Toc25798" w:history="1">
        <w:r>
          <w:rPr>
            <w:rFonts w:ascii="仿宋" w:eastAsia="仿宋" w:hAnsi="仿宋" w:cs="仿宋" w:hint="eastAsia"/>
            <w:lang w:eastAsia="zh-CN"/>
          </w:rPr>
          <w:t>(二)、影响评估与处理</w:t>
        </w:r>
        <w:r>
          <w:tab/>
        </w:r>
        <w:r>
          <w:fldChar w:fldCharType="begin"/>
        </w:r>
        <w:r>
          <w:instrText xml:space="preserve"> PAGEREF _Toc25798 \h </w:instrText>
        </w:r>
        <w:r>
          <w:fldChar w:fldCharType="separate"/>
        </w:r>
        <w:r>
          <w:t>38</w:t>
        </w:r>
        <w:r>
          <w:fldChar w:fldCharType="end"/>
        </w:r>
      </w:hyperlink>
    </w:p>
    <w:p>
      <w:pPr>
        <w:pStyle w:val="TOC2"/>
        <w:tabs>
          <w:tab w:val="right" w:leader="dot" w:pos="8306"/>
        </w:tabs>
      </w:pPr>
      <w:hyperlink w:anchor="_Toc9973" w:history="1">
        <w:r>
          <w:rPr>
            <w:rFonts w:ascii="仿宋" w:eastAsia="仿宋" w:hAnsi="仿宋" w:cs="仿宋" w:hint="eastAsia"/>
            <w:lang w:eastAsia="zh-CN"/>
          </w:rPr>
          <w:t>(三)、变更记录与追踪</w:t>
        </w:r>
        <w:r>
          <w:tab/>
        </w:r>
        <w:r>
          <w:fldChar w:fldCharType="begin"/>
        </w:r>
        <w:r>
          <w:instrText xml:space="preserve"> PAGEREF _Toc9973 \h </w:instrText>
        </w:r>
        <w:r>
          <w:fldChar w:fldCharType="separate"/>
        </w:r>
        <w:r>
          <w:t>40</w:t>
        </w:r>
        <w:r>
          <w:fldChar w:fldCharType="end"/>
        </w:r>
      </w:hyperlink>
    </w:p>
    <w:p>
      <w:pPr>
        <w:pStyle w:val="TOC2"/>
        <w:tabs>
          <w:tab w:val="right" w:leader="dot" w:pos="8306"/>
        </w:tabs>
      </w:pPr>
      <w:hyperlink w:anchor="_Toc1496" w:history="1">
        <w:r>
          <w:rPr>
            <w:rFonts w:ascii="仿宋" w:eastAsia="仿宋" w:hAnsi="仿宋" w:cs="仿宋" w:hint="eastAsia"/>
            <w:lang w:eastAsia="zh-CN"/>
          </w:rPr>
          <w:t>(四)、变更管理策略</w:t>
        </w:r>
        <w:r>
          <w:tab/>
        </w:r>
        <w:r>
          <w:fldChar w:fldCharType="begin"/>
        </w:r>
        <w:r>
          <w:instrText xml:space="preserve"> PAGEREF _Toc1496 \h </w:instrText>
        </w:r>
        <w:r>
          <w:fldChar w:fldCharType="separate"/>
        </w:r>
        <w:r>
          <w:t>42</w:t>
        </w:r>
        <w:r>
          <w:fldChar w:fldCharType="end"/>
        </w:r>
      </w:hyperlink>
    </w:p>
    <w:p>
      <w:pPr>
        <w:pStyle w:val="TOC1"/>
        <w:tabs>
          <w:tab w:val="right" w:leader="dot" w:pos="8306"/>
        </w:tabs>
      </w:pPr>
      <w:hyperlink w:anchor="_Toc29962" w:history="1">
        <w:r>
          <w:rPr>
            <w:rFonts w:ascii="仿宋" w:eastAsia="仿宋" w:hAnsi="仿宋" w:cs="仿宋" w:hint="eastAsia"/>
            <w:lang w:eastAsia="zh-CN"/>
          </w:rPr>
          <w:t>九、客户关系管理与市场拓展</w:t>
        </w:r>
        <w:r>
          <w:tab/>
        </w:r>
        <w:r>
          <w:fldChar w:fldCharType="begin"/>
        </w:r>
        <w:r>
          <w:instrText xml:space="preserve"> PAGEREF _Toc29962 \h </w:instrText>
        </w:r>
        <w:r>
          <w:fldChar w:fldCharType="separate"/>
        </w:r>
        <w:r>
          <w:t>43</w:t>
        </w:r>
        <w:r>
          <w:fldChar w:fldCharType="end"/>
        </w:r>
      </w:hyperlink>
    </w:p>
    <w:p>
      <w:pPr>
        <w:pStyle w:val="TOC2"/>
        <w:tabs>
          <w:tab w:val="right" w:leader="dot" w:pos="8306"/>
        </w:tabs>
      </w:pPr>
      <w:hyperlink w:anchor="_Toc20306" w:history="1">
        <w:r>
          <w:rPr>
            <w:rFonts w:ascii="仿宋" w:eastAsia="仿宋" w:hAnsi="仿宋" w:cs="仿宋" w:hint="eastAsia"/>
            <w:lang w:eastAsia="zh-CN"/>
          </w:rPr>
          <w:t>(一)、客户关系管理策略</w:t>
        </w:r>
        <w:r>
          <w:tab/>
        </w:r>
        <w:r>
          <w:fldChar w:fldCharType="begin"/>
        </w:r>
        <w:r>
          <w:instrText xml:space="preserve"> PAGEREF _Toc20306 \h </w:instrText>
        </w:r>
        <w:r>
          <w:fldChar w:fldCharType="separate"/>
        </w:r>
        <w:r>
          <w:t>43</w:t>
        </w:r>
        <w:r>
          <w:fldChar w:fldCharType="end"/>
        </w:r>
      </w:hyperlink>
    </w:p>
    <w:p>
      <w:pPr>
        <w:pStyle w:val="TOC2"/>
        <w:tabs>
          <w:tab w:val="right" w:leader="dot" w:pos="8306"/>
        </w:tabs>
      </w:pPr>
      <w:hyperlink w:anchor="_Toc9877" w:history="1">
        <w:r>
          <w:rPr>
            <w:rFonts w:ascii="仿宋" w:eastAsia="仿宋" w:hAnsi="仿宋" w:cs="仿宋" w:hint="eastAsia"/>
            <w:lang w:eastAsia="zh-CN"/>
          </w:rPr>
          <w:t>(二)、市场拓展方案</w:t>
        </w:r>
        <w:r>
          <w:tab/>
        </w:r>
        <w:r>
          <w:fldChar w:fldCharType="begin"/>
        </w:r>
        <w:r>
          <w:instrText xml:space="preserve"> PAGEREF _Toc9877 \h </w:instrText>
        </w:r>
        <w:r>
          <w:fldChar w:fldCharType="separate"/>
        </w:r>
        <w:r>
          <w:t>45</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5476" w:history="1">
        <w:r>
          <w:rPr>
            <w:rFonts w:ascii="仿宋" w:eastAsia="仿宋" w:hAnsi="仿宋" w:cs="仿宋" w:hint="eastAsia"/>
            <w:lang w:eastAsia="zh-CN"/>
          </w:rPr>
          <w:t>十、项目进度计划</w:t>
        </w:r>
        <w:r>
          <w:tab/>
        </w:r>
        <w:r>
          <w:fldChar w:fldCharType="begin"/>
        </w:r>
        <w:r>
          <w:instrText xml:space="preserve"> PAGEREF _Toc5476 \h </w:instrText>
        </w:r>
        <w:r>
          <w:fldChar w:fldCharType="separate"/>
        </w:r>
        <w:r>
          <w:t>46</w:t>
        </w:r>
        <w:r>
          <w:fldChar w:fldCharType="end"/>
        </w:r>
      </w:hyperlink>
    </w:p>
    <w:p>
      <w:pPr>
        <w:pStyle w:val="TOC2"/>
        <w:tabs>
          <w:tab w:val="right" w:leader="dot" w:pos="8306"/>
        </w:tabs>
      </w:pPr>
      <w:hyperlink w:anchor="_Toc13916" w:history="1">
        <w:r>
          <w:rPr>
            <w:rFonts w:ascii="仿宋" w:eastAsia="仿宋" w:hAnsi="仿宋" w:cs="仿宋" w:hint="eastAsia"/>
            <w:lang w:eastAsia="zh-CN"/>
          </w:rPr>
          <w:t>(一)、建设周期</w:t>
        </w:r>
        <w:r>
          <w:tab/>
        </w:r>
        <w:r>
          <w:fldChar w:fldCharType="begin"/>
        </w:r>
        <w:r>
          <w:instrText xml:space="preserve"> PAGEREF _Toc13916 \h </w:instrText>
        </w:r>
        <w:r>
          <w:fldChar w:fldCharType="separate"/>
        </w:r>
        <w:r>
          <w:t>46</w:t>
        </w:r>
        <w:r>
          <w:fldChar w:fldCharType="end"/>
        </w:r>
      </w:hyperlink>
    </w:p>
    <w:p>
      <w:pPr>
        <w:pStyle w:val="TOC2"/>
        <w:tabs>
          <w:tab w:val="right" w:leader="dot" w:pos="8306"/>
        </w:tabs>
      </w:pPr>
      <w:hyperlink w:anchor="_Toc27062" w:history="1">
        <w:r>
          <w:rPr>
            <w:rFonts w:ascii="仿宋" w:eastAsia="仿宋" w:hAnsi="仿宋" w:cs="仿宋" w:hint="eastAsia"/>
            <w:lang w:eastAsia="zh-CN"/>
          </w:rPr>
          <w:t>(二)、建设进度</w:t>
        </w:r>
        <w:r>
          <w:tab/>
        </w:r>
        <w:r>
          <w:fldChar w:fldCharType="begin"/>
        </w:r>
        <w:r>
          <w:instrText xml:space="preserve"> PAGEREF _Toc27062 \h </w:instrText>
        </w:r>
        <w:r>
          <w:fldChar w:fldCharType="separate"/>
        </w:r>
        <w:r>
          <w:t>46</w:t>
        </w:r>
        <w:r>
          <w:fldChar w:fldCharType="end"/>
        </w:r>
      </w:hyperlink>
    </w:p>
    <w:p>
      <w:pPr>
        <w:pStyle w:val="TOC2"/>
        <w:tabs>
          <w:tab w:val="right" w:leader="dot" w:pos="8306"/>
        </w:tabs>
      </w:pPr>
      <w:hyperlink w:anchor="_Toc12693" w:history="1">
        <w:r>
          <w:rPr>
            <w:rFonts w:ascii="仿宋" w:eastAsia="仿宋" w:hAnsi="仿宋" w:cs="仿宋" w:hint="eastAsia"/>
            <w:lang w:eastAsia="zh-CN"/>
          </w:rPr>
          <w:t>(三)、进度安排注意事项</w:t>
        </w:r>
        <w:r>
          <w:tab/>
        </w:r>
        <w:r>
          <w:fldChar w:fldCharType="begin"/>
        </w:r>
        <w:r>
          <w:instrText xml:space="preserve"> PAGEREF _Toc12693 \h </w:instrText>
        </w:r>
        <w:r>
          <w:fldChar w:fldCharType="separate"/>
        </w:r>
        <w:r>
          <w:t>47</w:t>
        </w:r>
        <w:r>
          <w:fldChar w:fldCharType="end"/>
        </w:r>
      </w:hyperlink>
    </w:p>
    <w:p>
      <w:pPr>
        <w:pStyle w:val="TOC2"/>
        <w:tabs>
          <w:tab w:val="right" w:leader="dot" w:pos="8306"/>
        </w:tabs>
      </w:pPr>
      <w:hyperlink w:anchor="_Toc1573" w:history="1">
        <w:r>
          <w:rPr>
            <w:rFonts w:ascii="仿宋" w:eastAsia="仿宋" w:hAnsi="仿宋" w:cs="仿宋" w:hint="eastAsia"/>
            <w:lang w:eastAsia="zh-CN"/>
          </w:rPr>
          <w:t>(四)、人力资源配置</w:t>
        </w:r>
        <w:r>
          <w:tab/>
        </w:r>
        <w:r>
          <w:fldChar w:fldCharType="begin"/>
        </w:r>
        <w:r>
          <w:instrText xml:space="preserve"> PAGEREF _Toc1573 \h </w:instrText>
        </w:r>
        <w:r>
          <w:fldChar w:fldCharType="separate"/>
        </w:r>
        <w:r>
          <w:t>48</w:t>
        </w:r>
        <w:r>
          <w:fldChar w:fldCharType="end"/>
        </w:r>
      </w:hyperlink>
    </w:p>
    <w:p>
      <w:pPr>
        <w:pStyle w:val="TOC2"/>
        <w:tabs>
          <w:tab w:val="right" w:leader="dot" w:pos="8306"/>
        </w:tabs>
      </w:pPr>
      <w:hyperlink w:anchor="_Toc19997" w:history="1">
        <w:r>
          <w:rPr>
            <w:rFonts w:ascii="仿宋" w:eastAsia="仿宋" w:hAnsi="仿宋" w:cs="仿宋" w:hint="eastAsia"/>
            <w:lang w:eastAsia="zh-CN"/>
          </w:rPr>
          <w:t>(五)、员工培训</w:t>
        </w:r>
        <w:r>
          <w:tab/>
        </w:r>
        <w:r>
          <w:fldChar w:fldCharType="begin"/>
        </w:r>
        <w:r>
          <w:instrText xml:space="preserve"> PAGEREF _Toc19997 \h </w:instrText>
        </w:r>
        <w:r>
          <w:fldChar w:fldCharType="separate"/>
        </w:r>
        <w:r>
          <w:t>50</w:t>
        </w:r>
        <w:r>
          <w:fldChar w:fldCharType="end"/>
        </w:r>
      </w:hyperlink>
    </w:p>
    <w:p>
      <w:pPr>
        <w:pStyle w:val="TOC2"/>
        <w:tabs>
          <w:tab w:val="right" w:leader="dot" w:pos="8306"/>
        </w:tabs>
      </w:pPr>
      <w:hyperlink w:anchor="_Toc1706" w:history="1">
        <w:r>
          <w:rPr>
            <w:rFonts w:ascii="仿宋" w:eastAsia="仿宋" w:hAnsi="仿宋" w:cs="仿宋" w:hint="eastAsia"/>
            <w:lang w:eastAsia="zh-CN"/>
          </w:rPr>
          <w:t>(六)、项目实施保障</w:t>
        </w:r>
        <w:r>
          <w:tab/>
        </w:r>
        <w:r>
          <w:fldChar w:fldCharType="begin"/>
        </w:r>
        <w:r>
          <w:instrText xml:space="preserve"> PAGEREF _Toc1706 \h </w:instrText>
        </w:r>
        <w:r>
          <w:fldChar w:fldCharType="separate"/>
        </w:r>
        <w:r>
          <w:t>51</w:t>
        </w:r>
        <w:r>
          <w:fldChar w:fldCharType="end"/>
        </w:r>
      </w:hyperlink>
    </w:p>
    <w:p>
      <w:pPr>
        <w:pStyle w:val="TOC2"/>
        <w:tabs>
          <w:tab w:val="right" w:leader="dot" w:pos="8306"/>
        </w:tabs>
      </w:pPr>
      <w:hyperlink w:anchor="_Toc18265" w:history="1">
        <w:r>
          <w:rPr>
            <w:rFonts w:ascii="仿宋" w:eastAsia="仿宋" w:hAnsi="仿宋" w:cs="仿宋" w:hint="eastAsia"/>
            <w:lang w:eastAsia="zh-CN"/>
          </w:rPr>
          <w:t>(七)、安全规范管理</w:t>
        </w:r>
        <w:r>
          <w:tab/>
        </w:r>
        <w:r>
          <w:fldChar w:fldCharType="begin"/>
        </w:r>
        <w:r>
          <w:instrText xml:space="preserve"> PAGEREF _Toc18265 \h </w:instrText>
        </w:r>
        <w:r>
          <w:fldChar w:fldCharType="separate"/>
        </w:r>
        <w:r>
          <w:t>52</w:t>
        </w:r>
        <w:r>
          <w:fldChar w:fldCharType="end"/>
        </w:r>
      </w:hyperlink>
    </w:p>
    <w:p>
      <w:pPr>
        <w:pStyle w:val="TOC1"/>
        <w:tabs>
          <w:tab w:val="right" w:leader="dot" w:pos="8306"/>
        </w:tabs>
      </w:pPr>
      <w:hyperlink w:anchor="_Toc13113" w:history="1">
        <w:r>
          <w:rPr>
            <w:rFonts w:ascii="仿宋" w:eastAsia="仿宋" w:hAnsi="仿宋" w:cs="仿宋" w:hint="eastAsia"/>
            <w:lang w:eastAsia="zh-CN"/>
          </w:rPr>
          <w:t>十一、土地利用与规划方案</w:t>
        </w:r>
        <w:r>
          <w:tab/>
        </w:r>
        <w:r>
          <w:fldChar w:fldCharType="begin"/>
        </w:r>
        <w:r>
          <w:instrText xml:space="preserve"> PAGEREF _Toc13113 \h </w:instrText>
        </w:r>
        <w:r>
          <w:fldChar w:fldCharType="separate"/>
        </w:r>
        <w:r>
          <w:t>53</w:t>
        </w:r>
        <w:r>
          <w:fldChar w:fldCharType="end"/>
        </w:r>
      </w:hyperlink>
    </w:p>
    <w:p>
      <w:pPr>
        <w:pStyle w:val="TOC2"/>
        <w:tabs>
          <w:tab w:val="right" w:leader="dot" w:pos="8306"/>
        </w:tabs>
      </w:pPr>
      <w:hyperlink w:anchor="_Toc24321" w:history="1">
        <w:r>
          <w:rPr>
            <w:rFonts w:ascii="仿宋" w:eastAsia="仿宋" w:hAnsi="仿宋" w:cs="仿宋" w:hint="eastAsia"/>
            <w:lang w:eastAsia="zh-CN"/>
          </w:rPr>
          <w:t>(一)、项目用地情况分析</w:t>
        </w:r>
        <w:r>
          <w:tab/>
        </w:r>
        <w:r>
          <w:fldChar w:fldCharType="begin"/>
        </w:r>
        <w:r>
          <w:instrText xml:space="preserve"> PAGEREF _Toc24321 \h </w:instrText>
        </w:r>
        <w:r>
          <w:fldChar w:fldCharType="separate"/>
        </w:r>
        <w:r>
          <w:t>53</w:t>
        </w:r>
        <w:r>
          <w:fldChar w:fldCharType="end"/>
        </w:r>
      </w:hyperlink>
    </w:p>
    <w:p>
      <w:pPr>
        <w:pStyle w:val="TOC2"/>
        <w:tabs>
          <w:tab w:val="right" w:leader="dot" w:pos="8306"/>
        </w:tabs>
      </w:pPr>
      <w:hyperlink w:anchor="_Toc25050" w:history="1">
        <w:r>
          <w:rPr>
            <w:rFonts w:ascii="仿宋" w:eastAsia="仿宋" w:hAnsi="仿宋" w:cs="仿宋" w:hint="eastAsia"/>
            <w:lang w:eastAsia="zh-CN"/>
          </w:rPr>
          <w:t>(二)、土地利用规划方案</w:t>
        </w:r>
        <w:r>
          <w:tab/>
        </w:r>
        <w:r>
          <w:fldChar w:fldCharType="begin"/>
        </w:r>
        <w:r>
          <w:instrText xml:space="preserve"> PAGEREF _Toc25050 \h </w:instrText>
        </w:r>
        <w:r>
          <w:fldChar w:fldCharType="separate"/>
        </w:r>
        <w:r>
          <w:t>54</w:t>
        </w:r>
        <w:r>
          <w:fldChar w:fldCharType="end"/>
        </w:r>
      </w:hyperlink>
    </w:p>
    <w:p>
      <w:pPr>
        <w:pStyle w:val="TOC1"/>
        <w:tabs>
          <w:tab w:val="right" w:leader="dot" w:pos="8306"/>
        </w:tabs>
      </w:pPr>
      <w:hyperlink w:anchor="_Toc2414" w:history="1">
        <w:r>
          <w:rPr>
            <w:rFonts w:ascii="仿宋" w:eastAsia="仿宋" w:hAnsi="仿宋" w:cs="仿宋" w:hint="eastAsia"/>
            <w:lang w:eastAsia="zh-CN"/>
          </w:rPr>
          <w:t>十二、安全与应急管理</w:t>
        </w:r>
        <w:r>
          <w:tab/>
        </w:r>
        <w:r>
          <w:fldChar w:fldCharType="begin"/>
        </w:r>
        <w:r>
          <w:instrText xml:space="preserve"> PAGEREF _Toc2414 \h </w:instrText>
        </w:r>
        <w:r>
          <w:fldChar w:fldCharType="separate"/>
        </w:r>
        <w:r>
          <w:t>55</w:t>
        </w:r>
        <w:r>
          <w:fldChar w:fldCharType="end"/>
        </w:r>
      </w:hyperlink>
    </w:p>
    <w:p>
      <w:pPr>
        <w:pStyle w:val="TOC2"/>
        <w:tabs>
          <w:tab w:val="right" w:leader="dot" w:pos="8306"/>
        </w:tabs>
      </w:pPr>
      <w:hyperlink w:anchor="_Toc31307" w:history="1">
        <w:r>
          <w:rPr>
            <w:rFonts w:ascii="仿宋" w:eastAsia="仿宋" w:hAnsi="仿宋" w:cs="仿宋" w:hint="eastAsia"/>
            <w:lang w:eastAsia="zh-CN"/>
          </w:rPr>
          <w:t>(一)、安全生产管理</w:t>
        </w:r>
        <w:r>
          <w:tab/>
        </w:r>
        <w:r>
          <w:fldChar w:fldCharType="begin"/>
        </w:r>
        <w:r>
          <w:instrText xml:space="preserve"> PAGEREF _Toc31307 \h </w:instrText>
        </w:r>
        <w:r>
          <w:fldChar w:fldCharType="separate"/>
        </w:r>
        <w:r>
          <w:t>55</w:t>
        </w:r>
        <w:r>
          <w:fldChar w:fldCharType="end"/>
        </w:r>
      </w:hyperlink>
    </w:p>
    <w:p>
      <w:pPr>
        <w:pStyle w:val="TOC2"/>
        <w:tabs>
          <w:tab w:val="right" w:leader="dot" w:pos="8306"/>
        </w:tabs>
      </w:pPr>
      <w:hyperlink w:anchor="_Toc18714" w:history="1">
        <w:r>
          <w:rPr>
            <w:rFonts w:ascii="仿宋" w:eastAsia="仿宋" w:hAnsi="仿宋" w:cs="仿宋" w:hint="eastAsia"/>
            <w:lang w:eastAsia="zh-CN"/>
          </w:rPr>
          <w:t>(二)、应急预案与响应</w:t>
        </w:r>
        <w:r>
          <w:tab/>
        </w:r>
        <w:r>
          <w:fldChar w:fldCharType="begin"/>
        </w:r>
        <w:r>
          <w:instrText xml:space="preserve"> PAGEREF _Toc18714 \h </w:instrText>
        </w:r>
        <w:r>
          <w:fldChar w:fldCharType="separate"/>
        </w:r>
        <w:r>
          <w:t>57</w:t>
        </w:r>
        <w:r>
          <w:fldChar w:fldCharType="end"/>
        </w:r>
      </w:hyperlink>
    </w:p>
    <w:p>
      <w:pPr>
        <w:pStyle w:val="TOC1"/>
        <w:tabs>
          <w:tab w:val="right" w:leader="dot" w:pos="8306"/>
        </w:tabs>
      </w:pPr>
      <w:hyperlink w:anchor="_Toc12265" w:history="1">
        <w:r>
          <w:rPr>
            <w:rFonts w:ascii="仿宋" w:eastAsia="仿宋" w:hAnsi="仿宋" w:cs="仿宋" w:hint="eastAsia"/>
            <w:lang w:eastAsia="zh-CN"/>
          </w:rPr>
          <w:t>十三、创新驱动与持续发展</w:t>
        </w:r>
        <w:r>
          <w:tab/>
        </w:r>
        <w:r>
          <w:fldChar w:fldCharType="begin"/>
        </w:r>
        <w:r>
          <w:instrText xml:space="preserve"> PAGEREF _Toc12265 \h </w:instrText>
        </w:r>
        <w:r>
          <w:fldChar w:fldCharType="separate"/>
        </w:r>
        <w:r>
          <w:t>59</w:t>
        </w:r>
        <w:r>
          <w:fldChar w:fldCharType="end"/>
        </w:r>
      </w:hyperlink>
    </w:p>
    <w:p>
      <w:pPr>
        <w:pStyle w:val="TOC2"/>
        <w:tabs>
          <w:tab w:val="right" w:leader="dot" w:pos="8306"/>
        </w:tabs>
      </w:pPr>
      <w:hyperlink w:anchor="_Toc7034" w:history="1">
        <w:r>
          <w:rPr>
            <w:rFonts w:ascii="仿宋" w:eastAsia="仿宋" w:hAnsi="仿宋" w:cs="仿宋" w:hint="eastAsia"/>
            <w:lang w:eastAsia="zh-CN"/>
          </w:rPr>
          <w:t>(一)、创新驱动战略实施</w:t>
        </w:r>
        <w:r>
          <w:tab/>
        </w:r>
        <w:r>
          <w:fldChar w:fldCharType="begin"/>
        </w:r>
        <w:r>
          <w:instrText xml:space="preserve"> PAGEREF _Toc7034 \h </w:instrText>
        </w:r>
        <w:r>
          <w:fldChar w:fldCharType="separate"/>
        </w:r>
        <w:r>
          <w:t>59</w:t>
        </w:r>
        <w:r>
          <w:fldChar w:fldCharType="end"/>
        </w:r>
      </w:hyperlink>
    </w:p>
    <w:p>
      <w:pPr>
        <w:pStyle w:val="TOC2"/>
        <w:tabs>
          <w:tab w:val="right" w:leader="dot" w:pos="8306"/>
        </w:tabs>
      </w:pPr>
      <w:hyperlink w:anchor="_Toc27575" w:history="1">
        <w:r>
          <w:rPr>
            <w:rFonts w:ascii="仿宋" w:eastAsia="仿宋" w:hAnsi="仿宋" w:cs="仿宋" w:hint="eastAsia"/>
            <w:lang w:eastAsia="zh-CN"/>
          </w:rPr>
          <w:t>(二)、持续发展路径探索</w:t>
        </w:r>
        <w:r>
          <w:tab/>
        </w:r>
        <w:r>
          <w:fldChar w:fldCharType="begin"/>
        </w:r>
        <w:r>
          <w:instrText xml:space="preserve"> PAGEREF _Toc27575 \h </w:instrText>
        </w:r>
        <w:r>
          <w:fldChar w:fldCharType="separate"/>
        </w:r>
        <w:r>
          <w:t>60</w:t>
        </w:r>
        <w:r>
          <w:fldChar w:fldCharType="end"/>
        </w:r>
      </w:hyperlink>
    </w:p>
    <w:p>
      <w:pPr>
        <w:pStyle w:val="TOC1"/>
        <w:tabs>
          <w:tab w:val="right" w:leader="dot" w:pos="8306"/>
        </w:tabs>
      </w:pPr>
      <w:hyperlink w:anchor="_Toc10592" w:history="1">
        <w:r>
          <w:rPr>
            <w:rFonts w:ascii="仿宋" w:eastAsia="仿宋" w:hAnsi="仿宋" w:cs="仿宋" w:hint="eastAsia"/>
            <w:lang w:eastAsia="zh-CN"/>
          </w:rPr>
          <w:t>十四、设施与设备管理</w:t>
        </w:r>
        <w:r>
          <w:tab/>
        </w:r>
        <w:r>
          <w:fldChar w:fldCharType="begin"/>
        </w:r>
        <w:r>
          <w:instrText xml:space="preserve"> PAGEREF _Toc10592 \h </w:instrText>
        </w:r>
        <w:r>
          <w:fldChar w:fldCharType="separate"/>
        </w:r>
        <w:r>
          <w:t>64</w:t>
        </w:r>
        <w:r>
          <w:fldChar w:fldCharType="end"/>
        </w:r>
      </w:hyperlink>
    </w:p>
    <w:p>
      <w:pPr>
        <w:pStyle w:val="TOC2"/>
        <w:tabs>
          <w:tab w:val="right" w:leader="dot" w:pos="8306"/>
        </w:tabs>
      </w:pPr>
      <w:hyperlink w:anchor="_Toc28598" w:history="1">
        <w:r>
          <w:rPr>
            <w:rFonts w:ascii="仿宋" w:eastAsia="仿宋" w:hAnsi="仿宋" w:cs="仿宋" w:hint="eastAsia"/>
            <w:lang w:eastAsia="zh-CN"/>
          </w:rPr>
          <w:t>(一)、设施规划与配置</w:t>
        </w:r>
        <w:r>
          <w:tab/>
        </w:r>
        <w:r>
          <w:fldChar w:fldCharType="begin"/>
        </w:r>
        <w:r>
          <w:instrText xml:space="preserve"> PAGEREF _Toc28598 \h </w:instrText>
        </w:r>
        <w:r>
          <w:fldChar w:fldCharType="separate"/>
        </w:r>
        <w:r>
          <w:t>64</w:t>
        </w:r>
        <w:r>
          <w:fldChar w:fldCharType="end"/>
        </w:r>
      </w:hyperlink>
    </w:p>
    <w:p>
      <w:pPr>
        <w:pStyle w:val="TOC2"/>
        <w:tabs>
          <w:tab w:val="right" w:leader="dot" w:pos="8306"/>
        </w:tabs>
      </w:pPr>
      <w:hyperlink w:anchor="_Toc16243" w:history="1">
        <w:r>
          <w:rPr>
            <w:rFonts w:ascii="仿宋" w:eastAsia="仿宋" w:hAnsi="仿宋" w:cs="仿宋" w:hint="eastAsia"/>
            <w:lang w:eastAsia="zh-CN"/>
          </w:rPr>
          <w:t>(二)、设备采购与维护管理</w:t>
        </w:r>
        <w:r>
          <w:tab/>
        </w:r>
        <w:r>
          <w:fldChar w:fldCharType="begin"/>
        </w:r>
        <w:r>
          <w:instrText xml:space="preserve"> PAGEREF _Toc16243 \h </w:instrText>
        </w:r>
        <w:r>
          <w:fldChar w:fldCharType="separate"/>
        </w:r>
        <w:r>
          <w:t>65</w:t>
        </w:r>
        <w:r>
          <w:fldChar w:fldCharType="end"/>
        </w:r>
      </w:hyperlink>
    </w:p>
    <w:p>
      <w:pPr>
        <w:pStyle w:val="TOC2"/>
        <w:tabs>
          <w:tab w:val="right" w:leader="dot" w:pos="8306"/>
        </w:tabs>
      </w:pPr>
      <w:hyperlink w:anchor="_Toc17903" w:history="1">
        <w:r>
          <w:rPr>
            <w:rFonts w:ascii="仿宋" w:eastAsia="仿宋" w:hAnsi="仿宋" w:cs="仿宋" w:hint="eastAsia"/>
            <w:lang w:eastAsia="zh-CN"/>
          </w:rPr>
          <w:t>(三)、设施设备升级策略</w:t>
        </w:r>
        <w:r>
          <w:tab/>
        </w:r>
        <w:r>
          <w:fldChar w:fldCharType="begin"/>
        </w:r>
        <w:r>
          <w:instrText xml:space="preserve"> PAGEREF _Toc17903 \h </w:instrText>
        </w:r>
        <w:r>
          <w:fldChar w:fldCharType="separate"/>
        </w:r>
        <w:r>
          <w:t>66</w:t>
        </w:r>
        <w:r>
          <w:fldChar w:fldCharType="end"/>
        </w:r>
      </w:hyperlink>
    </w:p>
    <w:p>
      <w:pPr>
        <w:pStyle w:val="TOC1"/>
        <w:tabs>
          <w:tab w:val="right" w:leader="dot" w:pos="8306"/>
        </w:tabs>
      </w:pPr>
      <w:hyperlink w:anchor="_Toc30609" w:history="1">
        <w:r>
          <w:rPr>
            <w:rFonts w:ascii="仿宋" w:eastAsia="仿宋" w:hAnsi="仿宋" w:cs="仿宋" w:hint="eastAsia"/>
            <w:lang w:eastAsia="zh-CN"/>
          </w:rPr>
          <w:t>十五、人力资源管理与开发</w:t>
        </w:r>
        <w:r>
          <w:tab/>
        </w:r>
        <w:r>
          <w:fldChar w:fldCharType="begin"/>
        </w:r>
        <w:r>
          <w:instrText xml:space="preserve"> PAGEREF _Toc30609 \h </w:instrText>
        </w:r>
        <w:r>
          <w:fldChar w:fldCharType="separate"/>
        </w:r>
        <w:r>
          <w:t>66</w:t>
        </w:r>
        <w:r>
          <w:fldChar w:fldCharType="end"/>
        </w:r>
      </w:hyperlink>
    </w:p>
    <w:p>
      <w:pPr>
        <w:pStyle w:val="TOC2"/>
        <w:tabs>
          <w:tab w:val="right" w:leader="dot" w:pos="8306"/>
        </w:tabs>
      </w:pPr>
      <w:hyperlink w:anchor="_Toc24798" w:history="1">
        <w:r>
          <w:rPr>
            <w:rFonts w:ascii="仿宋" w:eastAsia="仿宋" w:hAnsi="仿宋" w:cs="仿宋" w:hint="eastAsia"/>
            <w:lang w:eastAsia="zh-CN"/>
          </w:rPr>
          <w:t>(一)、人力资源规划</w:t>
        </w:r>
        <w:r>
          <w:tab/>
        </w:r>
        <w:r>
          <w:fldChar w:fldCharType="begin"/>
        </w:r>
        <w:r>
          <w:instrText xml:space="preserve"> PAGEREF _Toc24798 \h </w:instrText>
        </w:r>
        <w:r>
          <w:fldChar w:fldCharType="separate"/>
        </w:r>
        <w:r>
          <w:t>66</w:t>
        </w:r>
        <w:r>
          <w:fldChar w:fldCharType="end"/>
        </w:r>
      </w:hyperlink>
    </w:p>
    <w:p>
      <w:pPr>
        <w:pStyle w:val="TOC2"/>
        <w:tabs>
          <w:tab w:val="right" w:leader="dot" w:pos="8306"/>
        </w:tabs>
      </w:pPr>
      <w:hyperlink w:anchor="_Toc528" w:history="1">
        <w:r>
          <w:rPr>
            <w:rFonts w:ascii="仿宋" w:eastAsia="仿宋" w:hAnsi="仿宋" w:cs="仿宋" w:hint="eastAsia"/>
            <w:lang w:eastAsia="zh-CN"/>
          </w:rPr>
          <w:t>(二)、人力资源开发与培训</w:t>
        </w:r>
        <w:r>
          <w:tab/>
        </w:r>
        <w:r>
          <w:fldChar w:fldCharType="begin"/>
        </w:r>
        <w:r>
          <w:instrText xml:space="preserve"> PAGEREF _Toc528 \h </w:instrText>
        </w:r>
        <w:r>
          <w:fldChar w:fldCharType="separate"/>
        </w:r>
        <w:r>
          <w:t>68</w:t>
        </w:r>
        <w:r>
          <w:fldChar w:fldCharType="end"/>
        </w:r>
      </w:hyperlink>
    </w:p>
    <w:p>
      <w:pPr>
        <w:pStyle w:val="TOC1"/>
        <w:tabs>
          <w:tab w:val="right" w:leader="dot" w:pos="8306"/>
        </w:tabs>
      </w:pPr>
      <w:hyperlink w:anchor="_Toc16413" w:history="1">
        <w:r>
          <w:rPr>
            <w:rFonts w:ascii="仿宋" w:eastAsia="仿宋" w:hAnsi="仿宋" w:cs="仿宋" w:hint="eastAsia"/>
            <w:lang w:eastAsia="zh-CN"/>
          </w:rPr>
          <w:t>十六、法律法规与政策遵循</w:t>
        </w:r>
        <w:r>
          <w:tab/>
        </w:r>
        <w:r>
          <w:fldChar w:fldCharType="begin"/>
        </w:r>
        <w:r>
          <w:instrText xml:space="preserve"> PAGEREF _Toc16413 \h </w:instrText>
        </w:r>
        <w:r>
          <w:fldChar w:fldCharType="separate"/>
        </w:r>
        <w:r>
          <w:t>71</w:t>
        </w:r>
        <w:r>
          <w:fldChar w:fldCharType="end"/>
        </w:r>
      </w:hyperlink>
    </w:p>
    <w:p>
      <w:pPr>
        <w:pStyle w:val="TOC2"/>
        <w:tabs>
          <w:tab w:val="right" w:leader="dot" w:pos="8306"/>
        </w:tabs>
      </w:pPr>
      <w:hyperlink w:anchor="_Toc13883" w:history="1">
        <w:r>
          <w:rPr>
            <w:rFonts w:ascii="仿宋" w:eastAsia="仿宋" w:hAnsi="仿宋" w:cs="仿宋" w:hint="eastAsia"/>
            <w:lang w:eastAsia="zh-CN"/>
          </w:rPr>
          <w:t>(一)、法律法规遵守</w:t>
        </w:r>
        <w:r>
          <w:tab/>
        </w:r>
        <w:r>
          <w:fldChar w:fldCharType="begin"/>
        </w:r>
        <w:r>
          <w:instrText xml:space="preserve"> PAGEREF _Toc13883 \h </w:instrText>
        </w:r>
        <w:r>
          <w:fldChar w:fldCharType="separate"/>
        </w:r>
        <w:r>
          <w:t>71</w:t>
        </w:r>
        <w:r>
          <w:fldChar w:fldCharType="end"/>
        </w:r>
      </w:hyperlink>
    </w:p>
    <w:p>
      <w:pPr>
        <w:pStyle w:val="TOC2"/>
        <w:tabs>
          <w:tab w:val="right" w:leader="dot" w:pos="8306"/>
        </w:tabs>
      </w:pPr>
      <w:hyperlink w:anchor="_Toc17282" w:history="1">
        <w:r>
          <w:rPr>
            <w:rFonts w:ascii="仿宋" w:eastAsia="仿宋" w:hAnsi="仿宋" w:cs="仿宋" w:hint="eastAsia"/>
            <w:lang w:eastAsia="zh-CN"/>
          </w:rPr>
          <w:t>(二)、政策导向与利用</w:t>
        </w:r>
        <w:r>
          <w:tab/>
        </w:r>
        <w:r>
          <w:fldChar w:fldCharType="begin"/>
        </w:r>
        <w:r>
          <w:instrText xml:space="preserve"> PAGEREF _Toc17282 \h </w:instrText>
        </w:r>
        <w:r>
          <w:fldChar w:fldCharType="separate"/>
        </w:r>
        <w:r>
          <w:t>72</w:t>
        </w:r>
        <w:r>
          <w:fldChar w:fldCharType="end"/>
        </w:r>
      </w:hyperlink>
    </w:p>
    <w:p>
      <w:pPr>
        <w:pStyle w:val="TOC1"/>
        <w:tabs>
          <w:tab w:val="right" w:leader="dot" w:pos="8306"/>
        </w:tabs>
      </w:pPr>
      <w:hyperlink w:anchor="_Toc2941" w:history="1">
        <w:r>
          <w:rPr>
            <w:rFonts w:ascii="仿宋" w:eastAsia="仿宋" w:hAnsi="仿宋" w:cs="仿宋" w:hint="eastAsia"/>
            <w:lang w:eastAsia="zh-CN"/>
          </w:rPr>
          <w:t>十七、成果转化与推广应用</w:t>
        </w:r>
        <w:r>
          <w:tab/>
        </w:r>
        <w:r>
          <w:fldChar w:fldCharType="begin"/>
        </w:r>
        <w:r>
          <w:instrText xml:space="preserve"> PAGEREF _Toc2941 \h </w:instrText>
        </w:r>
        <w:r>
          <w:fldChar w:fldCharType="separate"/>
        </w:r>
        <w:r>
          <w:t>73</w:t>
        </w:r>
        <w:r>
          <w:fldChar w:fldCharType="end"/>
        </w:r>
      </w:hyperlink>
    </w:p>
    <w:p>
      <w:pPr>
        <w:pStyle w:val="TOC2"/>
        <w:tabs>
          <w:tab w:val="right" w:leader="dot" w:pos="8306"/>
        </w:tabs>
      </w:pPr>
      <w:hyperlink w:anchor="_Toc26634" w:history="1">
        <w:r>
          <w:rPr>
            <w:rFonts w:ascii="仿宋" w:eastAsia="仿宋" w:hAnsi="仿宋" w:cs="仿宋" w:hint="eastAsia"/>
            <w:lang w:eastAsia="zh-CN"/>
          </w:rPr>
          <w:t>(一)、成果转化策略制定</w:t>
        </w:r>
        <w:r>
          <w:tab/>
        </w:r>
        <w:r>
          <w:fldChar w:fldCharType="begin"/>
        </w:r>
        <w:r>
          <w:instrText xml:space="preserve"> PAGEREF _Toc26634 \h </w:instrText>
        </w:r>
        <w:r>
          <w:fldChar w:fldCharType="separate"/>
        </w:r>
        <w:r>
          <w:t>73</w:t>
        </w:r>
        <w:r>
          <w:fldChar w:fldCharType="end"/>
        </w:r>
      </w:hyperlink>
    </w:p>
    <w:p>
      <w:pPr>
        <w:pStyle w:val="TOC2"/>
        <w:tabs>
          <w:tab w:val="right" w:leader="dot" w:pos="8306"/>
        </w:tabs>
      </w:pPr>
      <w:hyperlink w:anchor="_Toc26902" w:history="1">
        <w:r>
          <w:rPr>
            <w:rFonts w:ascii="仿宋" w:eastAsia="仿宋" w:hAnsi="仿宋" w:cs="仿宋" w:hint="eastAsia"/>
            <w:lang w:eastAsia="zh-CN"/>
          </w:rPr>
          <w:t>(二)、成果推广应用方案</w:t>
        </w:r>
        <w:r>
          <w:tab/>
        </w:r>
        <w:r>
          <w:fldChar w:fldCharType="begin"/>
        </w:r>
        <w:r>
          <w:instrText xml:space="preserve"> PAGEREF _Toc26902 \h </w:instrText>
        </w:r>
        <w:r>
          <w:fldChar w:fldCharType="separate"/>
        </w:r>
        <w:r>
          <w:t>74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0768"/>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7639"/>
      <w:r>
        <w:rPr>
          <w:rFonts w:ascii="仿宋" w:eastAsia="仿宋" w:hAnsi="仿宋" w:cs="仿宋" w:hint="eastAsia"/>
          <w:sz w:val="28"/>
          <w:lang w:eastAsia="zh-CN"/>
        </w:rPr>
        <w:t>一、项目选址研究</w:t>
      </w:r>
      <w:bookmarkEnd w:id="2"/>
    </w:p>
    <w:p>
      <w:pPr>
        <w:pStyle w:val="Heading2"/>
        <w:rPr>
          <w:rFonts w:ascii="仿宋" w:eastAsia="仿宋" w:hAnsi="仿宋" w:cs="仿宋" w:hint="eastAsia"/>
          <w:lang w:eastAsia="zh-CN"/>
        </w:rPr>
      </w:pPr>
      <w:bookmarkStart w:id="3" w:name="_Toc13308"/>
      <w:r>
        <w:rPr>
          <w:rFonts w:ascii="仿宋" w:eastAsia="仿宋" w:hAnsi="仿宋" w:cs="仿宋" w:hint="eastAsia"/>
          <w:lang w:eastAsia="zh-CN"/>
        </w:rPr>
        <w:t>(一)、项目选址原则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4.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5.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2.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3. 环境风险评估：评估潜在的环境风险，如洪水、地震等自然灾害风险，以及污染的可能性。这将有助于采取必要的预防措施，减少环境风险对项目的影响。</w:t>
      </w:r>
    </w:p>
    <w:p>
      <w:pPr>
        <w:pStyle w:val="Heading2"/>
        <w:ind w:firstLine="560" w:firstLineChars="200"/>
        <w:rPr>
          <w:rFonts w:ascii="仿宋" w:eastAsia="仿宋" w:hAnsi="仿宋" w:cs="仿宋" w:hint="eastAsia"/>
          <w:sz w:val="28"/>
          <w:lang w:eastAsia="zh-CN"/>
        </w:rPr>
      </w:pPr>
      <w:bookmarkStart w:id="4" w:name="_Toc16978"/>
      <w:r>
        <w:rPr>
          <w:rFonts w:ascii="仿宋" w:eastAsia="仿宋" w:hAnsi="仿宋" w:cs="仿宋" w:hint="eastAsia"/>
          <w:sz w:val="28"/>
          <w:lang w:eastAsia="zh-CN"/>
        </w:rPr>
        <w:t>(二)、项目选址</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地理位置与市场接近性：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XXX科技园选择位于XXX城市的市中心，靠近主要高速公路和铁路线路。这一地理位置便于原材料的运输和成品产品的分销。此外，XXX城市是一个发展迅速的城市，与周边城市相邻，有着巨大的市场潜力。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基础设施和资源可用性：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确保电力供应稳定，与当地电力公司建立了长期合作关系，减少了电力中断的风险。水资源方面，XXX城市拥有充足的水源，科技园也投资建设了高效的水处理设施。通信网络覆盖广泛，支持高速数据传输和联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XXX科技园位于XXX市政府大力支持的区域。市政府为新兴科技企业提供了税收减免政策，免除了企业所得税和增值税。此外，市政府还提供了研发资金的补贴和技术创新的支持，使科技园的企业受益匪浅。</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人才和劳动力市场：</w:t>
      </w:r>
    </w:p>
    <w:p>
      <w:pPr>
        <w:ind w:firstLine="560" w:firstLineChars="200"/>
        <w:rPr>
          <w:rFonts w:ascii="仿宋" w:eastAsia="仿宋" w:hAnsi="仿宋" w:cs="仿宋" w:hint="eastAsia"/>
          <w:sz w:val="28"/>
        </w:rPr>
      </w:pPr>
      <w:r>
        <w:rPr>
          <w:rFonts w:ascii="仿宋" w:eastAsia="仿宋" w:hAnsi="仿宋" w:cs="仿宋" w:hint="eastAsia"/>
          <w:sz w:val="28"/>
          <w:lang w:eastAsia="zh-CN"/>
        </w:rPr>
        <w:t>XXX城市拥有多所著名大学和科研机构，为科技园提供了丰富的人才资源。科技园与这些学术机构建立了合作关系，吸引了一批高素质的科技人才。XXX城市的劳动力市场也相对宽松，提供了竞争力强的薪酬水平。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经济条件和市场潜力：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市场研究显示，XXX城市及其周边地区的市场需求强劲。XXX科技园专注于生产高科技产品，满足了市场对先进技术和创新解决方案的需求。市场潜力巨大，市场份额稳步增长。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科技园积极参与环境保护，采用了可再生能源供电，减少了碳排放。此外，园区内建有现代化的废物处理设施，确保废物得到妥善处理。环保实践不仅有助于保护当地生态环境，还提高了科技园的可持续性形象。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XXX科技园的地价相对较低，人工成本和生活成本也在可控范围内。这使得项目具备了成本效益，有助于企业的长期发展。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在XXX城市，科技领域的竞争环境相对激烈，但科技园的独特定位和技术优势使其在市场上具备竞争力。与其他科技企业建立了合作关系，共同推动行业的发展。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XXX科技园进行了全面的风险评估，包括地震、洪水等自然灾害风险，以及供应链和市场竞争的风险。项目制定了相应的风险管理计划，确保风险得到控制。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科技园积极融入当地社区，参与社会活动和公益事业。与当地社区建立了积极的合作关系，提供了培训和教育机会，促进了社会和谐发展。</w:t>
      </w:r>
    </w:p>
    <w:p>
      <w:pPr>
        <w:pStyle w:val="Heading2"/>
        <w:ind w:firstLine="560" w:firstLineChars="200"/>
        <w:rPr>
          <w:rFonts w:ascii="仿宋" w:eastAsia="仿宋" w:hAnsi="仿宋" w:cs="仿宋" w:hint="eastAsia"/>
          <w:sz w:val="28"/>
          <w:lang w:eastAsia="zh-CN"/>
        </w:rPr>
      </w:pPr>
      <w:bookmarkStart w:id="5" w:name="_Toc13011"/>
      <w:r>
        <w:rPr>
          <w:rFonts w:ascii="仿宋" w:eastAsia="仿宋" w:hAnsi="仿宋" w:cs="仿宋" w:hint="eastAsia"/>
          <w:sz w:val="28"/>
          <w:lang w:eastAsia="zh-CN"/>
        </w:rPr>
        <w:t>(三)、建设条件分析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完善的国内销售网络：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项目承办单位已经建立了一个完善的国内销售网络，经过多年的经营和拓展，形成了一个覆盖广泛的销售体系。</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这个销售网络不仅包括长期稳定的客户，还涵盖了潜在客户，为项目提供了持续的销售机会。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2. 销售激励制度：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为了提高员工的工作积极性，项目承办单位实施了有效的销售激励制度。这一制度激励销售团队为公司的成功付出更多的努力。</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销售人员通过实现销售目标和业绩，可以获得奖励和激励，这促使他们更加专注和有动力地推动项目产品的销售。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3. 强大的销售团队：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项目承办单位建立了一支强大的销售团队，这个团队不仅在销售方面具有专业知识和经验，还对公司充满向心力。</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公司领导对销售团队的感情投资，建立了一种家庭式的企业文化，使销售员工对公司有很强的归属感和忠诚度。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4. 贯彻执行销售政策：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由于拥有稳定且富有激情的销售团队，项目承办单位能够很好地贯彻执行销售政策。销售政策的有效执行对于项目的成功至关重要。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销售团队的专业性和积极性确保了销售政策能够得以充分落实，从而推动了项目的销售业绩的显著提高。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5. 区域化销售策略：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项目承办单位的销售团队在有项目产品销售市场的区域，根据当地的实际情况，制定了针对性的销售策略。</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这意味着销售团队会根据不同地区的需求和市场特点，调整销售方法和产品定位，以满足当地加工企业的需求。</w:t>
      </w:r>
    </w:p>
    <w:p>
      <w:pPr>
        <w:pStyle w:val="Heading2"/>
        <w:ind w:firstLine="560" w:firstLineChars="200"/>
        <w:rPr>
          <w:rFonts w:ascii="仿宋" w:eastAsia="仿宋" w:hAnsi="仿宋" w:cs="仿宋" w:hint="eastAsia"/>
          <w:sz w:val="28"/>
          <w:lang w:eastAsia="zh-CN"/>
        </w:rPr>
      </w:pPr>
      <w:bookmarkStart w:id="6" w:name="_Toc25266"/>
      <w:r>
        <w:rPr>
          <w:rFonts w:ascii="仿宋" w:eastAsia="仿宋" w:hAnsi="仿宋" w:cs="仿宋" w:hint="eastAsia"/>
          <w:sz w:val="28"/>
          <w:lang w:eastAsia="zh-CN"/>
        </w:rPr>
        <w:t>(四)、用地控制指标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 中冷器项目与土地用途规划：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中冷器项目的首要任务之一是确定土地的最佳用途。根据当地的土地用途规划，项目可能需要用地来建设研发中心、生产设施或办公空间。这需要与城市规划部门密切合作，确保项目用地的规划与城市的总体发展目标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2. 中冷器项目的容积率和建筑密度：</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用地控制指标通常规定了容积率和建筑密度的要求。对于中冷器项目来说，这将影响建筑物的规模和高度。必须确保项目的设计符合容积率和建筑密度的限制，以遵守用地控制法规。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3. 中冷器项目的建筑线限制：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用地控制指标还可能规定了建筑物与街道或相邻土地的距离，这被称为建筑线限制。中冷器项目必须遵守这些规定，以确保建筑的位置符合法规。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4. 中冷器项目的环境影响和可持续性：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用地控制指标可能包括环境保护要求，例如绿地比例和污染防控措施。对于中冷器项目，这意味着必须考虑如何保护当地生态系统、水资源和空气质量，以确保项目的可持续性。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用地控制指标的调整和合规性：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中冷器项目的规划和设计团队需要定期审查和更新用地控制指标，以确保项目的合规性。如果需要调整用地控制指标，必须与政府部门和相关利益相关者协商，以确保变更是合法的和有利于城市的发展。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在整个项目规划和实施过程中，与用地控制指标的合作和遵守是至关重要的。这有助于确保中冷器项目是一个合法、可持续且与城市规划一致的发展项目。</w:t>
      </w:r>
    </w:p>
    <w:p>
      <w:pPr>
        <w:pStyle w:val="Heading2"/>
        <w:ind w:firstLine="560" w:firstLineChars="200"/>
        <w:rPr>
          <w:rFonts w:ascii="仿宋" w:eastAsia="仿宋" w:hAnsi="仿宋" w:cs="仿宋" w:hint="eastAsia"/>
          <w:sz w:val="28"/>
          <w:lang w:eastAsia="zh-CN"/>
        </w:rPr>
      </w:pPr>
      <w:bookmarkStart w:id="7" w:name="_Toc4892"/>
      <w:r>
        <w:rPr>
          <w:rFonts w:ascii="仿宋" w:eastAsia="仿宋" w:hAnsi="仿宋" w:cs="仿宋" w:hint="eastAsia"/>
          <w:sz w:val="28"/>
          <w:lang w:eastAsia="zh-CN"/>
        </w:rPr>
        <w:t>(五)、地总体要求</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中冷器项目在满足用地控制指标的前提下，还需要考虑地总体要求。这些要求通常由城市规划部门或政府机构制定，旨在确保项目的建设与城市的整体发展目标一致。以下是与地总体要求相关的关键考虑因素：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地块规模和形状：</w:t>
      </w:r>
    </w:p>
    <w:p>
      <w:pPr>
        <w:ind w:firstLine="560" w:firstLineChars="200"/>
        <w:rPr>
          <w:rFonts w:ascii="仿宋" w:eastAsia="仿宋" w:hAnsi="仿宋" w:cs="仿宋" w:hint="eastAsia"/>
          <w:sz w:val="28"/>
        </w:rPr>
      </w:pPr>
      <w:r>
        <w:rPr>
          <w:rFonts w:ascii="仿宋" w:eastAsia="仿宋" w:hAnsi="仿宋" w:cs="仿宋" w:hint="eastAsia"/>
          <w:sz w:val="28"/>
          <w:lang w:eastAsia="zh-CN"/>
        </w:rPr>
        <w:t>中冷器项目需要评估可用地块的规模和形状，以确定是否满足地总体要求。某些城市规划可能要求项目具有特定的地块大小或形状，以适应城市发展的整体格局。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2. 城市规划目标：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每个城市都有自己的规划目标和愿景，包括住宅区、商业区和工业区的平衡发展。中冷器项目需要与城市规划目标保持一致，以确保项目不会破坏城市的整体规划。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3. 城市基础设施需求：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项目还需要考虑城市基础设施的需求，如供水、排水、电力供应和交通网络。必须确保项目不会对城市的基础设施造成不必要的压力，并满足城市的需求。</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https://d.book118.com/328103044040006033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中冷器项目建设总纲及方案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中冷器项目建设总纲及方案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中冷器项目建设总纲及方案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中冷器项目建设总纲及方案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中冷器项目建设总纲及方案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中冷器项目建设总纲及方案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中冷器项目建设总纲及方案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中冷器项目建设总纲及方案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中冷器项目建设总纲及方案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中冷器项目建设总纲及方案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中冷器项目建设总纲及方案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中冷器项目建设总纲及方案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89D6A35"/>
    <w:rsid w:val="289D6A3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32810304404000603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2024-01-24T01:57:00Z</dcterms:created>
  <dcterms:modified xsi:type="dcterms:W3CDTF">2024-01-24T01:58:11Z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59D6C483503143FAAA6E91D556EE9D73_11</vt:lpwstr>
  </property>
  <property fmtid="{D5CDD505-2E9C-101B-9397-08002B2CF9AE}" pid="3" name="KSOProductBuildVer">
    <vt:lpwstr>2052-12.1.0.16120</vt:lpwstr>
  </property>
</Properties>
</file>