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丰胸化学品项目建设方案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94" w:history="1">
        <w:r>
          <w:rPr>
            <w:rFonts w:ascii="仿宋" w:eastAsia="仿宋" w:hAnsi="仿宋" w:cs="仿宋" w:hint="eastAsia"/>
            <w:lang w:eastAsia="zh-CN"/>
          </w:rPr>
          <w:t>序言</w:t>
        </w:r>
        <w:r>
          <w:tab/>
        </w:r>
        <w:r>
          <w:fldChar w:fldCharType="begin"/>
        </w:r>
        <w:r>
          <w:instrText xml:space="preserve"> PAGEREF _Toc5294 \h </w:instrText>
        </w:r>
        <w:r>
          <w:fldChar w:fldCharType="separate"/>
        </w:r>
        <w:r>
          <w:t>3</w:t>
        </w:r>
        <w:r>
          <w:fldChar w:fldCharType="end"/>
        </w:r>
      </w:hyperlink>
    </w:p>
    <w:p>
      <w:pPr>
        <w:pStyle w:val="TOC1"/>
        <w:tabs>
          <w:tab w:val="right" w:leader="dot" w:pos="8306"/>
        </w:tabs>
      </w:pPr>
      <w:hyperlink w:anchor="_Toc20050" w:history="1">
        <w:r>
          <w:rPr>
            <w:rFonts w:ascii="仿宋" w:eastAsia="仿宋" w:hAnsi="仿宋" w:cs="仿宋" w:hint="eastAsia"/>
            <w:lang w:eastAsia="zh-CN"/>
          </w:rPr>
          <w:t>一、项目选址研究</w:t>
        </w:r>
        <w:r>
          <w:tab/>
        </w:r>
        <w:r>
          <w:fldChar w:fldCharType="begin"/>
        </w:r>
        <w:r>
          <w:instrText xml:space="preserve"> PAGEREF _Toc20050 \h </w:instrText>
        </w:r>
        <w:r>
          <w:fldChar w:fldCharType="separate"/>
        </w:r>
        <w:r>
          <w:t>3</w:t>
        </w:r>
        <w:r>
          <w:fldChar w:fldCharType="end"/>
        </w:r>
      </w:hyperlink>
    </w:p>
    <w:p>
      <w:pPr>
        <w:pStyle w:val="TOC2"/>
        <w:tabs>
          <w:tab w:val="right" w:leader="dot" w:pos="8306"/>
        </w:tabs>
      </w:pPr>
      <w:hyperlink w:anchor="_Toc30398" w:history="1">
        <w:r>
          <w:rPr>
            <w:rFonts w:ascii="仿宋" w:eastAsia="仿宋" w:hAnsi="仿宋" w:cs="仿宋" w:hint="eastAsia"/>
            <w:lang w:eastAsia="zh-CN"/>
          </w:rPr>
          <w:t>(一)、项目选址原则</w:t>
        </w:r>
        <w:r>
          <w:tab/>
        </w:r>
        <w:r>
          <w:fldChar w:fldCharType="begin"/>
        </w:r>
        <w:r>
          <w:instrText xml:space="preserve"> PAGEREF _Toc30398 \h </w:instrText>
        </w:r>
        <w:r>
          <w:fldChar w:fldCharType="separate"/>
        </w:r>
        <w:r>
          <w:t>3</w:t>
        </w:r>
        <w:r>
          <w:fldChar w:fldCharType="end"/>
        </w:r>
      </w:hyperlink>
    </w:p>
    <w:p>
      <w:pPr>
        <w:pStyle w:val="TOC2"/>
        <w:tabs>
          <w:tab w:val="right" w:leader="dot" w:pos="8306"/>
        </w:tabs>
      </w:pPr>
      <w:hyperlink w:anchor="_Toc18592" w:history="1">
        <w:r>
          <w:rPr>
            <w:rFonts w:ascii="仿宋" w:eastAsia="仿宋" w:hAnsi="仿宋" w:cs="仿宋" w:hint="eastAsia"/>
            <w:lang w:eastAsia="zh-CN"/>
          </w:rPr>
          <w:t>(二)、项目选址</w:t>
        </w:r>
        <w:r>
          <w:tab/>
        </w:r>
        <w:r>
          <w:fldChar w:fldCharType="begin"/>
        </w:r>
        <w:r>
          <w:instrText xml:space="preserve"> PAGEREF _Toc18592 \h </w:instrText>
        </w:r>
        <w:r>
          <w:fldChar w:fldCharType="separate"/>
        </w:r>
        <w:r>
          <w:t>6</w:t>
        </w:r>
        <w:r>
          <w:fldChar w:fldCharType="end"/>
        </w:r>
      </w:hyperlink>
    </w:p>
    <w:p>
      <w:pPr>
        <w:pStyle w:val="TOC2"/>
        <w:tabs>
          <w:tab w:val="right" w:leader="dot" w:pos="8306"/>
        </w:tabs>
      </w:pPr>
      <w:hyperlink w:anchor="_Toc20474" w:history="1">
        <w:r>
          <w:rPr>
            <w:rFonts w:ascii="仿宋" w:eastAsia="仿宋" w:hAnsi="仿宋" w:cs="仿宋" w:hint="eastAsia"/>
            <w:lang w:eastAsia="zh-CN"/>
          </w:rPr>
          <w:t>(三)、建设条件分析</w:t>
        </w:r>
        <w:r>
          <w:tab/>
        </w:r>
        <w:r>
          <w:fldChar w:fldCharType="begin"/>
        </w:r>
        <w:r>
          <w:instrText xml:space="preserve"> PAGEREF _Toc20474 \h </w:instrText>
        </w:r>
        <w:r>
          <w:fldChar w:fldCharType="separate"/>
        </w:r>
        <w:r>
          <w:t>8</w:t>
        </w:r>
        <w:r>
          <w:fldChar w:fldCharType="end"/>
        </w:r>
      </w:hyperlink>
    </w:p>
    <w:p>
      <w:pPr>
        <w:pStyle w:val="TOC2"/>
        <w:tabs>
          <w:tab w:val="right" w:leader="dot" w:pos="8306"/>
        </w:tabs>
      </w:pPr>
      <w:hyperlink w:anchor="_Toc26521" w:history="1">
        <w:r>
          <w:rPr>
            <w:rFonts w:ascii="仿宋" w:eastAsia="仿宋" w:hAnsi="仿宋" w:cs="仿宋" w:hint="eastAsia"/>
            <w:lang w:eastAsia="zh-CN"/>
          </w:rPr>
          <w:t>(四)、用地控制指标</w:t>
        </w:r>
        <w:r>
          <w:tab/>
        </w:r>
        <w:r>
          <w:fldChar w:fldCharType="begin"/>
        </w:r>
        <w:r>
          <w:instrText xml:space="preserve"> PAGEREF _Toc26521 \h </w:instrText>
        </w:r>
        <w:r>
          <w:fldChar w:fldCharType="separate"/>
        </w:r>
        <w:r>
          <w:t>10</w:t>
        </w:r>
        <w:r>
          <w:fldChar w:fldCharType="end"/>
        </w:r>
      </w:hyperlink>
    </w:p>
    <w:p>
      <w:pPr>
        <w:pStyle w:val="TOC2"/>
        <w:tabs>
          <w:tab w:val="right" w:leader="dot" w:pos="8306"/>
        </w:tabs>
      </w:pPr>
      <w:hyperlink w:anchor="_Toc27049" w:history="1">
        <w:r>
          <w:rPr>
            <w:rFonts w:ascii="仿宋" w:eastAsia="仿宋" w:hAnsi="仿宋" w:cs="仿宋" w:hint="eastAsia"/>
            <w:lang w:eastAsia="zh-CN"/>
          </w:rPr>
          <w:t>(五)、地总体要求</w:t>
        </w:r>
        <w:r>
          <w:tab/>
        </w:r>
        <w:r>
          <w:fldChar w:fldCharType="begin"/>
        </w:r>
        <w:r>
          <w:instrText xml:space="preserve"> PAGEREF _Toc27049 \h </w:instrText>
        </w:r>
        <w:r>
          <w:fldChar w:fldCharType="separate"/>
        </w:r>
        <w:r>
          <w:t>11</w:t>
        </w:r>
        <w:r>
          <w:fldChar w:fldCharType="end"/>
        </w:r>
      </w:hyperlink>
    </w:p>
    <w:p>
      <w:pPr>
        <w:pStyle w:val="TOC2"/>
        <w:tabs>
          <w:tab w:val="right" w:leader="dot" w:pos="8306"/>
        </w:tabs>
      </w:pPr>
      <w:hyperlink w:anchor="_Toc21218" w:history="1">
        <w:r>
          <w:rPr>
            <w:rFonts w:ascii="仿宋" w:eastAsia="仿宋" w:hAnsi="仿宋" w:cs="仿宋" w:hint="eastAsia"/>
            <w:lang w:eastAsia="zh-CN"/>
          </w:rPr>
          <w:t>(六)、节约用地措施</w:t>
        </w:r>
        <w:r>
          <w:tab/>
        </w:r>
        <w:r>
          <w:fldChar w:fldCharType="begin"/>
        </w:r>
        <w:r>
          <w:instrText xml:space="preserve"> PAGEREF _Toc21218 \h </w:instrText>
        </w:r>
        <w:r>
          <w:fldChar w:fldCharType="separate"/>
        </w:r>
        <w:r>
          <w:t>12</w:t>
        </w:r>
        <w:r>
          <w:fldChar w:fldCharType="end"/>
        </w:r>
      </w:hyperlink>
    </w:p>
    <w:p>
      <w:pPr>
        <w:pStyle w:val="TOC2"/>
        <w:tabs>
          <w:tab w:val="right" w:leader="dot" w:pos="8306"/>
        </w:tabs>
      </w:pPr>
      <w:hyperlink w:anchor="_Toc10858" w:history="1">
        <w:r>
          <w:rPr>
            <w:rFonts w:ascii="仿宋" w:eastAsia="仿宋" w:hAnsi="仿宋" w:cs="仿宋" w:hint="eastAsia"/>
            <w:lang w:eastAsia="zh-CN"/>
          </w:rPr>
          <w:t>(七)、选址综合评价</w:t>
        </w:r>
        <w:r>
          <w:tab/>
        </w:r>
        <w:r>
          <w:fldChar w:fldCharType="begin"/>
        </w:r>
        <w:r>
          <w:instrText xml:space="preserve"> PAGEREF _Toc10858 \h </w:instrText>
        </w:r>
        <w:r>
          <w:fldChar w:fldCharType="separate"/>
        </w:r>
        <w:r>
          <w:t>14</w:t>
        </w:r>
        <w:r>
          <w:fldChar w:fldCharType="end"/>
        </w:r>
      </w:hyperlink>
    </w:p>
    <w:p>
      <w:pPr>
        <w:pStyle w:val="TOC1"/>
        <w:tabs>
          <w:tab w:val="right" w:leader="dot" w:pos="8306"/>
        </w:tabs>
      </w:pPr>
      <w:hyperlink w:anchor="_Toc1512" w:history="1">
        <w:r>
          <w:rPr>
            <w:rFonts w:ascii="仿宋" w:eastAsia="仿宋" w:hAnsi="仿宋" w:cs="仿宋" w:hint="eastAsia"/>
            <w:lang w:eastAsia="zh-CN"/>
          </w:rPr>
          <w:t>二、项目监理与质量保证</w:t>
        </w:r>
        <w:r>
          <w:tab/>
        </w:r>
        <w:r>
          <w:fldChar w:fldCharType="begin"/>
        </w:r>
        <w:r>
          <w:instrText xml:space="preserve"> PAGEREF _Toc1512 \h </w:instrText>
        </w:r>
        <w:r>
          <w:fldChar w:fldCharType="separate"/>
        </w:r>
        <w:r>
          <w:t>15</w:t>
        </w:r>
        <w:r>
          <w:fldChar w:fldCharType="end"/>
        </w:r>
      </w:hyperlink>
    </w:p>
    <w:p>
      <w:pPr>
        <w:pStyle w:val="TOC2"/>
        <w:tabs>
          <w:tab w:val="right" w:leader="dot" w:pos="8306"/>
        </w:tabs>
      </w:pPr>
      <w:hyperlink w:anchor="_Toc14875" w:history="1">
        <w:r>
          <w:rPr>
            <w:rFonts w:ascii="仿宋" w:eastAsia="仿宋" w:hAnsi="仿宋" w:cs="仿宋" w:hint="eastAsia"/>
            <w:lang w:eastAsia="zh-CN"/>
          </w:rPr>
          <w:t>(一)、监理体系构建</w:t>
        </w:r>
        <w:r>
          <w:tab/>
        </w:r>
        <w:r>
          <w:fldChar w:fldCharType="begin"/>
        </w:r>
        <w:r>
          <w:instrText xml:space="preserve"> PAGEREF _Toc14875 \h </w:instrText>
        </w:r>
        <w:r>
          <w:fldChar w:fldCharType="separate"/>
        </w:r>
        <w:r>
          <w:t>15</w:t>
        </w:r>
        <w:r>
          <w:fldChar w:fldCharType="end"/>
        </w:r>
      </w:hyperlink>
    </w:p>
    <w:p>
      <w:pPr>
        <w:pStyle w:val="TOC2"/>
        <w:tabs>
          <w:tab w:val="right" w:leader="dot" w:pos="8306"/>
        </w:tabs>
      </w:pPr>
      <w:hyperlink w:anchor="_Toc17068" w:history="1">
        <w:r>
          <w:rPr>
            <w:rFonts w:ascii="仿宋" w:eastAsia="仿宋" w:hAnsi="仿宋" w:cs="仿宋" w:hint="eastAsia"/>
            <w:lang w:eastAsia="zh-CN"/>
          </w:rPr>
          <w:t>(二)、质量保证体系实施</w:t>
        </w:r>
        <w:r>
          <w:tab/>
        </w:r>
        <w:r>
          <w:fldChar w:fldCharType="begin"/>
        </w:r>
        <w:r>
          <w:instrText xml:space="preserve"> PAGEREF _Toc17068 \h </w:instrText>
        </w:r>
        <w:r>
          <w:fldChar w:fldCharType="separate"/>
        </w:r>
        <w:r>
          <w:t>15</w:t>
        </w:r>
        <w:r>
          <w:fldChar w:fldCharType="end"/>
        </w:r>
      </w:hyperlink>
    </w:p>
    <w:p>
      <w:pPr>
        <w:pStyle w:val="TOC2"/>
        <w:tabs>
          <w:tab w:val="right" w:leader="dot" w:pos="8306"/>
        </w:tabs>
      </w:pPr>
      <w:hyperlink w:anchor="_Toc3562" w:history="1">
        <w:r>
          <w:rPr>
            <w:rFonts w:ascii="仿宋" w:eastAsia="仿宋" w:hAnsi="仿宋" w:cs="仿宋" w:hint="eastAsia"/>
            <w:lang w:eastAsia="zh-CN"/>
          </w:rPr>
          <w:t>(三)、监理与质量控制流程</w:t>
        </w:r>
        <w:r>
          <w:tab/>
        </w:r>
        <w:r>
          <w:fldChar w:fldCharType="begin"/>
        </w:r>
        <w:r>
          <w:instrText xml:space="preserve"> PAGEREF _Toc3562 \h </w:instrText>
        </w:r>
        <w:r>
          <w:fldChar w:fldCharType="separate"/>
        </w:r>
        <w:r>
          <w:t>16</w:t>
        </w:r>
        <w:r>
          <w:fldChar w:fldCharType="end"/>
        </w:r>
      </w:hyperlink>
    </w:p>
    <w:p>
      <w:pPr>
        <w:pStyle w:val="TOC1"/>
        <w:tabs>
          <w:tab w:val="right" w:leader="dot" w:pos="8306"/>
        </w:tabs>
      </w:pPr>
      <w:hyperlink w:anchor="_Toc16396" w:history="1">
        <w:r>
          <w:rPr>
            <w:rFonts w:ascii="仿宋" w:eastAsia="仿宋" w:hAnsi="仿宋" w:cs="仿宋" w:hint="eastAsia"/>
            <w:lang w:eastAsia="zh-CN"/>
          </w:rPr>
          <w:t>三、资源开发及综合利用分析</w:t>
        </w:r>
        <w:r>
          <w:tab/>
        </w:r>
        <w:r>
          <w:fldChar w:fldCharType="begin"/>
        </w:r>
        <w:r>
          <w:instrText xml:space="preserve"> PAGEREF _Toc16396 \h </w:instrText>
        </w:r>
        <w:r>
          <w:fldChar w:fldCharType="separate"/>
        </w:r>
        <w:r>
          <w:t>17</w:t>
        </w:r>
        <w:r>
          <w:fldChar w:fldCharType="end"/>
        </w:r>
      </w:hyperlink>
    </w:p>
    <w:p>
      <w:pPr>
        <w:pStyle w:val="TOC2"/>
        <w:tabs>
          <w:tab w:val="right" w:leader="dot" w:pos="8306"/>
        </w:tabs>
      </w:pPr>
      <w:hyperlink w:anchor="_Toc26111" w:history="1">
        <w:r>
          <w:rPr>
            <w:rFonts w:ascii="仿宋" w:eastAsia="仿宋" w:hAnsi="仿宋" w:cs="仿宋" w:hint="eastAsia"/>
            <w:lang w:eastAsia="zh-CN"/>
          </w:rPr>
          <w:t>(一)、资源开发方案</w:t>
        </w:r>
        <w:r>
          <w:tab/>
        </w:r>
        <w:r>
          <w:fldChar w:fldCharType="begin"/>
        </w:r>
        <w:r>
          <w:instrText xml:space="preserve"> PAGEREF _Toc26111 \h </w:instrText>
        </w:r>
        <w:r>
          <w:fldChar w:fldCharType="separate"/>
        </w:r>
        <w:r>
          <w:t>17</w:t>
        </w:r>
        <w:r>
          <w:fldChar w:fldCharType="end"/>
        </w:r>
      </w:hyperlink>
    </w:p>
    <w:p>
      <w:pPr>
        <w:pStyle w:val="TOC2"/>
        <w:tabs>
          <w:tab w:val="right" w:leader="dot" w:pos="8306"/>
        </w:tabs>
      </w:pPr>
      <w:hyperlink w:anchor="_Toc5965" w:history="1">
        <w:r>
          <w:rPr>
            <w:rFonts w:ascii="仿宋" w:eastAsia="仿宋" w:hAnsi="仿宋" w:cs="仿宋" w:hint="eastAsia"/>
            <w:lang w:eastAsia="zh-CN"/>
          </w:rPr>
          <w:t>(二)、资源利用方案</w:t>
        </w:r>
        <w:r>
          <w:tab/>
        </w:r>
        <w:r>
          <w:fldChar w:fldCharType="begin"/>
        </w:r>
        <w:r>
          <w:instrText xml:space="preserve"> PAGEREF _Toc5965 \h </w:instrText>
        </w:r>
        <w:r>
          <w:fldChar w:fldCharType="separate"/>
        </w:r>
        <w:r>
          <w:t>18</w:t>
        </w:r>
        <w:r>
          <w:fldChar w:fldCharType="end"/>
        </w:r>
      </w:hyperlink>
    </w:p>
    <w:p>
      <w:pPr>
        <w:pStyle w:val="TOC2"/>
        <w:tabs>
          <w:tab w:val="right" w:leader="dot" w:pos="8306"/>
        </w:tabs>
      </w:pPr>
      <w:hyperlink w:anchor="_Toc20830" w:history="1">
        <w:r>
          <w:rPr>
            <w:rFonts w:ascii="仿宋" w:eastAsia="仿宋" w:hAnsi="仿宋" w:cs="仿宋" w:hint="eastAsia"/>
            <w:lang w:eastAsia="zh-CN"/>
          </w:rPr>
          <w:t>(三)、资源节约措施</w:t>
        </w:r>
        <w:r>
          <w:tab/>
        </w:r>
        <w:r>
          <w:fldChar w:fldCharType="begin"/>
        </w:r>
        <w:r>
          <w:instrText xml:space="preserve"> PAGEREF _Toc20830 \h </w:instrText>
        </w:r>
        <w:r>
          <w:fldChar w:fldCharType="separate"/>
        </w:r>
        <w:r>
          <w:t>19</w:t>
        </w:r>
        <w:r>
          <w:fldChar w:fldCharType="end"/>
        </w:r>
      </w:hyperlink>
    </w:p>
    <w:p>
      <w:pPr>
        <w:pStyle w:val="TOC1"/>
        <w:tabs>
          <w:tab w:val="right" w:leader="dot" w:pos="8306"/>
        </w:tabs>
      </w:pPr>
      <w:hyperlink w:anchor="_Toc21228" w:history="1">
        <w:r>
          <w:rPr>
            <w:rFonts w:ascii="仿宋" w:eastAsia="仿宋" w:hAnsi="仿宋" w:cs="仿宋" w:hint="eastAsia"/>
            <w:lang w:eastAsia="zh-CN"/>
          </w:rPr>
          <w:t>四、经济影响分析</w:t>
        </w:r>
        <w:r>
          <w:tab/>
        </w:r>
        <w:r>
          <w:fldChar w:fldCharType="begin"/>
        </w:r>
        <w:r>
          <w:instrText xml:space="preserve"> PAGEREF _Toc21228 \h </w:instrText>
        </w:r>
        <w:r>
          <w:fldChar w:fldCharType="separate"/>
        </w:r>
        <w:r>
          <w:t>20</w:t>
        </w:r>
        <w:r>
          <w:fldChar w:fldCharType="end"/>
        </w:r>
      </w:hyperlink>
    </w:p>
    <w:p>
      <w:pPr>
        <w:pStyle w:val="TOC2"/>
        <w:tabs>
          <w:tab w:val="right" w:leader="dot" w:pos="8306"/>
        </w:tabs>
      </w:pPr>
      <w:hyperlink w:anchor="_Toc12786" w:history="1">
        <w:r>
          <w:rPr>
            <w:rFonts w:ascii="仿宋" w:eastAsia="仿宋" w:hAnsi="仿宋" w:cs="仿宋" w:hint="eastAsia"/>
            <w:lang w:eastAsia="zh-CN"/>
          </w:rPr>
          <w:t>(一)、经济费用效益或费用效果分析</w:t>
        </w:r>
        <w:r>
          <w:tab/>
        </w:r>
        <w:r>
          <w:fldChar w:fldCharType="begin"/>
        </w:r>
        <w:r>
          <w:instrText xml:space="preserve"> PAGEREF _Toc12786 \h </w:instrText>
        </w:r>
        <w:r>
          <w:fldChar w:fldCharType="separate"/>
        </w:r>
        <w:r>
          <w:t>20</w:t>
        </w:r>
        <w:r>
          <w:fldChar w:fldCharType="end"/>
        </w:r>
      </w:hyperlink>
    </w:p>
    <w:p>
      <w:pPr>
        <w:pStyle w:val="TOC2"/>
        <w:tabs>
          <w:tab w:val="right" w:leader="dot" w:pos="8306"/>
        </w:tabs>
      </w:pPr>
      <w:hyperlink w:anchor="_Toc20737" w:history="1">
        <w:r>
          <w:rPr>
            <w:rFonts w:ascii="仿宋" w:eastAsia="仿宋" w:hAnsi="仿宋" w:cs="仿宋" w:hint="eastAsia"/>
            <w:lang w:eastAsia="zh-CN"/>
          </w:rPr>
          <w:t>(二)、行业影响分析</w:t>
        </w:r>
        <w:r>
          <w:tab/>
        </w:r>
        <w:r>
          <w:fldChar w:fldCharType="begin"/>
        </w:r>
        <w:r>
          <w:instrText xml:space="preserve"> PAGEREF _Toc20737 \h </w:instrText>
        </w:r>
        <w:r>
          <w:fldChar w:fldCharType="separate"/>
        </w:r>
        <w:r>
          <w:t>22</w:t>
        </w:r>
        <w:r>
          <w:fldChar w:fldCharType="end"/>
        </w:r>
      </w:hyperlink>
    </w:p>
    <w:p>
      <w:pPr>
        <w:pStyle w:val="TOC2"/>
        <w:tabs>
          <w:tab w:val="right" w:leader="dot" w:pos="8306"/>
        </w:tabs>
      </w:pPr>
      <w:hyperlink w:anchor="_Toc18915" w:history="1">
        <w:r>
          <w:rPr>
            <w:rFonts w:ascii="仿宋" w:eastAsia="仿宋" w:hAnsi="仿宋" w:cs="仿宋" w:hint="eastAsia"/>
            <w:lang w:eastAsia="zh-CN"/>
          </w:rPr>
          <w:t>(三)、区域经济影响分析</w:t>
        </w:r>
        <w:r>
          <w:tab/>
        </w:r>
        <w:r>
          <w:fldChar w:fldCharType="begin"/>
        </w:r>
        <w:r>
          <w:instrText xml:space="preserve"> PAGEREF _Toc18915 \h </w:instrText>
        </w:r>
        <w:r>
          <w:fldChar w:fldCharType="separate"/>
        </w:r>
        <w:r>
          <w:t>24</w:t>
        </w:r>
        <w:r>
          <w:fldChar w:fldCharType="end"/>
        </w:r>
      </w:hyperlink>
    </w:p>
    <w:p>
      <w:pPr>
        <w:pStyle w:val="TOC2"/>
        <w:tabs>
          <w:tab w:val="right" w:leader="dot" w:pos="8306"/>
        </w:tabs>
      </w:pPr>
      <w:hyperlink w:anchor="_Toc32188" w:history="1">
        <w:r>
          <w:rPr>
            <w:rFonts w:ascii="仿宋" w:eastAsia="仿宋" w:hAnsi="仿宋" w:cs="仿宋" w:hint="eastAsia"/>
            <w:lang w:eastAsia="zh-CN"/>
          </w:rPr>
          <w:t>(四)、宏观经济影响分析</w:t>
        </w:r>
        <w:r>
          <w:tab/>
        </w:r>
        <w:r>
          <w:fldChar w:fldCharType="begin"/>
        </w:r>
        <w:r>
          <w:instrText xml:space="preserve"> PAGEREF _Toc32188 \h </w:instrText>
        </w:r>
        <w:r>
          <w:fldChar w:fldCharType="separate"/>
        </w:r>
        <w:r>
          <w:t>25</w:t>
        </w:r>
        <w:r>
          <w:fldChar w:fldCharType="end"/>
        </w:r>
      </w:hyperlink>
    </w:p>
    <w:p>
      <w:pPr>
        <w:pStyle w:val="TOC1"/>
        <w:tabs>
          <w:tab w:val="right" w:leader="dot" w:pos="8306"/>
        </w:tabs>
      </w:pPr>
      <w:hyperlink w:anchor="_Toc25763" w:history="1">
        <w:r>
          <w:rPr>
            <w:rFonts w:ascii="仿宋" w:eastAsia="仿宋" w:hAnsi="仿宋" w:cs="仿宋" w:hint="eastAsia"/>
            <w:lang w:eastAsia="zh-CN"/>
          </w:rPr>
          <w:t>五、背景、必要性分析</w:t>
        </w:r>
        <w:r>
          <w:tab/>
        </w:r>
        <w:r>
          <w:fldChar w:fldCharType="begin"/>
        </w:r>
        <w:r>
          <w:instrText xml:space="preserve"> PAGEREF _Toc25763 \h </w:instrText>
        </w:r>
        <w:r>
          <w:fldChar w:fldCharType="separate"/>
        </w:r>
        <w:r>
          <w:t>27</w:t>
        </w:r>
        <w:r>
          <w:fldChar w:fldCharType="end"/>
        </w:r>
      </w:hyperlink>
    </w:p>
    <w:p>
      <w:pPr>
        <w:pStyle w:val="TOC2"/>
        <w:tabs>
          <w:tab w:val="right" w:leader="dot" w:pos="8306"/>
        </w:tabs>
      </w:pPr>
      <w:hyperlink w:anchor="_Toc20163" w:history="1">
        <w:r>
          <w:rPr>
            <w:rFonts w:ascii="仿宋" w:eastAsia="仿宋" w:hAnsi="仿宋" w:cs="仿宋" w:hint="eastAsia"/>
            <w:lang w:eastAsia="zh-CN"/>
          </w:rPr>
          <w:t>(一)、项目建设背景</w:t>
        </w:r>
        <w:r>
          <w:tab/>
        </w:r>
        <w:r>
          <w:fldChar w:fldCharType="begin"/>
        </w:r>
        <w:r>
          <w:instrText xml:space="preserve"> PAGEREF _Toc20163 \h </w:instrText>
        </w:r>
        <w:r>
          <w:fldChar w:fldCharType="separate"/>
        </w:r>
        <w:r>
          <w:t>27</w:t>
        </w:r>
        <w:r>
          <w:fldChar w:fldCharType="end"/>
        </w:r>
      </w:hyperlink>
    </w:p>
    <w:p>
      <w:pPr>
        <w:pStyle w:val="TOC2"/>
        <w:tabs>
          <w:tab w:val="right" w:leader="dot" w:pos="8306"/>
        </w:tabs>
      </w:pPr>
      <w:hyperlink w:anchor="_Toc343" w:history="1">
        <w:r>
          <w:rPr>
            <w:rFonts w:ascii="仿宋" w:eastAsia="仿宋" w:hAnsi="仿宋" w:cs="仿宋" w:hint="eastAsia"/>
            <w:lang w:eastAsia="zh-CN"/>
          </w:rPr>
          <w:t>(二)、必要性分析</w:t>
        </w:r>
        <w:r>
          <w:tab/>
        </w:r>
        <w:r>
          <w:fldChar w:fldCharType="begin"/>
        </w:r>
        <w:r>
          <w:instrText xml:space="preserve"> PAGEREF _Toc343 \h </w:instrText>
        </w:r>
        <w:r>
          <w:fldChar w:fldCharType="separate"/>
        </w:r>
        <w:r>
          <w:t>28</w:t>
        </w:r>
        <w:r>
          <w:fldChar w:fldCharType="end"/>
        </w:r>
      </w:hyperlink>
    </w:p>
    <w:p>
      <w:pPr>
        <w:pStyle w:val="TOC2"/>
        <w:tabs>
          <w:tab w:val="right" w:leader="dot" w:pos="8306"/>
        </w:tabs>
      </w:pPr>
      <w:hyperlink w:anchor="_Toc28276" w:history="1">
        <w:r>
          <w:rPr>
            <w:rFonts w:ascii="仿宋" w:eastAsia="仿宋" w:hAnsi="仿宋" w:cs="仿宋" w:hint="eastAsia"/>
            <w:lang w:eastAsia="zh-CN"/>
          </w:rPr>
          <w:t>(三)、项目建设有利条件</w:t>
        </w:r>
        <w:r>
          <w:tab/>
        </w:r>
        <w:r>
          <w:fldChar w:fldCharType="begin"/>
        </w:r>
        <w:r>
          <w:instrText xml:space="preserve"> PAGEREF _Toc28276 \h </w:instrText>
        </w:r>
        <w:r>
          <w:fldChar w:fldCharType="separate"/>
        </w:r>
        <w:r>
          <w:t>29</w:t>
        </w:r>
        <w:r>
          <w:fldChar w:fldCharType="end"/>
        </w:r>
      </w:hyperlink>
    </w:p>
    <w:p>
      <w:pPr>
        <w:pStyle w:val="TOC1"/>
        <w:tabs>
          <w:tab w:val="right" w:leader="dot" w:pos="8306"/>
        </w:tabs>
      </w:pPr>
      <w:hyperlink w:anchor="_Toc20864" w:history="1">
        <w:r>
          <w:rPr>
            <w:rFonts w:ascii="仿宋" w:eastAsia="仿宋" w:hAnsi="仿宋" w:cs="仿宋" w:hint="eastAsia"/>
            <w:lang w:eastAsia="zh-CN"/>
          </w:rPr>
          <w:t>六、丰胸化学品项目概论</w:t>
        </w:r>
        <w:r>
          <w:tab/>
        </w:r>
        <w:r>
          <w:fldChar w:fldCharType="begin"/>
        </w:r>
        <w:r>
          <w:instrText xml:space="preserve"> PAGEREF _Toc20864 \h </w:instrText>
        </w:r>
        <w:r>
          <w:fldChar w:fldCharType="separate"/>
        </w:r>
        <w:r>
          <w:t>31</w:t>
        </w:r>
        <w:r>
          <w:fldChar w:fldCharType="end"/>
        </w:r>
      </w:hyperlink>
    </w:p>
    <w:p>
      <w:pPr>
        <w:pStyle w:val="TOC2"/>
        <w:tabs>
          <w:tab w:val="right" w:leader="dot" w:pos="8306"/>
        </w:tabs>
      </w:pPr>
      <w:hyperlink w:anchor="_Toc15970" w:history="1">
        <w:r>
          <w:rPr>
            <w:rFonts w:ascii="仿宋" w:eastAsia="仿宋" w:hAnsi="仿宋" w:cs="仿宋" w:hint="eastAsia"/>
            <w:lang w:eastAsia="zh-CN"/>
          </w:rPr>
          <w:t>(一)、项目申报单位概况</w:t>
        </w:r>
        <w:r>
          <w:tab/>
        </w:r>
        <w:r>
          <w:fldChar w:fldCharType="begin"/>
        </w:r>
        <w:r>
          <w:instrText xml:space="preserve"> PAGEREF _Toc15970 \h </w:instrText>
        </w:r>
        <w:r>
          <w:fldChar w:fldCharType="separate"/>
        </w:r>
        <w:r>
          <w:t>31</w:t>
        </w:r>
        <w:r>
          <w:fldChar w:fldCharType="end"/>
        </w:r>
      </w:hyperlink>
    </w:p>
    <w:p>
      <w:pPr>
        <w:pStyle w:val="TOC2"/>
        <w:tabs>
          <w:tab w:val="right" w:leader="dot" w:pos="8306"/>
        </w:tabs>
      </w:pPr>
      <w:hyperlink w:anchor="_Toc13851" w:history="1">
        <w:r>
          <w:rPr>
            <w:rFonts w:ascii="仿宋" w:eastAsia="仿宋" w:hAnsi="仿宋" w:cs="仿宋" w:hint="eastAsia"/>
            <w:lang w:eastAsia="zh-CN"/>
          </w:rPr>
          <w:t>(二)、项目概况</w:t>
        </w:r>
        <w:r>
          <w:tab/>
        </w:r>
        <w:r>
          <w:fldChar w:fldCharType="begin"/>
        </w:r>
        <w:r>
          <w:instrText xml:space="preserve"> PAGEREF _Toc13851 \h </w:instrText>
        </w:r>
        <w:r>
          <w:fldChar w:fldCharType="separate"/>
        </w:r>
        <w:r>
          <w:t>32</w:t>
        </w:r>
        <w:r>
          <w:fldChar w:fldCharType="end"/>
        </w:r>
      </w:hyperlink>
    </w:p>
    <w:p>
      <w:pPr>
        <w:pStyle w:val="TOC1"/>
        <w:tabs>
          <w:tab w:val="right" w:leader="dot" w:pos="8306"/>
        </w:tabs>
      </w:pPr>
      <w:hyperlink w:anchor="_Toc21121" w:history="1">
        <w:r>
          <w:rPr>
            <w:rFonts w:ascii="仿宋" w:eastAsia="仿宋" w:hAnsi="仿宋" w:cs="仿宋" w:hint="eastAsia"/>
            <w:lang w:eastAsia="zh-CN"/>
          </w:rPr>
          <w:t>七、技术创新与产业升级</w:t>
        </w:r>
        <w:r>
          <w:tab/>
        </w:r>
        <w:r>
          <w:fldChar w:fldCharType="begin"/>
        </w:r>
        <w:r>
          <w:instrText xml:space="preserve"> PAGEREF _Toc21121 \h </w:instrText>
        </w:r>
        <w:r>
          <w:fldChar w:fldCharType="separate"/>
        </w:r>
        <w:r>
          <w:t>35</w:t>
        </w:r>
        <w:r>
          <w:fldChar w:fldCharType="end"/>
        </w:r>
      </w:hyperlink>
    </w:p>
    <w:p>
      <w:pPr>
        <w:pStyle w:val="TOC2"/>
        <w:tabs>
          <w:tab w:val="right" w:leader="dot" w:pos="8306"/>
        </w:tabs>
      </w:pPr>
      <w:hyperlink w:anchor="_Toc30351" w:history="1">
        <w:r>
          <w:rPr>
            <w:rFonts w:ascii="仿宋" w:eastAsia="仿宋" w:hAnsi="仿宋" w:cs="仿宋" w:hint="eastAsia"/>
            <w:lang w:eastAsia="zh-CN"/>
          </w:rPr>
          <w:t>(一)、技术创新方向与目标</w:t>
        </w:r>
        <w:r>
          <w:tab/>
        </w:r>
        <w:r>
          <w:fldChar w:fldCharType="begin"/>
        </w:r>
        <w:r>
          <w:instrText xml:space="preserve"> PAGEREF _Toc30351 \h </w:instrText>
        </w:r>
        <w:r>
          <w:fldChar w:fldCharType="separate"/>
        </w:r>
        <w:r>
          <w:t>35</w:t>
        </w:r>
        <w:r>
          <w:fldChar w:fldCharType="end"/>
        </w:r>
      </w:hyperlink>
    </w:p>
    <w:p>
      <w:pPr>
        <w:pStyle w:val="TOC2"/>
        <w:tabs>
          <w:tab w:val="right" w:leader="dot" w:pos="8306"/>
        </w:tabs>
      </w:pPr>
      <w:hyperlink w:anchor="_Toc21207" w:history="1">
        <w:r>
          <w:rPr>
            <w:rFonts w:ascii="仿宋" w:eastAsia="仿宋" w:hAnsi="仿宋" w:cs="仿宋" w:hint="eastAsia"/>
            <w:lang w:eastAsia="zh-CN"/>
          </w:rPr>
          <w:t>(二)、产业升级路径与措施</w:t>
        </w:r>
        <w:r>
          <w:tab/>
        </w:r>
        <w:r>
          <w:fldChar w:fldCharType="begin"/>
        </w:r>
        <w:r>
          <w:instrText xml:space="preserve"> PAGEREF _Toc21207 \h </w:instrText>
        </w:r>
        <w:r>
          <w:fldChar w:fldCharType="separate"/>
        </w:r>
        <w:r>
          <w:t>36</w:t>
        </w:r>
        <w:r>
          <w:fldChar w:fldCharType="end"/>
        </w:r>
      </w:hyperlink>
    </w:p>
    <w:p>
      <w:pPr>
        <w:pStyle w:val="TOC1"/>
        <w:tabs>
          <w:tab w:val="right" w:leader="dot" w:pos="8306"/>
        </w:tabs>
      </w:pPr>
      <w:hyperlink w:anchor="_Toc2071" w:history="1">
        <w:r>
          <w:rPr>
            <w:rFonts w:ascii="仿宋" w:eastAsia="仿宋" w:hAnsi="仿宋" w:cs="仿宋" w:hint="eastAsia"/>
            <w:lang w:eastAsia="zh-CN"/>
          </w:rPr>
          <w:t>八、客户关系管理与市场拓展</w:t>
        </w:r>
        <w:r>
          <w:tab/>
        </w:r>
        <w:r>
          <w:fldChar w:fldCharType="begin"/>
        </w:r>
        <w:r>
          <w:instrText xml:space="preserve"> PAGEREF _Toc2071 \h </w:instrText>
        </w:r>
        <w:r>
          <w:fldChar w:fldCharType="separate"/>
        </w:r>
        <w:r>
          <w:t>37</w:t>
        </w:r>
        <w:r>
          <w:fldChar w:fldCharType="end"/>
        </w:r>
      </w:hyperlink>
    </w:p>
    <w:p>
      <w:pPr>
        <w:pStyle w:val="TOC2"/>
        <w:tabs>
          <w:tab w:val="right" w:leader="dot" w:pos="8306"/>
        </w:tabs>
      </w:pPr>
      <w:hyperlink w:anchor="_Toc24506" w:history="1">
        <w:r>
          <w:rPr>
            <w:rFonts w:ascii="仿宋" w:eastAsia="仿宋" w:hAnsi="仿宋" w:cs="仿宋" w:hint="eastAsia"/>
            <w:lang w:eastAsia="zh-CN"/>
          </w:rPr>
          <w:t>(一)、客户关系管理策略</w:t>
        </w:r>
        <w:r>
          <w:tab/>
        </w:r>
        <w:r>
          <w:fldChar w:fldCharType="begin"/>
        </w:r>
        <w:r>
          <w:instrText xml:space="preserve"> PAGEREF _Toc24506 \h </w:instrText>
        </w:r>
        <w:r>
          <w:fldChar w:fldCharType="separate"/>
        </w:r>
        <w:r>
          <w:t>37</w:t>
        </w:r>
        <w:r>
          <w:fldChar w:fldCharType="end"/>
        </w:r>
      </w:hyperlink>
    </w:p>
    <w:p>
      <w:pPr>
        <w:pStyle w:val="TOC2"/>
        <w:tabs>
          <w:tab w:val="right" w:leader="dot" w:pos="8306"/>
        </w:tabs>
      </w:pPr>
      <w:hyperlink w:anchor="_Toc12697" w:history="1">
        <w:r>
          <w:rPr>
            <w:rFonts w:ascii="仿宋" w:eastAsia="仿宋" w:hAnsi="仿宋" w:cs="仿宋" w:hint="eastAsia"/>
            <w:lang w:eastAsia="zh-CN"/>
          </w:rPr>
          <w:t>(二)、市场拓展方案</w:t>
        </w:r>
        <w:r>
          <w:tab/>
        </w:r>
        <w:r>
          <w:fldChar w:fldCharType="begin"/>
        </w:r>
        <w:r>
          <w:instrText xml:space="preserve"> PAGEREF _Toc12697 \h </w:instrText>
        </w:r>
        <w:r>
          <w:fldChar w:fldCharType="separate"/>
        </w:r>
        <w:r>
          <w:t>38</w:t>
        </w:r>
        <w:r>
          <w:fldChar w:fldCharType="end"/>
        </w:r>
      </w:hyperlink>
    </w:p>
    <w:p>
      <w:pPr>
        <w:pStyle w:val="TOC1"/>
        <w:tabs>
          <w:tab w:val="right" w:leader="dot" w:pos="8306"/>
        </w:tabs>
      </w:pPr>
      <w:hyperlink w:anchor="_Toc13526" w:history="1">
        <w:r>
          <w:rPr>
            <w:rFonts w:ascii="仿宋" w:eastAsia="仿宋" w:hAnsi="仿宋" w:cs="仿宋" w:hint="eastAsia"/>
            <w:lang w:eastAsia="zh-CN"/>
          </w:rPr>
          <w:t>九、项目变更管理</w:t>
        </w:r>
        <w:r>
          <w:tab/>
        </w:r>
        <w:r>
          <w:fldChar w:fldCharType="begin"/>
        </w:r>
        <w:r>
          <w:instrText xml:space="preserve"> PAGEREF _Toc13526 \h </w:instrText>
        </w:r>
        <w:r>
          <w:fldChar w:fldCharType="separate"/>
        </w:r>
        <w:r>
          <w:t>40</w:t>
        </w:r>
        <w:r>
          <w:fldChar w:fldCharType="end"/>
        </w:r>
      </w:hyperlink>
    </w:p>
    <w:p>
      <w:pPr>
        <w:pStyle w:val="TOC2"/>
        <w:tabs>
          <w:tab w:val="right" w:leader="dot" w:pos="8306"/>
        </w:tabs>
      </w:pPr>
      <w:hyperlink w:anchor="_Toc30463" w:history="1">
        <w:r>
          <w:rPr>
            <w:rFonts w:ascii="仿宋" w:eastAsia="仿宋" w:hAnsi="仿宋" w:cs="仿宋" w:hint="eastAsia"/>
            <w:lang w:eastAsia="zh-CN"/>
          </w:rPr>
          <w:t>(一)、变更控制流程</w:t>
        </w:r>
        <w:r>
          <w:tab/>
        </w:r>
        <w:r>
          <w:fldChar w:fldCharType="begin"/>
        </w:r>
        <w:r>
          <w:instrText xml:space="preserve"> PAGEREF _Toc30463 \h </w:instrText>
        </w:r>
        <w:r>
          <w:fldChar w:fldCharType="separate"/>
        </w:r>
        <w:r>
          <w:t>40</w:t>
        </w:r>
        <w:r>
          <w:fldChar w:fldCharType="end"/>
        </w:r>
      </w:hyperlink>
    </w:p>
    <w:p>
      <w:pPr>
        <w:pStyle w:val="TOC2"/>
        <w:tabs>
          <w:tab w:val="right" w:leader="dot" w:pos="8306"/>
        </w:tabs>
      </w:pPr>
      <w:hyperlink w:anchor="_Toc27029" w:history="1">
        <w:r>
          <w:rPr>
            <w:rFonts w:ascii="仿宋" w:eastAsia="仿宋" w:hAnsi="仿宋" w:cs="仿宋" w:hint="eastAsia"/>
            <w:lang w:eastAsia="zh-CN"/>
          </w:rPr>
          <w:t>(二)、影响评估与处理</w:t>
        </w:r>
        <w:r>
          <w:tab/>
        </w:r>
        <w:r>
          <w:fldChar w:fldCharType="begin"/>
        </w:r>
        <w:r>
          <w:instrText xml:space="preserve"> PAGEREF _Toc27029 \h </w:instrText>
        </w:r>
        <w:r>
          <w:fldChar w:fldCharType="separate"/>
        </w:r>
        <w:r>
          <w:t>40</w:t>
        </w:r>
        <w:r>
          <w:fldChar w:fldCharType="end"/>
        </w:r>
      </w:hyperlink>
    </w:p>
    <w:p>
      <w:pPr>
        <w:pStyle w:val="TOC2"/>
        <w:tabs>
          <w:tab w:val="right" w:leader="dot" w:pos="8306"/>
        </w:tabs>
      </w:pPr>
      <w:hyperlink w:anchor="_Toc20622" w:history="1">
        <w:r>
          <w:rPr>
            <w:rFonts w:ascii="仿宋" w:eastAsia="仿宋" w:hAnsi="仿宋" w:cs="仿宋" w:hint="eastAsia"/>
            <w:lang w:eastAsia="zh-CN"/>
          </w:rPr>
          <w:t>(三)、变更记录与追踪</w:t>
        </w:r>
        <w:r>
          <w:tab/>
        </w:r>
        <w:r>
          <w:fldChar w:fldCharType="begin"/>
        </w:r>
        <w:r>
          <w:instrText xml:space="preserve"> PAGEREF _Toc20622 \h </w:instrText>
        </w:r>
        <w:r>
          <w:fldChar w:fldCharType="separate"/>
        </w:r>
        <w:r>
          <w:t>42</w:t>
        </w:r>
        <w:r>
          <w:fldChar w:fldCharType="end"/>
        </w:r>
      </w:hyperlink>
    </w:p>
    <w:p>
      <w:pPr>
        <w:pStyle w:val="TOC2"/>
        <w:tabs>
          <w:tab w:val="right" w:leader="dot" w:pos="8306"/>
        </w:tabs>
      </w:pPr>
      <w:hyperlink w:anchor="_Toc24995" w:history="1">
        <w:r>
          <w:rPr>
            <w:rFonts w:ascii="仿宋" w:eastAsia="仿宋" w:hAnsi="仿宋" w:cs="仿宋" w:hint="eastAsia"/>
            <w:lang w:eastAsia="zh-CN"/>
          </w:rPr>
          <w:t>(四)、变更管理策略</w:t>
        </w:r>
        <w:r>
          <w:tab/>
        </w:r>
        <w:r>
          <w:fldChar w:fldCharType="begin"/>
        </w:r>
        <w:r>
          <w:instrText xml:space="preserve"> PAGEREF _Toc24995 \h </w:instrText>
        </w:r>
        <w:r>
          <w:fldChar w:fldCharType="separate"/>
        </w:r>
        <w:r>
          <w:t>44</w:t>
        </w:r>
        <w:r>
          <w:fldChar w:fldCharType="end"/>
        </w:r>
      </w:hyperlink>
    </w:p>
    <w:p>
      <w:pPr>
        <w:pStyle w:val="TOC1"/>
        <w:tabs>
          <w:tab w:val="right" w:leader="dot" w:pos="8306"/>
        </w:tabs>
      </w:pPr>
      <w:hyperlink w:anchor="_Toc5589" w:history="1">
        <w:r>
          <w:rPr>
            <w:rFonts w:ascii="仿宋" w:eastAsia="仿宋" w:hAnsi="仿宋" w:cs="仿宋" w:hint="eastAsia"/>
            <w:lang w:eastAsia="zh-CN"/>
          </w:rPr>
          <w:t>十、资金管理与财务规划</w:t>
        </w:r>
        <w:r>
          <w:tab/>
        </w:r>
        <w:r>
          <w:fldChar w:fldCharType="begin"/>
        </w:r>
        <w:r>
          <w:instrText xml:space="preserve"> PAGEREF _Toc5589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71" w:history="1">
        <w:r>
          <w:rPr>
            <w:rFonts w:ascii="仿宋" w:eastAsia="仿宋" w:hAnsi="仿宋" w:cs="仿宋" w:hint="eastAsia"/>
            <w:lang w:eastAsia="zh-CN"/>
          </w:rPr>
          <w:t>(一)、项目资金来源与筹措</w:t>
        </w:r>
        <w:r>
          <w:tab/>
        </w:r>
        <w:r>
          <w:fldChar w:fldCharType="begin"/>
        </w:r>
        <w:r>
          <w:instrText xml:space="preserve"> PAGEREF _Toc22171 \h </w:instrText>
        </w:r>
        <w:r>
          <w:fldChar w:fldCharType="separate"/>
        </w:r>
        <w:r>
          <w:t>45</w:t>
        </w:r>
        <w:r>
          <w:fldChar w:fldCharType="end"/>
        </w:r>
      </w:hyperlink>
    </w:p>
    <w:p>
      <w:pPr>
        <w:pStyle w:val="TOC2"/>
        <w:tabs>
          <w:tab w:val="right" w:leader="dot" w:pos="8306"/>
        </w:tabs>
      </w:pPr>
      <w:hyperlink w:anchor="_Toc293" w:history="1">
        <w:r>
          <w:rPr>
            <w:rFonts w:ascii="仿宋" w:eastAsia="仿宋" w:hAnsi="仿宋" w:cs="仿宋" w:hint="eastAsia"/>
            <w:lang w:eastAsia="zh-CN"/>
          </w:rPr>
          <w:t>(二)、资金使用与监管</w:t>
        </w:r>
        <w:r>
          <w:tab/>
        </w:r>
        <w:r>
          <w:fldChar w:fldCharType="begin"/>
        </w:r>
        <w:r>
          <w:instrText xml:space="preserve"> PAGEREF _Toc293 \h </w:instrText>
        </w:r>
        <w:r>
          <w:fldChar w:fldCharType="separate"/>
        </w:r>
        <w:r>
          <w:t>47</w:t>
        </w:r>
        <w:r>
          <w:fldChar w:fldCharType="end"/>
        </w:r>
      </w:hyperlink>
    </w:p>
    <w:p>
      <w:pPr>
        <w:pStyle w:val="TOC2"/>
        <w:tabs>
          <w:tab w:val="right" w:leader="dot" w:pos="8306"/>
        </w:tabs>
      </w:pPr>
      <w:hyperlink w:anchor="_Toc27687" w:history="1">
        <w:r>
          <w:rPr>
            <w:rFonts w:ascii="仿宋" w:eastAsia="仿宋" w:hAnsi="仿宋" w:cs="仿宋" w:hint="eastAsia"/>
            <w:lang w:eastAsia="zh-CN"/>
          </w:rPr>
          <w:t>(三)、财务规划与预测</w:t>
        </w:r>
        <w:r>
          <w:tab/>
        </w:r>
        <w:r>
          <w:fldChar w:fldCharType="begin"/>
        </w:r>
        <w:r>
          <w:instrText xml:space="preserve"> PAGEREF _Toc27687 \h </w:instrText>
        </w:r>
        <w:r>
          <w:fldChar w:fldCharType="separate"/>
        </w:r>
        <w:r>
          <w:t>48</w:t>
        </w:r>
        <w:r>
          <w:fldChar w:fldCharType="end"/>
        </w:r>
      </w:hyperlink>
    </w:p>
    <w:p>
      <w:pPr>
        <w:pStyle w:val="TOC1"/>
        <w:tabs>
          <w:tab w:val="right" w:leader="dot" w:pos="8306"/>
        </w:tabs>
      </w:pPr>
      <w:hyperlink w:anchor="_Toc6064" w:history="1">
        <w:r>
          <w:rPr>
            <w:rFonts w:ascii="仿宋" w:eastAsia="仿宋" w:hAnsi="仿宋" w:cs="仿宋" w:hint="eastAsia"/>
            <w:lang w:eastAsia="zh-CN"/>
          </w:rPr>
          <w:t>十一、安全与应急管理</w:t>
        </w:r>
        <w:r>
          <w:tab/>
        </w:r>
        <w:r>
          <w:fldChar w:fldCharType="begin"/>
        </w:r>
        <w:r>
          <w:instrText xml:space="preserve"> PAGEREF _Toc6064 \h </w:instrText>
        </w:r>
        <w:r>
          <w:fldChar w:fldCharType="separate"/>
        </w:r>
        <w:r>
          <w:t>49</w:t>
        </w:r>
        <w:r>
          <w:fldChar w:fldCharType="end"/>
        </w:r>
      </w:hyperlink>
    </w:p>
    <w:p>
      <w:pPr>
        <w:pStyle w:val="TOC2"/>
        <w:tabs>
          <w:tab w:val="right" w:leader="dot" w:pos="8306"/>
        </w:tabs>
      </w:pPr>
      <w:hyperlink w:anchor="_Toc2585" w:history="1">
        <w:r>
          <w:rPr>
            <w:rFonts w:ascii="仿宋" w:eastAsia="仿宋" w:hAnsi="仿宋" w:cs="仿宋" w:hint="eastAsia"/>
            <w:lang w:eastAsia="zh-CN"/>
          </w:rPr>
          <w:t>(一)、安全生产管理</w:t>
        </w:r>
        <w:r>
          <w:tab/>
        </w:r>
        <w:r>
          <w:fldChar w:fldCharType="begin"/>
        </w:r>
        <w:r>
          <w:instrText xml:space="preserve"> PAGEREF _Toc2585 \h </w:instrText>
        </w:r>
        <w:r>
          <w:fldChar w:fldCharType="separate"/>
        </w:r>
        <w:r>
          <w:t>49</w:t>
        </w:r>
        <w:r>
          <w:fldChar w:fldCharType="end"/>
        </w:r>
      </w:hyperlink>
    </w:p>
    <w:p>
      <w:pPr>
        <w:pStyle w:val="TOC2"/>
        <w:tabs>
          <w:tab w:val="right" w:leader="dot" w:pos="8306"/>
        </w:tabs>
      </w:pPr>
      <w:hyperlink w:anchor="_Toc25539" w:history="1">
        <w:r>
          <w:rPr>
            <w:rFonts w:ascii="仿宋" w:eastAsia="仿宋" w:hAnsi="仿宋" w:cs="仿宋" w:hint="eastAsia"/>
            <w:lang w:eastAsia="zh-CN"/>
          </w:rPr>
          <w:t>(二)、应急预案与响应</w:t>
        </w:r>
        <w:r>
          <w:tab/>
        </w:r>
        <w:r>
          <w:fldChar w:fldCharType="begin"/>
        </w:r>
        <w:r>
          <w:instrText xml:space="preserve"> PAGEREF _Toc25539 \h </w:instrText>
        </w:r>
        <w:r>
          <w:fldChar w:fldCharType="separate"/>
        </w:r>
        <w:r>
          <w:t>51</w:t>
        </w:r>
        <w:r>
          <w:fldChar w:fldCharType="end"/>
        </w:r>
      </w:hyperlink>
    </w:p>
    <w:p>
      <w:pPr>
        <w:pStyle w:val="TOC1"/>
        <w:tabs>
          <w:tab w:val="right" w:leader="dot" w:pos="8306"/>
        </w:tabs>
      </w:pPr>
      <w:hyperlink w:anchor="_Toc21571" w:history="1">
        <w:r>
          <w:rPr>
            <w:rFonts w:ascii="仿宋" w:eastAsia="仿宋" w:hAnsi="仿宋" w:cs="仿宋" w:hint="eastAsia"/>
            <w:lang w:eastAsia="zh-CN"/>
          </w:rPr>
          <w:t>十二、土地利用与规划方案</w:t>
        </w:r>
        <w:r>
          <w:tab/>
        </w:r>
        <w:r>
          <w:fldChar w:fldCharType="begin"/>
        </w:r>
        <w:r>
          <w:instrText xml:space="preserve"> PAGEREF _Toc21571 \h </w:instrText>
        </w:r>
        <w:r>
          <w:fldChar w:fldCharType="separate"/>
        </w:r>
        <w:r>
          <w:t>52</w:t>
        </w:r>
        <w:r>
          <w:fldChar w:fldCharType="end"/>
        </w:r>
      </w:hyperlink>
    </w:p>
    <w:p>
      <w:pPr>
        <w:pStyle w:val="TOC2"/>
        <w:tabs>
          <w:tab w:val="right" w:leader="dot" w:pos="8306"/>
        </w:tabs>
      </w:pPr>
      <w:hyperlink w:anchor="_Toc6587" w:history="1">
        <w:r>
          <w:rPr>
            <w:rFonts w:ascii="仿宋" w:eastAsia="仿宋" w:hAnsi="仿宋" w:cs="仿宋" w:hint="eastAsia"/>
            <w:lang w:eastAsia="zh-CN"/>
          </w:rPr>
          <w:t>(一)、项目用地情况分析</w:t>
        </w:r>
        <w:r>
          <w:tab/>
        </w:r>
        <w:r>
          <w:fldChar w:fldCharType="begin"/>
        </w:r>
        <w:r>
          <w:instrText xml:space="preserve"> PAGEREF _Toc6587 \h </w:instrText>
        </w:r>
        <w:r>
          <w:fldChar w:fldCharType="separate"/>
        </w:r>
        <w:r>
          <w:t>52</w:t>
        </w:r>
        <w:r>
          <w:fldChar w:fldCharType="end"/>
        </w:r>
      </w:hyperlink>
    </w:p>
    <w:p>
      <w:pPr>
        <w:pStyle w:val="TOC2"/>
        <w:tabs>
          <w:tab w:val="right" w:leader="dot" w:pos="8306"/>
        </w:tabs>
      </w:pPr>
      <w:hyperlink w:anchor="_Toc5657" w:history="1">
        <w:r>
          <w:rPr>
            <w:rFonts w:ascii="仿宋" w:eastAsia="仿宋" w:hAnsi="仿宋" w:cs="仿宋" w:hint="eastAsia"/>
            <w:lang w:eastAsia="zh-CN"/>
          </w:rPr>
          <w:t>(二)、土地利用规划方案</w:t>
        </w:r>
        <w:r>
          <w:tab/>
        </w:r>
        <w:r>
          <w:fldChar w:fldCharType="begin"/>
        </w:r>
        <w:r>
          <w:instrText xml:space="preserve"> PAGEREF _Toc5657 \h </w:instrText>
        </w:r>
        <w:r>
          <w:fldChar w:fldCharType="separate"/>
        </w:r>
        <w:r>
          <w:t>53</w:t>
        </w:r>
        <w:r>
          <w:fldChar w:fldCharType="end"/>
        </w:r>
      </w:hyperlink>
    </w:p>
    <w:p>
      <w:pPr>
        <w:pStyle w:val="TOC1"/>
        <w:tabs>
          <w:tab w:val="right" w:leader="dot" w:pos="8306"/>
        </w:tabs>
      </w:pPr>
      <w:hyperlink w:anchor="_Toc17822" w:history="1">
        <w:r>
          <w:rPr>
            <w:rFonts w:ascii="仿宋" w:eastAsia="仿宋" w:hAnsi="仿宋" w:cs="仿宋" w:hint="eastAsia"/>
            <w:lang w:eastAsia="zh-CN"/>
          </w:rPr>
          <w:t>十三、知识产权管理与保护</w:t>
        </w:r>
        <w:r>
          <w:tab/>
        </w:r>
        <w:r>
          <w:fldChar w:fldCharType="begin"/>
        </w:r>
        <w:r>
          <w:instrText xml:space="preserve"> PAGEREF _Toc17822 \h </w:instrText>
        </w:r>
        <w:r>
          <w:fldChar w:fldCharType="separate"/>
        </w:r>
        <w:r>
          <w:t>55</w:t>
        </w:r>
        <w:r>
          <w:fldChar w:fldCharType="end"/>
        </w:r>
      </w:hyperlink>
    </w:p>
    <w:p>
      <w:pPr>
        <w:pStyle w:val="TOC2"/>
        <w:tabs>
          <w:tab w:val="right" w:leader="dot" w:pos="8306"/>
        </w:tabs>
      </w:pPr>
      <w:hyperlink w:anchor="_Toc26724" w:history="1">
        <w:r>
          <w:rPr>
            <w:rFonts w:ascii="仿宋" w:eastAsia="仿宋" w:hAnsi="仿宋" w:cs="仿宋" w:hint="eastAsia"/>
            <w:lang w:eastAsia="zh-CN"/>
          </w:rPr>
          <w:t>(一)、知识产权管理体系建设</w:t>
        </w:r>
        <w:r>
          <w:tab/>
        </w:r>
        <w:r>
          <w:fldChar w:fldCharType="begin"/>
        </w:r>
        <w:r>
          <w:instrText xml:space="preserve"> PAGEREF _Toc26724 \h </w:instrText>
        </w:r>
        <w:r>
          <w:fldChar w:fldCharType="separate"/>
        </w:r>
        <w:r>
          <w:t>55</w:t>
        </w:r>
        <w:r>
          <w:fldChar w:fldCharType="end"/>
        </w:r>
      </w:hyperlink>
    </w:p>
    <w:p>
      <w:pPr>
        <w:pStyle w:val="TOC2"/>
        <w:tabs>
          <w:tab w:val="right" w:leader="dot" w:pos="8306"/>
        </w:tabs>
      </w:pPr>
      <w:hyperlink w:anchor="_Toc20096" w:history="1">
        <w:r>
          <w:rPr>
            <w:rFonts w:ascii="仿宋" w:eastAsia="仿宋" w:hAnsi="仿宋" w:cs="仿宋" w:hint="eastAsia"/>
            <w:lang w:eastAsia="zh-CN"/>
          </w:rPr>
          <w:t>(二)、知识产权保护措施</w:t>
        </w:r>
        <w:r>
          <w:tab/>
        </w:r>
        <w:r>
          <w:fldChar w:fldCharType="begin"/>
        </w:r>
        <w:r>
          <w:instrText xml:space="preserve"> PAGEREF _Toc20096 \h </w:instrText>
        </w:r>
        <w:r>
          <w:fldChar w:fldCharType="separate"/>
        </w:r>
        <w:r>
          <w:t>55</w:t>
        </w:r>
        <w:r>
          <w:fldChar w:fldCharType="end"/>
        </w:r>
      </w:hyperlink>
    </w:p>
    <w:p>
      <w:pPr>
        <w:pStyle w:val="TOC1"/>
        <w:tabs>
          <w:tab w:val="right" w:leader="dot" w:pos="8306"/>
        </w:tabs>
      </w:pPr>
      <w:hyperlink w:anchor="_Toc18832" w:history="1">
        <w:r>
          <w:rPr>
            <w:rFonts w:ascii="仿宋" w:eastAsia="仿宋" w:hAnsi="仿宋" w:cs="仿宋" w:hint="eastAsia"/>
            <w:lang w:eastAsia="zh-CN"/>
          </w:rPr>
          <w:t>十四、成果转化与推广应用</w:t>
        </w:r>
        <w:r>
          <w:tab/>
        </w:r>
        <w:r>
          <w:fldChar w:fldCharType="begin"/>
        </w:r>
        <w:r>
          <w:instrText xml:space="preserve"> PAGEREF _Toc18832 \h </w:instrText>
        </w:r>
        <w:r>
          <w:fldChar w:fldCharType="separate"/>
        </w:r>
        <w:r>
          <w:t>57</w:t>
        </w:r>
        <w:r>
          <w:fldChar w:fldCharType="end"/>
        </w:r>
      </w:hyperlink>
    </w:p>
    <w:p>
      <w:pPr>
        <w:pStyle w:val="TOC2"/>
        <w:tabs>
          <w:tab w:val="right" w:leader="dot" w:pos="8306"/>
        </w:tabs>
      </w:pPr>
      <w:hyperlink w:anchor="_Toc17954" w:history="1">
        <w:r>
          <w:rPr>
            <w:rFonts w:ascii="仿宋" w:eastAsia="仿宋" w:hAnsi="仿宋" w:cs="仿宋" w:hint="eastAsia"/>
            <w:lang w:eastAsia="zh-CN"/>
          </w:rPr>
          <w:t>(一)、成果转化策略制定</w:t>
        </w:r>
        <w:r>
          <w:tab/>
        </w:r>
        <w:r>
          <w:fldChar w:fldCharType="begin"/>
        </w:r>
        <w:r>
          <w:instrText xml:space="preserve"> PAGEREF _Toc17954 \h </w:instrText>
        </w:r>
        <w:r>
          <w:fldChar w:fldCharType="separate"/>
        </w:r>
        <w:r>
          <w:t>57</w:t>
        </w:r>
        <w:r>
          <w:fldChar w:fldCharType="end"/>
        </w:r>
      </w:hyperlink>
    </w:p>
    <w:p>
      <w:pPr>
        <w:pStyle w:val="TOC2"/>
        <w:tabs>
          <w:tab w:val="right" w:leader="dot" w:pos="8306"/>
        </w:tabs>
      </w:pPr>
      <w:hyperlink w:anchor="_Toc25944" w:history="1">
        <w:r>
          <w:rPr>
            <w:rFonts w:ascii="仿宋" w:eastAsia="仿宋" w:hAnsi="仿宋" w:cs="仿宋" w:hint="eastAsia"/>
            <w:lang w:eastAsia="zh-CN"/>
          </w:rPr>
          <w:t>(二)、成果推广应用方案</w:t>
        </w:r>
        <w:r>
          <w:tab/>
        </w:r>
        <w:r>
          <w:fldChar w:fldCharType="begin"/>
        </w:r>
        <w:r>
          <w:instrText xml:space="preserve"> PAGEREF _Toc25944 \h </w:instrText>
        </w:r>
        <w:r>
          <w:fldChar w:fldCharType="separate"/>
        </w:r>
        <w:r>
          <w:t>58</w:t>
        </w:r>
        <w:r>
          <w:fldChar w:fldCharType="end"/>
        </w:r>
      </w:hyperlink>
    </w:p>
    <w:p>
      <w:pPr>
        <w:pStyle w:val="TOC1"/>
        <w:tabs>
          <w:tab w:val="right" w:leader="dot" w:pos="8306"/>
        </w:tabs>
      </w:pPr>
      <w:hyperlink w:anchor="_Toc28263" w:history="1">
        <w:r>
          <w:rPr>
            <w:rFonts w:ascii="仿宋" w:eastAsia="仿宋" w:hAnsi="仿宋" w:cs="仿宋" w:hint="eastAsia"/>
            <w:lang w:eastAsia="zh-CN"/>
          </w:rPr>
          <w:t>十五、企业合规与伦理</w:t>
        </w:r>
        <w:r>
          <w:tab/>
        </w:r>
        <w:r>
          <w:fldChar w:fldCharType="begin"/>
        </w:r>
        <w:r>
          <w:instrText xml:space="preserve"> PAGEREF _Toc28263 \h </w:instrText>
        </w:r>
        <w:r>
          <w:fldChar w:fldCharType="separate"/>
        </w:r>
        <w:r>
          <w:t>60</w:t>
        </w:r>
        <w:r>
          <w:fldChar w:fldCharType="end"/>
        </w:r>
      </w:hyperlink>
    </w:p>
    <w:p>
      <w:pPr>
        <w:pStyle w:val="TOC2"/>
        <w:tabs>
          <w:tab w:val="right" w:leader="dot" w:pos="8306"/>
        </w:tabs>
      </w:pPr>
      <w:hyperlink w:anchor="_Toc28377" w:history="1">
        <w:r>
          <w:rPr>
            <w:rFonts w:ascii="仿宋" w:eastAsia="仿宋" w:hAnsi="仿宋" w:cs="仿宋" w:hint="eastAsia"/>
            <w:lang w:eastAsia="zh-CN"/>
          </w:rPr>
          <w:t>(一)、合规政策与程序</w:t>
        </w:r>
        <w:r>
          <w:tab/>
        </w:r>
        <w:r>
          <w:fldChar w:fldCharType="begin"/>
        </w:r>
        <w:r>
          <w:instrText xml:space="preserve"> PAGEREF _Toc28377 \h </w:instrText>
        </w:r>
        <w:r>
          <w:fldChar w:fldCharType="separate"/>
        </w:r>
        <w:r>
          <w:t>60</w:t>
        </w:r>
        <w:r>
          <w:fldChar w:fldCharType="end"/>
        </w:r>
      </w:hyperlink>
    </w:p>
    <w:p>
      <w:pPr>
        <w:pStyle w:val="TOC2"/>
        <w:tabs>
          <w:tab w:val="right" w:leader="dot" w:pos="8306"/>
        </w:tabs>
      </w:pPr>
      <w:hyperlink w:anchor="_Toc27540" w:history="1">
        <w:r>
          <w:rPr>
            <w:rFonts w:ascii="仿宋" w:eastAsia="仿宋" w:hAnsi="仿宋" w:cs="仿宋" w:hint="eastAsia"/>
            <w:lang w:eastAsia="zh-CN"/>
          </w:rPr>
          <w:t>(二)、伦理规范与培训</w:t>
        </w:r>
        <w:r>
          <w:tab/>
        </w:r>
        <w:r>
          <w:fldChar w:fldCharType="begin"/>
        </w:r>
        <w:r>
          <w:instrText xml:space="preserve"> PAGEREF _Toc27540 \h </w:instrText>
        </w:r>
        <w:r>
          <w:fldChar w:fldCharType="separate"/>
        </w:r>
        <w:r>
          <w:t>61</w:t>
        </w:r>
        <w:r>
          <w:fldChar w:fldCharType="end"/>
        </w:r>
      </w:hyperlink>
    </w:p>
    <w:p>
      <w:pPr>
        <w:pStyle w:val="TOC2"/>
        <w:tabs>
          <w:tab w:val="right" w:leader="dot" w:pos="8306"/>
        </w:tabs>
      </w:pPr>
      <w:hyperlink w:anchor="_Toc18528" w:history="1">
        <w:r>
          <w:rPr>
            <w:rFonts w:ascii="仿宋" w:eastAsia="仿宋" w:hAnsi="仿宋" w:cs="仿宋" w:hint="eastAsia"/>
            <w:lang w:eastAsia="zh-CN"/>
          </w:rPr>
          <w:t>(三)、合规风险评估</w:t>
        </w:r>
        <w:r>
          <w:tab/>
        </w:r>
        <w:r>
          <w:fldChar w:fldCharType="begin"/>
        </w:r>
        <w:r>
          <w:instrText xml:space="preserve"> PAGEREF _Toc18528 \h </w:instrText>
        </w:r>
        <w:r>
          <w:fldChar w:fldCharType="separate"/>
        </w:r>
        <w:r>
          <w:t>62</w:t>
        </w:r>
        <w:r>
          <w:fldChar w:fldCharType="end"/>
        </w:r>
      </w:hyperlink>
    </w:p>
    <w:p>
      <w:pPr>
        <w:pStyle w:val="TOC2"/>
        <w:tabs>
          <w:tab w:val="right" w:leader="dot" w:pos="8306"/>
        </w:tabs>
      </w:pPr>
      <w:hyperlink w:anchor="_Toc4473" w:history="1">
        <w:r>
          <w:rPr>
            <w:rFonts w:ascii="仿宋" w:eastAsia="仿宋" w:hAnsi="仿宋" w:cs="仿宋" w:hint="eastAsia"/>
            <w:lang w:eastAsia="zh-CN"/>
          </w:rPr>
          <w:t>(四)、合规监督与执行</w:t>
        </w:r>
        <w:r>
          <w:tab/>
        </w:r>
        <w:r>
          <w:fldChar w:fldCharType="begin"/>
        </w:r>
        <w:r>
          <w:instrText xml:space="preserve"> PAGEREF _Toc4473 \h </w:instrText>
        </w:r>
        <w:r>
          <w:fldChar w:fldCharType="separate"/>
        </w:r>
        <w:r>
          <w:t>63</w:t>
        </w:r>
        <w:r>
          <w:fldChar w:fldCharType="end"/>
        </w:r>
      </w:hyperlink>
    </w:p>
    <w:p>
      <w:pPr>
        <w:pStyle w:val="TOC1"/>
        <w:tabs>
          <w:tab w:val="right" w:leader="dot" w:pos="8306"/>
        </w:tabs>
      </w:pPr>
      <w:hyperlink w:anchor="_Toc20066" w:history="1">
        <w:r>
          <w:rPr>
            <w:rFonts w:ascii="仿宋" w:eastAsia="仿宋" w:hAnsi="仿宋" w:cs="仿宋" w:hint="eastAsia"/>
            <w:lang w:eastAsia="zh-CN"/>
          </w:rPr>
          <w:t>十六、合作与交流机制建立</w:t>
        </w:r>
        <w:r>
          <w:tab/>
        </w:r>
        <w:r>
          <w:fldChar w:fldCharType="begin"/>
        </w:r>
        <w:r>
          <w:instrText xml:space="preserve"> PAGEREF _Toc20066 \h </w:instrText>
        </w:r>
        <w:r>
          <w:fldChar w:fldCharType="separate"/>
        </w:r>
        <w:r>
          <w:t>64</w:t>
        </w:r>
        <w:r>
          <w:fldChar w:fldCharType="end"/>
        </w:r>
      </w:hyperlink>
    </w:p>
    <w:p>
      <w:pPr>
        <w:pStyle w:val="TOC2"/>
        <w:tabs>
          <w:tab w:val="right" w:leader="dot" w:pos="8306"/>
        </w:tabs>
      </w:pPr>
      <w:hyperlink w:anchor="_Toc27381" w:history="1">
        <w:r>
          <w:rPr>
            <w:rFonts w:ascii="仿宋" w:eastAsia="仿宋" w:hAnsi="仿宋" w:cs="仿宋" w:hint="eastAsia"/>
            <w:lang w:eastAsia="zh-CN"/>
          </w:rPr>
          <w:t>(一)、合作伙伴选择与合作方式</w:t>
        </w:r>
        <w:r>
          <w:tab/>
        </w:r>
        <w:r>
          <w:fldChar w:fldCharType="begin"/>
        </w:r>
        <w:r>
          <w:instrText xml:space="preserve"> PAGEREF _Toc27381 \h </w:instrText>
        </w:r>
        <w:r>
          <w:fldChar w:fldCharType="separate"/>
        </w:r>
        <w:r>
          <w:t>64</w:t>
        </w:r>
        <w:r>
          <w:fldChar w:fldCharType="end"/>
        </w:r>
      </w:hyperlink>
    </w:p>
    <w:p>
      <w:pPr>
        <w:pStyle w:val="TOC2"/>
        <w:tabs>
          <w:tab w:val="right" w:leader="dot" w:pos="8306"/>
        </w:tabs>
      </w:pPr>
      <w:hyperlink w:anchor="_Toc1926" w:history="1">
        <w:r>
          <w:rPr>
            <w:rFonts w:ascii="仿宋" w:eastAsia="仿宋" w:hAnsi="仿宋" w:cs="仿宋" w:hint="eastAsia"/>
            <w:lang w:eastAsia="zh-CN"/>
          </w:rPr>
          <w:t>(二)、交流与合作平台搭建</w:t>
        </w:r>
        <w:r>
          <w:tab/>
        </w:r>
        <w:r>
          <w:fldChar w:fldCharType="begin"/>
        </w:r>
        <w:r>
          <w:instrText xml:space="preserve"> PAGEREF _Toc1926 \h </w:instrText>
        </w:r>
        <w:r>
          <w:fldChar w:fldCharType="separate"/>
        </w:r>
        <w:r>
          <w:t>65</w:t>
        </w:r>
        <w:r>
          <w:fldChar w:fldCharType="end"/>
        </w:r>
      </w:hyperlink>
    </w:p>
    <w:p>
      <w:pPr>
        <w:pStyle w:val="TOC1"/>
        <w:tabs>
          <w:tab w:val="right" w:leader="dot" w:pos="8306"/>
        </w:tabs>
      </w:pPr>
      <w:hyperlink w:anchor="_Toc22122" w:history="1">
        <w:r>
          <w:rPr>
            <w:rFonts w:ascii="仿宋" w:eastAsia="仿宋" w:hAnsi="仿宋" w:cs="仿宋" w:hint="eastAsia"/>
            <w:lang w:eastAsia="zh-CN"/>
          </w:rPr>
          <w:t>十七、产业协同与集群发展</w:t>
        </w:r>
        <w:r>
          <w:tab/>
        </w:r>
        <w:r>
          <w:fldChar w:fldCharType="begin"/>
        </w:r>
        <w:r>
          <w:instrText xml:space="preserve"> PAGEREF _Toc22122 \h </w:instrText>
        </w:r>
        <w:r>
          <w:fldChar w:fldCharType="separate"/>
        </w:r>
        <w:r>
          <w:t>67</w:t>
        </w:r>
        <w:r>
          <w:fldChar w:fldCharType="end"/>
        </w:r>
      </w:hyperlink>
    </w:p>
    <w:p>
      <w:pPr>
        <w:pStyle w:val="TOC2"/>
        <w:tabs>
          <w:tab w:val="right" w:leader="dot" w:pos="8306"/>
        </w:tabs>
      </w:pPr>
      <w:hyperlink w:anchor="_Toc18854" w:history="1">
        <w:r>
          <w:rPr>
            <w:rFonts w:ascii="仿宋" w:eastAsia="仿宋" w:hAnsi="仿宋" w:cs="仿宋" w:hint="eastAsia"/>
            <w:lang w:eastAsia="zh-CN"/>
          </w:rPr>
          <w:t>(一)、产业协同机制建设</w:t>
        </w:r>
        <w:r>
          <w:tab/>
        </w:r>
        <w:r>
          <w:fldChar w:fldCharType="begin"/>
        </w:r>
        <w:r>
          <w:instrText xml:space="preserve"> PAGEREF _Toc18854 \h </w:instrText>
        </w:r>
        <w:r>
          <w:fldChar w:fldCharType="separate"/>
        </w:r>
        <w:r>
          <w:t>67</w:t>
        </w:r>
        <w:r>
          <w:fldChar w:fldCharType="end"/>
        </w:r>
      </w:hyperlink>
    </w:p>
    <w:p>
      <w:pPr>
        <w:pStyle w:val="TOC2"/>
        <w:tabs>
          <w:tab w:val="right" w:leader="dot" w:pos="8306"/>
        </w:tabs>
      </w:pPr>
      <w:hyperlink w:anchor="_Toc10025" w:history="1">
        <w:r>
          <w:rPr>
            <w:rFonts w:ascii="仿宋" w:eastAsia="仿宋" w:hAnsi="仿宋" w:cs="仿宋" w:hint="eastAsia"/>
            <w:lang w:eastAsia="zh-CN"/>
          </w:rPr>
          <w:t>(二)、产业集群培育与发展</w:t>
        </w:r>
        <w:r>
          <w:tab/>
        </w:r>
        <w:r>
          <w:fldChar w:fldCharType="begin"/>
        </w:r>
        <w:r>
          <w:instrText xml:space="preserve"> PAGEREF _Toc10025 \h </w:instrText>
        </w:r>
        <w:r>
          <w:fldChar w:fldCharType="separate"/>
        </w:r>
        <w:r>
          <w:t>68</w:t>
        </w:r>
        <w:r>
          <w:fldChar w:fldCharType="end"/>
        </w:r>
      </w:hyperlink>
    </w:p>
    <w:p>
      <w:pPr>
        <w:pStyle w:val="TOC1"/>
        <w:tabs>
          <w:tab w:val="right" w:leader="dot" w:pos="8306"/>
        </w:tabs>
      </w:pPr>
      <w:hyperlink w:anchor="_Toc9264" w:history="1">
        <w:r>
          <w:rPr>
            <w:rFonts w:ascii="仿宋" w:eastAsia="仿宋" w:hAnsi="仿宋" w:cs="仿宋" w:hint="eastAsia"/>
            <w:lang w:eastAsia="zh-CN"/>
          </w:rPr>
          <w:t>十八、人力资源管理与开发</w:t>
        </w:r>
        <w:r>
          <w:tab/>
        </w:r>
        <w:r>
          <w:fldChar w:fldCharType="begin"/>
        </w:r>
        <w:r>
          <w:instrText xml:space="preserve"> PAGEREF _Toc9264 \h </w:instrText>
        </w:r>
        <w:r>
          <w:fldChar w:fldCharType="separate"/>
        </w:r>
        <w:r>
          <w:t>69</w:t>
        </w:r>
        <w:r>
          <w:fldChar w:fldCharType="end"/>
        </w:r>
      </w:hyperlink>
    </w:p>
    <w:p>
      <w:pPr>
        <w:pStyle w:val="TOC2"/>
        <w:tabs>
          <w:tab w:val="right" w:leader="dot" w:pos="8306"/>
        </w:tabs>
      </w:pPr>
      <w:hyperlink w:anchor="_Toc31447" w:history="1">
        <w:r>
          <w:rPr>
            <w:rFonts w:ascii="仿宋" w:eastAsia="仿宋" w:hAnsi="仿宋" w:cs="仿宋" w:hint="eastAsia"/>
            <w:lang w:eastAsia="zh-CN"/>
          </w:rPr>
          <w:t>(一)、人力资源规划</w:t>
        </w:r>
        <w:r>
          <w:tab/>
        </w:r>
        <w:r>
          <w:fldChar w:fldCharType="begin"/>
        </w:r>
        <w:r>
          <w:instrText xml:space="preserve"> PAGEREF _Toc31447 \h </w:instrText>
        </w:r>
        <w:r>
          <w:fldChar w:fldCharType="separate"/>
        </w:r>
        <w:r>
          <w:t>69</w:t>
        </w:r>
        <w:r>
          <w:fldChar w:fldCharType="end"/>
        </w:r>
      </w:hyperlink>
    </w:p>
    <w:p>
      <w:pPr>
        <w:pStyle w:val="TOC2"/>
        <w:tabs>
          <w:tab w:val="right" w:leader="dot" w:pos="8306"/>
        </w:tabs>
      </w:pPr>
      <w:hyperlink w:anchor="_Toc8795" w:history="1">
        <w:r>
          <w:rPr>
            <w:rFonts w:ascii="仿宋" w:eastAsia="仿宋" w:hAnsi="仿宋" w:cs="仿宋" w:hint="eastAsia"/>
            <w:lang w:eastAsia="zh-CN"/>
          </w:rPr>
          <w:t>(二)、人力资源开发与培训</w:t>
        </w:r>
        <w:r>
          <w:tab/>
        </w:r>
        <w:r>
          <w:fldChar w:fldCharType="begin"/>
        </w:r>
        <w:r>
          <w:instrText xml:space="preserve"> PAGEREF _Toc8795 \h </w:instrText>
        </w:r>
        <w:r>
          <w:fldChar w:fldCharType="separate"/>
        </w:r>
        <w:r>
          <w:t>71</w:t>
        </w:r>
        <w:r>
          <w:fldChar w:fldCharType="end"/>
        </w:r>
      </w:hyperlink>
    </w:p>
    <w:p>
      <w:pPr>
        <w:pStyle w:val="TOC1"/>
        <w:tabs>
          <w:tab w:val="right" w:leader="dot" w:pos="8306"/>
        </w:tabs>
      </w:pPr>
      <w:hyperlink w:anchor="_Toc11096" w:history="1">
        <w:r>
          <w:rPr>
            <w:rFonts w:ascii="仿宋" w:eastAsia="仿宋" w:hAnsi="仿宋" w:cs="仿宋" w:hint="eastAsia"/>
            <w:lang w:eastAsia="zh-CN"/>
          </w:rPr>
          <w:t>十九、设施与设备管理</w:t>
        </w:r>
        <w:r>
          <w:tab/>
        </w:r>
        <w:r>
          <w:fldChar w:fldCharType="begin"/>
        </w:r>
        <w:r>
          <w:instrText xml:space="preserve"> PAGEREF _Toc11096 \h </w:instrText>
        </w:r>
        <w:r>
          <w:fldChar w:fldCharType="separate"/>
        </w:r>
        <w:r>
          <w:t>73</w:t>
        </w:r>
        <w:r>
          <w:fldChar w:fldCharType="end"/>
        </w:r>
      </w:hyperlink>
    </w:p>
    <w:p>
      <w:pPr>
        <w:pStyle w:val="TOC2"/>
        <w:tabs>
          <w:tab w:val="right" w:leader="dot" w:pos="8306"/>
        </w:tabs>
      </w:pPr>
      <w:hyperlink w:anchor="_Toc19446" w:history="1">
        <w:r>
          <w:rPr>
            <w:rFonts w:ascii="仿宋" w:eastAsia="仿宋" w:hAnsi="仿宋" w:cs="仿宋" w:hint="eastAsia"/>
            <w:lang w:eastAsia="zh-CN"/>
          </w:rPr>
          <w:t>(一)、设施规划与配置</w:t>
        </w:r>
        <w:r>
          <w:tab/>
        </w:r>
        <w:r>
          <w:fldChar w:fldCharType="begin"/>
        </w:r>
        <w:r>
          <w:instrText xml:space="preserve"> PAGEREF _Toc19446 \h </w:instrText>
        </w:r>
        <w:r>
          <w:fldChar w:fldCharType="separate"/>
        </w:r>
        <w:r>
          <w:t>73</w:t>
        </w:r>
        <w:r>
          <w:fldChar w:fldCharType="end"/>
        </w:r>
      </w:hyperlink>
    </w:p>
    <w:p>
      <w:pPr>
        <w:pStyle w:val="TOC2"/>
        <w:tabs>
          <w:tab w:val="right" w:leader="dot" w:pos="8306"/>
        </w:tabs>
      </w:pPr>
      <w:hyperlink w:anchor="_Toc18636" w:history="1">
        <w:r>
          <w:rPr>
            <w:rFonts w:ascii="仿宋" w:eastAsia="仿宋" w:hAnsi="仿宋" w:cs="仿宋" w:hint="eastAsia"/>
            <w:lang w:eastAsia="zh-CN"/>
          </w:rPr>
          <w:t>(二)、设备采购与维护管理</w:t>
        </w:r>
        <w:r>
          <w:tab/>
        </w:r>
        <w:r>
          <w:fldChar w:fldCharType="begin"/>
        </w:r>
        <w:r>
          <w:instrText xml:space="preserve"> PAGEREF _Toc18636 \h </w:instrText>
        </w:r>
        <w:r>
          <w:fldChar w:fldCharType="separate"/>
        </w:r>
        <w:r>
          <w:t>74</w:t>
        </w:r>
        <w:r>
          <w:fldChar w:fldCharType="end"/>
        </w:r>
      </w:hyperlink>
    </w:p>
    <w:p>
      <w:pPr>
        <w:pStyle w:val="TOC2"/>
        <w:tabs>
          <w:tab w:val="right" w:leader="dot" w:pos="8306"/>
        </w:tabs>
      </w:pPr>
      <w:hyperlink w:anchor="_Toc16876" w:history="1">
        <w:r>
          <w:rPr>
            <w:rFonts w:ascii="仿宋" w:eastAsia="仿宋" w:hAnsi="仿宋" w:cs="仿宋" w:hint="eastAsia"/>
            <w:lang w:eastAsia="zh-CN"/>
          </w:rPr>
          <w:t>(三)、设施设备升级策略</w:t>
        </w:r>
        <w:r>
          <w:tab/>
        </w:r>
        <w:r>
          <w:fldChar w:fldCharType="begin"/>
        </w:r>
        <w:r>
          <w:instrText xml:space="preserve"> PAGEREF _Toc16876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5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39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59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47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5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丰胸化学品项目与土地用途规划：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丰胸化学品项目的容积率和建筑密度：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用地控制指标通常规定了容积率和建筑密度的要求。对于丰胸化学品项目来说，这将影响建筑物的规模和高度。必须确保项目的设计符合容积率和建筑密度的限制，以遵守用地控制法规。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丰胸化学品项目的建筑线限制：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用地控制指标还可能规定了建筑物与街道或相邻土地的距离，这被称为建筑线限制。丰胸化学品项目必须遵守这些规定，以确保建筑的位置符合法规。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丰胸化学品项目的环境影响和可持续性：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用地控制指标可能包括环境保护要求，例如绿地比例和污染防控措施。对于丰胸化学品项目，这意味着必须考虑如何保护当地生态系统、水资源和空气质量，以确保项目的可持续性。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在整个项目规划和实施过程中，与用地控制指标的合作和遵守是至关重要的。这有助于确保丰胸化学品项目是一个合法、可持续且与城市规划一致的发展项目。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04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每个城市都有自己的规划目标和愿景，包括住宅区、商业区和工业区的平衡发展。丰胸化学品项目需要与城市规划目标保持一致，以确保项目不会破坏城市的整体规划。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https://d.book118.com/328110055003006050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FC762B"/>
    <w:rsid w:val="2EFC76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1005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2024-03-12T21:15:00Z</dcterms:created>
  <dcterms:modified xsi:type="dcterms:W3CDTF">2024-03-12T21:16:02Z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7251D25FEC8647C68EFF31CD7F125734_11</vt:lpwstr>
  </property>
  <property fmtid="{D5CDD505-2E9C-101B-9397-08002B2CF9AE}" pid="3" name="KSOProductBuildVer">
    <vt:lpwstr>2052-12.1.0.16250</vt:lpwstr>
  </property>
</Properties>
</file>