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1" w:history="1">
        <w:r>
          <w:rPr>
            <w:rFonts w:ascii="仿宋" w:eastAsia="仿宋" w:hAnsi="仿宋" w:cs="仿宋" w:hint="eastAsia"/>
            <w:lang w:eastAsia="zh-CN"/>
          </w:rPr>
          <w:t>概论</w:t>
        </w:r>
        <w:r>
          <w:tab/>
        </w:r>
        <w:r>
          <w:fldChar w:fldCharType="begin"/>
        </w:r>
        <w:r>
          <w:instrText xml:space="preserve"> PAGEREF _Toc6941 \h </w:instrText>
        </w:r>
        <w:r>
          <w:fldChar w:fldCharType="separate"/>
        </w:r>
        <w:r>
          <w:t>3</w:t>
        </w:r>
        <w:r>
          <w:fldChar w:fldCharType="end"/>
        </w:r>
      </w:hyperlink>
    </w:p>
    <w:p>
      <w:pPr>
        <w:pStyle w:val="TOC1"/>
        <w:tabs>
          <w:tab w:val="right" w:leader="dot" w:pos="8306"/>
        </w:tabs>
      </w:pPr>
      <w:hyperlink w:anchor="_Toc29810" w:history="1">
        <w:r>
          <w:rPr>
            <w:rFonts w:ascii="仿宋" w:eastAsia="仿宋" w:hAnsi="仿宋" w:cs="仿宋" w:hint="eastAsia"/>
            <w:lang w:eastAsia="zh-CN"/>
          </w:rPr>
          <w:t>一、财务管理与成本控制</w:t>
        </w:r>
        <w:r>
          <w:tab/>
        </w:r>
        <w:r>
          <w:fldChar w:fldCharType="begin"/>
        </w:r>
        <w:r>
          <w:instrText xml:space="preserve"> PAGEREF _Toc29810 \h </w:instrText>
        </w:r>
        <w:r>
          <w:fldChar w:fldCharType="separate"/>
        </w:r>
        <w:r>
          <w:t>3</w:t>
        </w:r>
        <w:r>
          <w:fldChar w:fldCharType="end"/>
        </w:r>
      </w:hyperlink>
    </w:p>
    <w:p>
      <w:pPr>
        <w:pStyle w:val="TOC2"/>
        <w:tabs>
          <w:tab w:val="right" w:leader="dot" w:pos="8306"/>
        </w:tabs>
      </w:pPr>
      <w:hyperlink w:anchor="_Toc29525" w:history="1">
        <w:r>
          <w:rPr>
            <w:rFonts w:ascii="仿宋" w:eastAsia="仿宋" w:hAnsi="仿宋" w:cs="仿宋" w:hint="eastAsia"/>
            <w:lang w:eastAsia="zh-CN"/>
          </w:rPr>
          <w:t>(一)、财务管理体系建设</w:t>
        </w:r>
        <w:r>
          <w:tab/>
        </w:r>
        <w:r>
          <w:fldChar w:fldCharType="begin"/>
        </w:r>
        <w:r>
          <w:instrText xml:space="preserve"> PAGEREF _Toc29525 \h </w:instrText>
        </w:r>
        <w:r>
          <w:fldChar w:fldCharType="separate"/>
        </w:r>
        <w:r>
          <w:t>3</w:t>
        </w:r>
        <w:r>
          <w:fldChar w:fldCharType="end"/>
        </w:r>
      </w:hyperlink>
    </w:p>
    <w:p>
      <w:pPr>
        <w:pStyle w:val="TOC2"/>
        <w:tabs>
          <w:tab w:val="right" w:leader="dot" w:pos="8306"/>
        </w:tabs>
      </w:pPr>
      <w:hyperlink w:anchor="_Toc13366" w:history="1">
        <w:r>
          <w:rPr>
            <w:rFonts w:ascii="仿宋" w:eastAsia="仿宋" w:hAnsi="仿宋" w:cs="仿宋" w:hint="eastAsia"/>
            <w:lang w:eastAsia="zh-CN"/>
          </w:rPr>
          <w:t>(二)、成本控制措施</w:t>
        </w:r>
        <w:r>
          <w:tab/>
        </w:r>
        <w:r>
          <w:fldChar w:fldCharType="begin"/>
        </w:r>
        <w:r>
          <w:instrText xml:space="preserve"> PAGEREF _Toc13366 \h </w:instrText>
        </w:r>
        <w:r>
          <w:fldChar w:fldCharType="separate"/>
        </w:r>
        <w:r>
          <w:t>4</w:t>
        </w:r>
        <w:r>
          <w:fldChar w:fldCharType="end"/>
        </w:r>
      </w:hyperlink>
    </w:p>
    <w:p>
      <w:pPr>
        <w:pStyle w:val="TOC1"/>
        <w:tabs>
          <w:tab w:val="right" w:leader="dot" w:pos="8306"/>
        </w:tabs>
      </w:pPr>
      <w:hyperlink w:anchor="_Toc24164" w:history="1">
        <w:r>
          <w:rPr>
            <w:rFonts w:ascii="仿宋" w:eastAsia="仿宋" w:hAnsi="仿宋" w:cs="仿宋" w:hint="eastAsia"/>
            <w:lang w:eastAsia="zh-CN"/>
          </w:rPr>
          <w:t>二、资源开发及综合利用分析</w:t>
        </w:r>
        <w:r>
          <w:tab/>
        </w:r>
        <w:r>
          <w:fldChar w:fldCharType="begin"/>
        </w:r>
        <w:r>
          <w:instrText xml:space="preserve"> PAGEREF _Toc24164 \h </w:instrText>
        </w:r>
        <w:r>
          <w:fldChar w:fldCharType="separate"/>
        </w:r>
        <w:r>
          <w:t>5</w:t>
        </w:r>
        <w:r>
          <w:fldChar w:fldCharType="end"/>
        </w:r>
      </w:hyperlink>
    </w:p>
    <w:p>
      <w:pPr>
        <w:pStyle w:val="TOC2"/>
        <w:tabs>
          <w:tab w:val="right" w:leader="dot" w:pos="8306"/>
        </w:tabs>
      </w:pPr>
      <w:hyperlink w:anchor="_Toc26906" w:history="1">
        <w:r>
          <w:rPr>
            <w:rFonts w:ascii="仿宋" w:eastAsia="仿宋" w:hAnsi="仿宋" w:cs="仿宋" w:hint="eastAsia"/>
            <w:lang w:eastAsia="zh-CN"/>
          </w:rPr>
          <w:t>(一)、资源开发方案</w:t>
        </w:r>
        <w:r>
          <w:tab/>
        </w:r>
        <w:r>
          <w:fldChar w:fldCharType="begin"/>
        </w:r>
        <w:r>
          <w:instrText xml:space="preserve"> PAGEREF _Toc26906 \h </w:instrText>
        </w:r>
        <w:r>
          <w:fldChar w:fldCharType="separate"/>
        </w:r>
        <w:r>
          <w:t>5</w:t>
        </w:r>
        <w:r>
          <w:fldChar w:fldCharType="end"/>
        </w:r>
      </w:hyperlink>
    </w:p>
    <w:p>
      <w:pPr>
        <w:pStyle w:val="TOC2"/>
        <w:tabs>
          <w:tab w:val="right" w:leader="dot" w:pos="8306"/>
        </w:tabs>
      </w:pPr>
      <w:hyperlink w:anchor="_Toc32298" w:history="1">
        <w:r>
          <w:rPr>
            <w:rFonts w:ascii="仿宋" w:eastAsia="仿宋" w:hAnsi="仿宋" w:cs="仿宋" w:hint="eastAsia"/>
            <w:lang w:eastAsia="zh-CN"/>
          </w:rPr>
          <w:t>(二)、资源利用方案</w:t>
        </w:r>
        <w:r>
          <w:tab/>
        </w:r>
        <w:r>
          <w:fldChar w:fldCharType="begin"/>
        </w:r>
        <w:r>
          <w:instrText xml:space="preserve"> PAGEREF _Toc32298 \h </w:instrText>
        </w:r>
        <w:r>
          <w:fldChar w:fldCharType="separate"/>
        </w:r>
        <w:r>
          <w:t>7</w:t>
        </w:r>
        <w:r>
          <w:fldChar w:fldCharType="end"/>
        </w:r>
      </w:hyperlink>
    </w:p>
    <w:p>
      <w:pPr>
        <w:pStyle w:val="TOC2"/>
        <w:tabs>
          <w:tab w:val="right" w:leader="dot" w:pos="8306"/>
        </w:tabs>
      </w:pPr>
      <w:hyperlink w:anchor="_Toc27796" w:history="1">
        <w:r>
          <w:rPr>
            <w:rFonts w:ascii="仿宋" w:eastAsia="仿宋" w:hAnsi="仿宋" w:cs="仿宋" w:hint="eastAsia"/>
            <w:lang w:eastAsia="zh-CN"/>
          </w:rPr>
          <w:t>(三)、资源节约措施</w:t>
        </w:r>
        <w:r>
          <w:tab/>
        </w:r>
        <w:r>
          <w:fldChar w:fldCharType="begin"/>
        </w:r>
        <w:r>
          <w:instrText xml:space="preserve"> PAGEREF _Toc27796 \h </w:instrText>
        </w:r>
        <w:r>
          <w:fldChar w:fldCharType="separate"/>
        </w:r>
        <w:r>
          <w:t>8</w:t>
        </w:r>
        <w:r>
          <w:fldChar w:fldCharType="end"/>
        </w:r>
      </w:hyperlink>
    </w:p>
    <w:p>
      <w:pPr>
        <w:pStyle w:val="TOC1"/>
        <w:tabs>
          <w:tab w:val="right" w:leader="dot" w:pos="8306"/>
        </w:tabs>
      </w:pPr>
      <w:hyperlink w:anchor="_Toc28917" w:history="1">
        <w:r>
          <w:rPr>
            <w:rFonts w:ascii="仿宋" w:eastAsia="仿宋" w:hAnsi="仿宋" w:cs="仿宋" w:hint="eastAsia"/>
            <w:lang w:eastAsia="zh-CN"/>
          </w:rPr>
          <w:t>三、经济影响分析</w:t>
        </w:r>
        <w:r>
          <w:tab/>
        </w:r>
        <w:r>
          <w:fldChar w:fldCharType="begin"/>
        </w:r>
        <w:r>
          <w:instrText xml:space="preserve"> PAGEREF _Toc28917 \h </w:instrText>
        </w:r>
        <w:r>
          <w:fldChar w:fldCharType="separate"/>
        </w:r>
        <w:r>
          <w:t>9</w:t>
        </w:r>
        <w:r>
          <w:fldChar w:fldCharType="end"/>
        </w:r>
      </w:hyperlink>
    </w:p>
    <w:p>
      <w:pPr>
        <w:pStyle w:val="TOC2"/>
        <w:tabs>
          <w:tab w:val="right" w:leader="dot" w:pos="8306"/>
        </w:tabs>
      </w:pPr>
      <w:hyperlink w:anchor="_Toc11176" w:history="1">
        <w:r>
          <w:rPr>
            <w:rFonts w:ascii="仿宋" w:eastAsia="仿宋" w:hAnsi="仿宋" w:cs="仿宋" w:hint="eastAsia"/>
            <w:lang w:eastAsia="zh-CN"/>
          </w:rPr>
          <w:t>(一)、经济费用效益或费用效果分析</w:t>
        </w:r>
        <w:r>
          <w:tab/>
        </w:r>
        <w:r>
          <w:fldChar w:fldCharType="begin"/>
        </w:r>
        <w:r>
          <w:instrText xml:space="preserve"> PAGEREF _Toc11176 \h </w:instrText>
        </w:r>
        <w:r>
          <w:fldChar w:fldCharType="separate"/>
        </w:r>
        <w:r>
          <w:t>9</w:t>
        </w:r>
        <w:r>
          <w:fldChar w:fldCharType="end"/>
        </w:r>
      </w:hyperlink>
    </w:p>
    <w:p>
      <w:pPr>
        <w:pStyle w:val="TOC2"/>
        <w:tabs>
          <w:tab w:val="right" w:leader="dot" w:pos="8306"/>
        </w:tabs>
      </w:pPr>
      <w:hyperlink w:anchor="_Toc16381" w:history="1">
        <w:r>
          <w:rPr>
            <w:rFonts w:ascii="仿宋" w:eastAsia="仿宋" w:hAnsi="仿宋" w:cs="仿宋" w:hint="eastAsia"/>
            <w:lang w:eastAsia="zh-CN"/>
          </w:rPr>
          <w:t>(二)、行业影响分析</w:t>
        </w:r>
        <w:r>
          <w:tab/>
        </w:r>
        <w:r>
          <w:fldChar w:fldCharType="begin"/>
        </w:r>
        <w:r>
          <w:instrText xml:space="preserve"> PAGEREF _Toc16381 \h </w:instrText>
        </w:r>
        <w:r>
          <w:fldChar w:fldCharType="separate"/>
        </w:r>
        <w:r>
          <w:t>11</w:t>
        </w:r>
        <w:r>
          <w:fldChar w:fldCharType="end"/>
        </w:r>
      </w:hyperlink>
    </w:p>
    <w:p>
      <w:pPr>
        <w:pStyle w:val="TOC2"/>
        <w:tabs>
          <w:tab w:val="right" w:leader="dot" w:pos="8306"/>
        </w:tabs>
      </w:pPr>
      <w:hyperlink w:anchor="_Toc8678" w:history="1">
        <w:r>
          <w:rPr>
            <w:rFonts w:ascii="仿宋" w:eastAsia="仿宋" w:hAnsi="仿宋" w:cs="仿宋" w:hint="eastAsia"/>
            <w:lang w:eastAsia="zh-CN"/>
          </w:rPr>
          <w:t>(三)、区域经济影响分析</w:t>
        </w:r>
        <w:r>
          <w:tab/>
        </w:r>
        <w:r>
          <w:fldChar w:fldCharType="begin"/>
        </w:r>
        <w:r>
          <w:instrText xml:space="preserve"> PAGEREF _Toc8678 \h </w:instrText>
        </w:r>
        <w:r>
          <w:fldChar w:fldCharType="separate"/>
        </w:r>
        <w:r>
          <w:t>13</w:t>
        </w:r>
        <w:r>
          <w:fldChar w:fldCharType="end"/>
        </w:r>
      </w:hyperlink>
    </w:p>
    <w:p>
      <w:pPr>
        <w:pStyle w:val="TOC2"/>
        <w:tabs>
          <w:tab w:val="right" w:leader="dot" w:pos="8306"/>
        </w:tabs>
      </w:pPr>
      <w:hyperlink w:anchor="_Toc6882" w:history="1">
        <w:r>
          <w:rPr>
            <w:rFonts w:ascii="仿宋" w:eastAsia="仿宋" w:hAnsi="仿宋" w:cs="仿宋" w:hint="eastAsia"/>
            <w:lang w:eastAsia="zh-CN"/>
          </w:rPr>
          <w:t>(四)、宏观经济影响分析</w:t>
        </w:r>
        <w:r>
          <w:tab/>
        </w:r>
        <w:r>
          <w:fldChar w:fldCharType="begin"/>
        </w:r>
        <w:r>
          <w:instrText xml:space="preserve"> PAGEREF _Toc6882 \h </w:instrText>
        </w:r>
        <w:r>
          <w:fldChar w:fldCharType="separate"/>
        </w:r>
        <w:r>
          <w:t>14</w:t>
        </w:r>
        <w:r>
          <w:fldChar w:fldCharType="end"/>
        </w:r>
      </w:hyperlink>
    </w:p>
    <w:p>
      <w:pPr>
        <w:pStyle w:val="TOC1"/>
        <w:tabs>
          <w:tab w:val="right" w:leader="dot" w:pos="8306"/>
        </w:tabs>
      </w:pPr>
      <w:hyperlink w:anchor="_Toc8566" w:history="1">
        <w:r>
          <w:rPr>
            <w:rFonts w:ascii="仿宋" w:eastAsia="仿宋" w:hAnsi="仿宋" w:cs="仿宋" w:hint="eastAsia"/>
            <w:lang w:eastAsia="zh-CN"/>
          </w:rPr>
          <w:t>四、建设风险评估分析</w:t>
        </w:r>
        <w:r>
          <w:tab/>
        </w:r>
        <w:r>
          <w:fldChar w:fldCharType="begin"/>
        </w:r>
        <w:r>
          <w:instrText xml:space="preserve"> PAGEREF _Toc8566 \h </w:instrText>
        </w:r>
        <w:r>
          <w:fldChar w:fldCharType="separate"/>
        </w:r>
        <w:r>
          <w:t>15</w:t>
        </w:r>
        <w:r>
          <w:fldChar w:fldCharType="end"/>
        </w:r>
      </w:hyperlink>
    </w:p>
    <w:p>
      <w:pPr>
        <w:pStyle w:val="TOC2"/>
        <w:tabs>
          <w:tab w:val="right" w:leader="dot" w:pos="8306"/>
        </w:tabs>
      </w:pPr>
      <w:hyperlink w:anchor="_Toc4112" w:history="1">
        <w:r>
          <w:rPr>
            <w:rFonts w:ascii="仿宋" w:eastAsia="仿宋" w:hAnsi="仿宋" w:cs="仿宋" w:hint="eastAsia"/>
            <w:lang w:eastAsia="zh-CN"/>
          </w:rPr>
          <w:t>(一)、政策风险分析</w:t>
        </w:r>
        <w:r>
          <w:tab/>
        </w:r>
        <w:r>
          <w:fldChar w:fldCharType="begin"/>
        </w:r>
        <w:r>
          <w:instrText xml:space="preserve"> PAGEREF _Toc4112 \h </w:instrText>
        </w:r>
        <w:r>
          <w:fldChar w:fldCharType="separate"/>
        </w:r>
        <w:r>
          <w:t>15</w:t>
        </w:r>
        <w:r>
          <w:fldChar w:fldCharType="end"/>
        </w:r>
      </w:hyperlink>
    </w:p>
    <w:p>
      <w:pPr>
        <w:pStyle w:val="TOC2"/>
        <w:tabs>
          <w:tab w:val="right" w:leader="dot" w:pos="8306"/>
        </w:tabs>
      </w:pPr>
      <w:hyperlink w:anchor="_Toc30834" w:history="1">
        <w:r>
          <w:rPr>
            <w:rFonts w:ascii="仿宋" w:eastAsia="仿宋" w:hAnsi="仿宋" w:cs="仿宋" w:hint="eastAsia"/>
            <w:lang w:eastAsia="zh-CN"/>
          </w:rPr>
          <w:t>(二)、社会风险分析</w:t>
        </w:r>
        <w:r>
          <w:tab/>
        </w:r>
        <w:r>
          <w:fldChar w:fldCharType="begin"/>
        </w:r>
        <w:r>
          <w:instrText xml:space="preserve"> PAGEREF _Toc30834 \h </w:instrText>
        </w:r>
        <w:r>
          <w:fldChar w:fldCharType="separate"/>
        </w:r>
        <w:r>
          <w:t>16</w:t>
        </w:r>
        <w:r>
          <w:fldChar w:fldCharType="end"/>
        </w:r>
      </w:hyperlink>
    </w:p>
    <w:p>
      <w:pPr>
        <w:pStyle w:val="TOC2"/>
        <w:tabs>
          <w:tab w:val="right" w:leader="dot" w:pos="8306"/>
        </w:tabs>
      </w:pPr>
      <w:hyperlink w:anchor="_Toc12585" w:history="1">
        <w:r>
          <w:rPr>
            <w:rFonts w:ascii="仿宋" w:eastAsia="仿宋" w:hAnsi="仿宋" w:cs="仿宋" w:hint="eastAsia"/>
            <w:lang w:eastAsia="zh-CN"/>
          </w:rPr>
          <w:t>(三)、市场风险分析</w:t>
        </w:r>
        <w:r>
          <w:tab/>
        </w:r>
        <w:r>
          <w:fldChar w:fldCharType="begin"/>
        </w:r>
        <w:r>
          <w:instrText xml:space="preserve"> PAGEREF _Toc12585 \h </w:instrText>
        </w:r>
        <w:r>
          <w:fldChar w:fldCharType="separate"/>
        </w:r>
        <w:r>
          <w:t>18</w:t>
        </w:r>
        <w:r>
          <w:fldChar w:fldCharType="end"/>
        </w:r>
      </w:hyperlink>
    </w:p>
    <w:p>
      <w:pPr>
        <w:pStyle w:val="TOC2"/>
        <w:tabs>
          <w:tab w:val="right" w:leader="dot" w:pos="8306"/>
        </w:tabs>
      </w:pPr>
      <w:hyperlink w:anchor="_Toc17948" w:history="1">
        <w:r>
          <w:rPr>
            <w:rFonts w:ascii="仿宋" w:eastAsia="仿宋" w:hAnsi="仿宋" w:cs="仿宋" w:hint="eastAsia"/>
            <w:lang w:eastAsia="zh-CN"/>
          </w:rPr>
          <w:t>(四)、资金风险分析</w:t>
        </w:r>
        <w:r>
          <w:tab/>
        </w:r>
        <w:r>
          <w:fldChar w:fldCharType="begin"/>
        </w:r>
        <w:r>
          <w:instrText xml:space="preserve"> PAGEREF _Toc17948 \h </w:instrText>
        </w:r>
        <w:r>
          <w:fldChar w:fldCharType="separate"/>
        </w:r>
        <w:r>
          <w:t>19</w:t>
        </w:r>
        <w:r>
          <w:fldChar w:fldCharType="end"/>
        </w:r>
      </w:hyperlink>
    </w:p>
    <w:p>
      <w:pPr>
        <w:pStyle w:val="TOC2"/>
        <w:tabs>
          <w:tab w:val="right" w:leader="dot" w:pos="8306"/>
        </w:tabs>
      </w:pPr>
      <w:hyperlink w:anchor="_Toc19437" w:history="1">
        <w:r>
          <w:rPr>
            <w:rFonts w:ascii="仿宋" w:eastAsia="仿宋" w:hAnsi="仿宋" w:cs="仿宋" w:hint="eastAsia"/>
            <w:lang w:eastAsia="zh-CN"/>
          </w:rPr>
          <w:t>(五)、技术风险分析</w:t>
        </w:r>
        <w:r>
          <w:tab/>
        </w:r>
        <w:r>
          <w:fldChar w:fldCharType="begin"/>
        </w:r>
        <w:r>
          <w:instrText xml:space="preserve"> PAGEREF _Toc19437 \h </w:instrText>
        </w:r>
        <w:r>
          <w:fldChar w:fldCharType="separate"/>
        </w:r>
        <w:r>
          <w:t>20</w:t>
        </w:r>
        <w:r>
          <w:fldChar w:fldCharType="end"/>
        </w:r>
      </w:hyperlink>
    </w:p>
    <w:p>
      <w:pPr>
        <w:pStyle w:val="TOC2"/>
        <w:tabs>
          <w:tab w:val="right" w:leader="dot" w:pos="8306"/>
        </w:tabs>
      </w:pPr>
      <w:hyperlink w:anchor="_Toc9904" w:history="1">
        <w:r>
          <w:rPr>
            <w:rFonts w:ascii="仿宋" w:eastAsia="仿宋" w:hAnsi="仿宋" w:cs="仿宋" w:hint="eastAsia"/>
            <w:lang w:eastAsia="zh-CN"/>
          </w:rPr>
          <w:t>(六)、财务风险分析</w:t>
        </w:r>
        <w:r>
          <w:tab/>
        </w:r>
        <w:r>
          <w:fldChar w:fldCharType="begin"/>
        </w:r>
        <w:r>
          <w:instrText xml:space="preserve"> PAGEREF _Toc9904 \h </w:instrText>
        </w:r>
        <w:r>
          <w:fldChar w:fldCharType="separate"/>
        </w:r>
        <w:r>
          <w:t>21</w:t>
        </w:r>
        <w:r>
          <w:fldChar w:fldCharType="end"/>
        </w:r>
      </w:hyperlink>
    </w:p>
    <w:p>
      <w:pPr>
        <w:pStyle w:val="TOC2"/>
        <w:tabs>
          <w:tab w:val="right" w:leader="dot" w:pos="8306"/>
        </w:tabs>
      </w:pPr>
      <w:hyperlink w:anchor="_Toc25399" w:history="1">
        <w:r>
          <w:rPr>
            <w:rFonts w:ascii="仿宋" w:eastAsia="仿宋" w:hAnsi="仿宋" w:cs="仿宋" w:hint="eastAsia"/>
            <w:lang w:eastAsia="zh-CN"/>
          </w:rPr>
          <w:t>(七)、管理风险分析</w:t>
        </w:r>
        <w:r>
          <w:tab/>
        </w:r>
        <w:r>
          <w:fldChar w:fldCharType="begin"/>
        </w:r>
        <w:r>
          <w:instrText xml:space="preserve"> PAGEREF _Toc25399 \h </w:instrText>
        </w:r>
        <w:r>
          <w:fldChar w:fldCharType="separate"/>
        </w:r>
        <w:r>
          <w:t>23</w:t>
        </w:r>
        <w:r>
          <w:fldChar w:fldCharType="end"/>
        </w:r>
      </w:hyperlink>
    </w:p>
    <w:p>
      <w:pPr>
        <w:pStyle w:val="TOC2"/>
        <w:tabs>
          <w:tab w:val="right" w:leader="dot" w:pos="8306"/>
        </w:tabs>
      </w:pPr>
      <w:hyperlink w:anchor="_Toc21220" w:history="1">
        <w:r>
          <w:rPr>
            <w:rFonts w:ascii="仿宋" w:eastAsia="仿宋" w:hAnsi="仿宋" w:cs="仿宋" w:hint="eastAsia"/>
            <w:lang w:eastAsia="zh-CN"/>
          </w:rPr>
          <w:t>(八)、其它风险分析</w:t>
        </w:r>
        <w:r>
          <w:tab/>
        </w:r>
        <w:r>
          <w:fldChar w:fldCharType="begin"/>
        </w:r>
        <w:r>
          <w:instrText xml:space="preserve"> PAGEREF _Toc21220 \h </w:instrText>
        </w:r>
        <w:r>
          <w:fldChar w:fldCharType="separate"/>
        </w:r>
        <w:r>
          <w:t>24</w:t>
        </w:r>
        <w:r>
          <w:fldChar w:fldCharType="end"/>
        </w:r>
      </w:hyperlink>
    </w:p>
    <w:p>
      <w:pPr>
        <w:pStyle w:val="TOC2"/>
        <w:tabs>
          <w:tab w:val="right" w:leader="dot" w:pos="8306"/>
        </w:tabs>
      </w:pPr>
      <w:hyperlink w:anchor="_Toc12549" w:history="1">
        <w:r>
          <w:rPr>
            <w:rFonts w:ascii="仿宋" w:eastAsia="仿宋" w:hAnsi="仿宋" w:cs="仿宋" w:hint="eastAsia"/>
            <w:lang w:eastAsia="zh-CN"/>
          </w:rPr>
          <w:t>(九)、社会影响评估</w:t>
        </w:r>
        <w:r>
          <w:tab/>
        </w:r>
        <w:r>
          <w:fldChar w:fldCharType="begin"/>
        </w:r>
        <w:r>
          <w:instrText xml:space="preserve"> PAGEREF _Toc12549 \h </w:instrText>
        </w:r>
        <w:r>
          <w:fldChar w:fldCharType="separate"/>
        </w:r>
        <w:r>
          <w:t>26</w:t>
        </w:r>
        <w:r>
          <w:fldChar w:fldCharType="end"/>
        </w:r>
      </w:hyperlink>
    </w:p>
    <w:p>
      <w:pPr>
        <w:pStyle w:val="TOC1"/>
        <w:tabs>
          <w:tab w:val="right" w:leader="dot" w:pos="8306"/>
        </w:tabs>
      </w:pPr>
      <w:hyperlink w:anchor="_Toc30808" w:history="1">
        <w:r>
          <w:rPr>
            <w:rFonts w:ascii="仿宋" w:eastAsia="仿宋" w:hAnsi="仿宋" w:cs="仿宋" w:hint="eastAsia"/>
            <w:lang w:eastAsia="zh-CN"/>
          </w:rPr>
          <w:t>五、环境和生态影响分析</w:t>
        </w:r>
        <w:r>
          <w:tab/>
        </w:r>
        <w:r>
          <w:fldChar w:fldCharType="begin"/>
        </w:r>
        <w:r>
          <w:instrText xml:space="preserve"> PAGEREF _Toc30808 \h </w:instrText>
        </w:r>
        <w:r>
          <w:fldChar w:fldCharType="separate"/>
        </w:r>
        <w:r>
          <w:t>28</w:t>
        </w:r>
        <w:r>
          <w:fldChar w:fldCharType="end"/>
        </w:r>
      </w:hyperlink>
    </w:p>
    <w:p>
      <w:pPr>
        <w:pStyle w:val="TOC2"/>
        <w:tabs>
          <w:tab w:val="right" w:leader="dot" w:pos="8306"/>
        </w:tabs>
      </w:pPr>
      <w:hyperlink w:anchor="_Toc426" w:history="1">
        <w:r>
          <w:rPr>
            <w:rFonts w:ascii="仿宋" w:eastAsia="仿宋" w:hAnsi="仿宋" w:cs="仿宋" w:hint="eastAsia"/>
            <w:lang w:eastAsia="zh-CN"/>
          </w:rPr>
          <w:t>(一)、环境和生态现状</w:t>
        </w:r>
        <w:r>
          <w:tab/>
        </w:r>
        <w:r>
          <w:fldChar w:fldCharType="begin"/>
        </w:r>
        <w:r>
          <w:instrText xml:space="preserve"> PAGEREF _Toc426 \h </w:instrText>
        </w:r>
        <w:r>
          <w:fldChar w:fldCharType="separate"/>
        </w:r>
        <w:r>
          <w:t>28</w:t>
        </w:r>
        <w:r>
          <w:fldChar w:fldCharType="end"/>
        </w:r>
      </w:hyperlink>
    </w:p>
    <w:p>
      <w:pPr>
        <w:pStyle w:val="TOC2"/>
        <w:tabs>
          <w:tab w:val="right" w:leader="dot" w:pos="8306"/>
        </w:tabs>
      </w:pPr>
      <w:hyperlink w:anchor="_Toc31358" w:history="1">
        <w:r>
          <w:rPr>
            <w:rFonts w:ascii="仿宋" w:eastAsia="仿宋" w:hAnsi="仿宋" w:cs="仿宋" w:hint="eastAsia"/>
            <w:lang w:eastAsia="zh-CN"/>
          </w:rPr>
          <w:t>(二)、生态环境影响分析</w:t>
        </w:r>
        <w:r>
          <w:tab/>
        </w:r>
        <w:r>
          <w:fldChar w:fldCharType="begin"/>
        </w:r>
        <w:r>
          <w:instrText xml:space="preserve"> PAGEREF _Toc31358 \h </w:instrText>
        </w:r>
        <w:r>
          <w:fldChar w:fldCharType="separate"/>
        </w:r>
        <w:r>
          <w:t>29</w:t>
        </w:r>
        <w:r>
          <w:fldChar w:fldCharType="end"/>
        </w:r>
      </w:hyperlink>
    </w:p>
    <w:p>
      <w:pPr>
        <w:pStyle w:val="TOC2"/>
        <w:tabs>
          <w:tab w:val="right" w:leader="dot" w:pos="8306"/>
        </w:tabs>
      </w:pPr>
      <w:hyperlink w:anchor="_Toc31127" w:history="1">
        <w:r>
          <w:rPr>
            <w:rFonts w:ascii="仿宋" w:eastAsia="仿宋" w:hAnsi="仿宋" w:cs="仿宋" w:hint="eastAsia"/>
            <w:lang w:eastAsia="zh-CN"/>
          </w:rPr>
          <w:t>(三)、生态环境保护措施</w:t>
        </w:r>
        <w:r>
          <w:tab/>
        </w:r>
        <w:r>
          <w:fldChar w:fldCharType="begin"/>
        </w:r>
        <w:r>
          <w:instrText xml:space="preserve"> PAGEREF _Toc31127 \h </w:instrText>
        </w:r>
        <w:r>
          <w:fldChar w:fldCharType="separate"/>
        </w:r>
        <w:r>
          <w:t>30</w:t>
        </w:r>
        <w:r>
          <w:fldChar w:fldCharType="end"/>
        </w:r>
      </w:hyperlink>
    </w:p>
    <w:p>
      <w:pPr>
        <w:pStyle w:val="TOC2"/>
        <w:tabs>
          <w:tab w:val="right" w:leader="dot" w:pos="8306"/>
        </w:tabs>
      </w:pPr>
      <w:hyperlink w:anchor="_Toc1984" w:history="1">
        <w:r>
          <w:rPr>
            <w:rFonts w:ascii="仿宋" w:eastAsia="仿宋" w:hAnsi="仿宋" w:cs="仿宋" w:hint="eastAsia"/>
            <w:lang w:eastAsia="zh-CN"/>
          </w:rPr>
          <w:t>(四)、地质灾害影响分析</w:t>
        </w:r>
        <w:r>
          <w:tab/>
        </w:r>
        <w:r>
          <w:fldChar w:fldCharType="begin"/>
        </w:r>
        <w:r>
          <w:instrText xml:space="preserve"> PAGEREF _Toc1984 \h </w:instrText>
        </w:r>
        <w:r>
          <w:fldChar w:fldCharType="separate"/>
        </w:r>
        <w:r>
          <w:t>32</w:t>
        </w:r>
        <w:r>
          <w:fldChar w:fldCharType="end"/>
        </w:r>
      </w:hyperlink>
    </w:p>
    <w:p>
      <w:pPr>
        <w:pStyle w:val="TOC2"/>
        <w:tabs>
          <w:tab w:val="right" w:leader="dot" w:pos="8306"/>
        </w:tabs>
      </w:pPr>
      <w:hyperlink w:anchor="_Toc8795" w:history="1">
        <w:r>
          <w:rPr>
            <w:rFonts w:ascii="仿宋" w:eastAsia="仿宋" w:hAnsi="仿宋" w:cs="仿宋" w:hint="eastAsia"/>
            <w:lang w:eastAsia="zh-CN"/>
          </w:rPr>
          <w:t>(五)、特殊环境影响</w:t>
        </w:r>
        <w:r>
          <w:tab/>
        </w:r>
        <w:r>
          <w:fldChar w:fldCharType="begin"/>
        </w:r>
        <w:r>
          <w:instrText xml:space="preserve"> PAGEREF _Toc8795 \h </w:instrText>
        </w:r>
        <w:r>
          <w:fldChar w:fldCharType="separate"/>
        </w:r>
        <w:r>
          <w:t>34</w:t>
        </w:r>
        <w:r>
          <w:fldChar w:fldCharType="end"/>
        </w:r>
      </w:hyperlink>
    </w:p>
    <w:p>
      <w:pPr>
        <w:pStyle w:val="TOC1"/>
        <w:tabs>
          <w:tab w:val="right" w:leader="dot" w:pos="8306"/>
        </w:tabs>
      </w:pPr>
      <w:hyperlink w:anchor="_Toc3317" w:history="1">
        <w:r>
          <w:rPr>
            <w:rFonts w:ascii="仿宋" w:eastAsia="仿宋" w:hAnsi="仿宋" w:cs="仿宋" w:hint="eastAsia"/>
            <w:lang w:eastAsia="zh-CN"/>
          </w:rPr>
          <w:t>六、社会影响分析</w:t>
        </w:r>
        <w:r>
          <w:tab/>
        </w:r>
        <w:r>
          <w:fldChar w:fldCharType="begin"/>
        </w:r>
        <w:r>
          <w:instrText xml:space="preserve"> PAGEREF _Toc3317 \h </w:instrText>
        </w:r>
        <w:r>
          <w:fldChar w:fldCharType="separate"/>
        </w:r>
        <w:r>
          <w:t>35</w:t>
        </w:r>
        <w:r>
          <w:fldChar w:fldCharType="end"/>
        </w:r>
      </w:hyperlink>
    </w:p>
    <w:p>
      <w:pPr>
        <w:pStyle w:val="TOC2"/>
        <w:tabs>
          <w:tab w:val="right" w:leader="dot" w:pos="8306"/>
        </w:tabs>
      </w:pPr>
      <w:hyperlink w:anchor="_Toc16595" w:history="1">
        <w:r>
          <w:rPr>
            <w:rFonts w:ascii="仿宋" w:eastAsia="仿宋" w:hAnsi="仿宋" w:cs="仿宋" w:hint="eastAsia"/>
            <w:lang w:eastAsia="zh-CN"/>
          </w:rPr>
          <w:t>(一)、社会影响效果分析</w:t>
        </w:r>
        <w:r>
          <w:tab/>
        </w:r>
        <w:r>
          <w:fldChar w:fldCharType="begin"/>
        </w:r>
        <w:r>
          <w:instrText xml:space="preserve"> PAGEREF _Toc16595 \h </w:instrText>
        </w:r>
        <w:r>
          <w:fldChar w:fldCharType="separate"/>
        </w:r>
        <w:r>
          <w:t>35</w:t>
        </w:r>
        <w:r>
          <w:fldChar w:fldCharType="end"/>
        </w:r>
      </w:hyperlink>
    </w:p>
    <w:p>
      <w:pPr>
        <w:pStyle w:val="TOC2"/>
        <w:tabs>
          <w:tab w:val="right" w:leader="dot" w:pos="8306"/>
        </w:tabs>
      </w:pPr>
      <w:hyperlink w:anchor="_Toc8549" w:history="1">
        <w:r>
          <w:rPr>
            <w:rFonts w:ascii="仿宋" w:eastAsia="仿宋" w:hAnsi="仿宋" w:cs="仿宋" w:hint="eastAsia"/>
            <w:lang w:eastAsia="zh-CN"/>
          </w:rPr>
          <w:t>(二)、社会适应性分析</w:t>
        </w:r>
        <w:r>
          <w:tab/>
        </w:r>
        <w:r>
          <w:fldChar w:fldCharType="begin"/>
        </w:r>
        <w:r>
          <w:instrText xml:space="preserve"> PAGEREF _Toc8549 \h </w:instrText>
        </w:r>
        <w:r>
          <w:fldChar w:fldCharType="separate"/>
        </w:r>
        <w:r>
          <w:t>37</w:t>
        </w:r>
        <w:r>
          <w:fldChar w:fldCharType="end"/>
        </w:r>
      </w:hyperlink>
    </w:p>
    <w:p>
      <w:pPr>
        <w:pStyle w:val="TOC2"/>
        <w:tabs>
          <w:tab w:val="right" w:leader="dot" w:pos="8306"/>
        </w:tabs>
      </w:pPr>
      <w:hyperlink w:anchor="_Toc17820" w:history="1">
        <w:r>
          <w:rPr>
            <w:rFonts w:ascii="仿宋" w:eastAsia="仿宋" w:hAnsi="仿宋" w:cs="仿宋" w:hint="eastAsia"/>
            <w:lang w:eastAsia="zh-CN"/>
          </w:rPr>
          <w:t>(三)、社会风险及对策分析</w:t>
        </w:r>
        <w:r>
          <w:tab/>
        </w:r>
        <w:r>
          <w:fldChar w:fldCharType="begin"/>
        </w:r>
        <w:r>
          <w:instrText xml:space="preserve"> PAGEREF _Toc17820 \h </w:instrText>
        </w:r>
        <w:r>
          <w:fldChar w:fldCharType="separate"/>
        </w:r>
        <w:r>
          <w:t>38</w:t>
        </w:r>
        <w:r>
          <w:fldChar w:fldCharType="end"/>
        </w:r>
      </w:hyperlink>
    </w:p>
    <w:p>
      <w:pPr>
        <w:pStyle w:val="TOC1"/>
        <w:tabs>
          <w:tab w:val="right" w:leader="dot" w:pos="8306"/>
        </w:tabs>
      </w:pPr>
      <w:hyperlink w:anchor="_Toc6114" w:history="1">
        <w:r>
          <w:rPr>
            <w:rFonts w:ascii="仿宋" w:eastAsia="仿宋" w:hAnsi="仿宋" w:cs="仿宋" w:hint="eastAsia"/>
            <w:lang w:eastAsia="zh-CN"/>
          </w:rPr>
          <w:t>七、经济效益与社会效益优化</w:t>
        </w:r>
        <w:r>
          <w:tab/>
        </w:r>
        <w:r>
          <w:fldChar w:fldCharType="begin"/>
        </w:r>
        <w:r>
          <w:instrText xml:space="preserve"> PAGEREF _Toc6114 \h </w:instrText>
        </w:r>
        <w:r>
          <w:fldChar w:fldCharType="separate"/>
        </w:r>
        <w:r>
          <w:t>42</w:t>
        </w:r>
        <w:r>
          <w:fldChar w:fldCharType="end"/>
        </w:r>
      </w:hyperlink>
    </w:p>
    <w:p>
      <w:pPr>
        <w:pStyle w:val="TOC2"/>
        <w:tabs>
          <w:tab w:val="right" w:leader="dot" w:pos="8306"/>
        </w:tabs>
      </w:pPr>
      <w:hyperlink w:anchor="_Toc29248" w:history="1">
        <w:r>
          <w:rPr>
            <w:rFonts w:ascii="仿宋" w:eastAsia="仿宋" w:hAnsi="仿宋" w:cs="仿宋" w:hint="eastAsia"/>
            <w:lang w:eastAsia="zh-CN"/>
          </w:rPr>
          <w:t>(一)、经济效益提升策略</w:t>
        </w:r>
        <w:r>
          <w:tab/>
        </w:r>
        <w:r>
          <w:fldChar w:fldCharType="begin"/>
        </w:r>
        <w:r>
          <w:instrText xml:space="preserve"> PAGEREF _Toc29248 \h </w:instrText>
        </w:r>
        <w:r>
          <w:fldChar w:fldCharType="separate"/>
        </w:r>
        <w:r>
          <w:t>42</w:t>
        </w:r>
        <w:r>
          <w:fldChar w:fldCharType="end"/>
        </w:r>
      </w:hyperlink>
    </w:p>
    <w:p>
      <w:pPr>
        <w:pStyle w:val="TOC2"/>
        <w:tabs>
          <w:tab w:val="right" w:leader="dot" w:pos="8306"/>
        </w:tabs>
      </w:pPr>
      <w:hyperlink w:anchor="_Toc1479" w:history="1">
        <w:r>
          <w:rPr>
            <w:rFonts w:ascii="仿宋" w:eastAsia="仿宋" w:hAnsi="仿宋" w:cs="仿宋" w:hint="eastAsia"/>
            <w:lang w:eastAsia="zh-CN"/>
          </w:rPr>
          <w:t>(二)、社会效益增强方案</w:t>
        </w:r>
        <w:r>
          <w:tab/>
        </w:r>
        <w:r>
          <w:fldChar w:fldCharType="begin"/>
        </w:r>
        <w:r>
          <w:instrText xml:space="preserve"> PAGEREF _Toc1479 \h </w:instrText>
        </w:r>
        <w:r>
          <w:fldChar w:fldCharType="separate"/>
        </w:r>
        <w:r>
          <w:t>43</w:t>
        </w:r>
        <w:r>
          <w:fldChar w:fldCharType="end"/>
        </w:r>
      </w:hyperlink>
    </w:p>
    <w:p>
      <w:pPr>
        <w:pStyle w:val="TOC1"/>
        <w:tabs>
          <w:tab w:val="right" w:leader="dot" w:pos="8306"/>
        </w:tabs>
      </w:pPr>
      <w:hyperlink w:anchor="_Toc24766" w:history="1">
        <w:r>
          <w:rPr>
            <w:rFonts w:ascii="仿宋" w:eastAsia="仿宋" w:hAnsi="仿宋" w:cs="仿宋" w:hint="eastAsia"/>
            <w:lang w:eastAsia="zh-CN"/>
          </w:rPr>
          <w:t>八、环境保护与治理方案</w:t>
        </w:r>
        <w:r>
          <w:tab/>
        </w:r>
        <w:r>
          <w:fldChar w:fldCharType="begin"/>
        </w:r>
        <w:r>
          <w:instrText xml:space="preserve"> PAGEREF _Toc24766 \h </w:instrText>
        </w:r>
        <w:r>
          <w:fldChar w:fldCharType="separate"/>
        </w:r>
        <w:r>
          <w:t>44</w:t>
        </w:r>
        <w:r>
          <w:fldChar w:fldCharType="end"/>
        </w:r>
      </w:hyperlink>
    </w:p>
    <w:p>
      <w:pPr>
        <w:pStyle w:val="TOC2"/>
        <w:tabs>
          <w:tab w:val="right" w:leader="dot" w:pos="8306"/>
        </w:tabs>
      </w:pPr>
      <w:hyperlink w:anchor="_Toc22240" w:history="1">
        <w:r>
          <w:rPr>
            <w:rFonts w:ascii="仿宋" w:eastAsia="仿宋" w:hAnsi="仿宋" w:cs="仿宋" w:hint="eastAsia"/>
            <w:lang w:eastAsia="zh-CN"/>
          </w:rPr>
          <w:t>(一)、项目环境影响评估</w:t>
        </w:r>
        <w:r>
          <w:tab/>
        </w:r>
        <w:r>
          <w:fldChar w:fldCharType="begin"/>
        </w:r>
        <w:r>
          <w:instrText xml:space="preserve"> PAGEREF _Toc22240 \h </w:instrText>
        </w:r>
        <w:r>
          <w:fldChar w:fldCharType="separate"/>
        </w:r>
        <w:r>
          <w:t>44</w:t>
        </w:r>
        <w:r>
          <w:fldChar w:fldCharType="end"/>
        </w:r>
      </w:hyperlink>
    </w:p>
    <w:p>
      <w:pPr>
        <w:pStyle w:val="TOC2"/>
        <w:tabs>
          <w:tab w:val="right" w:leader="dot" w:pos="8306"/>
        </w:tabs>
      </w:pPr>
      <w:hyperlink w:anchor="_Toc18523" w:history="1">
        <w:r>
          <w:rPr>
            <w:rFonts w:ascii="仿宋" w:eastAsia="仿宋" w:hAnsi="仿宋" w:cs="仿宋" w:hint="eastAsia"/>
            <w:lang w:eastAsia="zh-CN"/>
          </w:rPr>
          <w:t>(二)、环境保护措施与治理方案</w:t>
        </w:r>
        <w:r>
          <w:tab/>
        </w:r>
        <w:r>
          <w:fldChar w:fldCharType="begin"/>
        </w:r>
        <w:r>
          <w:instrText xml:space="preserve"> PAGEREF _Toc18523 \h </w:instrText>
        </w:r>
        <w:r>
          <w:fldChar w:fldCharType="separate"/>
        </w:r>
        <w:r>
          <w:t>44</w:t>
        </w:r>
        <w:r>
          <w:fldChar w:fldCharType="end"/>
        </w:r>
      </w:hyperlink>
    </w:p>
    <w:p>
      <w:pPr>
        <w:pStyle w:val="TOC1"/>
        <w:tabs>
          <w:tab w:val="right" w:leader="dot" w:pos="8306"/>
        </w:tabs>
      </w:pPr>
      <w:hyperlink w:anchor="_Toc32123" w:history="1">
        <w:r>
          <w:rPr>
            <w:rFonts w:ascii="仿宋" w:eastAsia="仿宋" w:hAnsi="仿宋" w:cs="仿宋" w:hint="eastAsia"/>
            <w:lang w:eastAsia="zh-CN"/>
          </w:rPr>
          <w:t>九、项目质量与标准</w:t>
        </w:r>
        <w:r>
          <w:tab/>
        </w:r>
        <w:r>
          <w:fldChar w:fldCharType="begin"/>
        </w:r>
        <w:r>
          <w:instrText xml:space="preserve"> PAGEREF _Toc32123 \h </w:instrText>
        </w:r>
        <w:r>
          <w:fldChar w:fldCharType="separate"/>
        </w:r>
        <w:r>
          <w:t>45</w:t>
        </w:r>
        <w:r>
          <w:fldChar w:fldCharType="end"/>
        </w:r>
      </w:hyperlink>
    </w:p>
    <w:p>
      <w:pPr>
        <w:pStyle w:val="TOC2"/>
        <w:tabs>
          <w:tab w:val="right" w:leader="dot" w:pos="8306"/>
        </w:tabs>
      </w:pPr>
      <w:hyperlink w:anchor="_Toc29143" w:history="1">
        <w:r>
          <w:rPr>
            <w:rFonts w:ascii="仿宋" w:eastAsia="仿宋" w:hAnsi="仿宋" w:cs="仿宋" w:hint="eastAsia"/>
            <w:lang w:eastAsia="zh-CN"/>
          </w:rPr>
          <w:t>(一)、质量保障体系</w:t>
        </w:r>
        <w:r>
          <w:tab/>
        </w:r>
        <w:r>
          <w:fldChar w:fldCharType="begin"/>
        </w:r>
        <w:r>
          <w:instrText xml:space="preserve"> PAGEREF _Toc29143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1" w:history="1">
        <w:r>
          <w:rPr>
            <w:rFonts w:ascii="仿宋" w:eastAsia="仿宋" w:hAnsi="仿宋" w:cs="仿宋" w:hint="eastAsia"/>
            <w:lang w:eastAsia="zh-CN"/>
          </w:rPr>
          <w:t>(二)、标准化作业流程</w:t>
        </w:r>
        <w:r>
          <w:tab/>
        </w:r>
        <w:r>
          <w:fldChar w:fldCharType="begin"/>
        </w:r>
        <w:r>
          <w:instrText xml:space="preserve"> PAGEREF _Toc2111 \h </w:instrText>
        </w:r>
        <w:r>
          <w:fldChar w:fldCharType="separate"/>
        </w:r>
        <w:r>
          <w:t>47</w:t>
        </w:r>
        <w:r>
          <w:fldChar w:fldCharType="end"/>
        </w:r>
      </w:hyperlink>
    </w:p>
    <w:p>
      <w:pPr>
        <w:pStyle w:val="TOC2"/>
        <w:tabs>
          <w:tab w:val="right" w:leader="dot" w:pos="8306"/>
        </w:tabs>
      </w:pPr>
      <w:hyperlink w:anchor="_Toc7809" w:history="1">
        <w:r>
          <w:rPr>
            <w:rFonts w:ascii="仿宋" w:eastAsia="仿宋" w:hAnsi="仿宋" w:cs="仿宋" w:hint="eastAsia"/>
            <w:lang w:eastAsia="zh-CN"/>
          </w:rPr>
          <w:t>(三)、质量监控与评估</w:t>
        </w:r>
        <w:r>
          <w:tab/>
        </w:r>
        <w:r>
          <w:fldChar w:fldCharType="begin"/>
        </w:r>
        <w:r>
          <w:instrText xml:space="preserve"> PAGEREF _Toc7809 \h </w:instrText>
        </w:r>
        <w:r>
          <w:fldChar w:fldCharType="separate"/>
        </w:r>
        <w:r>
          <w:t>48</w:t>
        </w:r>
        <w:r>
          <w:fldChar w:fldCharType="end"/>
        </w:r>
      </w:hyperlink>
    </w:p>
    <w:p>
      <w:pPr>
        <w:pStyle w:val="TOC2"/>
        <w:tabs>
          <w:tab w:val="right" w:leader="dot" w:pos="8306"/>
        </w:tabs>
      </w:pPr>
      <w:hyperlink w:anchor="_Toc29563" w:history="1">
        <w:r>
          <w:rPr>
            <w:rFonts w:ascii="仿宋" w:eastAsia="仿宋" w:hAnsi="仿宋" w:cs="仿宋" w:hint="eastAsia"/>
            <w:lang w:eastAsia="zh-CN"/>
          </w:rPr>
          <w:t>(四)、质量改进计划</w:t>
        </w:r>
        <w:r>
          <w:tab/>
        </w:r>
        <w:r>
          <w:fldChar w:fldCharType="begin"/>
        </w:r>
        <w:r>
          <w:instrText xml:space="preserve"> PAGEREF _Toc29563 \h </w:instrText>
        </w:r>
        <w:r>
          <w:fldChar w:fldCharType="separate"/>
        </w:r>
        <w:r>
          <w:t>49</w:t>
        </w:r>
        <w:r>
          <w:fldChar w:fldCharType="end"/>
        </w:r>
      </w:hyperlink>
    </w:p>
    <w:p>
      <w:pPr>
        <w:pStyle w:val="TOC1"/>
        <w:tabs>
          <w:tab w:val="right" w:leader="dot" w:pos="8306"/>
        </w:tabs>
      </w:pPr>
      <w:hyperlink w:anchor="_Toc193" w:history="1">
        <w:r>
          <w:rPr>
            <w:rFonts w:ascii="仿宋" w:eastAsia="仿宋" w:hAnsi="仿宋" w:cs="仿宋" w:hint="eastAsia"/>
            <w:lang w:eastAsia="zh-CN"/>
          </w:rPr>
          <w:t>十、环境保护与绿色发展</w:t>
        </w:r>
        <w:r>
          <w:tab/>
        </w:r>
        <w:r>
          <w:fldChar w:fldCharType="begin"/>
        </w:r>
        <w:r>
          <w:instrText xml:space="preserve"> PAGEREF _Toc193 \h </w:instrText>
        </w:r>
        <w:r>
          <w:fldChar w:fldCharType="separate"/>
        </w:r>
        <w:r>
          <w:t>50</w:t>
        </w:r>
        <w:r>
          <w:fldChar w:fldCharType="end"/>
        </w:r>
      </w:hyperlink>
    </w:p>
    <w:p>
      <w:pPr>
        <w:pStyle w:val="TOC2"/>
        <w:tabs>
          <w:tab w:val="right" w:leader="dot" w:pos="8306"/>
        </w:tabs>
      </w:pPr>
      <w:hyperlink w:anchor="_Toc31229" w:history="1">
        <w:r>
          <w:rPr>
            <w:rFonts w:ascii="仿宋" w:eastAsia="仿宋" w:hAnsi="仿宋" w:cs="仿宋" w:hint="eastAsia"/>
            <w:lang w:eastAsia="zh-CN"/>
          </w:rPr>
          <w:t>(一)、环境保护措施</w:t>
        </w:r>
        <w:r>
          <w:tab/>
        </w:r>
        <w:r>
          <w:fldChar w:fldCharType="begin"/>
        </w:r>
        <w:r>
          <w:instrText xml:space="preserve"> PAGEREF _Toc31229 \h </w:instrText>
        </w:r>
        <w:r>
          <w:fldChar w:fldCharType="separate"/>
        </w:r>
        <w:r>
          <w:t>50</w:t>
        </w:r>
        <w:r>
          <w:fldChar w:fldCharType="end"/>
        </w:r>
      </w:hyperlink>
    </w:p>
    <w:p>
      <w:pPr>
        <w:pStyle w:val="TOC2"/>
        <w:tabs>
          <w:tab w:val="right" w:leader="dot" w:pos="8306"/>
        </w:tabs>
      </w:pPr>
      <w:hyperlink w:anchor="_Toc6670" w:history="1">
        <w:r>
          <w:rPr>
            <w:rFonts w:ascii="仿宋" w:eastAsia="仿宋" w:hAnsi="仿宋" w:cs="仿宋" w:hint="eastAsia"/>
            <w:lang w:eastAsia="zh-CN"/>
          </w:rPr>
          <w:t>(二)、绿色发展与可持续发展策略</w:t>
        </w:r>
        <w:r>
          <w:tab/>
        </w:r>
        <w:r>
          <w:fldChar w:fldCharType="begin"/>
        </w:r>
        <w:r>
          <w:instrText xml:space="preserve"> PAGEREF _Toc6670 \h </w:instrText>
        </w:r>
        <w:r>
          <w:fldChar w:fldCharType="separate"/>
        </w:r>
        <w:r>
          <w:t>52</w:t>
        </w:r>
        <w:r>
          <w:fldChar w:fldCharType="end"/>
        </w:r>
      </w:hyperlink>
    </w:p>
    <w:p>
      <w:pPr>
        <w:pStyle w:val="TOC1"/>
        <w:tabs>
          <w:tab w:val="right" w:leader="dot" w:pos="8306"/>
        </w:tabs>
      </w:pPr>
      <w:hyperlink w:anchor="_Toc2496" w:history="1">
        <w:r>
          <w:rPr>
            <w:rFonts w:ascii="仿宋" w:eastAsia="仿宋" w:hAnsi="仿宋" w:cs="仿宋" w:hint="eastAsia"/>
            <w:lang w:eastAsia="zh-CN"/>
          </w:rPr>
          <w:t>十一、技术创新与产业升级</w:t>
        </w:r>
        <w:r>
          <w:tab/>
        </w:r>
        <w:r>
          <w:fldChar w:fldCharType="begin"/>
        </w:r>
        <w:r>
          <w:instrText xml:space="preserve"> PAGEREF _Toc2496 \h </w:instrText>
        </w:r>
        <w:r>
          <w:fldChar w:fldCharType="separate"/>
        </w:r>
        <w:r>
          <w:t>54</w:t>
        </w:r>
        <w:r>
          <w:fldChar w:fldCharType="end"/>
        </w:r>
      </w:hyperlink>
    </w:p>
    <w:p>
      <w:pPr>
        <w:pStyle w:val="TOC2"/>
        <w:tabs>
          <w:tab w:val="right" w:leader="dot" w:pos="8306"/>
        </w:tabs>
      </w:pPr>
      <w:hyperlink w:anchor="_Toc12646" w:history="1">
        <w:r>
          <w:rPr>
            <w:rFonts w:ascii="仿宋" w:eastAsia="仿宋" w:hAnsi="仿宋" w:cs="仿宋" w:hint="eastAsia"/>
            <w:lang w:eastAsia="zh-CN"/>
          </w:rPr>
          <w:t>(一)、技术创新方向与目标</w:t>
        </w:r>
        <w:r>
          <w:tab/>
        </w:r>
        <w:r>
          <w:fldChar w:fldCharType="begin"/>
        </w:r>
        <w:r>
          <w:instrText xml:space="preserve"> PAGEREF _Toc12646 \h </w:instrText>
        </w:r>
        <w:r>
          <w:fldChar w:fldCharType="separate"/>
        </w:r>
        <w:r>
          <w:t>54</w:t>
        </w:r>
        <w:r>
          <w:fldChar w:fldCharType="end"/>
        </w:r>
      </w:hyperlink>
    </w:p>
    <w:p>
      <w:pPr>
        <w:pStyle w:val="TOC2"/>
        <w:tabs>
          <w:tab w:val="right" w:leader="dot" w:pos="8306"/>
        </w:tabs>
      </w:pPr>
      <w:hyperlink w:anchor="_Toc25329" w:history="1">
        <w:r>
          <w:rPr>
            <w:rFonts w:ascii="仿宋" w:eastAsia="仿宋" w:hAnsi="仿宋" w:cs="仿宋" w:hint="eastAsia"/>
            <w:lang w:eastAsia="zh-CN"/>
          </w:rPr>
          <w:t>(二)、产业升级路径与措施</w:t>
        </w:r>
        <w:r>
          <w:tab/>
        </w:r>
        <w:r>
          <w:fldChar w:fldCharType="begin"/>
        </w:r>
        <w:r>
          <w:instrText xml:space="preserve"> PAGEREF _Toc25329 \h </w:instrText>
        </w:r>
        <w:r>
          <w:fldChar w:fldCharType="separate"/>
        </w:r>
        <w:r>
          <w:t>55</w:t>
        </w:r>
        <w:r>
          <w:fldChar w:fldCharType="end"/>
        </w:r>
      </w:hyperlink>
    </w:p>
    <w:p>
      <w:pPr>
        <w:pStyle w:val="TOC1"/>
        <w:tabs>
          <w:tab w:val="right" w:leader="dot" w:pos="8306"/>
        </w:tabs>
      </w:pPr>
      <w:hyperlink w:anchor="_Toc28359" w:history="1">
        <w:r>
          <w:rPr>
            <w:rFonts w:ascii="仿宋" w:eastAsia="仿宋" w:hAnsi="仿宋" w:cs="仿宋" w:hint="eastAsia"/>
            <w:lang w:eastAsia="zh-CN"/>
          </w:rPr>
          <w:t>十二、项目实施与管理方案</w:t>
        </w:r>
        <w:r>
          <w:tab/>
        </w:r>
        <w:r>
          <w:fldChar w:fldCharType="begin"/>
        </w:r>
        <w:r>
          <w:instrText xml:space="preserve"> PAGEREF _Toc28359 \h </w:instrText>
        </w:r>
        <w:r>
          <w:fldChar w:fldCharType="separate"/>
        </w:r>
        <w:r>
          <w:t>56</w:t>
        </w:r>
        <w:r>
          <w:fldChar w:fldCharType="end"/>
        </w:r>
      </w:hyperlink>
    </w:p>
    <w:p>
      <w:pPr>
        <w:pStyle w:val="TOC2"/>
        <w:tabs>
          <w:tab w:val="right" w:leader="dot" w:pos="8306"/>
        </w:tabs>
      </w:pPr>
      <w:hyperlink w:anchor="_Toc23571" w:history="1">
        <w:r>
          <w:rPr>
            <w:rFonts w:ascii="仿宋" w:eastAsia="仿宋" w:hAnsi="仿宋" w:cs="仿宋" w:hint="eastAsia"/>
            <w:lang w:eastAsia="zh-CN"/>
          </w:rPr>
          <w:t>(一)、项目实施计划</w:t>
        </w:r>
        <w:r>
          <w:tab/>
        </w:r>
        <w:r>
          <w:fldChar w:fldCharType="begin"/>
        </w:r>
        <w:r>
          <w:instrText xml:space="preserve"> PAGEREF _Toc23571 \h </w:instrText>
        </w:r>
        <w:r>
          <w:fldChar w:fldCharType="separate"/>
        </w:r>
        <w:r>
          <w:t>56</w:t>
        </w:r>
        <w:r>
          <w:fldChar w:fldCharType="end"/>
        </w:r>
      </w:hyperlink>
    </w:p>
    <w:p>
      <w:pPr>
        <w:pStyle w:val="TOC2"/>
        <w:tabs>
          <w:tab w:val="right" w:leader="dot" w:pos="8306"/>
        </w:tabs>
      </w:pPr>
      <w:hyperlink w:anchor="_Toc19259" w:history="1">
        <w:r>
          <w:rPr>
            <w:rFonts w:ascii="仿宋" w:eastAsia="仿宋" w:hAnsi="仿宋" w:cs="仿宋" w:hint="eastAsia"/>
            <w:lang w:eastAsia="zh-CN"/>
          </w:rPr>
          <w:t>(二)、项目组织机构与职责</w:t>
        </w:r>
        <w:r>
          <w:tab/>
        </w:r>
        <w:r>
          <w:fldChar w:fldCharType="begin"/>
        </w:r>
        <w:r>
          <w:instrText xml:space="preserve"> PAGEREF _Toc19259 \h </w:instrText>
        </w:r>
        <w:r>
          <w:fldChar w:fldCharType="separate"/>
        </w:r>
        <w:r>
          <w:t>57</w:t>
        </w:r>
        <w:r>
          <w:fldChar w:fldCharType="end"/>
        </w:r>
      </w:hyperlink>
    </w:p>
    <w:p>
      <w:pPr>
        <w:pStyle w:val="TOC2"/>
        <w:tabs>
          <w:tab w:val="right" w:leader="dot" w:pos="8306"/>
        </w:tabs>
      </w:pPr>
      <w:hyperlink w:anchor="_Toc23626" w:history="1">
        <w:r>
          <w:rPr>
            <w:rFonts w:ascii="仿宋" w:eastAsia="仿宋" w:hAnsi="仿宋" w:cs="仿宋" w:hint="eastAsia"/>
            <w:lang w:eastAsia="zh-CN"/>
          </w:rPr>
          <w:t>(三)、项目管理与监控体系</w:t>
        </w:r>
        <w:r>
          <w:tab/>
        </w:r>
        <w:r>
          <w:fldChar w:fldCharType="begin"/>
        </w:r>
        <w:r>
          <w:instrText xml:space="preserve"> PAGEREF _Toc23626 \h </w:instrText>
        </w:r>
        <w:r>
          <w:fldChar w:fldCharType="separate"/>
        </w:r>
        <w:r>
          <w:t>60</w:t>
        </w:r>
        <w:r>
          <w:fldChar w:fldCharType="end"/>
        </w:r>
      </w:hyperlink>
    </w:p>
    <w:p>
      <w:pPr>
        <w:pStyle w:val="TOC1"/>
        <w:tabs>
          <w:tab w:val="right" w:leader="dot" w:pos="8306"/>
        </w:tabs>
      </w:pPr>
      <w:hyperlink w:anchor="_Toc17013" w:history="1">
        <w:r>
          <w:rPr>
            <w:rFonts w:ascii="仿宋" w:eastAsia="仿宋" w:hAnsi="仿宋" w:cs="仿宋" w:hint="eastAsia"/>
            <w:lang w:eastAsia="zh-CN"/>
          </w:rPr>
          <w:t>十三、创新驱动与持续发展</w:t>
        </w:r>
        <w:r>
          <w:tab/>
        </w:r>
        <w:r>
          <w:fldChar w:fldCharType="begin"/>
        </w:r>
        <w:r>
          <w:instrText xml:space="preserve"> PAGEREF _Toc17013 \h </w:instrText>
        </w:r>
        <w:r>
          <w:fldChar w:fldCharType="separate"/>
        </w:r>
        <w:r>
          <w:t>62</w:t>
        </w:r>
        <w:r>
          <w:fldChar w:fldCharType="end"/>
        </w:r>
      </w:hyperlink>
    </w:p>
    <w:p>
      <w:pPr>
        <w:pStyle w:val="TOC2"/>
        <w:tabs>
          <w:tab w:val="right" w:leader="dot" w:pos="8306"/>
        </w:tabs>
      </w:pPr>
      <w:hyperlink w:anchor="_Toc25888" w:history="1">
        <w:r>
          <w:rPr>
            <w:rFonts w:ascii="仿宋" w:eastAsia="仿宋" w:hAnsi="仿宋" w:cs="仿宋" w:hint="eastAsia"/>
            <w:lang w:eastAsia="zh-CN"/>
          </w:rPr>
          <w:t>(一)、创新驱动战略实施</w:t>
        </w:r>
        <w:r>
          <w:tab/>
        </w:r>
        <w:r>
          <w:fldChar w:fldCharType="begin"/>
        </w:r>
        <w:r>
          <w:instrText xml:space="preserve"> PAGEREF _Toc25888 \h </w:instrText>
        </w:r>
        <w:r>
          <w:fldChar w:fldCharType="separate"/>
        </w:r>
        <w:r>
          <w:t>62</w:t>
        </w:r>
        <w:r>
          <w:fldChar w:fldCharType="end"/>
        </w:r>
      </w:hyperlink>
    </w:p>
    <w:p>
      <w:pPr>
        <w:pStyle w:val="TOC2"/>
        <w:tabs>
          <w:tab w:val="right" w:leader="dot" w:pos="8306"/>
        </w:tabs>
      </w:pPr>
      <w:hyperlink w:anchor="_Toc23051" w:history="1">
        <w:r>
          <w:rPr>
            <w:rFonts w:ascii="仿宋" w:eastAsia="仿宋" w:hAnsi="仿宋" w:cs="仿宋" w:hint="eastAsia"/>
            <w:lang w:eastAsia="zh-CN"/>
          </w:rPr>
          <w:t>(二)、持续发展路径探索</w:t>
        </w:r>
        <w:r>
          <w:tab/>
        </w:r>
        <w:r>
          <w:fldChar w:fldCharType="begin"/>
        </w:r>
        <w:r>
          <w:instrText xml:space="preserve"> PAGEREF _Toc23051 \h </w:instrText>
        </w:r>
        <w:r>
          <w:fldChar w:fldCharType="separate"/>
        </w:r>
        <w:r>
          <w:t>63</w:t>
        </w:r>
        <w:r>
          <w:fldChar w:fldCharType="end"/>
        </w:r>
      </w:hyperlink>
    </w:p>
    <w:p>
      <w:pPr>
        <w:pStyle w:val="TOC1"/>
        <w:tabs>
          <w:tab w:val="right" w:leader="dot" w:pos="8306"/>
        </w:tabs>
      </w:pPr>
      <w:hyperlink w:anchor="_Toc3896" w:history="1">
        <w:r>
          <w:rPr>
            <w:rFonts w:ascii="仿宋" w:eastAsia="仿宋" w:hAnsi="仿宋" w:cs="仿宋" w:hint="eastAsia"/>
            <w:lang w:eastAsia="zh-CN"/>
          </w:rPr>
          <w:t>十四、产业协同与集群发展</w:t>
        </w:r>
        <w:r>
          <w:tab/>
        </w:r>
        <w:r>
          <w:fldChar w:fldCharType="begin"/>
        </w:r>
        <w:r>
          <w:instrText xml:space="preserve"> PAGEREF _Toc3896 \h </w:instrText>
        </w:r>
        <w:r>
          <w:fldChar w:fldCharType="separate"/>
        </w:r>
        <w:r>
          <w:t>67</w:t>
        </w:r>
        <w:r>
          <w:fldChar w:fldCharType="end"/>
        </w:r>
      </w:hyperlink>
    </w:p>
    <w:p>
      <w:pPr>
        <w:pStyle w:val="TOC2"/>
        <w:tabs>
          <w:tab w:val="right" w:leader="dot" w:pos="8306"/>
        </w:tabs>
      </w:pPr>
      <w:hyperlink w:anchor="_Toc29651" w:history="1">
        <w:r>
          <w:rPr>
            <w:rFonts w:ascii="仿宋" w:eastAsia="仿宋" w:hAnsi="仿宋" w:cs="仿宋" w:hint="eastAsia"/>
            <w:lang w:eastAsia="zh-CN"/>
          </w:rPr>
          <w:t>(一)、产业协同机制建设</w:t>
        </w:r>
        <w:r>
          <w:tab/>
        </w:r>
        <w:r>
          <w:fldChar w:fldCharType="begin"/>
        </w:r>
        <w:r>
          <w:instrText xml:space="preserve"> PAGEREF _Toc29651 \h </w:instrText>
        </w:r>
        <w:r>
          <w:fldChar w:fldCharType="separate"/>
        </w:r>
        <w:r>
          <w:t>67</w:t>
        </w:r>
        <w:r>
          <w:fldChar w:fldCharType="end"/>
        </w:r>
      </w:hyperlink>
    </w:p>
    <w:p>
      <w:pPr>
        <w:pStyle w:val="TOC2"/>
        <w:tabs>
          <w:tab w:val="right" w:leader="dot" w:pos="8306"/>
        </w:tabs>
      </w:pPr>
      <w:hyperlink w:anchor="_Toc14796" w:history="1">
        <w:r>
          <w:rPr>
            <w:rFonts w:ascii="仿宋" w:eastAsia="仿宋" w:hAnsi="仿宋" w:cs="仿宋" w:hint="eastAsia"/>
            <w:lang w:eastAsia="zh-CN"/>
          </w:rPr>
          <w:t>(二)、产业集群培育与发展</w:t>
        </w:r>
        <w:r>
          <w:tab/>
        </w:r>
        <w:r>
          <w:fldChar w:fldCharType="begin"/>
        </w:r>
        <w:r>
          <w:instrText xml:space="preserve"> PAGEREF _Toc14796 \h </w:instrText>
        </w:r>
        <w:r>
          <w:fldChar w:fldCharType="separate"/>
        </w:r>
        <w:r>
          <w:t>69</w:t>
        </w:r>
        <w:r>
          <w:fldChar w:fldCharType="end"/>
        </w:r>
      </w:hyperlink>
    </w:p>
    <w:p>
      <w:pPr>
        <w:pStyle w:val="TOC1"/>
        <w:tabs>
          <w:tab w:val="right" w:leader="dot" w:pos="8306"/>
        </w:tabs>
      </w:pPr>
      <w:hyperlink w:anchor="_Toc19446" w:history="1">
        <w:r>
          <w:rPr>
            <w:rFonts w:ascii="仿宋" w:eastAsia="仿宋" w:hAnsi="仿宋" w:cs="仿宋" w:hint="eastAsia"/>
            <w:lang w:eastAsia="zh-CN"/>
          </w:rPr>
          <w:t>十五、成果转化与推广应用</w:t>
        </w:r>
        <w:r>
          <w:tab/>
        </w:r>
        <w:r>
          <w:fldChar w:fldCharType="begin"/>
        </w:r>
        <w:r>
          <w:instrText xml:space="preserve"> PAGEREF _Toc19446 \h </w:instrText>
        </w:r>
        <w:r>
          <w:fldChar w:fldCharType="separate"/>
        </w:r>
        <w:r>
          <w:t>69</w:t>
        </w:r>
        <w:r>
          <w:fldChar w:fldCharType="end"/>
        </w:r>
      </w:hyperlink>
    </w:p>
    <w:p>
      <w:pPr>
        <w:pStyle w:val="TOC2"/>
        <w:tabs>
          <w:tab w:val="right" w:leader="dot" w:pos="8306"/>
        </w:tabs>
      </w:pPr>
      <w:hyperlink w:anchor="_Toc27369" w:history="1">
        <w:r>
          <w:rPr>
            <w:rFonts w:ascii="仿宋" w:eastAsia="仿宋" w:hAnsi="仿宋" w:cs="仿宋" w:hint="eastAsia"/>
            <w:lang w:eastAsia="zh-CN"/>
          </w:rPr>
          <w:t>(一)、成果转化策略制定</w:t>
        </w:r>
        <w:r>
          <w:tab/>
        </w:r>
        <w:r>
          <w:fldChar w:fldCharType="begin"/>
        </w:r>
        <w:r>
          <w:instrText xml:space="preserve"> PAGEREF _Toc27369 \h </w:instrText>
        </w:r>
        <w:r>
          <w:fldChar w:fldCharType="separate"/>
        </w:r>
        <w:r>
          <w:t>69</w:t>
        </w:r>
        <w:r>
          <w:fldChar w:fldCharType="end"/>
        </w:r>
      </w:hyperlink>
    </w:p>
    <w:p>
      <w:pPr>
        <w:pStyle w:val="TOC2"/>
        <w:tabs>
          <w:tab w:val="right" w:leader="dot" w:pos="8306"/>
        </w:tabs>
      </w:pPr>
      <w:hyperlink w:anchor="_Toc18602" w:history="1">
        <w:r>
          <w:rPr>
            <w:rFonts w:ascii="仿宋" w:eastAsia="仿宋" w:hAnsi="仿宋" w:cs="仿宋" w:hint="eastAsia"/>
            <w:lang w:eastAsia="zh-CN"/>
          </w:rPr>
          <w:t>(二)、成果推广应用方案</w:t>
        </w:r>
        <w:r>
          <w:tab/>
        </w:r>
        <w:r>
          <w:fldChar w:fldCharType="begin"/>
        </w:r>
        <w:r>
          <w:instrText xml:space="preserve"> PAGEREF _Toc18602 \h </w:instrText>
        </w:r>
        <w:r>
          <w:fldChar w:fldCharType="separate"/>
        </w:r>
        <w:r>
          <w:t>71</w:t>
        </w:r>
        <w:r>
          <w:fldChar w:fldCharType="end"/>
        </w:r>
      </w:hyperlink>
    </w:p>
    <w:p>
      <w:pPr>
        <w:pStyle w:val="TOC1"/>
        <w:tabs>
          <w:tab w:val="right" w:leader="dot" w:pos="8306"/>
        </w:tabs>
      </w:pPr>
      <w:hyperlink w:anchor="_Toc3784" w:history="1">
        <w:r>
          <w:rPr>
            <w:rFonts w:ascii="仿宋" w:eastAsia="仿宋" w:hAnsi="仿宋" w:cs="仿宋" w:hint="eastAsia"/>
            <w:lang w:eastAsia="zh-CN"/>
          </w:rPr>
          <w:t>十六、设施与设备管理</w:t>
        </w:r>
        <w:r>
          <w:tab/>
        </w:r>
        <w:r>
          <w:fldChar w:fldCharType="begin"/>
        </w:r>
        <w:r>
          <w:instrText xml:space="preserve"> PAGEREF _Toc3784 \h </w:instrText>
        </w:r>
        <w:r>
          <w:fldChar w:fldCharType="separate"/>
        </w:r>
        <w:r>
          <w:t>72</w:t>
        </w:r>
        <w:r>
          <w:fldChar w:fldCharType="end"/>
        </w:r>
      </w:hyperlink>
    </w:p>
    <w:p>
      <w:pPr>
        <w:pStyle w:val="TOC2"/>
        <w:tabs>
          <w:tab w:val="right" w:leader="dot" w:pos="8306"/>
        </w:tabs>
      </w:pPr>
      <w:hyperlink w:anchor="_Toc12473" w:history="1">
        <w:r>
          <w:rPr>
            <w:rFonts w:ascii="仿宋" w:eastAsia="仿宋" w:hAnsi="仿宋" w:cs="仿宋" w:hint="eastAsia"/>
            <w:lang w:eastAsia="zh-CN"/>
          </w:rPr>
          <w:t>(一)、设施规划与配置</w:t>
        </w:r>
        <w:r>
          <w:tab/>
        </w:r>
        <w:r>
          <w:fldChar w:fldCharType="begin"/>
        </w:r>
        <w:r>
          <w:instrText xml:space="preserve"> PAGEREF _Toc12473 \h </w:instrText>
        </w:r>
        <w:r>
          <w:fldChar w:fldCharType="separate"/>
        </w:r>
        <w:r>
          <w:t>72</w:t>
        </w:r>
        <w:r>
          <w:fldChar w:fldCharType="end"/>
        </w:r>
      </w:hyperlink>
    </w:p>
    <w:p>
      <w:pPr>
        <w:pStyle w:val="TOC2"/>
        <w:tabs>
          <w:tab w:val="right" w:leader="dot" w:pos="8306"/>
        </w:tabs>
      </w:pPr>
      <w:hyperlink w:anchor="_Toc30391" w:history="1">
        <w:r>
          <w:rPr>
            <w:rFonts w:ascii="仿宋" w:eastAsia="仿宋" w:hAnsi="仿宋" w:cs="仿宋" w:hint="eastAsia"/>
            <w:lang w:eastAsia="zh-CN"/>
          </w:rPr>
          <w:t>(二)、设备采购与维护管理</w:t>
        </w:r>
        <w:r>
          <w:tab/>
        </w:r>
        <w:r>
          <w:fldChar w:fldCharType="begin"/>
        </w:r>
        <w:r>
          <w:instrText xml:space="preserve"> PAGEREF _Toc30391 \h </w:instrText>
        </w:r>
        <w:r>
          <w:fldChar w:fldCharType="separate"/>
        </w:r>
        <w:r>
          <w:t>73</w:t>
        </w:r>
        <w:r>
          <w:fldChar w:fldCharType="end"/>
        </w:r>
      </w:hyperlink>
    </w:p>
    <w:p>
      <w:pPr>
        <w:pStyle w:val="TOC2"/>
        <w:tabs>
          <w:tab w:val="right" w:leader="dot" w:pos="8306"/>
        </w:tabs>
      </w:pPr>
      <w:hyperlink w:anchor="_Toc18235" w:history="1">
        <w:r>
          <w:rPr>
            <w:rFonts w:ascii="仿宋" w:eastAsia="仿宋" w:hAnsi="仿宋" w:cs="仿宋" w:hint="eastAsia"/>
            <w:lang w:eastAsia="zh-CN"/>
          </w:rPr>
          <w:t>(三)、设施设备升级策略</w:t>
        </w:r>
        <w:r>
          <w:tab/>
        </w:r>
        <w:r>
          <w:fldChar w:fldCharType="begin"/>
        </w:r>
        <w:r>
          <w:instrText xml:space="preserve"> PAGEREF _Toc18235 \h </w:instrText>
        </w:r>
        <w:r>
          <w:fldChar w:fldCharType="separate"/>
        </w:r>
        <w:r>
          <w:t>74</w:t>
        </w:r>
        <w:r>
          <w:fldChar w:fldCharType="end"/>
        </w:r>
      </w:hyperlink>
    </w:p>
    <w:p>
      <w:pPr>
        <w:pStyle w:val="TOC1"/>
        <w:tabs>
          <w:tab w:val="right" w:leader="dot" w:pos="8306"/>
        </w:tabs>
      </w:pPr>
      <w:hyperlink w:anchor="_Toc15462" w:history="1">
        <w:r>
          <w:rPr>
            <w:rFonts w:ascii="仿宋" w:eastAsia="仿宋" w:hAnsi="仿宋" w:cs="仿宋" w:hint="eastAsia"/>
            <w:lang w:eastAsia="zh-CN"/>
          </w:rPr>
          <w:t>十七、企业合规与伦理</w:t>
        </w:r>
        <w:r>
          <w:tab/>
        </w:r>
        <w:r>
          <w:fldChar w:fldCharType="begin"/>
        </w:r>
        <w:r>
          <w:instrText xml:space="preserve"> PAGEREF _Toc15462 \h </w:instrText>
        </w:r>
        <w:r>
          <w:fldChar w:fldCharType="separate"/>
        </w:r>
        <w:r>
          <w:t>74</w:t>
        </w:r>
        <w:r>
          <w:fldChar w:fldCharType="end"/>
        </w:r>
      </w:hyperlink>
    </w:p>
    <w:p>
      <w:pPr>
        <w:pStyle w:val="TOC2"/>
        <w:tabs>
          <w:tab w:val="right" w:leader="dot" w:pos="8306"/>
        </w:tabs>
      </w:pPr>
      <w:hyperlink w:anchor="_Toc32304" w:history="1">
        <w:r>
          <w:rPr>
            <w:rFonts w:ascii="仿宋" w:eastAsia="仿宋" w:hAnsi="仿宋" w:cs="仿宋" w:hint="eastAsia"/>
            <w:lang w:eastAsia="zh-CN"/>
          </w:rPr>
          <w:t>(一)、合规政策与程序</w:t>
        </w:r>
        <w:r>
          <w:tab/>
        </w:r>
        <w:r>
          <w:fldChar w:fldCharType="begin"/>
        </w:r>
        <w:r>
          <w:instrText xml:space="preserve"> PAGEREF _Toc32304 \h </w:instrText>
        </w:r>
        <w:r>
          <w:fldChar w:fldCharType="separate"/>
        </w:r>
        <w:r>
          <w:t>74</w:t>
        </w:r>
        <w:r>
          <w:fldChar w:fldCharType="end"/>
        </w:r>
      </w:hyperlink>
    </w:p>
    <w:p>
      <w:pPr>
        <w:pStyle w:val="TOC2"/>
        <w:tabs>
          <w:tab w:val="right" w:leader="dot" w:pos="8306"/>
        </w:tabs>
      </w:pPr>
      <w:hyperlink w:anchor="_Toc5280" w:history="1">
        <w:r>
          <w:rPr>
            <w:rFonts w:ascii="仿宋" w:eastAsia="仿宋" w:hAnsi="仿宋" w:cs="仿宋" w:hint="eastAsia"/>
            <w:lang w:eastAsia="zh-CN"/>
          </w:rPr>
          <w:t>(二)、伦理规范与培训</w:t>
        </w:r>
        <w:r>
          <w:tab/>
        </w:r>
        <w:r>
          <w:fldChar w:fldCharType="begin"/>
        </w:r>
        <w:r>
          <w:instrText xml:space="preserve"> PAGEREF _Toc5280 \h </w:instrText>
        </w:r>
        <w:r>
          <w:fldChar w:fldCharType="separate"/>
        </w:r>
        <w:r>
          <w:t>76</w:t>
        </w:r>
        <w:r>
          <w:fldChar w:fldCharType="end"/>
        </w:r>
      </w:hyperlink>
    </w:p>
    <w:p>
      <w:pPr>
        <w:pStyle w:val="TOC2"/>
        <w:tabs>
          <w:tab w:val="right" w:leader="dot" w:pos="8306"/>
        </w:tabs>
      </w:pPr>
      <w:hyperlink w:anchor="_Toc16093" w:history="1">
        <w:r>
          <w:rPr>
            <w:rFonts w:ascii="仿宋" w:eastAsia="仿宋" w:hAnsi="仿宋" w:cs="仿宋" w:hint="eastAsia"/>
            <w:lang w:eastAsia="zh-CN"/>
          </w:rPr>
          <w:t>(三)、合规风险评估</w:t>
        </w:r>
        <w:r>
          <w:tab/>
        </w:r>
        <w:r>
          <w:fldChar w:fldCharType="begin"/>
        </w:r>
        <w:r>
          <w:instrText xml:space="preserve"> PAGEREF _Toc16093 \h </w:instrText>
        </w:r>
        <w:r>
          <w:fldChar w:fldCharType="separate"/>
        </w:r>
        <w:r>
          <w:t>76</w:t>
        </w:r>
        <w:r>
          <w:fldChar w:fldCharType="end"/>
        </w:r>
      </w:hyperlink>
    </w:p>
    <w:p>
      <w:pPr>
        <w:pStyle w:val="TOC2"/>
        <w:tabs>
          <w:tab w:val="right" w:leader="dot" w:pos="8306"/>
        </w:tabs>
      </w:pPr>
      <w:hyperlink w:anchor="_Toc13484" w:history="1">
        <w:r>
          <w:rPr>
            <w:rFonts w:ascii="仿宋" w:eastAsia="仿宋" w:hAnsi="仿宋" w:cs="仿宋" w:hint="eastAsia"/>
            <w:lang w:eastAsia="zh-CN"/>
          </w:rPr>
          <w:t>(四)、合规监督与执行</w:t>
        </w:r>
        <w:r>
          <w:tab/>
        </w:r>
        <w:r>
          <w:fldChar w:fldCharType="begin"/>
        </w:r>
        <w:r>
          <w:instrText xml:space="preserve"> PAGEREF _Toc13484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1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5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射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3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16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90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一、射灯项目的技术资源开发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二、射灯项目的人力资源管理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射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三、射灯项目的资金资源筹措与优化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射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229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射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射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射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779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射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射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智能技术的应用：射灯项目将利用智能技术，如物联网（IoT）和大数据分析，来监控和优化资源使用。通过实时数据分析，项目可以更有效地管理能源消耗、减少原材料浪费，并提高生产过程的整体效率。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891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117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直接收益：假设射灯项目的产品或服务年销售收入为XX万元。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6381"/>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https://d.book118.com/328121032063006046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949A3"/>
    <w:rsid w:val="4BD94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2103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2024-03-02T10:32:00Z</dcterms:created>
  <dcterms:modified xsi:type="dcterms:W3CDTF">2024-03-02T10:33:12Z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D1F34A6604E84980AA217CFF5787CE9E_11</vt:lpwstr>
  </property>
  <property fmtid="{D5CDD505-2E9C-101B-9397-08002B2CF9AE}" pid="3" name="KSOProductBuildVer">
    <vt:lpwstr>2052-12.1.0.16250</vt:lpwstr>
  </property>
</Properties>
</file>