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水下灯具项目构思建设方案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1" w:history="1">
        <w:r>
          <w:rPr>
            <w:rFonts w:ascii="仿宋" w:eastAsia="仿宋" w:hAnsi="仿宋" w:cs="仿宋" w:hint="eastAsia"/>
            <w:lang w:eastAsia="zh-CN"/>
          </w:rPr>
          <w:t>序言</w:t>
        </w:r>
        <w:r>
          <w:tab/>
        </w:r>
        <w:r>
          <w:fldChar w:fldCharType="begin"/>
        </w:r>
        <w:r>
          <w:instrText xml:space="preserve"> PAGEREF _Toc26681 \h </w:instrText>
        </w:r>
        <w:r>
          <w:fldChar w:fldCharType="separate"/>
        </w:r>
        <w:r>
          <w:t>3</w:t>
        </w:r>
        <w:r>
          <w:fldChar w:fldCharType="end"/>
        </w:r>
      </w:hyperlink>
    </w:p>
    <w:p>
      <w:pPr>
        <w:pStyle w:val="TOC1"/>
        <w:tabs>
          <w:tab w:val="right" w:leader="dot" w:pos="8306"/>
        </w:tabs>
      </w:pPr>
      <w:hyperlink w:anchor="_Toc12170" w:history="1">
        <w:r>
          <w:rPr>
            <w:rFonts w:ascii="仿宋" w:eastAsia="仿宋" w:hAnsi="仿宋" w:cs="仿宋" w:hint="eastAsia"/>
            <w:lang w:eastAsia="zh-CN"/>
          </w:rPr>
          <w:t>一、资源开发及综合利用分析</w:t>
        </w:r>
        <w:r>
          <w:tab/>
        </w:r>
        <w:r>
          <w:fldChar w:fldCharType="begin"/>
        </w:r>
        <w:r>
          <w:instrText xml:space="preserve"> PAGEREF _Toc12170 \h </w:instrText>
        </w:r>
        <w:r>
          <w:fldChar w:fldCharType="separate"/>
        </w:r>
        <w:r>
          <w:t>3</w:t>
        </w:r>
        <w:r>
          <w:fldChar w:fldCharType="end"/>
        </w:r>
      </w:hyperlink>
    </w:p>
    <w:p>
      <w:pPr>
        <w:pStyle w:val="TOC2"/>
        <w:tabs>
          <w:tab w:val="right" w:leader="dot" w:pos="8306"/>
        </w:tabs>
      </w:pPr>
      <w:hyperlink w:anchor="_Toc761" w:history="1">
        <w:r>
          <w:rPr>
            <w:rFonts w:ascii="仿宋" w:eastAsia="仿宋" w:hAnsi="仿宋" w:cs="仿宋" w:hint="eastAsia"/>
            <w:lang w:eastAsia="zh-CN"/>
          </w:rPr>
          <w:t>(一)、资源开发方案</w:t>
        </w:r>
        <w:r>
          <w:tab/>
        </w:r>
        <w:r>
          <w:fldChar w:fldCharType="begin"/>
        </w:r>
        <w:r>
          <w:instrText xml:space="preserve"> PAGEREF _Toc761 \h </w:instrText>
        </w:r>
        <w:r>
          <w:fldChar w:fldCharType="separate"/>
        </w:r>
        <w:r>
          <w:t>3</w:t>
        </w:r>
        <w:r>
          <w:fldChar w:fldCharType="end"/>
        </w:r>
      </w:hyperlink>
    </w:p>
    <w:p>
      <w:pPr>
        <w:pStyle w:val="TOC2"/>
        <w:tabs>
          <w:tab w:val="right" w:leader="dot" w:pos="8306"/>
        </w:tabs>
      </w:pPr>
      <w:hyperlink w:anchor="_Toc2552" w:history="1">
        <w:r>
          <w:rPr>
            <w:rFonts w:ascii="仿宋" w:eastAsia="仿宋" w:hAnsi="仿宋" w:cs="仿宋" w:hint="eastAsia"/>
            <w:lang w:eastAsia="zh-CN"/>
          </w:rPr>
          <w:t>(二)、资源利用方案</w:t>
        </w:r>
        <w:r>
          <w:tab/>
        </w:r>
        <w:r>
          <w:fldChar w:fldCharType="begin"/>
        </w:r>
        <w:r>
          <w:instrText xml:space="preserve"> PAGEREF _Toc2552 \h </w:instrText>
        </w:r>
        <w:r>
          <w:fldChar w:fldCharType="separate"/>
        </w:r>
        <w:r>
          <w:t>4</w:t>
        </w:r>
        <w:r>
          <w:fldChar w:fldCharType="end"/>
        </w:r>
      </w:hyperlink>
    </w:p>
    <w:p>
      <w:pPr>
        <w:pStyle w:val="TOC2"/>
        <w:tabs>
          <w:tab w:val="right" w:leader="dot" w:pos="8306"/>
        </w:tabs>
      </w:pPr>
      <w:hyperlink w:anchor="_Toc14529" w:history="1">
        <w:r>
          <w:rPr>
            <w:rFonts w:ascii="仿宋" w:eastAsia="仿宋" w:hAnsi="仿宋" w:cs="仿宋" w:hint="eastAsia"/>
            <w:lang w:eastAsia="zh-CN"/>
          </w:rPr>
          <w:t>(三)、资源节约措施</w:t>
        </w:r>
        <w:r>
          <w:tab/>
        </w:r>
        <w:r>
          <w:fldChar w:fldCharType="begin"/>
        </w:r>
        <w:r>
          <w:instrText xml:space="preserve"> PAGEREF _Toc14529 \h </w:instrText>
        </w:r>
        <w:r>
          <w:fldChar w:fldCharType="separate"/>
        </w:r>
        <w:r>
          <w:t>5</w:t>
        </w:r>
        <w:r>
          <w:fldChar w:fldCharType="end"/>
        </w:r>
      </w:hyperlink>
    </w:p>
    <w:p>
      <w:pPr>
        <w:pStyle w:val="TOC1"/>
        <w:tabs>
          <w:tab w:val="right" w:leader="dot" w:pos="8306"/>
        </w:tabs>
      </w:pPr>
      <w:hyperlink w:anchor="_Toc18950" w:history="1">
        <w:r>
          <w:rPr>
            <w:rFonts w:ascii="仿宋" w:eastAsia="仿宋" w:hAnsi="仿宋" w:cs="仿宋" w:hint="eastAsia"/>
            <w:lang w:eastAsia="zh-CN"/>
          </w:rPr>
          <w:t>二、财务管理与成本控制</w:t>
        </w:r>
        <w:r>
          <w:tab/>
        </w:r>
        <w:r>
          <w:fldChar w:fldCharType="begin"/>
        </w:r>
        <w:r>
          <w:instrText xml:space="preserve"> PAGEREF _Toc18950 \h </w:instrText>
        </w:r>
        <w:r>
          <w:fldChar w:fldCharType="separate"/>
        </w:r>
        <w:r>
          <w:t>6</w:t>
        </w:r>
        <w:r>
          <w:fldChar w:fldCharType="end"/>
        </w:r>
      </w:hyperlink>
    </w:p>
    <w:p>
      <w:pPr>
        <w:pStyle w:val="TOC2"/>
        <w:tabs>
          <w:tab w:val="right" w:leader="dot" w:pos="8306"/>
        </w:tabs>
      </w:pPr>
      <w:hyperlink w:anchor="_Toc17033" w:history="1">
        <w:r>
          <w:rPr>
            <w:rFonts w:ascii="仿宋" w:eastAsia="仿宋" w:hAnsi="仿宋" w:cs="仿宋" w:hint="eastAsia"/>
            <w:lang w:eastAsia="zh-CN"/>
          </w:rPr>
          <w:t>(一)、财务管理体系建设</w:t>
        </w:r>
        <w:r>
          <w:tab/>
        </w:r>
        <w:r>
          <w:fldChar w:fldCharType="begin"/>
        </w:r>
        <w:r>
          <w:instrText xml:space="preserve"> PAGEREF _Toc17033 \h </w:instrText>
        </w:r>
        <w:r>
          <w:fldChar w:fldCharType="separate"/>
        </w:r>
        <w:r>
          <w:t>6</w:t>
        </w:r>
        <w:r>
          <w:fldChar w:fldCharType="end"/>
        </w:r>
      </w:hyperlink>
    </w:p>
    <w:p>
      <w:pPr>
        <w:pStyle w:val="TOC2"/>
        <w:tabs>
          <w:tab w:val="right" w:leader="dot" w:pos="8306"/>
        </w:tabs>
      </w:pPr>
      <w:hyperlink w:anchor="_Toc1148" w:history="1">
        <w:r>
          <w:rPr>
            <w:rFonts w:ascii="仿宋" w:eastAsia="仿宋" w:hAnsi="仿宋" w:cs="仿宋" w:hint="eastAsia"/>
            <w:lang w:eastAsia="zh-CN"/>
          </w:rPr>
          <w:t>(二)、成本控制措施</w:t>
        </w:r>
        <w:r>
          <w:tab/>
        </w:r>
        <w:r>
          <w:fldChar w:fldCharType="begin"/>
        </w:r>
        <w:r>
          <w:instrText xml:space="preserve"> PAGEREF _Toc1148 \h </w:instrText>
        </w:r>
        <w:r>
          <w:fldChar w:fldCharType="separate"/>
        </w:r>
        <w:r>
          <w:t>8</w:t>
        </w:r>
        <w:r>
          <w:fldChar w:fldCharType="end"/>
        </w:r>
      </w:hyperlink>
    </w:p>
    <w:p>
      <w:pPr>
        <w:pStyle w:val="TOC1"/>
        <w:tabs>
          <w:tab w:val="right" w:leader="dot" w:pos="8306"/>
        </w:tabs>
      </w:pPr>
      <w:hyperlink w:anchor="_Toc27359" w:history="1">
        <w:r>
          <w:rPr>
            <w:rFonts w:ascii="仿宋" w:eastAsia="仿宋" w:hAnsi="仿宋" w:cs="仿宋" w:hint="eastAsia"/>
            <w:lang w:eastAsia="zh-CN"/>
          </w:rPr>
          <w:t>三、环境和生态影响分析</w:t>
        </w:r>
        <w:r>
          <w:tab/>
        </w:r>
        <w:r>
          <w:fldChar w:fldCharType="begin"/>
        </w:r>
        <w:r>
          <w:instrText xml:space="preserve"> PAGEREF _Toc27359 \h </w:instrText>
        </w:r>
        <w:r>
          <w:fldChar w:fldCharType="separate"/>
        </w:r>
        <w:r>
          <w:t>9</w:t>
        </w:r>
        <w:r>
          <w:fldChar w:fldCharType="end"/>
        </w:r>
      </w:hyperlink>
    </w:p>
    <w:p>
      <w:pPr>
        <w:pStyle w:val="TOC2"/>
        <w:tabs>
          <w:tab w:val="right" w:leader="dot" w:pos="8306"/>
        </w:tabs>
      </w:pPr>
      <w:hyperlink w:anchor="_Toc26353" w:history="1">
        <w:r>
          <w:rPr>
            <w:rFonts w:ascii="仿宋" w:eastAsia="仿宋" w:hAnsi="仿宋" w:cs="仿宋" w:hint="eastAsia"/>
            <w:lang w:eastAsia="zh-CN"/>
          </w:rPr>
          <w:t>(一)、环境和生态现状</w:t>
        </w:r>
        <w:r>
          <w:tab/>
        </w:r>
        <w:r>
          <w:fldChar w:fldCharType="begin"/>
        </w:r>
        <w:r>
          <w:instrText xml:space="preserve"> PAGEREF _Toc26353 \h </w:instrText>
        </w:r>
        <w:r>
          <w:fldChar w:fldCharType="separate"/>
        </w:r>
        <w:r>
          <w:t>9</w:t>
        </w:r>
        <w:r>
          <w:fldChar w:fldCharType="end"/>
        </w:r>
      </w:hyperlink>
    </w:p>
    <w:p>
      <w:pPr>
        <w:pStyle w:val="TOC2"/>
        <w:tabs>
          <w:tab w:val="right" w:leader="dot" w:pos="8306"/>
        </w:tabs>
      </w:pPr>
      <w:hyperlink w:anchor="_Toc2361" w:history="1">
        <w:r>
          <w:rPr>
            <w:rFonts w:ascii="仿宋" w:eastAsia="仿宋" w:hAnsi="仿宋" w:cs="仿宋" w:hint="eastAsia"/>
            <w:lang w:eastAsia="zh-CN"/>
          </w:rPr>
          <w:t>(二)、生态环境影响分析</w:t>
        </w:r>
        <w:r>
          <w:tab/>
        </w:r>
        <w:r>
          <w:fldChar w:fldCharType="begin"/>
        </w:r>
        <w:r>
          <w:instrText xml:space="preserve"> PAGEREF _Toc2361 \h </w:instrText>
        </w:r>
        <w:r>
          <w:fldChar w:fldCharType="separate"/>
        </w:r>
        <w:r>
          <w:t>10</w:t>
        </w:r>
        <w:r>
          <w:fldChar w:fldCharType="end"/>
        </w:r>
      </w:hyperlink>
    </w:p>
    <w:p>
      <w:pPr>
        <w:pStyle w:val="TOC2"/>
        <w:tabs>
          <w:tab w:val="right" w:leader="dot" w:pos="8306"/>
        </w:tabs>
      </w:pPr>
      <w:hyperlink w:anchor="_Toc12886" w:history="1">
        <w:r>
          <w:rPr>
            <w:rFonts w:ascii="仿宋" w:eastAsia="仿宋" w:hAnsi="仿宋" w:cs="仿宋" w:hint="eastAsia"/>
            <w:lang w:eastAsia="zh-CN"/>
          </w:rPr>
          <w:t>(三)、生态环境保护措施</w:t>
        </w:r>
        <w:r>
          <w:tab/>
        </w:r>
        <w:r>
          <w:fldChar w:fldCharType="begin"/>
        </w:r>
        <w:r>
          <w:instrText xml:space="preserve"> PAGEREF _Toc12886 \h </w:instrText>
        </w:r>
        <w:r>
          <w:fldChar w:fldCharType="separate"/>
        </w:r>
        <w:r>
          <w:t>12</w:t>
        </w:r>
        <w:r>
          <w:fldChar w:fldCharType="end"/>
        </w:r>
      </w:hyperlink>
    </w:p>
    <w:p>
      <w:pPr>
        <w:pStyle w:val="TOC2"/>
        <w:tabs>
          <w:tab w:val="right" w:leader="dot" w:pos="8306"/>
        </w:tabs>
      </w:pPr>
      <w:hyperlink w:anchor="_Toc19663" w:history="1">
        <w:r>
          <w:rPr>
            <w:rFonts w:ascii="仿宋" w:eastAsia="仿宋" w:hAnsi="仿宋" w:cs="仿宋" w:hint="eastAsia"/>
            <w:lang w:eastAsia="zh-CN"/>
          </w:rPr>
          <w:t>(四)、地质灾害影响分析</w:t>
        </w:r>
        <w:r>
          <w:tab/>
        </w:r>
        <w:r>
          <w:fldChar w:fldCharType="begin"/>
        </w:r>
        <w:r>
          <w:instrText xml:space="preserve"> PAGEREF _Toc19663 \h </w:instrText>
        </w:r>
        <w:r>
          <w:fldChar w:fldCharType="separate"/>
        </w:r>
        <w:r>
          <w:t>13</w:t>
        </w:r>
        <w:r>
          <w:fldChar w:fldCharType="end"/>
        </w:r>
      </w:hyperlink>
    </w:p>
    <w:p>
      <w:pPr>
        <w:pStyle w:val="TOC2"/>
        <w:tabs>
          <w:tab w:val="right" w:leader="dot" w:pos="8306"/>
        </w:tabs>
      </w:pPr>
      <w:hyperlink w:anchor="_Toc10984" w:history="1">
        <w:r>
          <w:rPr>
            <w:rFonts w:ascii="仿宋" w:eastAsia="仿宋" w:hAnsi="仿宋" w:cs="仿宋" w:hint="eastAsia"/>
            <w:lang w:eastAsia="zh-CN"/>
          </w:rPr>
          <w:t>(五)、特殊环境影响</w:t>
        </w:r>
        <w:r>
          <w:tab/>
        </w:r>
        <w:r>
          <w:fldChar w:fldCharType="begin"/>
        </w:r>
        <w:r>
          <w:instrText xml:space="preserve"> PAGEREF _Toc10984 \h </w:instrText>
        </w:r>
        <w:r>
          <w:fldChar w:fldCharType="separate"/>
        </w:r>
        <w:r>
          <w:t>15</w:t>
        </w:r>
        <w:r>
          <w:fldChar w:fldCharType="end"/>
        </w:r>
      </w:hyperlink>
    </w:p>
    <w:p>
      <w:pPr>
        <w:pStyle w:val="TOC1"/>
        <w:tabs>
          <w:tab w:val="right" w:leader="dot" w:pos="8306"/>
        </w:tabs>
      </w:pPr>
      <w:hyperlink w:anchor="_Toc31555" w:history="1">
        <w:r>
          <w:rPr>
            <w:rFonts w:ascii="仿宋" w:eastAsia="仿宋" w:hAnsi="仿宋" w:cs="仿宋" w:hint="eastAsia"/>
            <w:lang w:eastAsia="zh-CN"/>
          </w:rPr>
          <w:t>四、社会影响分析</w:t>
        </w:r>
        <w:r>
          <w:tab/>
        </w:r>
        <w:r>
          <w:fldChar w:fldCharType="begin"/>
        </w:r>
        <w:r>
          <w:instrText xml:space="preserve"> PAGEREF _Toc31555 \h </w:instrText>
        </w:r>
        <w:r>
          <w:fldChar w:fldCharType="separate"/>
        </w:r>
        <w:r>
          <w:t>16</w:t>
        </w:r>
        <w:r>
          <w:fldChar w:fldCharType="end"/>
        </w:r>
      </w:hyperlink>
    </w:p>
    <w:p>
      <w:pPr>
        <w:pStyle w:val="TOC2"/>
        <w:tabs>
          <w:tab w:val="right" w:leader="dot" w:pos="8306"/>
        </w:tabs>
      </w:pPr>
      <w:hyperlink w:anchor="_Toc12462" w:history="1">
        <w:r>
          <w:rPr>
            <w:rFonts w:ascii="仿宋" w:eastAsia="仿宋" w:hAnsi="仿宋" w:cs="仿宋" w:hint="eastAsia"/>
            <w:lang w:eastAsia="zh-CN"/>
          </w:rPr>
          <w:t>(一)、社会影响效果分析</w:t>
        </w:r>
        <w:r>
          <w:tab/>
        </w:r>
        <w:r>
          <w:fldChar w:fldCharType="begin"/>
        </w:r>
        <w:r>
          <w:instrText xml:space="preserve"> PAGEREF _Toc12462 \h </w:instrText>
        </w:r>
        <w:r>
          <w:fldChar w:fldCharType="separate"/>
        </w:r>
        <w:r>
          <w:t>16</w:t>
        </w:r>
        <w:r>
          <w:fldChar w:fldCharType="end"/>
        </w:r>
      </w:hyperlink>
    </w:p>
    <w:p>
      <w:pPr>
        <w:pStyle w:val="TOC2"/>
        <w:tabs>
          <w:tab w:val="right" w:leader="dot" w:pos="8306"/>
        </w:tabs>
      </w:pPr>
      <w:hyperlink w:anchor="_Toc10666" w:history="1">
        <w:r>
          <w:rPr>
            <w:rFonts w:ascii="仿宋" w:eastAsia="仿宋" w:hAnsi="仿宋" w:cs="仿宋" w:hint="eastAsia"/>
            <w:lang w:eastAsia="zh-CN"/>
          </w:rPr>
          <w:t>(二)、社会适应性分析</w:t>
        </w:r>
        <w:r>
          <w:tab/>
        </w:r>
        <w:r>
          <w:fldChar w:fldCharType="begin"/>
        </w:r>
        <w:r>
          <w:instrText xml:space="preserve"> PAGEREF _Toc10666 \h </w:instrText>
        </w:r>
        <w:r>
          <w:fldChar w:fldCharType="separate"/>
        </w:r>
        <w:r>
          <w:t>18</w:t>
        </w:r>
        <w:r>
          <w:fldChar w:fldCharType="end"/>
        </w:r>
      </w:hyperlink>
    </w:p>
    <w:p>
      <w:pPr>
        <w:pStyle w:val="TOC2"/>
        <w:tabs>
          <w:tab w:val="right" w:leader="dot" w:pos="8306"/>
        </w:tabs>
      </w:pPr>
      <w:hyperlink w:anchor="_Toc3310" w:history="1">
        <w:r>
          <w:rPr>
            <w:rFonts w:ascii="仿宋" w:eastAsia="仿宋" w:hAnsi="仿宋" w:cs="仿宋" w:hint="eastAsia"/>
            <w:lang w:eastAsia="zh-CN"/>
          </w:rPr>
          <w:t>(三)、社会风险及对策分析</w:t>
        </w:r>
        <w:r>
          <w:tab/>
        </w:r>
        <w:r>
          <w:fldChar w:fldCharType="begin"/>
        </w:r>
        <w:r>
          <w:instrText xml:space="preserve"> PAGEREF _Toc3310 \h </w:instrText>
        </w:r>
        <w:r>
          <w:fldChar w:fldCharType="separate"/>
        </w:r>
        <w:r>
          <w:t>20</w:t>
        </w:r>
        <w:r>
          <w:fldChar w:fldCharType="end"/>
        </w:r>
      </w:hyperlink>
    </w:p>
    <w:p>
      <w:pPr>
        <w:pStyle w:val="TOC1"/>
        <w:tabs>
          <w:tab w:val="right" w:leader="dot" w:pos="8306"/>
        </w:tabs>
      </w:pPr>
      <w:hyperlink w:anchor="_Toc27310" w:history="1">
        <w:r>
          <w:rPr>
            <w:rFonts w:ascii="仿宋" w:eastAsia="仿宋" w:hAnsi="仿宋" w:cs="仿宋" w:hint="eastAsia"/>
            <w:lang w:eastAsia="zh-CN"/>
          </w:rPr>
          <w:t>五、项目监理与质量保证</w:t>
        </w:r>
        <w:r>
          <w:tab/>
        </w:r>
        <w:r>
          <w:fldChar w:fldCharType="begin"/>
        </w:r>
        <w:r>
          <w:instrText xml:space="preserve"> PAGEREF _Toc27310 \h </w:instrText>
        </w:r>
        <w:r>
          <w:fldChar w:fldCharType="separate"/>
        </w:r>
        <w:r>
          <w:t>23</w:t>
        </w:r>
        <w:r>
          <w:fldChar w:fldCharType="end"/>
        </w:r>
      </w:hyperlink>
    </w:p>
    <w:p>
      <w:pPr>
        <w:pStyle w:val="TOC2"/>
        <w:tabs>
          <w:tab w:val="right" w:leader="dot" w:pos="8306"/>
        </w:tabs>
      </w:pPr>
      <w:hyperlink w:anchor="_Toc9275" w:history="1">
        <w:r>
          <w:rPr>
            <w:rFonts w:ascii="仿宋" w:eastAsia="仿宋" w:hAnsi="仿宋" w:cs="仿宋" w:hint="eastAsia"/>
            <w:lang w:eastAsia="zh-CN"/>
          </w:rPr>
          <w:t>(一)、监理体系构建</w:t>
        </w:r>
        <w:r>
          <w:tab/>
        </w:r>
        <w:r>
          <w:fldChar w:fldCharType="begin"/>
        </w:r>
        <w:r>
          <w:instrText xml:space="preserve"> PAGEREF _Toc9275 \h </w:instrText>
        </w:r>
        <w:r>
          <w:fldChar w:fldCharType="separate"/>
        </w:r>
        <w:r>
          <w:t>23</w:t>
        </w:r>
        <w:r>
          <w:fldChar w:fldCharType="end"/>
        </w:r>
      </w:hyperlink>
    </w:p>
    <w:p>
      <w:pPr>
        <w:pStyle w:val="TOC2"/>
        <w:tabs>
          <w:tab w:val="right" w:leader="dot" w:pos="8306"/>
        </w:tabs>
      </w:pPr>
      <w:hyperlink w:anchor="_Toc732" w:history="1">
        <w:r>
          <w:rPr>
            <w:rFonts w:ascii="仿宋" w:eastAsia="仿宋" w:hAnsi="仿宋" w:cs="仿宋" w:hint="eastAsia"/>
            <w:lang w:eastAsia="zh-CN"/>
          </w:rPr>
          <w:t>(二)、质量保证体系实施</w:t>
        </w:r>
        <w:r>
          <w:tab/>
        </w:r>
        <w:r>
          <w:fldChar w:fldCharType="begin"/>
        </w:r>
        <w:r>
          <w:instrText xml:space="preserve"> PAGEREF _Toc732 \h </w:instrText>
        </w:r>
        <w:r>
          <w:fldChar w:fldCharType="separate"/>
        </w:r>
        <w:r>
          <w:t>24</w:t>
        </w:r>
        <w:r>
          <w:fldChar w:fldCharType="end"/>
        </w:r>
      </w:hyperlink>
    </w:p>
    <w:p>
      <w:pPr>
        <w:pStyle w:val="TOC2"/>
        <w:tabs>
          <w:tab w:val="right" w:leader="dot" w:pos="8306"/>
        </w:tabs>
      </w:pPr>
      <w:hyperlink w:anchor="_Toc31245" w:history="1">
        <w:r>
          <w:rPr>
            <w:rFonts w:ascii="仿宋" w:eastAsia="仿宋" w:hAnsi="仿宋" w:cs="仿宋" w:hint="eastAsia"/>
            <w:lang w:eastAsia="zh-CN"/>
          </w:rPr>
          <w:t>(三)、监理与质量控制流程</w:t>
        </w:r>
        <w:r>
          <w:tab/>
        </w:r>
        <w:r>
          <w:fldChar w:fldCharType="begin"/>
        </w:r>
        <w:r>
          <w:instrText xml:space="preserve"> PAGEREF _Toc31245 \h </w:instrText>
        </w:r>
        <w:r>
          <w:fldChar w:fldCharType="separate"/>
        </w:r>
        <w:r>
          <w:t>25</w:t>
        </w:r>
        <w:r>
          <w:fldChar w:fldCharType="end"/>
        </w:r>
      </w:hyperlink>
    </w:p>
    <w:p>
      <w:pPr>
        <w:pStyle w:val="TOC1"/>
        <w:tabs>
          <w:tab w:val="right" w:leader="dot" w:pos="8306"/>
        </w:tabs>
      </w:pPr>
      <w:hyperlink w:anchor="_Toc31847" w:history="1">
        <w:r>
          <w:rPr>
            <w:rFonts w:ascii="仿宋" w:eastAsia="仿宋" w:hAnsi="仿宋" w:cs="仿宋" w:hint="eastAsia"/>
            <w:lang w:eastAsia="zh-CN"/>
          </w:rPr>
          <w:t>六、经济影响分析</w:t>
        </w:r>
        <w:r>
          <w:tab/>
        </w:r>
        <w:r>
          <w:fldChar w:fldCharType="begin"/>
        </w:r>
        <w:r>
          <w:instrText xml:space="preserve"> PAGEREF _Toc31847 \h </w:instrText>
        </w:r>
        <w:r>
          <w:fldChar w:fldCharType="separate"/>
        </w:r>
        <w:r>
          <w:t>25</w:t>
        </w:r>
        <w:r>
          <w:fldChar w:fldCharType="end"/>
        </w:r>
      </w:hyperlink>
    </w:p>
    <w:p>
      <w:pPr>
        <w:pStyle w:val="TOC2"/>
        <w:tabs>
          <w:tab w:val="right" w:leader="dot" w:pos="8306"/>
        </w:tabs>
      </w:pPr>
      <w:hyperlink w:anchor="_Toc6661" w:history="1">
        <w:r>
          <w:rPr>
            <w:rFonts w:ascii="仿宋" w:eastAsia="仿宋" w:hAnsi="仿宋" w:cs="仿宋" w:hint="eastAsia"/>
            <w:lang w:eastAsia="zh-CN"/>
          </w:rPr>
          <w:t>(一)、经济费用效益或费用效果分析</w:t>
        </w:r>
        <w:r>
          <w:tab/>
        </w:r>
        <w:r>
          <w:fldChar w:fldCharType="begin"/>
        </w:r>
        <w:r>
          <w:instrText xml:space="preserve"> PAGEREF _Toc6661 \h </w:instrText>
        </w:r>
        <w:r>
          <w:fldChar w:fldCharType="separate"/>
        </w:r>
        <w:r>
          <w:t>25</w:t>
        </w:r>
        <w:r>
          <w:fldChar w:fldCharType="end"/>
        </w:r>
      </w:hyperlink>
    </w:p>
    <w:p>
      <w:pPr>
        <w:pStyle w:val="TOC2"/>
        <w:tabs>
          <w:tab w:val="right" w:leader="dot" w:pos="8306"/>
        </w:tabs>
      </w:pPr>
      <w:hyperlink w:anchor="_Toc32217" w:history="1">
        <w:r>
          <w:rPr>
            <w:rFonts w:ascii="仿宋" w:eastAsia="仿宋" w:hAnsi="仿宋" w:cs="仿宋" w:hint="eastAsia"/>
            <w:lang w:eastAsia="zh-CN"/>
          </w:rPr>
          <w:t>(二)、行业影响分析</w:t>
        </w:r>
        <w:r>
          <w:tab/>
        </w:r>
        <w:r>
          <w:fldChar w:fldCharType="begin"/>
        </w:r>
        <w:r>
          <w:instrText xml:space="preserve"> PAGEREF _Toc32217 \h </w:instrText>
        </w:r>
        <w:r>
          <w:fldChar w:fldCharType="separate"/>
        </w:r>
        <w:r>
          <w:t>27</w:t>
        </w:r>
        <w:r>
          <w:fldChar w:fldCharType="end"/>
        </w:r>
      </w:hyperlink>
    </w:p>
    <w:p>
      <w:pPr>
        <w:pStyle w:val="TOC2"/>
        <w:tabs>
          <w:tab w:val="right" w:leader="dot" w:pos="8306"/>
        </w:tabs>
      </w:pPr>
      <w:hyperlink w:anchor="_Toc23616" w:history="1">
        <w:r>
          <w:rPr>
            <w:rFonts w:ascii="仿宋" w:eastAsia="仿宋" w:hAnsi="仿宋" w:cs="仿宋" w:hint="eastAsia"/>
            <w:lang w:eastAsia="zh-CN"/>
          </w:rPr>
          <w:t>(三)、区域经济影响分析</w:t>
        </w:r>
        <w:r>
          <w:tab/>
        </w:r>
        <w:r>
          <w:fldChar w:fldCharType="begin"/>
        </w:r>
        <w:r>
          <w:instrText xml:space="preserve"> PAGEREF _Toc23616 \h </w:instrText>
        </w:r>
        <w:r>
          <w:fldChar w:fldCharType="separate"/>
        </w:r>
        <w:r>
          <w:t>29</w:t>
        </w:r>
        <w:r>
          <w:fldChar w:fldCharType="end"/>
        </w:r>
      </w:hyperlink>
    </w:p>
    <w:p>
      <w:pPr>
        <w:pStyle w:val="TOC2"/>
        <w:tabs>
          <w:tab w:val="right" w:leader="dot" w:pos="8306"/>
        </w:tabs>
      </w:pPr>
      <w:hyperlink w:anchor="_Toc9107" w:history="1">
        <w:r>
          <w:rPr>
            <w:rFonts w:ascii="仿宋" w:eastAsia="仿宋" w:hAnsi="仿宋" w:cs="仿宋" w:hint="eastAsia"/>
            <w:lang w:eastAsia="zh-CN"/>
          </w:rPr>
          <w:t>(四)、宏观经济影响分析</w:t>
        </w:r>
        <w:r>
          <w:tab/>
        </w:r>
        <w:r>
          <w:fldChar w:fldCharType="begin"/>
        </w:r>
        <w:r>
          <w:instrText xml:space="preserve"> PAGEREF _Toc9107 \h </w:instrText>
        </w:r>
        <w:r>
          <w:fldChar w:fldCharType="separate"/>
        </w:r>
        <w:r>
          <w:t>30</w:t>
        </w:r>
        <w:r>
          <w:fldChar w:fldCharType="end"/>
        </w:r>
      </w:hyperlink>
    </w:p>
    <w:p>
      <w:pPr>
        <w:pStyle w:val="TOC1"/>
        <w:tabs>
          <w:tab w:val="right" w:leader="dot" w:pos="8306"/>
        </w:tabs>
      </w:pPr>
      <w:hyperlink w:anchor="_Toc25968" w:history="1">
        <w:r>
          <w:rPr>
            <w:rFonts w:ascii="仿宋" w:eastAsia="仿宋" w:hAnsi="仿宋" w:cs="仿宋" w:hint="eastAsia"/>
            <w:lang w:eastAsia="zh-CN"/>
          </w:rPr>
          <w:t>七、环境保护与绿色发展</w:t>
        </w:r>
        <w:r>
          <w:tab/>
        </w:r>
        <w:r>
          <w:fldChar w:fldCharType="begin"/>
        </w:r>
        <w:r>
          <w:instrText xml:space="preserve"> PAGEREF _Toc25968 \h </w:instrText>
        </w:r>
        <w:r>
          <w:fldChar w:fldCharType="separate"/>
        </w:r>
        <w:r>
          <w:t>32</w:t>
        </w:r>
        <w:r>
          <w:fldChar w:fldCharType="end"/>
        </w:r>
      </w:hyperlink>
    </w:p>
    <w:p>
      <w:pPr>
        <w:pStyle w:val="TOC2"/>
        <w:tabs>
          <w:tab w:val="right" w:leader="dot" w:pos="8306"/>
        </w:tabs>
      </w:pPr>
      <w:hyperlink w:anchor="_Toc23052" w:history="1">
        <w:r>
          <w:rPr>
            <w:rFonts w:ascii="仿宋" w:eastAsia="仿宋" w:hAnsi="仿宋" w:cs="仿宋" w:hint="eastAsia"/>
            <w:lang w:eastAsia="zh-CN"/>
          </w:rPr>
          <w:t>(一)、环境保护措施</w:t>
        </w:r>
        <w:r>
          <w:tab/>
        </w:r>
        <w:r>
          <w:fldChar w:fldCharType="begin"/>
        </w:r>
        <w:r>
          <w:instrText xml:space="preserve"> PAGEREF _Toc23052 \h </w:instrText>
        </w:r>
        <w:r>
          <w:fldChar w:fldCharType="separate"/>
        </w:r>
        <w:r>
          <w:t>32</w:t>
        </w:r>
        <w:r>
          <w:fldChar w:fldCharType="end"/>
        </w:r>
      </w:hyperlink>
    </w:p>
    <w:p>
      <w:pPr>
        <w:pStyle w:val="TOC2"/>
        <w:tabs>
          <w:tab w:val="right" w:leader="dot" w:pos="8306"/>
        </w:tabs>
      </w:pPr>
      <w:hyperlink w:anchor="_Toc2193" w:history="1">
        <w:r>
          <w:rPr>
            <w:rFonts w:ascii="仿宋" w:eastAsia="仿宋" w:hAnsi="仿宋" w:cs="仿宋" w:hint="eastAsia"/>
            <w:lang w:eastAsia="zh-CN"/>
          </w:rPr>
          <w:t>(二)、绿色发展与可持续发展策略</w:t>
        </w:r>
        <w:r>
          <w:tab/>
        </w:r>
        <w:r>
          <w:fldChar w:fldCharType="begin"/>
        </w:r>
        <w:r>
          <w:instrText xml:space="preserve"> PAGEREF _Toc2193 \h </w:instrText>
        </w:r>
        <w:r>
          <w:fldChar w:fldCharType="separate"/>
        </w:r>
        <w:r>
          <w:t>33</w:t>
        </w:r>
        <w:r>
          <w:fldChar w:fldCharType="end"/>
        </w:r>
      </w:hyperlink>
    </w:p>
    <w:p>
      <w:pPr>
        <w:pStyle w:val="TOC1"/>
        <w:tabs>
          <w:tab w:val="right" w:leader="dot" w:pos="8306"/>
        </w:tabs>
      </w:pPr>
      <w:hyperlink w:anchor="_Toc26404" w:history="1">
        <w:r>
          <w:rPr>
            <w:rFonts w:ascii="仿宋" w:eastAsia="仿宋" w:hAnsi="仿宋" w:cs="仿宋" w:hint="eastAsia"/>
            <w:lang w:eastAsia="zh-CN"/>
          </w:rPr>
          <w:t>八、项目进度计划</w:t>
        </w:r>
        <w:r>
          <w:tab/>
        </w:r>
        <w:r>
          <w:fldChar w:fldCharType="begin"/>
        </w:r>
        <w:r>
          <w:instrText xml:space="preserve"> PAGEREF _Toc26404 \h </w:instrText>
        </w:r>
        <w:r>
          <w:fldChar w:fldCharType="separate"/>
        </w:r>
        <w:r>
          <w:t>35</w:t>
        </w:r>
        <w:r>
          <w:fldChar w:fldCharType="end"/>
        </w:r>
      </w:hyperlink>
    </w:p>
    <w:p>
      <w:pPr>
        <w:pStyle w:val="TOC2"/>
        <w:tabs>
          <w:tab w:val="right" w:leader="dot" w:pos="8306"/>
        </w:tabs>
      </w:pPr>
      <w:hyperlink w:anchor="_Toc8054" w:history="1">
        <w:r>
          <w:rPr>
            <w:rFonts w:ascii="仿宋" w:eastAsia="仿宋" w:hAnsi="仿宋" w:cs="仿宋" w:hint="eastAsia"/>
            <w:lang w:eastAsia="zh-CN"/>
          </w:rPr>
          <w:t>(一)、建设周期</w:t>
        </w:r>
        <w:r>
          <w:tab/>
        </w:r>
        <w:r>
          <w:fldChar w:fldCharType="begin"/>
        </w:r>
        <w:r>
          <w:instrText xml:space="preserve"> PAGEREF _Toc8054 \h </w:instrText>
        </w:r>
        <w:r>
          <w:fldChar w:fldCharType="separate"/>
        </w:r>
        <w:r>
          <w:t>35</w:t>
        </w:r>
        <w:r>
          <w:fldChar w:fldCharType="end"/>
        </w:r>
      </w:hyperlink>
    </w:p>
    <w:p>
      <w:pPr>
        <w:pStyle w:val="TOC2"/>
        <w:tabs>
          <w:tab w:val="right" w:leader="dot" w:pos="8306"/>
        </w:tabs>
      </w:pPr>
      <w:hyperlink w:anchor="_Toc784" w:history="1">
        <w:r>
          <w:rPr>
            <w:rFonts w:ascii="仿宋" w:eastAsia="仿宋" w:hAnsi="仿宋" w:cs="仿宋" w:hint="eastAsia"/>
            <w:lang w:eastAsia="zh-CN"/>
          </w:rPr>
          <w:t>(二)、建设进度</w:t>
        </w:r>
        <w:r>
          <w:tab/>
        </w:r>
        <w:r>
          <w:fldChar w:fldCharType="begin"/>
        </w:r>
        <w:r>
          <w:instrText xml:space="preserve"> PAGEREF _Toc784 \h </w:instrText>
        </w:r>
        <w:r>
          <w:fldChar w:fldCharType="separate"/>
        </w:r>
        <w:r>
          <w:t>35</w:t>
        </w:r>
        <w:r>
          <w:fldChar w:fldCharType="end"/>
        </w:r>
      </w:hyperlink>
    </w:p>
    <w:p>
      <w:pPr>
        <w:pStyle w:val="TOC2"/>
        <w:tabs>
          <w:tab w:val="right" w:leader="dot" w:pos="8306"/>
        </w:tabs>
      </w:pPr>
      <w:hyperlink w:anchor="_Toc22655" w:history="1">
        <w:r>
          <w:rPr>
            <w:rFonts w:ascii="仿宋" w:eastAsia="仿宋" w:hAnsi="仿宋" w:cs="仿宋" w:hint="eastAsia"/>
            <w:lang w:eastAsia="zh-CN"/>
          </w:rPr>
          <w:t>(三)、进度安排注意事项</w:t>
        </w:r>
        <w:r>
          <w:tab/>
        </w:r>
        <w:r>
          <w:fldChar w:fldCharType="begin"/>
        </w:r>
        <w:r>
          <w:instrText xml:space="preserve"> PAGEREF _Toc22655 \h </w:instrText>
        </w:r>
        <w:r>
          <w:fldChar w:fldCharType="separate"/>
        </w:r>
        <w:r>
          <w:t>36</w:t>
        </w:r>
        <w:r>
          <w:fldChar w:fldCharType="end"/>
        </w:r>
      </w:hyperlink>
    </w:p>
    <w:p>
      <w:pPr>
        <w:pStyle w:val="TOC2"/>
        <w:tabs>
          <w:tab w:val="right" w:leader="dot" w:pos="8306"/>
        </w:tabs>
      </w:pPr>
      <w:hyperlink w:anchor="_Toc9642" w:history="1">
        <w:r>
          <w:rPr>
            <w:rFonts w:ascii="仿宋" w:eastAsia="仿宋" w:hAnsi="仿宋" w:cs="仿宋" w:hint="eastAsia"/>
            <w:lang w:eastAsia="zh-CN"/>
          </w:rPr>
          <w:t>(四)、人力资源配置</w:t>
        </w:r>
        <w:r>
          <w:tab/>
        </w:r>
        <w:r>
          <w:fldChar w:fldCharType="begin"/>
        </w:r>
        <w:r>
          <w:instrText xml:space="preserve"> PAGEREF _Toc9642 \h </w:instrText>
        </w:r>
        <w:r>
          <w:fldChar w:fldCharType="separate"/>
        </w:r>
        <w:r>
          <w:t>37</w:t>
        </w:r>
        <w:r>
          <w:fldChar w:fldCharType="end"/>
        </w:r>
      </w:hyperlink>
    </w:p>
    <w:p>
      <w:pPr>
        <w:pStyle w:val="TOC2"/>
        <w:tabs>
          <w:tab w:val="right" w:leader="dot" w:pos="8306"/>
        </w:tabs>
      </w:pPr>
      <w:hyperlink w:anchor="_Toc11060" w:history="1">
        <w:r>
          <w:rPr>
            <w:rFonts w:ascii="仿宋" w:eastAsia="仿宋" w:hAnsi="仿宋" w:cs="仿宋" w:hint="eastAsia"/>
            <w:lang w:eastAsia="zh-CN"/>
          </w:rPr>
          <w:t>(五)、员工培训</w:t>
        </w:r>
        <w:r>
          <w:tab/>
        </w:r>
        <w:r>
          <w:fldChar w:fldCharType="begin"/>
        </w:r>
        <w:r>
          <w:instrText xml:space="preserve"> PAGEREF _Toc11060 \h </w:instrText>
        </w:r>
        <w:r>
          <w:fldChar w:fldCharType="separate"/>
        </w:r>
        <w:r>
          <w:t>39</w:t>
        </w:r>
        <w:r>
          <w:fldChar w:fldCharType="end"/>
        </w:r>
      </w:hyperlink>
    </w:p>
    <w:p>
      <w:pPr>
        <w:pStyle w:val="TOC2"/>
        <w:tabs>
          <w:tab w:val="right" w:leader="dot" w:pos="8306"/>
        </w:tabs>
      </w:pPr>
      <w:hyperlink w:anchor="_Toc4899" w:history="1">
        <w:r>
          <w:rPr>
            <w:rFonts w:ascii="仿宋" w:eastAsia="仿宋" w:hAnsi="仿宋" w:cs="仿宋" w:hint="eastAsia"/>
            <w:lang w:eastAsia="zh-CN"/>
          </w:rPr>
          <w:t>(六)、项目实施保障</w:t>
        </w:r>
        <w:r>
          <w:tab/>
        </w:r>
        <w:r>
          <w:fldChar w:fldCharType="begin"/>
        </w:r>
        <w:r>
          <w:instrText xml:space="preserve"> PAGEREF _Toc4899 \h </w:instrText>
        </w:r>
        <w:r>
          <w:fldChar w:fldCharType="separate"/>
        </w:r>
        <w:r>
          <w:t>40</w:t>
        </w:r>
        <w:r>
          <w:fldChar w:fldCharType="end"/>
        </w:r>
      </w:hyperlink>
    </w:p>
    <w:p>
      <w:pPr>
        <w:pStyle w:val="TOC2"/>
        <w:tabs>
          <w:tab w:val="right" w:leader="dot" w:pos="8306"/>
        </w:tabs>
      </w:pPr>
      <w:hyperlink w:anchor="_Toc29346" w:history="1">
        <w:r>
          <w:rPr>
            <w:rFonts w:ascii="仿宋" w:eastAsia="仿宋" w:hAnsi="仿宋" w:cs="仿宋" w:hint="eastAsia"/>
            <w:lang w:eastAsia="zh-CN"/>
          </w:rPr>
          <w:t>(七)、安全规范管理</w:t>
        </w:r>
        <w:r>
          <w:tab/>
        </w:r>
        <w:r>
          <w:fldChar w:fldCharType="begin"/>
        </w:r>
        <w:r>
          <w:instrText xml:space="preserve"> PAGEREF _Toc29346 \h </w:instrText>
        </w:r>
        <w:r>
          <w:fldChar w:fldCharType="separate"/>
        </w:r>
        <w:r>
          <w:t>41</w:t>
        </w:r>
        <w:r>
          <w:fldChar w:fldCharType="end"/>
        </w:r>
      </w:hyperlink>
    </w:p>
    <w:p>
      <w:pPr>
        <w:pStyle w:val="TOC1"/>
        <w:tabs>
          <w:tab w:val="right" w:leader="dot" w:pos="8306"/>
        </w:tabs>
      </w:pPr>
      <w:hyperlink w:anchor="_Toc19308" w:history="1">
        <w:r>
          <w:rPr>
            <w:rFonts w:ascii="仿宋" w:eastAsia="仿宋" w:hAnsi="仿宋" w:cs="仿宋" w:hint="eastAsia"/>
            <w:lang w:eastAsia="zh-CN"/>
          </w:rPr>
          <w:t>九、技术创新与产业升级</w:t>
        </w:r>
        <w:r>
          <w:tab/>
        </w:r>
        <w:r>
          <w:fldChar w:fldCharType="begin"/>
        </w:r>
        <w:r>
          <w:instrText xml:space="preserve"> PAGEREF _Toc19308 \h </w:instrText>
        </w:r>
        <w:r>
          <w:fldChar w:fldCharType="separate"/>
        </w:r>
        <w:r>
          <w:t>42</w:t>
        </w:r>
        <w:r>
          <w:fldChar w:fldCharType="end"/>
        </w:r>
      </w:hyperlink>
    </w:p>
    <w:p>
      <w:pPr>
        <w:pStyle w:val="TOC2"/>
        <w:tabs>
          <w:tab w:val="right" w:leader="dot" w:pos="8306"/>
        </w:tabs>
      </w:pPr>
      <w:hyperlink w:anchor="_Toc25512" w:history="1">
        <w:r>
          <w:rPr>
            <w:rFonts w:ascii="仿宋" w:eastAsia="仿宋" w:hAnsi="仿宋" w:cs="仿宋" w:hint="eastAsia"/>
            <w:lang w:eastAsia="zh-CN"/>
          </w:rPr>
          <w:t>(一)、技术创新方向与目标</w:t>
        </w:r>
        <w:r>
          <w:tab/>
        </w:r>
        <w:r>
          <w:fldChar w:fldCharType="begin"/>
        </w:r>
        <w:r>
          <w:instrText xml:space="preserve"> PAGEREF _Toc25512 \h </w:instrText>
        </w:r>
        <w:r>
          <w:fldChar w:fldCharType="separate"/>
        </w:r>
        <w:r>
          <w:t>42</w:t>
        </w:r>
        <w:r>
          <w:fldChar w:fldCharType="end"/>
        </w:r>
      </w:hyperlink>
    </w:p>
    <w:p>
      <w:pPr>
        <w:pStyle w:val="TOC2"/>
        <w:tabs>
          <w:tab w:val="right" w:leader="dot" w:pos="8306"/>
        </w:tabs>
      </w:pPr>
      <w:hyperlink w:anchor="_Toc23000" w:history="1">
        <w:r>
          <w:rPr>
            <w:rFonts w:ascii="仿宋" w:eastAsia="仿宋" w:hAnsi="仿宋" w:cs="仿宋" w:hint="eastAsia"/>
            <w:lang w:eastAsia="zh-CN"/>
          </w:rPr>
          <w:t>(二)、产业升级路径与措施</w:t>
        </w:r>
        <w:r>
          <w:tab/>
        </w:r>
        <w:r>
          <w:fldChar w:fldCharType="begin"/>
        </w:r>
        <w:r>
          <w:instrText xml:space="preserve"> PAGEREF _Toc23000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 w:history="1">
        <w:r>
          <w:rPr>
            <w:rFonts w:ascii="仿宋" w:eastAsia="仿宋" w:hAnsi="仿宋" w:cs="仿宋" w:hint="eastAsia"/>
            <w:lang w:eastAsia="zh-CN"/>
          </w:rPr>
          <w:t>十、经济效益与社会效益优化</w:t>
        </w:r>
        <w:r>
          <w:tab/>
        </w:r>
        <w:r>
          <w:fldChar w:fldCharType="begin"/>
        </w:r>
        <w:r>
          <w:instrText xml:space="preserve"> PAGEREF _Toc1682 \h </w:instrText>
        </w:r>
        <w:r>
          <w:fldChar w:fldCharType="separate"/>
        </w:r>
        <w:r>
          <w:t>45</w:t>
        </w:r>
        <w:r>
          <w:fldChar w:fldCharType="end"/>
        </w:r>
      </w:hyperlink>
    </w:p>
    <w:p>
      <w:pPr>
        <w:pStyle w:val="TOC2"/>
        <w:tabs>
          <w:tab w:val="right" w:leader="dot" w:pos="8306"/>
        </w:tabs>
      </w:pPr>
      <w:hyperlink w:anchor="_Toc11960" w:history="1">
        <w:r>
          <w:rPr>
            <w:rFonts w:ascii="仿宋" w:eastAsia="仿宋" w:hAnsi="仿宋" w:cs="仿宋" w:hint="eastAsia"/>
            <w:lang w:eastAsia="zh-CN"/>
          </w:rPr>
          <w:t>(一)、经济效益提升策略</w:t>
        </w:r>
        <w:r>
          <w:tab/>
        </w:r>
        <w:r>
          <w:fldChar w:fldCharType="begin"/>
        </w:r>
        <w:r>
          <w:instrText xml:space="preserve"> PAGEREF _Toc11960 \h </w:instrText>
        </w:r>
        <w:r>
          <w:fldChar w:fldCharType="separate"/>
        </w:r>
        <w:r>
          <w:t>45</w:t>
        </w:r>
        <w:r>
          <w:fldChar w:fldCharType="end"/>
        </w:r>
      </w:hyperlink>
    </w:p>
    <w:p>
      <w:pPr>
        <w:pStyle w:val="TOC2"/>
        <w:tabs>
          <w:tab w:val="right" w:leader="dot" w:pos="8306"/>
        </w:tabs>
      </w:pPr>
      <w:hyperlink w:anchor="_Toc22201" w:history="1">
        <w:r>
          <w:rPr>
            <w:rFonts w:ascii="仿宋" w:eastAsia="仿宋" w:hAnsi="仿宋" w:cs="仿宋" w:hint="eastAsia"/>
            <w:lang w:eastAsia="zh-CN"/>
          </w:rPr>
          <w:t>(二)、社会效益增强方案</w:t>
        </w:r>
        <w:r>
          <w:tab/>
        </w:r>
        <w:r>
          <w:fldChar w:fldCharType="begin"/>
        </w:r>
        <w:r>
          <w:instrText xml:space="preserve"> PAGEREF _Toc22201 \h </w:instrText>
        </w:r>
        <w:r>
          <w:fldChar w:fldCharType="separate"/>
        </w:r>
        <w:r>
          <w:t>46</w:t>
        </w:r>
        <w:r>
          <w:fldChar w:fldCharType="end"/>
        </w:r>
      </w:hyperlink>
    </w:p>
    <w:p>
      <w:pPr>
        <w:pStyle w:val="TOC1"/>
        <w:tabs>
          <w:tab w:val="right" w:leader="dot" w:pos="8306"/>
        </w:tabs>
      </w:pPr>
      <w:hyperlink w:anchor="_Toc15116" w:history="1">
        <w:r>
          <w:rPr>
            <w:rFonts w:ascii="仿宋" w:eastAsia="仿宋" w:hAnsi="仿宋" w:cs="仿宋" w:hint="eastAsia"/>
            <w:lang w:eastAsia="zh-CN"/>
          </w:rPr>
          <w:t>十一、项目变更管理</w:t>
        </w:r>
        <w:r>
          <w:tab/>
        </w:r>
        <w:r>
          <w:fldChar w:fldCharType="begin"/>
        </w:r>
        <w:r>
          <w:instrText xml:space="preserve"> PAGEREF _Toc15116 \h </w:instrText>
        </w:r>
        <w:r>
          <w:fldChar w:fldCharType="separate"/>
        </w:r>
        <w:r>
          <w:t>47</w:t>
        </w:r>
        <w:r>
          <w:fldChar w:fldCharType="end"/>
        </w:r>
      </w:hyperlink>
    </w:p>
    <w:p>
      <w:pPr>
        <w:pStyle w:val="TOC2"/>
        <w:tabs>
          <w:tab w:val="right" w:leader="dot" w:pos="8306"/>
        </w:tabs>
      </w:pPr>
      <w:hyperlink w:anchor="_Toc4" w:history="1">
        <w:r>
          <w:rPr>
            <w:rFonts w:ascii="仿宋" w:eastAsia="仿宋" w:hAnsi="仿宋" w:cs="仿宋" w:hint="eastAsia"/>
            <w:lang w:eastAsia="zh-CN"/>
          </w:rPr>
          <w:t>(一)、变更控制流程</w:t>
        </w:r>
        <w:r>
          <w:tab/>
        </w:r>
        <w:r>
          <w:fldChar w:fldCharType="begin"/>
        </w:r>
        <w:r>
          <w:instrText xml:space="preserve"> PAGEREF _Toc4 \h </w:instrText>
        </w:r>
        <w:r>
          <w:fldChar w:fldCharType="separate"/>
        </w:r>
        <w:r>
          <w:t>47</w:t>
        </w:r>
        <w:r>
          <w:fldChar w:fldCharType="end"/>
        </w:r>
      </w:hyperlink>
    </w:p>
    <w:p>
      <w:pPr>
        <w:pStyle w:val="TOC2"/>
        <w:tabs>
          <w:tab w:val="right" w:leader="dot" w:pos="8306"/>
        </w:tabs>
      </w:pPr>
      <w:hyperlink w:anchor="_Toc1655" w:history="1">
        <w:r>
          <w:rPr>
            <w:rFonts w:ascii="仿宋" w:eastAsia="仿宋" w:hAnsi="仿宋" w:cs="仿宋" w:hint="eastAsia"/>
            <w:lang w:eastAsia="zh-CN"/>
          </w:rPr>
          <w:t>(二)、影响评估与处理</w:t>
        </w:r>
        <w:r>
          <w:tab/>
        </w:r>
        <w:r>
          <w:fldChar w:fldCharType="begin"/>
        </w:r>
        <w:r>
          <w:instrText xml:space="preserve"> PAGEREF _Toc1655 \h </w:instrText>
        </w:r>
        <w:r>
          <w:fldChar w:fldCharType="separate"/>
        </w:r>
        <w:r>
          <w:t>48</w:t>
        </w:r>
        <w:r>
          <w:fldChar w:fldCharType="end"/>
        </w:r>
      </w:hyperlink>
    </w:p>
    <w:p>
      <w:pPr>
        <w:pStyle w:val="TOC2"/>
        <w:tabs>
          <w:tab w:val="right" w:leader="dot" w:pos="8306"/>
        </w:tabs>
      </w:pPr>
      <w:hyperlink w:anchor="_Toc12663" w:history="1">
        <w:r>
          <w:rPr>
            <w:rFonts w:ascii="仿宋" w:eastAsia="仿宋" w:hAnsi="仿宋" w:cs="仿宋" w:hint="eastAsia"/>
            <w:lang w:eastAsia="zh-CN"/>
          </w:rPr>
          <w:t>(三)、变更记录与追踪</w:t>
        </w:r>
        <w:r>
          <w:tab/>
        </w:r>
        <w:r>
          <w:fldChar w:fldCharType="begin"/>
        </w:r>
        <w:r>
          <w:instrText xml:space="preserve"> PAGEREF _Toc12663 \h </w:instrText>
        </w:r>
        <w:r>
          <w:fldChar w:fldCharType="separate"/>
        </w:r>
        <w:r>
          <w:t>49</w:t>
        </w:r>
        <w:r>
          <w:fldChar w:fldCharType="end"/>
        </w:r>
      </w:hyperlink>
    </w:p>
    <w:p>
      <w:pPr>
        <w:pStyle w:val="TOC2"/>
        <w:tabs>
          <w:tab w:val="right" w:leader="dot" w:pos="8306"/>
        </w:tabs>
      </w:pPr>
      <w:hyperlink w:anchor="_Toc31258" w:history="1">
        <w:r>
          <w:rPr>
            <w:rFonts w:ascii="仿宋" w:eastAsia="仿宋" w:hAnsi="仿宋" w:cs="仿宋" w:hint="eastAsia"/>
            <w:lang w:eastAsia="zh-CN"/>
          </w:rPr>
          <w:t>(四)、变更管理策略</w:t>
        </w:r>
        <w:r>
          <w:tab/>
        </w:r>
        <w:r>
          <w:fldChar w:fldCharType="begin"/>
        </w:r>
        <w:r>
          <w:instrText xml:space="preserve"> PAGEREF _Toc31258 \h </w:instrText>
        </w:r>
        <w:r>
          <w:fldChar w:fldCharType="separate"/>
        </w:r>
        <w:r>
          <w:t>51</w:t>
        </w:r>
        <w:r>
          <w:fldChar w:fldCharType="end"/>
        </w:r>
      </w:hyperlink>
    </w:p>
    <w:p>
      <w:pPr>
        <w:pStyle w:val="TOC1"/>
        <w:tabs>
          <w:tab w:val="right" w:leader="dot" w:pos="8306"/>
        </w:tabs>
      </w:pPr>
      <w:hyperlink w:anchor="_Toc30006" w:history="1">
        <w:r>
          <w:rPr>
            <w:rFonts w:ascii="仿宋" w:eastAsia="仿宋" w:hAnsi="仿宋" w:cs="仿宋" w:hint="eastAsia"/>
            <w:lang w:eastAsia="zh-CN"/>
          </w:rPr>
          <w:t>十二、环境保护与治理方案</w:t>
        </w:r>
        <w:r>
          <w:tab/>
        </w:r>
        <w:r>
          <w:fldChar w:fldCharType="begin"/>
        </w:r>
        <w:r>
          <w:instrText xml:space="preserve"> PAGEREF _Toc30006 \h </w:instrText>
        </w:r>
        <w:r>
          <w:fldChar w:fldCharType="separate"/>
        </w:r>
        <w:r>
          <w:t>53</w:t>
        </w:r>
        <w:r>
          <w:fldChar w:fldCharType="end"/>
        </w:r>
      </w:hyperlink>
    </w:p>
    <w:p>
      <w:pPr>
        <w:pStyle w:val="TOC2"/>
        <w:tabs>
          <w:tab w:val="right" w:leader="dot" w:pos="8306"/>
        </w:tabs>
      </w:pPr>
      <w:hyperlink w:anchor="_Toc12036" w:history="1">
        <w:r>
          <w:rPr>
            <w:rFonts w:ascii="仿宋" w:eastAsia="仿宋" w:hAnsi="仿宋" w:cs="仿宋" w:hint="eastAsia"/>
            <w:lang w:eastAsia="zh-CN"/>
          </w:rPr>
          <w:t>(一)、项目环境影响评估</w:t>
        </w:r>
        <w:r>
          <w:tab/>
        </w:r>
        <w:r>
          <w:fldChar w:fldCharType="begin"/>
        </w:r>
        <w:r>
          <w:instrText xml:space="preserve"> PAGEREF _Toc12036 \h </w:instrText>
        </w:r>
        <w:r>
          <w:fldChar w:fldCharType="separate"/>
        </w:r>
        <w:r>
          <w:t>53</w:t>
        </w:r>
        <w:r>
          <w:fldChar w:fldCharType="end"/>
        </w:r>
      </w:hyperlink>
    </w:p>
    <w:p>
      <w:pPr>
        <w:pStyle w:val="TOC2"/>
        <w:tabs>
          <w:tab w:val="right" w:leader="dot" w:pos="8306"/>
        </w:tabs>
      </w:pPr>
      <w:hyperlink w:anchor="_Toc16805" w:history="1">
        <w:r>
          <w:rPr>
            <w:rFonts w:ascii="仿宋" w:eastAsia="仿宋" w:hAnsi="仿宋" w:cs="仿宋" w:hint="eastAsia"/>
            <w:lang w:eastAsia="zh-CN"/>
          </w:rPr>
          <w:t>(二)、环境保护措施与治理方案</w:t>
        </w:r>
        <w:r>
          <w:tab/>
        </w:r>
        <w:r>
          <w:fldChar w:fldCharType="begin"/>
        </w:r>
        <w:r>
          <w:instrText xml:space="preserve"> PAGEREF _Toc16805 \h </w:instrText>
        </w:r>
        <w:r>
          <w:fldChar w:fldCharType="separate"/>
        </w:r>
        <w:r>
          <w:t>53</w:t>
        </w:r>
        <w:r>
          <w:fldChar w:fldCharType="end"/>
        </w:r>
      </w:hyperlink>
    </w:p>
    <w:p>
      <w:pPr>
        <w:pStyle w:val="TOC1"/>
        <w:tabs>
          <w:tab w:val="right" w:leader="dot" w:pos="8306"/>
        </w:tabs>
      </w:pPr>
      <w:hyperlink w:anchor="_Toc17747" w:history="1">
        <w:r>
          <w:rPr>
            <w:rFonts w:ascii="仿宋" w:eastAsia="仿宋" w:hAnsi="仿宋" w:cs="仿宋" w:hint="eastAsia"/>
            <w:lang w:eastAsia="zh-CN"/>
          </w:rPr>
          <w:t>十三、产业协同与集群发展</w:t>
        </w:r>
        <w:r>
          <w:tab/>
        </w:r>
        <w:r>
          <w:fldChar w:fldCharType="begin"/>
        </w:r>
        <w:r>
          <w:instrText xml:space="preserve"> PAGEREF _Toc17747 \h </w:instrText>
        </w:r>
        <w:r>
          <w:fldChar w:fldCharType="separate"/>
        </w:r>
        <w:r>
          <w:t>54</w:t>
        </w:r>
        <w:r>
          <w:fldChar w:fldCharType="end"/>
        </w:r>
      </w:hyperlink>
    </w:p>
    <w:p>
      <w:pPr>
        <w:pStyle w:val="TOC2"/>
        <w:tabs>
          <w:tab w:val="right" w:leader="dot" w:pos="8306"/>
        </w:tabs>
      </w:pPr>
      <w:hyperlink w:anchor="_Toc21646" w:history="1">
        <w:r>
          <w:rPr>
            <w:rFonts w:ascii="仿宋" w:eastAsia="仿宋" w:hAnsi="仿宋" w:cs="仿宋" w:hint="eastAsia"/>
            <w:lang w:eastAsia="zh-CN"/>
          </w:rPr>
          <w:t>(一)、产业协同机制建设</w:t>
        </w:r>
        <w:r>
          <w:tab/>
        </w:r>
        <w:r>
          <w:fldChar w:fldCharType="begin"/>
        </w:r>
        <w:r>
          <w:instrText xml:space="preserve"> PAGEREF _Toc21646 \h </w:instrText>
        </w:r>
        <w:r>
          <w:fldChar w:fldCharType="separate"/>
        </w:r>
        <w:r>
          <w:t>54</w:t>
        </w:r>
        <w:r>
          <w:fldChar w:fldCharType="end"/>
        </w:r>
      </w:hyperlink>
    </w:p>
    <w:p>
      <w:pPr>
        <w:pStyle w:val="TOC2"/>
        <w:tabs>
          <w:tab w:val="right" w:leader="dot" w:pos="8306"/>
        </w:tabs>
      </w:pPr>
      <w:hyperlink w:anchor="_Toc12607" w:history="1">
        <w:r>
          <w:rPr>
            <w:rFonts w:ascii="仿宋" w:eastAsia="仿宋" w:hAnsi="仿宋" w:cs="仿宋" w:hint="eastAsia"/>
            <w:lang w:eastAsia="zh-CN"/>
          </w:rPr>
          <w:t>(二)、产业集群培育与发展</w:t>
        </w:r>
        <w:r>
          <w:tab/>
        </w:r>
        <w:r>
          <w:fldChar w:fldCharType="begin"/>
        </w:r>
        <w:r>
          <w:instrText xml:space="preserve"> PAGEREF _Toc12607 \h </w:instrText>
        </w:r>
        <w:r>
          <w:fldChar w:fldCharType="separate"/>
        </w:r>
        <w:r>
          <w:t>55</w:t>
        </w:r>
        <w:r>
          <w:fldChar w:fldCharType="end"/>
        </w:r>
      </w:hyperlink>
    </w:p>
    <w:p>
      <w:pPr>
        <w:pStyle w:val="TOC1"/>
        <w:tabs>
          <w:tab w:val="right" w:leader="dot" w:pos="8306"/>
        </w:tabs>
      </w:pPr>
      <w:hyperlink w:anchor="_Toc12405" w:history="1">
        <w:r>
          <w:rPr>
            <w:rFonts w:ascii="仿宋" w:eastAsia="仿宋" w:hAnsi="仿宋" w:cs="仿宋" w:hint="eastAsia"/>
            <w:lang w:eastAsia="zh-CN"/>
          </w:rPr>
          <w:t>十四、企业合规与伦理</w:t>
        </w:r>
        <w:r>
          <w:tab/>
        </w:r>
        <w:r>
          <w:fldChar w:fldCharType="begin"/>
        </w:r>
        <w:r>
          <w:instrText xml:space="preserve"> PAGEREF _Toc12405 \h </w:instrText>
        </w:r>
        <w:r>
          <w:fldChar w:fldCharType="separate"/>
        </w:r>
        <w:r>
          <w:t>56</w:t>
        </w:r>
        <w:r>
          <w:fldChar w:fldCharType="end"/>
        </w:r>
      </w:hyperlink>
    </w:p>
    <w:p>
      <w:pPr>
        <w:pStyle w:val="TOC2"/>
        <w:tabs>
          <w:tab w:val="right" w:leader="dot" w:pos="8306"/>
        </w:tabs>
      </w:pPr>
      <w:hyperlink w:anchor="_Toc5544" w:history="1">
        <w:r>
          <w:rPr>
            <w:rFonts w:ascii="仿宋" w:eastAsia="仿宋" w:hAnsi="仿宋" w:cs="仿宋" w:hint="eastAsia"/>
            <w:lang w:eastAsia="zh-CN"/>
          </w:rPr>
          <w:t>(一)、合规政策与程序</w:t>
        </w:r>
        <w:r>
          <w:tab/>
        </w:r>
        <w:r>
          <w:fldChar w:fldCharType="begin"/>
        </w:r>
        <w:r>
          <w:instrText xml:space="preserve"> PAGEREF _Toc5544 \h </w:instrText>
        </w:r>
        <w:r>
          <w:fldChar w:fldCharType="separate"/>
        </w:r>
        <w:r>
          <w:t>56</w:t>
        </w:r>
        <w:r>
          <w:fldChar w:fldCharType="end"/>
        </w:r>
      </w:hyperlink>
    </w:p>
    <w:p>
      <w:pPr>
        <w:pStyle w:val="TOC2"/>
        <w:tabs>
          <w:tab w:val="right" w:leader="dot" w:pos="8306"/>
        </w:tabs>
      </w:pPr>
      <w:hyperlink w:anchor="_Toc5502" w:history="1">
        <w:r>
          <w:rPr>
            <w:rFonts w:ascii="仿宋" w:eastAsia="仿宋" w:hAnsi="仿宋" w:cs="仿宋" w:hint="eastAsia"/>
            <w:lang w:eastAsia="zh-CN"/>
          </w:rPr>
          <w:t>(二)、伦理规范与培训</w:t>
        </w:r>
        <w:r>
          <w:tab/>
        </w:r>
        <w:r>
          <w:fldChar w:fldCharType="begin"/>
        </w:r>
        <w:r>
          <w:instrText xml:space="preserve"> PAGEREF _Toc5502 \h </w:instrText>
        </w:r>
        <w:r>
          <w:fldChar w:fldCharType="separate"/>
        </w:r>
        <w:r>
          <w:t>57</w:t>
        </w:r>
        <w:r>
          <w:fldChar w:fldCharType="end"/>
        </w:r>
      </w:hyperlink>
    </w:p>
    <w:p>
      <w:pPr>
        <w:pStyle w:val="TOC2"/>
        <w:tabs>
          <w:tab w:val="right" w:leader="dot" w:pos="8306"/>
        </w:tabs>
      </w:pPr>
      <w:hyperlink w:anchor="_Toc16349" w:history="1">
        <w:r>
          <w:rPr>
            <w:rFonts w:ascii="仿宋" w:eastAsia="仿宋" w:hAnsi="仿宋" w:cs="仿宋" w:hint="eastAsia"/>
            <w:lang w:eastAsia="zh-CN"/>
          </w:rPr>
          <w:t>(三)、合规风险评估</w:t>
        </w:r>
        <w:r>
          <w:tab/>
        </w:r>
        <w:r>
          <w:fldChar w:fldCharType="begin"/>
        </w:r>
        <w:r>
          <w:instrText xml:space="preserve"> PAGEREF _Toc16349 \h </w:instrText>
        </w:r>
        <w:r>
          <w:fldChar w:fldCharType="separate"/>
        </w:r>
        <w:r>
          <w:t>58</w:t>
        </w:r>
        <w:r>
          <w:fldChar w:fldCharType="end"/>
        </w:r>
      </w:hyperlink>
    </w:p>
    <w:p>
      <w:pPr>
        <w:pStyle w:val="TOC2"/>
        <w:tabs>
          <w:tab w:val="right" w:leader="dot" w:pos="8306"/>
        </w:tabs>
      </w:pPr>
      <w:hyperlink w:anchor="_Toc23186" w:history="1">
        <w:r>
          <w:rPr>
            <w:rFonts w:ascii="仿宋" w:eastAsia="仿宋" w:hAnsi="仿宋" w:cs="仿宋" w:hint="eastAsia"/>
            <w:lang w:eastAsia="zh-CN"/>
          </w:rPr>
          <w:t>(四)、合规监督与执行</w:t>
        </w:r>
        <w:r>
          <w:tab/>
        </w:r>
        <w:r>
          <w:fldChar w:fldCharType="begin"/>
        </w:r>
        <w:r>
          <w:instrText xml:space="preserve"> PAGEREF _Toc23186 \h </w:instrText>
        </w:r>
        <w:r>
          <w:fldChar w:fldCharType="separate"/>
        </w:r>
        <w:r>
          <w:t>59</w:t>
        </w:r>
        <w:r>
          <w:fldChar w:fldCharType="end"/>
        </w:r>
      </w:hyperlink>
    </w:p>
    <w:p>
      <w:pPr>
        <w:pStyle w:val="TOC1"/>
        <w:tabs>
          <w:tab w:val="right" w:leader="dot" w:pos="8306"/>
        </w:tabs>
      </w:pPr>
      <w:hyperlink w:anchor="_Toc13994" w:history="1">
        <w:r>
          <w:rPr>
            <w:rFonts w:ascii="仿宋" w:eastAsia="仿宋" w:hAnsi="仿宋" w:cs="仿宋" w:hint="eastAsia"/>
            <w:lang w:eastAsia="zh-CN"/>
          </w:rPr>
          <w:t>十五、创新驱动与持续发展</w:t>
        </w:r>
        <w:r>
          <w:tab/>
        </w:r>
        <w:r>
          <w:fldChar w:fldCharType="begin"/>
        </w:r>
        <w:r>
          <w:instrText xml:space="preserve"> PAGEREF _Toc13994 \h </w:instrText>
        </w:r>
        <w:r>
          <w:fldChar w:fldCharType="separate"/>
        </w:r>
        <w:r>
          <w:t>60</w:t>
        </w:r>
        <w:r>
          <w:fldChar w:fldCharType="end"/>
        </w:r>
      </w:hyperlink>
    </w:p>
    <w:p>
      <w:pPr>
        <w:pStyle w:val="TOC2"/>
        <w:tabs>
          <w:tab w:val="right" w:leader="dot" w:pos="8306"/>
        </w:tabs>
      </w:pPr>
      <w:hyperlink w:anchor="_Toc28842" w:history="1">
        <w:r>
          <w:rPr>
            <w:rFonts w:ascii="仿宋" w:eastAsia="仿宋" w:hAnsi="仿宋" w:cs="仿宋" w:hint="eastAsia"/>
            <w:lang w:eastAsia="zh-CN"/>
          </w:rPr>
          <w:t>(一)、创新驱动战略实施</w:t>
        </w:r>
        <w:r>
          <w:tab/>
        </w:r>
        <w:r>
          <w:fldChar w:fldCharType="begin"/>
        </w:r>
        <w:r>
          <w:instrText xml:space="preserve"> PAGEREF _Toc28842 \h </w:instrText>
        </w:r>
        <w:r>
          <w:fldChar w:fldCharType="separate"/>
        </w:r>
        <w:r>
          <w:t>60</w:t>
        </w:r>
        <w:r>
          <w:fldChar w:fldCharType="end"/>
        </w:r>
      </w:hyperlink>
    </w:p>
    <w:p>
      <w:pPr>
        <w:pStyle w:val="TOC2"/>
        <w:tabs>
          <w:tab w:val="right" w:leader="dot" w:pos="8306"/>
        </w:tabs>
      </w:pPr>
      <w:hyperlink w:anchor="_Toc7938" w:history="1">
        <w:r>
          <w:rPr>
            <w:rFonts w:ascii="仿宋" w:eastAsia="仿宋" w:hAnsi="仿宋" w:cs="仿宋" w:hint="eastAsia"/>
            <w:lang w:eastAsia="zh-CN"/>
          </w:rPr>
          <w:t>(二)、持续发展路径探索</w:t>
        </w:r>
        <w:r>
          <w:tab/>
        </w:r>
        <w:r>
          <w:fldChar w:fldCharType="begin"/>
        </w:r>
        <w:r>
          <w:instrText xml:space="preserve"> PAGEREF _Toc7938 \h </w:instrText>
        </w:r>
        <w:r>
          <w:fldChar w:fldCharType="separate"/>
        </w:r>
        <w:r>
          <w:t>61</w:t>
        </w:r>
        <w:r>
          <w:fldChar w:fldCharType="end"/>
        </w:r>
      </w:hyperlink>
    </w:p>
    <w:p>
      <w:pPr>
        <w:pStyle w:val="TOC1"/>
        <w:tabs>
          <w:tab w:val="right" w:leader="dot" w:pos="8306"/>
        </w:tabs>
      </w:pPr>
      <w:hyperlink w:anchor="_Toc26979" w:history="1">
        <w:r>
          <w:rPr>
            <w:rFonts w:ascii="仿宋" w:eastAsia="仿宋" w:hAnsi="仿宋" w:cs="仿宋" w:hint="eastAsia"/>
            <w:lang w:eastAsia="zh-CN"/>
          </w:rPr>
          <w:t>十六、设施与设备管理</w:t>
        </w:r>
        <w:r>
          <w:tab/>
        </w:r>
        <w:r>
          <w:fldChar w:fldCharType="begin"/>
        </w:r>
        <w:r>
          <w:instrText xml:space="preserve"> PAGEREF _Toc26979 \h </w:instrText>
        </w:r>
        <w:r>
          <w:fldChar w:fldCharType="separate"/>
        </w:r>
        <w:r>
          <w:t>65</w:t>
        </w:r>
        <w:r>
          <w:fldChar w:fldCharType="end"/>
        </w:r>
      </w:hyperlink>
    </w:p>
    <w:p>
      <w:pPr>
        <w:pStyle w:val="TOC2"/>
        <w:tabs>
          <w:tab w:val="right" w:leader="dot" w:pos="8306"/>
        </w:tabs>
      </w:pPr>
      <w:hyperlink w:anchor="_Toc2741" w:history="1">
        <w:r>
          <w:rPr>
            <w:rFonts w:ascii="仿宋" w:eastAsia="仿宋" w:hAnsi="仿宋" w:cs="仿宋" w:hint="eastAsia"/>
            <w:lang w:eastAsia="zh-CN"/>
          </w:rPr>
          <w:t>(一)、设施规划与配置</w:t>
        </w:r>
        <w:r>
          <w:tab/>
        </w:r>
        <w:r>
          <w:fldChar w:fldCharType="begin"/>
        </w:r>
        <w:r>
          <w:instrText xml:space="preserve"> PAGEREF _Toc2741 \h </w:instrText>
        </w:r>
        <w:r>
          <w:fldChar w:fldCharType="separate"/>
        </w:r>
        <w:r>
          <w:t>65</w:t>
        </w:r>
        <w:r>
          <w:fldChar w:fldCharType="end"/>
        </w:r>
      </w:hyperlink>
    </w:p>
    <w:p>
      <w:pPr>
        <w:pStyle w:val="TOC2"/>
        <w:tabs>
          <w:tab w:val="right" w:leader="dot" w:pos="8306"/>
        </w:tabs>
      </w:pPr>
      <w:hyperlink w:anchor="_Toc25421" w:history="1">
        <w:r>
          <w:rPr>
            <w:rFonts w:ascii="仿宋" w:eastAsia="仿宋" w:hAnsi="仿宋" w:cs="仿宋" w:hint="eastAsia"/>
            <w:lang w:eastAsia="zh-CN"/>
          </w:rPr>
          <w:t>(二)、设备采购与维护管理</w:t>
        </w:r>
        <w:r>
          <w:tab/>
        </w:r>
        <w:r>
          <w:fldChar w:fldCharType="begin"/>
        </w:r>
        <w:r>
          <w:instrText xml:space="preserve"> PAGEREF _Toc25421 \h </w:instrText>
        </w:r>
        <w:r>
          <w:fldChar w:fldCharType="separate"/>
        </w:r>
        <w:r>
          <w:t>66</w:t>
        </w:r>
        <w:r>
          <w:fldChar w:fldCharType="end"/>
        </w:r>
      </w:hyperlink>
    </w:p>
    <w:p>
      <w:pPr>
        <w:pStyle w:val="TOC2"/>
        <w:tabs>
          <w:tab w:val="right" w:leader="dot" w:pos="8306"/>
        </w:tabs>
      </w:pPr>
      <w:hyperlink w:anchor="_Toc10769" w:history="1">
        <w:r>
          <w:rPr>
            <w:rFonts w:ascii="仿宋" w:eastAsia="仿宋" w:hAnsi="仿宋" w:cs="仿宋" w:hint="eastAsia"/>
            <w:lang w:eastAsia="zh-CN"/>
          </w:rPr>
          <w:t>(三)、设施设备升级策略</w:t>
        </w:r>
        <w:r>
          <w:tab/>
        </w:r>
        <w:r>
          <w:fldChar w:fldCharType="begin"/>
        </w:r>
        <w:r>
          <w:instrText xml:space="preserve"> PAGEREF _Toc10769 \h </w:instrText>
        </w:r>
        <w:r>
          <w:fldChar w:fldCharType="separate"/>
        </w:r>
        <w:r>
          <w:t>67</w:t>
        </w:r>
        <w:r>
          <w:fldChar w:fldCharType="end"/>
        </w:r>
      </w:hyperlink>
    </w:p>
    <w:p>
      <w:pPr>
        <w:pStyle w:val="TOC1"/>
        <w:tabs>
          <w:tab w:val="right" w:leader="dot" w:pos="8306"/>
        </w:tabs>
      </w:pPr>
      <w:hyperlink w:anchor="_Toc4495" w:history="1">
        <w:r>
          <w:rPr>
            <w:rFonts w:ascii="仿宋" w:eastAsia="仿宋" w:hAnsi="仿宋" w:cs="仿宋" w:hint="eastAsia"/>
            <w:lang w:eastAsia="zh-CN"/>
          </w:rPr>
          <w:t>十七、项目施工方案</w:t>
        </w:r>
        <w:r>
          <w:tab/>
        </w:r>
        <w:r>
          <w:fldChar w:fldCharType="begin"/>
        </w:r>
        <w:r>
          <w:instrText xml:space="preserve"> PAGEREF _Toc4495 \h </w:instrText>
        </w:r>
        <w:r>
          <w:fldChar w:fldCharType="separate"/>
        </w:r>
        <w:r>
          <w:t>68</w:t>
        </w:r>
        <w:r>
          <w:fldChar w:fldCharType="end"/>
        </w:r>
      </w:hyperlink>
    </w:p>
    <w:p>
      <w:pPr>
        <w:pStyle w:val="TOC2"/>
        <w:tabs>
          <w:tab w:val="right" w:leader="dot" w:pos="8306"/>
        </w:tabs>
      </w:pPr>
      <w:hyperlink w:anchor="_Toc24423" w:history="1">
        <w:r>
          <w:rPr>
            <w:rFonts w:ascii="仿宋" w:eastAsia="仿宋" w:hAnsi="仿宋" w:cs="仿宋" w:hint="eastAsia"/>
            <w:lang w:eastAsia="zh-CN"/>
          </w:rPr>
          <w:t>(一)、施工组织设计</w:t>
        </w:r>
        <w:r>
          <w:tab/>
        </w:r>
        <w:r>
          <w:fldChar w:fldCharType="begin"/>
        </w:r>
        <w:r>
          <w:instrText xml:space="preserve"> PAGEREF _Toc24423 \h </w:instrText>
        </w:r>
        <w:r>
          <w:fldChar w:fldCharType="separate"/>
        </w:r>
        <w:r>
          <w:t>68</w:t>
        </w:r>
        <w:r>
          <w:fldChar w:fldCharType="end"/>
        </w:r>
      </w:hyperlink>
    </w:p>
    <w:p>
      <w:pPr>
        <w:pStyle w:val="TOC2"/>
        <w:tabs>
          <w:tab w:val="right" w:leader="dot" w:pos="8306"/>
        </w:tabs>
      </w:pPr>
      <w:hyperlink w:anchor="_Toc472" w:history="1">
        <w:r>
          <w:rPr>
            <w:rFonts w:ascii="仿宋" w:eastAsia="仿宋" w:hAnsi="仿宋" w:cs="仿宋" w:hint="eastAsia"/>
            <w:lang w:eastAsia="zh-CN"/>
          </w:rPr>
          <w:t>(二)、施工工艺与技术路线</w:t>
        </w:r>
        <w:r>
          <w:tab/>
        </w:r>
        <w:r>
          <w:fldChar w:fldCharType="begin"/>
        </w:r>
        <w:r>
          <w:instrText xml:space="preserve"> PAGEREF _Toc472 \h </w:instrText>
        </w:r>
        <w:r>
          <w:fldChar w:fldCharType="separate"/>
        </w:r>
        <w:r>
          <w:t>69</w:t>
        </w:r>
        <w:r>
          <w:fldChar w:fldCharType="end"/>
        </w:r>
      </w:hyperlink>
    </w:p>
    <w:p>
      <w:pPr>
        <w:pStyle w:val="TOC2"/>
        <w:tabs>
          <w:tab w:val="right" w:leader="dot" w:pos="8306"/>
        </w:tabs>
      </w:pPr>
      <w:hyperlink w:anchor="_Toc27587" w:history="1">
        <w:r>
          <w:rPr>
            <w:rFonts w:ascii="仿宋" w:eastAsia="仿宋" w:hAnsi="仿宋" w:cs="仿宋" w:hint="eastAsia"/>
            <w:lang w:eastAsia="zh-CN"/>
          </w:rPr>
          <w:t>(三)、关键节点施工计划</w:t>
        </w:r>
        <w:r>
          <w:tab/>
        </w:r>
        <w:r>
          <w:fldChar w:fldCharType="begin"/>
        </w:r>
        <w:r>
          <w:instrText xml:space="preserve"> PAGEREF _Toc27587 \h </w:instrText>
        </w:r>
        <w:r>
          <w:fldChar w:fldCharType="separate"/>
        </w:r>
        <w:r>
          <w:t>70</w:t>
        </w:r>
        <w:r>
          <w:fldChar w:fldCharType="end"/>
        </w:r>
      </w:hyperlink>
    </w:p>
    <w:p>
      <w:pPr>
        <w:pStyle w:val="TOC2"/>
        <w:tabs>
          <w:tab w:val="right" w:leader="dot" w:pos="8306"/>
        </w:tabs>
      </w:pPr>
      <w:hyperlink w:anchor="_Toc6844" w:history="1">
        <w:r>
          <w:rPr>
            <w:rFonts w:ascii="仿宋" w:eastAsia="仿宋" w:hAnsi="仿宋" w:cs="仿宋" w:hint="eastAsia"/>
            <w:lang w:eastAsia="zh-CN"/>
          </w:rPr>
          <w:t>(四)、施工现场管理</w:t>
        </w:r>
        <w:r>
          <w:tab/>
        </w:r>
        <w:r>
          <w:fldChar w:fldCharType="begin"/>
        </w:r>
        <w:r>
          <w:instrText xml:space="preserve"> PAGEREF _Toc6844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一、水下灯具项目的技术资源开发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二、水下灯具项目的人力资源管理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下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三、水下灯具项目的资金资源筹措与优化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下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下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下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下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下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下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智能技术的应用：水下灯具项目将利用智能技术，如物联网（IoT）和大数据分析，来监控和优化资源使用。通过实时数据分析，项目可以更有效地管理能源消耗、减少原材料浪费，并提高生产过程的整体效率。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95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0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下灯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35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35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下灯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水下灯具项目还将参与当地的环保活动和计划，如资助当地的环境保护项目或与社区合作进行环保宣传活动。通过这些活动，项目不仅能够提高自身的环境表现，还能在当地社区中树立积极的环保形象。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36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下灯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下灯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水下灯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https://d.book118.com/328131010106006033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水下灯具项目构思建设方案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F6AE5"/>
    <w:rsid w:val="5FDF6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3101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2024-01-23T06:06:00Z</dcterms:created>
  <dcterms:modified xsi:type="dcterms:W3CDTF">2024-01-23T06:06:31Z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AC16E5EFB64247FD8D37869F3EEA7031_11</vt:lpwstr>
  </property>
  <property fmtid="{D5CDD505-2E9C-101B-9397-08002B2CF9AE}" pid="3" name="KSOProductBuildVer">
    <vt:lpwstr>2052-12.1.0.16120</vt:lpwstr>
  </property>
</Properties>
</file>