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PU系列水乳型聚氨酯皮革涂饰剂项目建设方案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9" w:history="1">
        <w:r>
          <w:rPr>
            <w:rFonts w:ascii="仿宋" w:eastAsia="仿宋" w:hAnsi="仿宋" w:cs="仿宋" w:hint="eastAsia"/>
            <w:lang w:eastAsia="zh-CN"/>
          </w:rPr>
          <w:t>前言</w:t>
        </w:r>
        <w:r>
          <w:tab/>
        </w:r>
        <w:r>
          <w:fldChar w:fldCharType="begin"/>
        </w:r>
        <w:r>
          <w:instrText xml:space="preserve"> PAGEREF _Toc22369 \h </w:instrText>
        </w:r>
        <w:r>
          <w:fldChar w:fldCharType="separate"/>
        </w:r>
        <w:r>
          <w:t>3</w:t>
        </w:r>
        <w:r>
          <w:fldChar w:fldCharType="end"/>
        </w:r>
      </w:hyperlink>
    </w:p>
    <w:p>
      <w:pPr>
        <w:pStyle w:val="TOC1"/>
        <w:tabs>
          <w:tab w:val="right" w:leader="dot" w:pos="8306"/>
        </w:tabs>
      </w:pPr>
      <w:hyperlink w:anchor="_Toc3406" w:history="1">
        <w:r>
          <w:rPr>
            <w:rFonts w:ascii="仿宋" w:eastAsia="仿宋" w:hAnsi="仿宋" w:cs="仿宋" w:hint="eastAsia"/>
            <w:lang w:eastAsia="zh-CN"/>
          </w:rPr>
          <w:t>一、PU系列水乳型聚氨酯皮革涂饰剂项目概论</w:t>
        </w:r>
        <w:r>
          <w:tab/>
        </w:r>
        <w:r>
          <w:fldChar w:fldCharType="begin"/>
        </w:r>
        <w:r>
          <w:instrText xml:space="preserve"> PAGEREF _Toc3406 \h </w:instrText>
        </w:r>
        <w:r>
          <w:fldChar w:fldCharType="separate"/>
        </w:r>
        <w:r>
          <w:t>3</w:t>
        </w:r>
        <w:r>
          <w:fldChar w:fldCharType="end"/>
        </w:r>
      </w:hyperlink>
    </w:p>
    <w:p>
      <w:pPr>
        <w:pStyle w:val="TOC2"/>
        <w:tabs>
          <w:tab w:val="right" w:leader="dot" w:pos="8306"/>
        </w:tabs>
      </w:pPr>
      <w:hyperlink w:anchor="_Toc12476" w:history="1">
        <w:r>
          <w:rPr>
            <w:rFonts w:ascii="仿宋" w:eastAsia="仿宋" w:hAnsi="仿宋" w:cs="仿宋" w:hint="eastAsia"/>
            <w:lang w:eastAsia="zh-CN"/>
          </w:rPr>
          <w:t>(一)、项目申报单位概况</w:t>
        </w:r>
        <w:r>
          <w:tab/>
        </w:r>
        <w:r>
          <w:fldChar w:fldCharType="begin"/>
        </w:r>
        <w:r>
          <w:instrText xml:space="preserve"> PAGEREF _Toc12476 \h </w:instrText>
        </w:r>
        <w:r>
          <w:fldChar w:fldCharType="separate"/>
        </w:r>
        <w:r>
          <w:t>3</w:t>
        </w:r>
        <w:r>
          <w:fldChar w:fldCharType="end"/>
        </w:r>
      </w:hyperlink>
    </w:p>
    <w:p>
      <w:pPr>
        <w:pStyle w:val="TOC2"/>
        <w:tabs>
          <w:tab w:val="right" w:leader="dot" w:pos="8306"/>
        </w:tabs>
      </w:pPr>
      <w:hyperlink w:anchor="_Toc20806" w:history="1">
        <w:r>
          <w:rPr>
            <w:rFonts w:ascii="仿宋" w:eastAsia="仿宋" w:hAnsi="仿宋" w:cs="仿宋" w:hint="eastAsia"/>
            <w:lang w:eastAsia="zh-CN"/>
          </w:rPr>
          <w:t>(二)、项目概况</w:t>
        </w:r>
        <w:r>
          <w:tab/>
        </w:r>
        <w:r>
          <w:fldChar w:fldCharType="begin"/>
        </w:r>
        <w:r>
          <w:instrText xml:space="preserve"> PAGEREF _Toc20806 \h </w:instrText>
        </w:r>
        <w:r>
          <w:fldChar w:fldCharType="separate"/>
        </w:r>
        <w:r>
          <w:t>4</w:t>
        </w:r>
        <w:r>
          <w:fldChar w:fldCharType="end"/>
        </w:r>
      </w:hyperlink>
    </w:p>
    <w:p>
      <w:pPr>
        <w:pStyle w:val="TOC1"/>
        <w:tabs>
          <w:tab w:val="right" w:leader="dot" w:pos="8306"/>
        </w:tabs>
      </w:pPr>
      <w:hyperlink w:anchor="_Toc32729" w:history="1">
        <w:r>
          <w:rPr>
            <w:rFonts w:ascii="仿宋" w:eastAsia="仿宋" w:hAnsi="仿宋" w:cs="仿宋" w:hint="eastAsia"/>
            <w:lang w:eastAsia="zh-CN"/>
          </w:rPr>
          <w:t>二、发展规划、产业政策和行业准入分析</w:t>
        </w:r>
        <w:r>
          <w:tab/>
        </w:r>
        <w:r>
          <w:fldChar w:fldCharType="begin"/>
        </w:r>
        <w:r>
          <w:instrText xml:space="preserve"> PAGEREF _Toc32729 \h </w:instrText>
        </w:r>
        <w:r>
          <w:fldChar w:fldCharType="separate"/>
        </w:r>
        <w:r>
          <w:t>7</w:t>
        </w:r>
        <w:r>
          <w:fldChar w:fldCharType="end"/>
        </w:r>
      </w:hyperlink>
    </w:p>
    <w:p>
      <w:pPr>
        <w:pStyle w:val="TOC2"/>
        <w:tabs>
          <w:tab w:val="right" w:leader="dot" w:pos="8306"/>
        </w:tabs>
      </w:pPr>
      <w:hyperlink w:anchor="_Toc29048" w:history="1">
        <w:r>
          <w:rPr>
            <w:rFonts w:ascii="仿宋" w:eastAsia="仿宋" w:hAnsi="仿宋" w:cs="仿宋" w:hint="eastAsia"/>
            <w:lang w:eastAsia="zh-CN"/>
          </w:rPr>
          <w:t>(一)、发展规划分析</w:t>
        </w:r>
        <w:r>
          <w:tab/>
        </w:r>
        <w:r>
          <w:fldChar w:fldCharType="begin"/>
        </w:r>
        <w:r>
          <w:instrText xml:space="preserve"> PAGEREF _Toc29048 \h </w:instrText>
        </w:r>
        <w:r>
          <w:fldChar w:fldCharType="separate"/>
        </w:r>
        <w:r>
          <w:t>7</w:t>
        </w:r>
        <w:r>
          <w:fldChar w:fldCharType="end"/>
        </w:r>
      </w:hyperlink>
    </w:p>
    <w:p>
      <w:pPr>
        <w:pStyle w:val="TOC2"/>
        <w:tabs>
          <w:tab w:val="right" w:leader="dot" w:pos="8306"/>
        </w:tabs>
      </w:pPr>
      <w:hyperlink w:anchor="_Toc23236" w:history="1">
        <w:r>
          <w:rPr>
            <w:rFonts w:ascii="仿宋" w:eastAsia="仿宋" w:hAnsi="仿宋" w:cs="仿宋" w:hint="eastAsia"/>
            <w:lang w:eastAsia="zh-CN"/>
          </w:rPr>
          <w:t>(二)、产业政策分析</w:t>
        </w:r>
        <w:r>
          <w:tab/>
        </w:r>
        <w:r>
          <w:fldChar w:fldCharType="begin"/>
        </w:r>
        <w:r>
          <w:instrText xml:space="preserve"> PAGEREF _Toc23236 \h </w:instrText>
        </w:r>
        <w:r>
          <w:fldChar w:fldCharType="separate"/>
        </w:r>
        <w:r>
          <w:t>9</w:t>
        </w:r>
        <w:r>
          <w:fldChar w:fldCharType="end"/>
        </w:r>
      </w:hyperlink>
    </w:p>
    <w:p>
      <w:pPr>
        <w:pStyle w:val="TOC2"/>
        <w:tabs>
          <w:tab w:val="right" w:leader="dot" w:pos="8306"/>
        </w:tabs>
      </w:pPr>
      <w:hyperlink w:anchor="_Toc470" w:history="1">
        <w:r>
          <w:rPr>
            <w:rFonts w:ascii="仿宋" w:eastAsia="仿宋" w:hAnsi="仿宋" w:cs="仿宋" w:hint="eastAsia"/>
            <w:lang w:eastAsia="zh-CN"/>
          </w:rPr>
          <w:t>(三)、行业准入分析</w:t>
        </w:r>
        <w:r>
          <w:tab/>
        </w:r>
        <w:r>
          <w:fldChar w:fldCharType="begin"/>
        </w:r>
        <w:r>
          <w:instrText xml:space="preserve"> PAGEREF _Toc470 \h </w:instrText>
        </w:r>
        <w:r>
          <w:fldChar w:fldCharType="separate"/>
        </w:r>
        <w:r>
          <w:t>10</w:t>
        </w:r>
        <w:r>
          <w:fldChar w:fldCharType="end"/>
        </w:r>
      </w:hyperlink>
    </w:p>
    <w:p>
      <w:pPr>
        <w:pStyle w:val="TOC1"/>
        <w:tabs>
          <w:tab w:val="right" w:leader="dot" w:pos="8306"/>
        </w:tabs>
      </w:pPr>
      <w:hyperlink w:anchor="_Toc19310" w:history="1">
        <w:r>
          <w:rPr>
            <w:rFonts w:ascii="仿宋" w:eastAsia="仿宋" w:hAnsi="仿宋" w:cs="仿宋" w:hint="eastAsia"/>
            <w:lang w:eastAsia="zh-CN"/>
          </w:rPr>
          <w:t>三、资源开发及综合利用分析</w:t>
        </w:r>
        <w:r>
          <w:tab/>
        </w:r>
        <w:r>
          <w:fldChar w:fldCharType="begin"/>
        </w:r>
        <w:r>
          <w:instrText xml:space="preserve"> PAGEREF _Toc19310 \h </w:instrText>
        </w:r>
        <w:r>
          <w:fldChar w:fldCharType="separate"/>
        </w:r>
        <w:r>
          <w:t>12</w:t>
        </w:r>
        <w:r>
          <w:fldChar w:fldCharType="end"/>
        </w:r>
      </w:hyperlink>
    </w:p>
    <w:p>
      <w:pPr>
        <w:pStyle w:val="TOC2"/>
        <w:tabs>
          <w:tab w:val="right" w:leader="dot" w:pos="8306"/>
        </w:tabs>
      </w:pPr>
      <w:hyperlink w:anchor="_Toc15151" w:history="1">
        <w:r>
          <w:rPr>
            <w:rFonts w:ascii="仿宋" w:eastAsia="仿宋" w:hAnsi="仿宋" w:cs="仿宋" w:hint="eastAsia"/>
            <w:lang w:eastAsia="zh-CN"/>
          </w:rPr>
          <w:t>(一)、资源开发方案</w:t>
        </w:r>
        <w:r>
          <w:tab/>
        </w:r>
        <w:r>
          <w:fldChar w:fldCharType="begin"/>
        </w:r>
        <w:r>
          <w:instrText xml:space="preserve"> PAGEREF _Toc15151 \h </w:instrText>
        </w:r>
        <w:r>
          <w:fldChar w:fldCharType="separate"/>
        </w:r>
        <w:r>
          <w:t>12</w:t>
        </w:r>
        <w:r>
          <w:fldChar w:fldCharType="end"/>
        </w:r>
      </w:hyperlink>
    </w:p>
    <w:p>
      <w:pPr>
        <w:pStyle w:val="TOC2"/>
        <w:tabs>
          <w:tab w:val="right" w:leader="dot" w:pos="8306"/>
        </w:tabs>
      </w:pPr>
      <w:hyperlink w:anchor="_Toc11141" w:history="1">
        <w:r>
          <w:rPr>
            <w:rFonts w:ascii="仿宋" w:eastAsia="仿宋" w:hAnsi="仿宋" w:cs="仿宋" w:hint="eastAsia"/>
            <w:lang w:eastAsia="zh-CN"/>
          </w:rPr>
          <w:t>(二)、资源利用方案</w:t>
        </w:r>
        <w:r>
          <w:tab/>
        </w:r>
        <w:r>
          <w:fldChar w:fldCharType="begin"/>
        </w:r>
        <w:r>
          <w:instrText xml:space="preserve"> PAGEREF _Toc11141 \h </w:instrText>
        </w:r>
        <w:r>
          <w:fldChar w:fldCharType="separate"/>
        </w:r>
        <w:r>
          <w:t>13</w:t>
        </w:r>
        <w:r>
          <w:fldChar w:fldCharType="end"/>
        </w:r>
      </w:hyperlink>
    </w:p>
    <w:p>
      <w:pPr>
        <w:pStyle w:val="TOC2"/>
        <w:tabs>
          <w:tab w:val="right" w:leader="dot" w:pos="8306"/>
        </w:tabs>
      </w:pPr>
      <w:hyperlink w:anchor="_Toc27686" w:history="1">
        <w:r>
          <w:rPr>
            <w:rFonts w:ascii="仿宋" w:eastAsia="仿宋" w:hAnsi="仿宋" w:cs="仿宋" w:hint="eastAsia"/>
            <w:lang w:eastAsia="zh-CN"/>
          </w:rPr>
          <w:t>(三)、资源节约措施</w:t>
        </w:r>
        <w:r>
          <w:tab/>
        </w:r>
        <w:r>
          <w:fldChar w:fldCharType="begin"/>
        </w:r>
        <w:r>
          <w:instrText xml:space="preserve"> PAGEREF _Toc27686 \h </w:instrText>
        </w:r>
        <w:r>
          <w:fldChar w:fldCharType="separate"/>
        </w:r>
        <w:r>
          <w:t>14</w:t>
        </w:r>
        <w:r>
          <w:fldChar w:fldCharType="end"/>
        </w:r>
      </w:hyperlink>
    </w:p>
    <w:p>
      <w:pPr>
        <w:pStyle w:val="TOC1"/>
        <w:tabs>
          <w:tab w:val="right" w:leader="dot" w:pos="8306"/>
        </w:tabs>
      </w:pPr>
      <w:hyperlink w:anchor="_Toc17416" w:history="1">
        <w:r>
          <w:rPr>
            <w:rFonts w:ascii="仿宋" w:eastAsia="仿宋" w:hAnsi="仿宋" w:cs="仿宋" w:hint="eastAsia"/>
            <w:lang w:eastAsia="zh-CN"/>
          </w:rPr>
          <w:t>四、社会影响分析</w:t>
        </w:r>
        <w:r>
          <w:tab/>
        </w:r>
        <w:r>
          <w:fldChar w:fldCharType="begin"/>
        </w:r>
        <w:r>
          <w:instrText xml:space="preserve"> PAGEREF _Toc17416 \h </w:instrText>
        </w:r>
        <w:r>
          <w:fldChar w:fldCharType="separate"/>
        </w:r>
        <w:r>
          <w:t>15</w:t>
        </w:r>
        <w:r>
          <w:fldChar w:fldCharType="end"/>
        </w:r>
      </w:hyperlink>
    </w:p>
    <w:p>
      <w:pPr>
        <w:pStyle w:val="TOC2"/>
        <w:tabs>
          <w:tab w:val="right" w:leader="dot" w:pos="8306"/>
        </w:tabs>
      </w:pPr>
      <w:hyperlink w:anchor="_Toc17157" w:history="1">
        <w:r>
          <w:rPr>
            <w:rFonts w:ascii="仿宋" w:eastAsia="仿宋" w:hAnsi="仿宋" w:cs="仿宋" w:hint="eastAsia"/>
            <w:lang w:eastAsia="zh-CN"/>
          </w:rPr>
          <w:t>(一)、社会影响效果分析</w:t>
        </w:r>
        <w:r>
          <w:tab/>
        </w:r>
        <w:r>
          <w:fldChar w:fldCharType="begin"/>
        </w:r>
        <w:r>
          <w:instrText xml:space="preserve"> PAGEREF _Toc17157 \h </w:instrText>
        </w:r>
        <w:r>
          <w:fldChar w:fldCharType="separate"/>
        </w:r>
        <w:r>
          <w:t>15</w:t>
        </w:r>
        <w:r>
          <w:fldChar w:fldCharType="end"/>
        </w:r>
      </w:hyperlink>
    </w:p>
    <w:p>
      <w:pPr>
        <w:pStyle w:val="TOC2"/>
        <w:tabs>
          <w:tab w:val="right" w:leader="dot" w:pos="8306"/>
        </w:tabs>
      </w:pPr>
      <w:hyperlink w:anchor="_Toc30290" w:history="1">
        <w:r>
          <w:rPr>
            <w:rFonts w:ascii="仿宋" w:eastAsia="仿宋" w:hAnsi="仿宋" w:cs="仿宋" w:hint="eastAsia"/>
            <w:lang w:eastAsia="zh-CN"/>
          </w:rPr>
          <w:t>(二)、社会适应性分析</w:t>
        </w:r>
        <w:r>
          <w:tab/>
        </w:r>
        <w:r>
          <w:fldChar w:fldCharType="begin"/>
        </w:r>
        <w:r>
          <w:instrText xml:space="preserve"> PAGEREF _Toc30290 \h </w:instrText>
        </w:r>
        <w:r>
          <w:fldChar w:fldCharType="separate"/>
        </w:r>
        <w:r>
          <w:t>18</w:t>
        </w:r>
        <w:r>
          <w:fldChar w:fldCharType="end"/>
        </w:r>
      </w:hyperlink>
    </w:p>
    <w:p>
      <w:pPr>
        <w:pStyle w:val="TOC2"/>
        <w:tabs>
          <w:tab w:val="right" w:leader="dot" w:pos="8306"/>
        </w:tabs>
      </w:pPr>
      <w:hyperlink w:anchor="_Toc16137" w:history="1">
        <w:r>
          <w:rPr>
            <w:rFonts w:ascii="仿宋" w:eastAsia="仿宋" w:hAnsi="仿宋" w:cs="仿宋" w:hint="eastAsia"/>
            <w:lang w:eastAsia="zh-CN"/>
          </w:rPr>
          <w:t>(三)、社会风险及对策分析</w:t>
        </w:r>
        <w:r>
          <w:tab/>
        </w:r>
        <w:r>
          <w:fldChar w:fldCharType="begin"/>
        </w:r>
        <w:r>
          <w:instrText xml:space="preserve"> PAGEREF _Toc16137 \h </w:instrText>
        </w:r>
        <w:r>
          <w:fldChar w:fldCharType="separate"/>
        </w:r>
        <w:r>
          <w:t>20</w:t>
        </w:r>
        <w:r>
          <w:fldChar w:fldCharType="end"/>
        </w:r>
      </w:hyperlink>
    </w:p>
    <w:p>
      <w:pPr>
        <w:pStyle w:val="TOC1"/>
        <w:tabs>
          <w:tab w:val="right" w:leader="dot" w:pos="8306"/>
        </w:tabs>
      </w:pPr>
      <w:hyperlink w:anchor="_Toc8891" w:history="1">
        <w:r>
          <w:rPr>
            <w:rFonts w:ascii="仿宋" w:eastAsia="仿宋" w:hAnsi="仿宋" w:cs="仿宋" w:hint="eastAsia"/>
            <w:lang w:eastAsia="zh-CN"/>
          </w:rPr>
          <w:t>五、环境和生态影响分析</w:t>
        </w:r>
        <w:r>
          <w:tab/>
        </w:r>
        <w:r>
          <w:fldChar w:fldCharType="begin"/>
        </w:r>
        <w:r>
          <w:instrText xml:space="preserve"> PAGEREF _Toc8891 \h </w:instrText>
        </w:r>
        <w:r>
          <w:fldChar w:fldCharType="separate"/>
        </w:r>
        <w:r>
          <w:t>23</w:t>
        </w:r>
        <w:r>
          <w:fldChar w:fldCharType="end"/>
        </w:r>
      </w:hyperlink>
    </w:p>
    <w:p>
      <w:pPr>
        <w:pStyle w:val="TOC2"/>
        <w:tabs>
          <w:tab w:val="right" w:leader="dot" w:pos="8306"/>
        </w:tabs>
      </w:pPr>
      <w:hyperlink w:anchor="_Toc19730" w:history="1">
        <w:r>
          <w:rPr>
            <w:rFonts w:ascii="仿宋" w:eastAsia="仿宋" w:hAnsi="仿宋" w:cs="仿宋" w:hint="eastAsia"/>
            <w:lang w:eastAsia="zh-CN"/>
          </w:rPr>
          <w:t>(一)、环境和生态现状</w:t>
        </w:r>
        <w:r>
          <w:tab/>
        </w:r>
        <w:r>
          <w:fldChar w:fldCharType="begin"/>
        </w:r>
        <w:r>
          <w:instrText xml:space="preserve"> PAGEREF _Toc19730 \h </w:instrText>
        </w:r>
        <w:r>
          <w:fldChar w:fldCharType="separate"/>
        </w:r>
        <w:r>
          <w:t>23</w:t>
        </w:r>
        <w:r>
          <w:fldChar w:fldCharType="end"/>
        </w:r>
      </w:hyperlink>
    </w:p>
    <w:p>
      <w:pPr>
        <w:pStyle w:val="TOC2"/>
        <w:tabs>
          <w:tab w:val="right" w:leader="dot" w:pos="8306"/>
        </w:tabs>
      </w:pPr>
      <w:hyperlink w:anchor="_Toc24828" w:history="1">
        <w:r>
          <w:rPr>
            <w:rFonts w:ascii="仿宋" w:eastAsia="仿宋" w:hAnsi="仿宋" w:cs="仿宋" w:hint="eastAsia"/>
            <w:lang w:eastAsia="zh-CN"/>
          </w:rPr>
          <w:t>(二)、生态环境影响分析</w:t>
        </w:r>
        <w:r>
          <w:tab/>
        </w:r>
        <w:r>
          <w:fldChar w:fldCharType="begin"/>
        </w:r>
        <w:r>
          <w:instrText xml:space="preserve"> PAGEREF _Toc24828 \h </w:instrText>
        </w:r>
        <w:r>
          <w:fldChar w:fldCharType="separate"/>
        </w:r>
        <w:r>
          <w:t>25</w:t>
        </w:r>
        <w:r>
          <w:fldChar w:fldCharType="end"/>
        </w:r>
      </w:hyperlink>
    </w:p>
    <w:p>
      <w:pPr>
        <w:pStyle w:val="TOC2"/>
        <w:tabs>
          <w:tab w:val="right" w:leader="dot" w:pos="8306"/>
        </w:tabs>
      </w:pPr>
      <w:hyperlink w:anchor="_Toc29408" w:history="1">
        <w:r>
          <w:rPr>
            <w:rFonts w:ascii="仿宋" w:eastAsia="仿宋" w:hAnsi="仿宋" w:cs="仿宋" w:hint="eastAsia"/>
            <w:lang w:eastAsia="zh-CN"/>
          </w:rPr>
          <w:t>(三)、生态环境保护措施</w:t>
        </w:r>
        <w:r>
          <w:tab/>
        </w:r>
        <w:r>
          <w:fldChar w:fldCharType="begin"/>
        </w:r>
        <w:r>
          <w:instrText xml:space="preserve"> PAGEREF _Toc29408 \h </w:instrText>
        </w:r>
        <w:r>
          <w:fldChar w:fldCharType="separate"/>
        </w:r>
        <w:r>
          <w:t>26</w:t>
        </w:r>
        <w:r>
          <w:fldChar w:fldCharType="end"/>
        </w:r>
      </w:hyperlink>
    </w:p>
    <w:p>
      <w:pPr>
        <w:pStyle w:val="TOC2"/>
        <w:tabs>
          <w:tab w:val="right" w:leader="dot" w:pos="8306"/>
        </w:tabs>
      </w:pPr>
      <w:hyperlink w:anchor="_Toc249" w:history="1">
        <w:r>
          <w:rPr>
            <w:rFonts w:ascii="仿宋" w:eastAsia="仿宋" w:hAnsi="仿宋" w:cs="仿宋" w:hint="eastAsia"/>
            <w:lang w:eastAsia="zh-CN"/>
          </w:rPr>
          <w:t>(四)、地质灾害影响分析</w:t>
        </w:r>
        <w:r>
          <w:tab/>
        </w:r>
        <w:r>
          <w:fldChar w:fldCharType="begin"/>
        </w:r>
        <w:r>
          <w:instrText xml:space="preserve"> PAGEREF _Toc249 \h </w:instrText>
        </w:r>
        <w:r>
          <w:fldChar w:fldCharType="separate"/>
        </w:r>
        <w:r>
          <w:t>28</w:t>
        </w:r>
        <w:r>
          <w:fldChar w:fldCharType="end"/>
        </w:r>
      </w:hyperlink>
    </w:p>
    <w:p>
      <w:pPr>
        <w:pStyle w:val="TOC2"/>
        <w:tabs>
          <w:tab w:val="right" w:leader="dot" w:pos="8306"/>
        </w:tabs>
      </w:pPr>
      <w:hyperlink w:anchor="_Toc17742" w:history="1">
        <w:r>
          <w:rPr>
            <w:rFonts w:ascii="仿宋" w:eastAsia="仿宋" w:hAnsi="仿宋" w:cs="仿宋" w:hint="eastAsia"/>
            <w:lang w:eastAsia="zh-CN"/>
          </w:rPr>
          <w:t>(五)、特殊环境影响</w:t>
        </w:r>
        <w:r>
          <w:tab/>
        </w:r>
        <w:r>
          <w:fldChar w:fldCharType="begin"/>
        </w:r>
        <w:r>
          <w:instrText xml:space="preserve"> PAGEREF _Toc17742 \h </w:instrText>
        </w:r>
        <w:r>
          <w:fldChar w:fldCharType="separate"/>
        </w:r>
        <w:r>
          <w:t>29</w:t>
        </w:r>
        <w:r>
          <w:fldChar w:fldCharType="end"/>
        </w:r>
      </w:hyperlink>
    </w:p>
    <w:p>
      <w:pPr>
        <w:pStyle w:val="TOC1"/>
        <w:tabs>
          <w:tab w:val="right" w:leader="dot" w:pos="8306"/>
        </w:tabs>
      </w:pPr>
      <w:hyperlink w:anchor="_Toc16035" w:history="1">
        <w:r>
          <w:rPr>
            <w:rFonts w:ascii="仿宋" w:eastAsia="仿宋" w:hAnsi="仿宋" w:cs="仿宋" w:hint="eastAsia"/>
            <w:lang w:eastAsia="zh-CN"/>
          </w:rPr>
          <w:t>六、建设风险评估分析</w:t>
        </w:r>
        <w:r>
          <w:tab/>
        </w:r>
        <w:r>
          <w:fldChar w:fldCharType="begin"/>
        </w:r>
        <w:r>
          <w:instrText xml:space="preserve"> PAGEREF _Toc16035 \h </w:instrText>
        </w:r>
        <w:r>
          <w:fldChar w:fldCharType="separate"/>
        </w:r>
        <w:r>
          <w:t>30</w:t>
        </w:r>
        <w:r>
          <w:fldChar w:fldCharType="end"/>
        </w:r>
      </w:hyperlink>
    </w:p>
    <w:p>
      <w:pPr>
        <w:pStyle w:val="TOC2"/>
        <w:tabs>
          <w:tab w:val="right" w:leader="dot" w:pos="8306"/>
        </w:tabs>
      </w:pPr>
      <w:hyperlink w:anchor="_Toc2329" w:history="1">
        <w:r>
          <w:rPr>
            <w:rFonts w:ascii="仿宋" w:eastAsia="仿宋" w:hAnsi="仿宋" w:cs="仿宋" w:hint="eastAsia"/>
            <w:lang w:eastAsia="zh-CN"/>
          </w:rPr>
          <w:t>(一)、政策风险分析</w:t>
        </w:r>
        <w:r>
          <w:tab/>
        </w:r>
        <w:r>
          <w:fldChar w:fldCharType="begin"/>
        </w:r>
        <w:r>
          <w:instrText xml:space="preserve"> PAGEREF _Toc2329 \h </w:instrText>
        </w:r>
        <w:r>
          <w:fldChar w:fldCharType="separate"/>
        </w:r>
        <w:r>
          <w:t>30</w:t>
        </w:r>
        <w:r>
          <w:fldChar w:fldCharType="end"/>
        </w:r>
      </w:hyperlink>
    </w:p>
    <w:p>
      <w:pPr>
        <w:pStyle w:val="TOC2"/>
        <w:tabs>
          <w:tab w:val="right" w:leader="dot" w:pos="8306"/>
        </w:tabs>
      </w:pPr>
      <w:hyperlink w:anchor="_Toc10758" w:history="1">
        <w:r>
          <w:rPr>
            <w:rFonts w:ascii="仿宋" w:eastAsia="仿宋" w:hAnsi="仿宋" w:cs="仿宋" w:hint="eastAsia"/>
            <w:lang w:eastAsia="zh-CN"/>
          </w:rPr>
          <w:t>(二)、社会风险分析</w:t>
        </w:r>
        <w:r>
          <w:tab/>
        </w:r>
        <w:r>
          <w:fldChar w:fldCharType="begin"/>
        </w:r>
        <w:r>
          <w:instrText xml:space="preserve"> PAGEREF _Toc10758 \h </w:instrText>
        </w:r>
        <w:r>
          <w:fldChar w:fldCharType="separate"/>
        </w:r>
        <w:r>
          <w:t>32</w:t>
        </w:r>
        <w:r>
          <w:fldChar w:fldCharType="end"/>
        </w:r>
      </w:hyperlink>
    </w:p>
    <w:p>
      <w:pPr>
        <w:pStyle w:val="TOC2"/>
        <w:tabs>
          <w:tab w:val="right" w:leader="dot" w:pos="8306"/>
        </w:tabs>
      </w:pPr>
      <w:hyperlink w:anchor="_Toc6974" w:history="1">
        <w:r>
          <w:rPr>
            <w:rFonts w:ascii="仿宋" w:eastAsia="仿宋" w:hAnsi="仿宋" w:cs="仿宋" w:hint="eastAsia"/>
            <w:lang w:eastAsia="zh-CN"/>
          </w:rPr>
          <w:t>(三)、市场风险分析</w:t>
        </w:r>
        <w:r>
          <w:tab/>
        </w:r>
        <w:r>
          <w:fldChar w:fldCharType="begin"/>
        </w:r>
        <w:r>
          <w:instrText xml:space="preserve"> PAGEREF _Toc6974 \h </w:instrText>
        </w:r>
        <w:r>
          <w:fldChar w:fldCharType="separate"/>
        </w:r>
        <w:r>
          <w:t>33</w:t>
        </w:r>
        <w:r>
          <w:fldChar w:fldCharType="end"/>
        </w:r>
      </w:hyperlink>
    </w:p>
    <w:p>
      <w:pPr>
        <w:pStyle w:val="TOC2"/>
        <w:tabs>
          <w:tab w:val="right" w:leader="dot" w:pos="8306"/>
        </w:tabs>
      </w:pPr>
      <w:hyperlink w:anchor="_Toc3275" w:history="1">
        <w:r>
          <w:rPr>
            <w:rFonts w:ascii="仿宋" w:eastAsia="仿宋" w:hAnsi="仿宋" w:cs="仿宋" w:hint="eastAsia"/>
            <w:lang w:eastAsia="zh-CN"/>
          </w:rPr>
          <w:t>(四)、资金风险分析</w:t>
        </w:r>
        <w:r>
          <w:tab/>
        </w:r>
        <w:r>
          <w:fldChar w:fldCharType="begin"/>
        </w:r>
        <w:r>
          <w:instrText xml:space="preserve"> PAGEREF _Toc3275 \h </w:instrText>
        </w:r>
        <w:r>
          <w:fldChar w:fldCharType="separate"/>
        </w:r>
        <w:r>
          <w:t>34</w:t>
        </w:r>
        <w:r>
          <w:fldChar w:fldCharType="end"/>
        </w:r>
      </w:hyperlink>
    </w:p>
    <w:p>
      <w:pPr>
        <w:pStyle w:val="TOC2"/>
        <w:tabs>
          <w:tab w:val="right" w:leader="dot" w:pos="8306"/>
        </w:tabs>
      </w:pPr>
      <w:hyperlink w:anchor="_Toc25846" w:history="1">
        <w:r>
          <w:rPr>
            <w:rFonts w:ascii="仿宋" w:eastAsia="仿宋" w:hAnsi="仿宋" w:cs="仿宋" w:hint="eastAsia"/>
            <w:lang w:eastAsia="zh-CN"/>
          </w:rPr>
          <w:t>(五)、技术风险分析</w:t>
        </w:r>
        <w:r>
          <w:tab/>
        </w:r>
        <w:r>
          <w:fldChar w:fldCharType="begin"/>
        </w:r>
        <w:r>
          <w:instrText xml:space="preserve"> PAGEREF _Toc25846 \h </w:instrText>
        </w:r>
        <w:r>
          <w:fldChar w:fldCharType="separate"/>
        </w:r>
        <w:r>
          <w:t>35</w:t>
        </w:r>
        <w:r>
          <w:fldChar w:fldCharType="end"/>
        </w:r>
      </w:hyperlink>
    </w:p>
    <w:p>
      <w:pPr>
        <w:pStyle w:val="TOC2"/>
        <w:tabs>
          <w:tab w:val="right" w:leader="dot" w:pos="8306"/>
        </w:tabs>
      </w:pPr>
      <w:hyperlink w:anchor="_Toc8365" w:history="1">
        <w:r>
          <w:rPr>
            <w:rFonts w:ascii="仿宋" w:eastAsia="仿宋" w:hAnsi="仿宋" w:cs="仿宋" w:hint="eastAsia"/>
            <w:lang w:eastAsia="zh-CN"/>
          </w:rPr>
          <w:t>(六)、财务风险分析</w:t>
        </w:r>
        <w:r>
          <w:tab/>
        </w:r>
        <w:r>
          <w:fldChar w:fldCharType="begin"/>
        </w:r>
        <w:r>
          <w:instrText xml:space="preserve"> PAGEREF _Toc8365 \h </w:instrText>
        </w:r>
        <w:r>
          <w:fldChar w:fldCharType="separate"/>
        </w:r>
        <w:r>
          <w:t>37</w:t>
        </w:r>
        <w:r>
          <w:fldChar w:fldCharType="end"/>
        </w:r>
      </w:hyperlink>
    </w:p>
    <w:p>
      <w:pPr>
        <w:pStyle w:val="TOC2"/>
        <w:tabs>
          <w:tab w:val="right" w:leader="dot" w:pos="8306"/>
        </w:tabs>
      </w:pPr>
      <w:hyperlink w:anchor="_Toc211" w:history="1">
        <w:r>
          <w:rPr>
            <w:rFonts w:ascii="仿宋" w:eastAsia="仿宋" w:hAnsi="仿宋" w:cs="仿宋" w:hint="eastAsia"/>
            <w:lang w:eastAsia="zh-CN"/>
          </w:rPr>
          <w:t>(七)、管理风险分析</w:t>
        </w:r>
        <w:r>
          <w:tab/>
        </w:r>
        <w:r>
          <w:fldChar w:fldCharType="begin"/>
        </w:r>
        <w:r>
          <w:instrText xml:space="preserve"> PAGEREF _Toc211 \h </w:instrText>
        </w:r>
        <w:r>
          <w:fldChar w:fldCharType="separate"/>
        </w:r>
        <w:r>
          <w:t>38</w:t>
        </w:r>
        <w:r>
          <w:fldChar w:fldCharType="end"/>
        </w:r>
      </w:hyperlink>
    </w:p>
    <w:p>
      <w:pPr>
        <w:pStyle w:val="TOC2"/>
        <w:tabs>
          <w:tab w:val="right" w:leader="dot" w:pos="8306"/>
        </w:tabs>
      </w:pPr>
      <w:hyperlink w:anchor="_Toc18098" w:history="1">
        <w:r>
          <w:rPr>
            <w:rFonts w:ascii="仿宋" w:eastAsia="仿宋" w:hAnsi="仿宋" w:cs="仿宋" w:hint="eastAsia"/>
            <w:lang w:eastAsia="zh-CN"/>
          </w:rPr>
          <w:t>(八)、其它风险分析</w:t>
        </w:r>
        <w:r>
          <w:tab/>
        </w:r>
        <w:r>
          <w:fldChar w:fldCharType="begin"/>
        </w:r>
        <w:r>
          <w:instrText xml:space="preserve"> PAGEREF _Toc18098 \h </w:instrText>
        </w:r>
        <w:r>
          <w:fldChar w:fldCharType="separate"/>
        </w:r>
        <w:r>
          <w:t>40</w:t>
        </w:r>
        <w:r>
          <w:fldChar w:fldCharType="end"/>
        </w:r>
      </w:hyperlink>
    </w:p>
    <w:p>
      <w:pPr>
        <w:pStyle w:val="TOC2"/>
        <w:tabs>
          <w:tab w:val="right" w:leader="dot" w:pos="8306"/>
        </w:tabs>
      </w:pPr>
      <w:hyperlink w:anchor="_Toc8592" w:history="1">
        <w:r>
          <w:rPr>
            <w:rFonts w:ascii="仿宋" w:eastAsia="仿宋" w:hAnsi="仿宋" w:cs="仿宋" w:hint="eastAsia"/>
            <w:lang w:eastAsia="zh-CN"/>
          </w:rPr>
          <w:t>(九)、社会影响评估</w:t>
        </w:r>
        <w:r>
          <w:tab/>
        </w:r>
        <w:r>
          <w:fldChar w:fldCharType="begin"/>
        </w:r>
        <w:r>
          <w:instrText xml:space="preserve"> PAGEREF _Toc8592 \h </w:instrText>
        </w:r>
        <w:r>
          <w:fldChar w:fldCharType="separate"/>
        </w:r>
        <w:r>
          <w:t>41</w:t>
        </w:r>
        <w:r>
          <w:fldChar w:fldCharType="end"/>
        </w:r>
      </w:hyperlink>
    </w:p>
    <w:p>
      <w:pPr>
        <w:pStyle w:val="TOC1"/>
        <w:tabs>
          <w:tab w:val="right" w:leader="dot" w:pos="8306"/>
        </w:tabs>
      </w:pPr>
      <w:hyperlink w:anchor="_Toc11570" w:history="1">
        <w:r>
          <w:rPr>
            <w:rFonts w:ascii="仿宋" w:eastAsia="仿宋" w:hAnsi="仿宋" w:cs="仿宋" w:hint="eastAsia"/>
            <w:lang w:eastAsia="zh-CN"/>
          </w:rPr>
          <w:t>七、资金管理与财务规划</w:t>
        </w:r>
        <w:r>
          <w:tab/>
        </w:r>
        <w:r>
          <w:fldChar w:fldCharType="begin"/>
        </w:r>
        <w:r>
          <w:instrText xml:space="preserve"> PAGEREF _Toc11570 \h </w:instrText>
        </w:r>
        <w:r>
          <w:fldChar w:fldCharType="separate"/>
        </w:r>
        <w:r>
          <w:t>43</w:t>
        </w:r>
        <w:r>
          <w:fldChar w:fldCharType="end"/>
        </w:r>
      </w:hyperlink>
    </w:p>
    <w:p>
      <w:pPr>
        <w:pStyle w:val="TOC2"/>
        <w:tabs>
          <w:tab w:val="right" w:leader="dot" w:pos="8306"/>
        </w:tabs>
      </w:pPr>
      <w:hyperlink w:anchor="_Toc4239" w:history="1">
        <w:r>
          <w:rPr>
            <w:rFonts w:ascii="仿宋" w:eastAsia="仿宋" w:hAnsi="仿宋" w:cs="仿宋" w:hint="eastAsia"/>
            <w:lang w:eastAsia="zh-CN"/>
          </w:rPr>
          <w:t>(一)、项目资金来源与筹措</w:t>
        </w:r>
        <w:r>
          <w:tab/>
        </w:r>
        <w:r>
          <w:fldChar w:fldCharType="begin"/>
        </w:r>
        <w:r>
          <w:instrText xml:space="preserve"> PAGEREF _Toc4239 \h </w:instrText>
        </w:r>
        <w:r>
          <w:fldChar w:fldCharType="separate"/>
        </w:r>
        <w:r>
          <w:t>43</w:t>
        </w:r>
        <w:r>
          <w:fldChar w:fldCharType="end"/>
        </w:r>
      </w:hyperlink>
    </w:p>
    <w:p>
      <w:pPr>
        <w:pStyle w:val="TOC2"/>
        <w:tabs>
          <w:tab w:val="right" w:leader="dot" w:pos="8306"/>
        </w:tabs>
      </w:pPr>
      <w:hyperlink w:anchor="_Toc738" w:history="1">
        <w:r>
          <w:rPr>
            <w:rFonts w:ascii="仿宋" w:eastAsia="仿宋" w:hAnsi="仿宋" w:cs="仿宋" w:hint="eastAsia"/>
            <w:lang w:eastAsia="zh-CN"/>
          </w:rPr>
          <w:t>(二)、资金使用与监管</w:t>
        </w:r>
        <w:r>
          <w:tab/>
        </w:r>
        <w:r>
          <w:fldChar w:fldCharType="begin"/>
        </w:r>
        <w:r>
          <w:instrText xml:space="preserve"> PAGEREF _Toc738 \h </w:instrText>
        </w:r>
        <w:r>
          <w:fldChar w:fldCharType="separate"/>
        </w:r>
        <w:r>
          <w:t>44</w:t>
        </w:r>
        <w:r>
          <w:fldChar w:fldCharType="end"/>
        </w:r>
      </w:hyperlink>
    </w:p>
    <w:p>
      <w:pPr>
        <w:pStyle w:val="TOC2"/>
        <w:tabs>
          <w:tab w:val="right" w:leader="dot" w:pos="8306"/>
        </w:tabs>
      </w:pPr>
      <w:hyperlink w:anchor="_Toc2331" w:history="1">
        <w:r>
          <w:rPr>
            <w:rFonts w:ascii="仿宋" w:eastAsia="仿宋" w:hAnsi="仿宋" w:cs="仿宋" w:hint="eastAsia"/>
            <w:lang w:eastAsia="zh-CN"/>
          </w:rPr>
          <w:t>(三)、财务规划与预测</w:t>
        </w:r>
        <w:r>
          <w:tab/>
        </w:r>
        <w:r>
          <w:fldChar w:fldCharType="begin"/>
        </w:r>
        <w:r>
          <w:instrText xml:space="preserve"> PAGEREF _Toc2331 \h </w:instrText>
        </w:r>
        <w:r>
          <w:fldChar w:fldCharType="separate"/>
        </w:r>
        <w:r>
          <w:t>46</w:t>
        </w:r>
        <w:r>
          <w:fldChar w:fldCharType="end"/>
        </w:r>
      </w:hyperlink>
    </w:p>
    <w:p>
      <w:pPr>
        <w:pStyle w:val="TOC1"/>
        <w:tabs>
          <w:tab w:val="right" w:leader="dot" w:pos="8306"/>
        </w:tabs>
      </w:pPr>
      <w:hyperlink w:anchor="_Toc1927" w:history="1">
        <w:r>
          <w:rPr>
            <w:rFonts w:ascii="仿宋" w:eastAsia="仿宋" w:hAnsi="仿宋" w:cs="仿宋" w:hint="eastAsia"/>
            <w:lang w:eastAsia="zh-CN"/>
          </w:rPr>
          <w:t>八、项目变更管理</w:t>
        </w:r>
        <w:r>
          <w:tab/>
        </w:r>
        <w:r>
          <w:fldChar w:fldCharType="begin"/>
        </w:r>
        <w:r>
          <w:instrText xml:space="preserve"> PAGEREF _Toc1927 \h </w:instrText>
        </w:r>
        <w:r>
          <w:fldChar w:fldCharType="separate"/>
        </w:r>
        <w:r>
          <w:t>47</w:t>
        </w:r>
        <w:r>
          <w:fldChar w:fldCharType="end"/>
        </w:r>
      </w:hyperlink>
    </w:p>
    <w:p>
      <w:pPr>
        <w:pStyle w:val="TOC2"/>
        <w:tabs>
          <w:tab w:val="right" w:leader="dot" w:pos="8306"/>
        </w:tabs>
      </w:pPr>
      <w:hyperlink w:anchor="_Toc7913" w:history="1">
        <w:r>
          <w:rPr>
            <w:rFonts w:ascii="仿宋" w:eastAsia="仿宋" w:hAnsi="仿宋" w:cs="仿宋" w:hint="eastAsia"/>
            <w:lang w:eastAsia="zh-CN"/>
          </w:rPr>
          <w:t>(一)、变更控制流程</w:t>
        </w:r>
        <w:r>
          <w:tab/>
        </w:r>
        <w:r>
          <w:fldChar w:fldCharType="begin"/>
        </w:r>
        <w:r>
          <w:instrText xml:space="preserve"> PAGEREF _Toc7913 \h </w:instrText>
        </w:r>
        <w:r>
          <w:fldChar w:fldCharType="separate"/>
        </w:r>
        <w:r>
          <w:t>47</w:t>
        </w:r>
        <w:r>
          <w:fldChar w:fldCharType="end"/>
        </w:r>
      </w:hyperlink>
    </w:p>
    <w:p>
      <w:pPr>
        <w:pStyle w:val="TOC2"/>
        <w:tabs>
          <w:tab w:val="right" w:leader="dot" w:pos="8306"/>
        </w:tabs>
      </w:pPr>
      <w:hyperlink w:anchor="_Toc3842" w:history="1">
        <w:r>
          <w:rPr>
            <w:rFonts w:ascii="仿宋" w:eastAsia="仿宋" w:hAnsi="仿宋" w:cs="仿宋" w:hint="eastAsia"/>
            <w:lang w:eastAsia="zh-CN"/>
          </w:rPr>
          <w:t>(二)、影响评估与处理</w:t>
        </w:r>
        <w:r>
          <w:tab/>
        </w:r>
        <w:r>
          <w:fldChar w:fldCharType="begin"/>
        </w:r>
        <w:r>
          <w:instrText xml:space="preserve"> PAGEREF _Toc3842 \h </w:instrText>
        </w:r>
        <w:r>
          <w:fldChar w:fldCharType="separate"/>
        </w:r>
        <w:r>
          <w:t>47</w:t>
        </w:r>
        <w:r>
          <w:fldChar w:fldCharType="end"/>
        </w:r>
      </w:hyperlink>
    </w:p>
    <w:p>
      <w:pPr>
        <w:pStyle w:val="TOC2"/>
        <w:tabs>
          <w:tab w:val="right" w:leader="dot" w:pos="8306"/>
        </w:tabs>
      </w:pPr>
      <w:hyperlink w:anchor="_Toc4459" w:history="1">
        <w:r>
          <w:rPr>
            <w:rFonts w:ascii="仿宋" w:eastAsia="仿宋" w:hAnsi="仿宋" w:cs="仿宋" w:hint="eastAsia"/>
            <w:lang w:eastAsia="zh-CN"/>
          </w:rPr>
          <w:t>(三)、变更记录与追踪</w:t>
        </w:r>
        <w:r>
          <w:tab/>
        </w:r>
        <w:r>
          <w:fldChar w:fldCharType="begin"/>
        </w:r>
        <w:r>
          <w:instrText xml:space="preserve"> PAGEREF _Toc4459 \h </w:instrText>
        </w:r>
        <w:r>
          <w:fldChar w:fldCharType="separate"/>
        </w:r>
        <w:r>
          <w:t>49</w:t>
        </w:r>
        <w:r>
          <w:fldChar w:fldCharType="end"/>
        </w:r>
      </w:hyperlink>
    </w:p>
    <w:p>
      <w:pPr>
        <w:pStyle w:val="TOC2"/>
        <w:tabs>
          <w:tab w:val="right" w:leader="dot" w:pos="8306"/>
        </w:tabs>
      </w:pPr>
      <w:hyperlink w:anchor="_Toc29122" w:history="1">
        <w:r>
          <w:rPr>
            <w:rFonts w:ascii="仿宋" w:eastAsia="仿宋" w:hAnsi="仿宋" w:cs="仿宋" w:hint="eastAsia"/>
            <w:lang w:eastAsia="zh-CN"/>
          </w:rPr>
          <w:t>(四)、变更管理策略</w:t>
        </w:r>
        <w:r>
          <w:tab/>
        </w:r>
        <w:r>
          <w:fldChar w:fldCharType="begin"/>
        </w:r>
        <w:r>
          <w:instrText xml:space="preserve"> PAGEREF _Toc29122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91" w:history="1">
        <w:r>
          <w:rPr>
            <w:rFonts w:ascii="仿宋" w:eastAsia="仿宋" w:hAnsi="仿宋" w:cs="仿宋" w:hint="eastAsia"/>
            <w:lang w:eastAsia="zh-CN"/>
          </w:rPr>
          <w:t>九、客户关系管理与市场拓展</w:t>
        </w:r>
        <w:r>
          <w:tab/>
        </w:r>
        <w:r>
          <w:fldChar w:fldCharType="begin"/>
        </w:r>
        <w:r>
          <w:instrText xml:space="preserve"> PAGEREF _Toc15091 \h </w:instrText>
        </w:r>
        <w:r>
          <w:fldChar w:fldCharType="separate"/>
        </w:r>
        <w:r>
          <w:t>52</w:t>
        </w:r>
        <w:r>
          <w:fldChar w:fldCharType="end"/>
        </w:r>
      </w:hyperlink>
    </w:p>
    <w:p>
      <w:pPr>
        <w:pStyle w:val="TOC2"/>
        <w:tabs>
          <w:tab w:val="right" w:leader="dot" w:pos="8306"/>
        </w:tabs>
      </w:pPr>
      <w:hyperlink w:anchor="_Toc32241" w:history="1">
        <w:r>
          <w:rPr>
            <w:rFonts w:ascii="仿宋" w:eastAsia="仿宋" w:hAnsi="仿宋" w:cs="仿宋" w:hint="eastAsia"/>
            <w:lang w:eastAsia="zh-CN"/>
          </w:rPr>
          <w:t>(一)、客户关系管理策略</w:t>
        </w:r>
        <w:r>
          <w:tab/>
        </w:r>
        <w:r>
          <w:fldChar w:fldCharType="begin"/>
        </w:r>
        <w:r>
          <w:instrText xml:space="preserve"> PAGEREF _Toc32241 \h </w:instrText>
        </w:r>
        <w:r>
          <w:fldChar w:fldCharType="separate"/>
        </w:r>
        <w:r>
          <w:t>52</w:t>
        </w:r>
        <w:r>
          <w:fldChar w:fldCharType="end"/>
        </w:r>
      </w:hyperlink>
    </w:p>
    <w:p>
      <w:pPr>
        <w:pStyle w:val="TOC2"/>
        <w:tabs>
          <w:tab w:val="right" w:leader="dot" w:pos="8306"/>
        </w:tabs>
      </w:pPr>
      <w:hyperlink w:anchor="_Toc439" w:history="1">
        <w:r>
          <w:rPr>
            <w:rFonts w:ascii="仿宋" w:eastAsia="仿宋" w:hAnsi="仿宋" w:cs="仿宋" w:hint="eastAsia"/>
            <w:lang w:eastAsia="zh-CN"/>
          </w:rPr>
          <w:t>(二)、市场拓展方案</w:t>
        </w:r>
        <w:r>
          <w:tab/>
        </w:r>
        <w:r>
          <w:fldChar w:fldCharType="begin"/>
        </w:r>
        <w:r>
          <w:instrText xml:space="preserve"> PAGEREF _Toc439 \h </w:instrText>
        </w:r>
        <w:r>
          <w:fldChar w:fldCharType="separate"/>
        </w:r>
        <w:r>
          <w:t>54</w:t>
        </w:r>
        <w:r>
          <w:fldChar w:fldCharType="end"/>
        </w:r>
      </w:hyperlink>
    </w:p>
    <w:p>
      <w:pPr>
        <w:pStyle w:val="TOC1"/>
        <w:tabs>
          <w:tab w:val="right" w:leader="dot" w:pos="8306"/>
        </w:tabs>
      </w:pPr>
      <w:hyperlink w:anchor="_Toc22223" w:history="1">
        <w:r>
          <w:rPr>
            <w:rFonts w:ascii="仿宋" w:eastAsia="仿宋" w:hAnsi="仿宋" w:cs="仿宋" w:hint="eastAsia"/>
            <w:lang w:eastAsia="zh-CN"/>
          </w:rPr>
          <w:t>十、项目质量与标准</w:t>
        </w:r>
        <w:r>
          <w:tab/>
        </w:r>
        <w:r>
          <w:fldChar w:fldCharType="begin"/>
        </w:r>
        <w:r>
          <w:instrText xml:space="preserve"> PAGEREF _Toc22223 \h </w:instrText>
        </w:r>
        <w:r>
          <w:fldChar w:fldCharType="separate"/>
        </w:r>
        <w:r>
          <w:t>55</w:t>
        </w:r>
        <w:r>
          <w:fldChar w:fldCharType="end"/>
        </w:r>
      </w:hyperlink>
    </w:p>
    <w:p>
      <w:pPr>
        <w:pStyle w:val="TOC2"/>
        <w:tabs>
          <w:tab w:val="right" w:leader="dot" w:pos="8306"/>
        </w:tabs>
      </w:pPr>
      <w:hyperlink w:anchor="_Toc8762" w:history="1">
        <w:r>
          <w:rPr>
            <w:rFonts w:ascii="仿宋" w:eastAsia="仿宋" w:hAnsi="仿宋" w:cs="仿宋" w:hint="eastAsia"/>
            <w:lang w:eastAsia="zh-CN"/>
          </w:rPr>
          <w:t>(一)、质量保障体系</w:t>
        </w:r>
        <w:r>
          <w:tab/>
        </w:r>
        <w:r>
          <w:fldChar w:fldCharType="begin"/>
        </w:r>
        <w:r>
          <w:instrText xml:space="preserve"> PAGEREF _Toc8762 \h </w:instrText>
        </w:r>
        <w:r>
          <w:fldChar w:fldCharType="separate"/>
        </w:r>
        <w:r>
          <w:t>55</w:t>
        </w:r>
        <w:r>
          <w:fldChar w:fldCharType="end"/>
        </w:r>
      </w:hyperlink>
    </w:p>
    <w:p>
      <w:pPr>
        <w:pStyle w:val="TOC2"/>
        <w:tabs>
          <w:tab w:val="right" w:leader="dot" w:pos="8306"/>
        </w:tabs>
      </w:pPr>
      <w:hyperlink w:anchor="_Toc23574" w:history="1">
        <w:r>
          <w:rPr>
            <w:rFonts w:ascii="仿宋" w:eastAsia="仿宋" w:hAnsi="仿宋" w:cs="仿宋" w:hint="eastAsia"/>
            <w:lang w:eastAsia="zh-CN"/>
          </w:rPr>
          <w:t>(二)、标准化作业流程</w:t>
        </w:r>
        <w:r>
          <w:tab/>
        </w:r>
        <w:r>
          <w:fldChar w:fldCharType="begin"/>
        </w:r>
        <w:r>
          <w:instrText xml:space="preserve"> PAGEREF _Toc23574 \h </w:instrText>
        </w:r>
        <w:r>
          <w:fldChar w:fldCharType="separate"/>
        </w:r>
        <w:r>
          <w:t>56</w:t>
        </w:r>
        <w:r>
          <w:fldChar w:fldCharType="end"/>
        </w:r>
      </w:hyperlink>
    </w:p>
    <w:p>
      <w:pPr>
        <w:pStyle w:val="TOC2"/>
        <w:tabs>
          <w:tab w:val="right" w:leader="dot" w:pos="8306"/>
        </w:tabs>
      </w:pPr>
      <w:hyperlink w:anchor="_Toc9630" w:history="1">
        <w:r>
          <w:rPr>
            <w:rFonts w:ascii="仿宋" w:eastAsia="仿宋" w:hAnsi="仿宋" w:cs="仿宋" w:hint="eastAsia"/>
            <w:lang w:eastAsia="zh-CN"/>
          </w:rPr>
          <w:t>(三)、质量监控与评估</w:t>
        </w:r>
        <w:r>
          <w:tab/>
        </w:r>
        <w:r>
          <w:fldChar w:fldCharType="begin"/>
        </w:r>
        <w:r>
          <w:instrText xml:space="preserve"> PAGEREF _Toc9630 \h </w:instrText>
        </w:r>
        <w:r>
          <w:fldChar w:fldCharType="separate"/>
        </w:r>
        <w:r>
          <w:t>58</w:t>
        </w:r>
        <w:r>
          <w:fldChar w:fldCharType="end"/>
        </w:r>
      </w:hyperlink>
    </w:p>
    <w:p>
      <w:pPr>
        <w:pStyle w:val="TOC2"/>
        <w:tabs>
          <w:tab w:val="right" w:leader="dot" w:pos="8306"/>
        </w:tabs>
      </w:pPr>
      <w:hyperlink w:anchor="_Toc16738" w:history="1">
        <w:r>
          <w:rPr>
            <w:rFonts w:ascii="仿宋" w:eastAsia="仿宋" w:hAnsi="仿宋" w:cs="仿宋" w:hint="eastAsia"/>
            <w:lang w:eastAsia="zh-CN"/>
          </w:rPr>
          <w:t>(四)、质量改进计划</w:t>
        </w:r>
        <w:r>
          <w:tab/>
        </w:r>
        <w:r>
          <w:fldChar w:fldCharType="begin"/>
        </w:r>
        <w:r>
          <w:instrText xml:space="preserve"> PAGEREF _Toc16738 \h </w:instrText>
        </w:r>
        <w:r>
          <w:fldChar w:fldCharType="separate"/>
        </w:r>
        <w:r>
          <w:t>59</w:t>
        </w:r>
        <w:r>
          <w:fldChar w:fldCharType="end"/>
        </w:r>
      </w:hyperlink>
    </w:p>
    <w:p>
      <w:pPr>
        <w:pStyle w:val="TOC1"/>
        <w:tabs>
          <w:tab w:val="right" w:leader="dot" w:pos="8306"/>
        </w:tabs>
      </w:pPr>
      <w:hyperlink w:anchor="_Toc11245" w:history="1">
        <w:r>
          <w:rPr>
            <w:rFonts w:ascii="仿宋" w:eastAsia="仿宋" w:hAnsi="仿宋" w:cs="仿宋" w:hint="eastAsia"/>
            <w:lang w:eastAsia="zh-CN"/>
          </w:rPr>
          <w:t>十一、安全与应急管理</w:t>
        </w:r>
        <w:r>
          <w:tab/>
        </w:r>
        <w:r>
          <w:fldChar w:fldCharType="begin"/>
        </w:r>
        <w:r>
          <w:instrText xml:space="preserve"> PAGEREF _Toc11245 \h </w:instrText>
        </w:r>
        <w:r>
          <w:fldChar w:fldCharType="separate"/>
        </w:r>
        <w:r>
          <w:t>60</w:t>
        </w:r>
        <w:r>
          <w:fldChar w:fldCharType="end"/>
        </w:r>
      </w:hyperlink>
    </w:p>
    <w:p>
      <w:pPr>
        <w:pStyle w:val="TOC2"/>
        <w:tabs>
          <w:tab w:val="right" w:leader="dot" w:pos="8306"/>
        </w:tabs>
      </w:pPr>
      <w:hyperlink w:anchor="_Toc12647" w:history="1">
        <w:r>
          <w:rPr>
            <w:rFonts w:ascii="仿宋" w:eastAsia="仿宋" w:hAnsi="仿宋" w:cs="仿宋" w:hint="eastAsia"/>
            <w:lang w:eastAsia="zh-CN"/>
          </w:rPr>
          <w:t>(一)、安全生产管理</w:t>
        </w:r>
        <w:r>
          <w:tab/>
        </w:r>
        <w:r>
          <w:fldChar w:fldCharType="begin"/>
        </w:r>
        <w:r>
          <w:instrText xml:space="preserve"> PAGEREF _Toc12647 \h </w:instrText>
        </w:r>
        <w:r>
          <w:fldChar w:fldCharType="separate"/>
        </w:r>
        <w:r>
          <w:t>60</w:t>
        </w:r>
        <w:r>
          <w:fldChar w:fldCharType="end"/>
        </w:r>
      </w:hyperlink>
    </w:p>
    <w:p>
      <w:pPr>
        <w:pStyle w:val="TOC2"/>
        <w:tabs>
          <w:tab w:val="right" w:leader="dot" w:pos="8306"/>
        </w:tabs>
      </w:pPr>
      <w:hyperlink w:anchor="_Toc16176" w:history="1">
        <w:r>
          <w:rPr>
            <w:rFonts w:ascii="仿宋" w:eastAsia="仿宋" w:hAnsi="仿宋" w:cs="仿宋" w:hint="eastAsia"/>
            <w:lang w:eastAsia="zh-CN"/>
          </w:rPr>
          <w:t>(二)、应急预案与响应</w:t>
        </w:r>
        <w:r>
          <w:tab/>
        </w:r>
        <w:r>
          <w:fldChar w:fldCharType="begin"/>
        </w:r>
        <w:r>
          <w:instrText xml:space="preserve"> PAGEREF _Toc16176 \h </w:instrText>
        </w:r>
        <w:r>
          <w:fldChar w:fldCharType="separate"/>
        </w:r>
        <w:r>
          <w:t>62</w:t>
        </w:r>
        <w:r>
          <w:fldChar w:fldCharType="end"/>
        </w:r>
      </w:hyperlink>
    </w:p>
    <w:p>
      <w:pPr>
        <w:pStyle w:val="TOC1"/>
        <w:tabs>
          <w:tab w:val="right" w:leader="dot" w:pos="8306"/>
        </w:tabs>
      </w:pPr>
      <w:hyperlink w:anchor="_Toc28482" w:history="1">
        <w:r>
          <w:rPr>
            <w:rFonts w:ascii="仿宋" w:eastAsia="仿宋" w:hAnsi="仿宋" w:cs="仿宋" w:hint="eastAsia"/>
            <w:lang w:eastAsia="zh-CN"/>
          </w:rPr>
          <w:t>十二、环境保护与绿色发展</w:t>
        </w:r>
        <w:r>
          <w:tab/>
        </w:r>
        <w:r>
          <w:fldChar w:fldCharType="begin"/>
        </w:r>
        <w:r>
          <w:instrText xml:space="preserve"> PAGEREF _Toc28482 \h </w:instrText>
        </w:r>
        <w:r>
          <w:fldChar w:fldCharType="separate"/>
        </w:r>
        <w:r>
          <w:t>64</w:t>
        </w:r>
        <w:r>
          <w:fldChar w:fldCharType="end"/>
        </w:r>
      </w:hyperlink>
    </w:p>
    <w:p>
      <w:pPr>
        <w:pStyle w:val="TOC2"/>
        <w:tabs>
          <w:tab w:val="right" w:leader="dot" w:pos="8306"/>
        </w:tabs>
      </w:pPr>
      <w:hyperlink w:anchor="_Toc7414" w:history="1">
        <w:r>
          <w:rPr>
            <w:rFonts w:ascii="仿宋" w:eastAsia="仿宋" w:hAnsi="仿宋" w:cs="仿宋" w:hint="eastAsia"/>
            <w:lang w:eastAsia="zh-CN"/>
          </w:rPr>
          <w:t>(一)、环境保护措施</w:t>
        </w:r>
        <w:r>
          <w:tab/>
        </w:r>
        <w:r>
          <w:fldChar w:fldCharType="begin"/>
        </w:r>
        <w:r>
          <w:instrText xml:space="preserve"> PAGEREF _Toc7414 \h </w:instrText>
        </w:r>
        <w:r>
          <w:fldChar w:fldCharType="separate"/>
        </w:r>
        <w:r>
          <w:t>64</w:t>
        </w:r>
        <w:r>
          <w:fldChar w:fldCharType="end"/>
        </w:r>
      </w:hyperlink>
    </w:p>
    <w:p>
      <w:pPr>
        <w:pStyle w:val="TOC2"/>
        <w:tabs>
          <w:tab w:val="right" w:leader="dot" w:pos="8306"/>
        </w:tabs>
      </w:pPr>
      <w:hyperlink w:anchor="_Toc15245" w:history="1">
        <w:r>
          <w:rPr>
            <w:rFonts w:ascii="仿宋" w:eastAsia="仿宋" w:hAnsi="仿宋" w:cs="仿宋" w:hint="eastAsia"/>
            <w:lang w:eastAsia="zh-CN"/>
          </w:rPr>
          <w:t>(二)、绿色发展与可持续发展策略</w:t>
        </w:r>
        <w:r>
          <w:tab/>
        </w:r>
        <w:r>
          <w:fldChar w:fldCharType="begin"/>
        </w:r>
        <w:r>
          <w:instrText xml:space="preserve"> PAGEREF _Toc15245 \h </w:instrText>
        </w:r>
        <w:r>
          <w:fldChar w:fldCharType="separate"/>
        </w:r>
        <w:r>
          <w:t>65</w:t>
        </w:r>
        <w:r>
          <w:fldChar w:fldCharType="end"/>
        </w:r>
      </w:hyperlink>
    </w:p>
    <w:p>
      <w:pPr>
        <w:pStyle w:val="TOC1"/>
        <w:tabs>
          <w:tab w:val="right" w:leader="dot" w:pos="8306"/>
        </w:tabs>
      </w:pPr>
      <w:hyperlink w:anchor="_Toc1119" w:history="1">
        <w:r>
          <w:rPr>
            <w:rFonts w:ascii="仿宋" w:eastAsia="仿宋" w:hAnsi="仿宋" w:cs="仿宋" w:hint="eastAsia"/>
            <w:lang w:eastAsia="zh-CN"/>
          </w:rPr>
          <w:t>十三、法律法规与政策遵循</w:t>
        </w:r>
        <w:r>
          <w:tab/>
        </w:r>
        <w:r>
          <w:fldChar w:fldCharType="begin"/>
        </w:r>
        <w:r>
          <w:instrText xml:space="preserve"> PAGEREF _Toc1119 \h </w:instrText>
        </w:r>
        <w:r>
          <w:fldChar w:fldCharType="separate"/>
        </w:r>
        <w:r>
          <w:t>67</w:t>
        </w:r>
        <w:r>
          <w:fldChar w:fldCharType="end"/>
        </w:r>
      </w:hyperlink>
    </w:p>
    <w:p>
      <w:pPr>
        <w:pStyle w:val="TOC2"/>
        <w:tabs>
          <w:tab w:val="right" w:leader="dot" w:pos="8306"/>
        </w:tabs>
      </w:pPr>
      <w:hyperlink w:anchor="_Toc10518" w:history="1">
        <w:r>
          <w:rPr>
            <w:rFonts w:ascii="仿宋" w:eastAsia="仿宋" w:hAnsi="仿宋" w:cs="仿宋" w:hint="eastAsia"/>
            <w:lang w:eastAsia="zh-CN"/>
          </w:rPr>
          <w:t>(一)、法律法规遵守</w:t>
        </w:r>
        <w:r>
          <w:tab/>
        </w:r>
        <w:r>
          <w:fldChar w:fldCharType="begin"/>
        </w:r>
        <w:r>
          <w:instrText xml:space="preserve"> PAGEREF _Toc10518 \h </w:instrText>
        </w:r>
        <w:r>
          <w:fldChar w:fldCharType="separate"/>
        </w:r>
        <w:r>
          <w:t>67</w:t>
        </w:r>
        <w:r>
          <w:fldChar w:fldCharType="end"/>
        </w:r>
      </w:hyperlink>
    </w:p>
    <w:p>
      <w:pPr>
        <w:pStyle w:val="TOC2"/>
        <w:tabs>
          <w:tab w:val="right" w:leader="dot" w:pos="8306"/>
        </w:tabs>
      </w:pPr>
      <w:hyperlink w:anchor="_Toc13980" w:history="1">
        <w:r>
          <w:rPr>
            <w:rFonts w:ascii="仿宋" w:eastAsia="仿宋" w:hAnsi="仿宋" w:cs="仿宋" w:hint="eastAsia"/>
            <w:lang w:eastAsia="zh-CN"/>
          </w:rPr>
          <w:t>(二)、政策导向与利用</w:t>
        </w:r>
        <w:r>
          <w:tab/>
        </w:r>
        <w:r>
          <w:fldChar w:fldCharType="begin"/>
        </w:r>
        <w:r>
          <w:instrText xml:space="preserve"> PAGEREF _Toc13980 \h </w:instrText>
        </w:r>
        <w:r>
          <w:fldChar w:fldCharType="separate"/>
        </w:r>
        <w:r>
          <w:t>68</w:t>
        </w:r>
        <w:r>
          <w:fldChar w:fldCharType="end"/>
        </w:r>
      </w:hyperlink>
    </w:p>
    <w:p>
      <w:pPr>
        <w:pStyle w:val="TOC1"/>
        <w:tabs>
          <w:tab w:val="right" w:leader="dot" w:pos="8306"/>
        </w:tabs>
      </w:pPr>
      <w:hyperlink w:anchor="_Toc28539" w:history="1">
        <w:r>
          <w:rPr>
            <w:rFonts w:ascii="仿宋" w:eastAsia="仿宋" w:hAnsi="仿宋" w:cs="仿宋" w:hint="eastAsia"/>
            <w:lang w:eastAsia="zh-CN"/>
          </w:rPr>
          <w:t>十四、产业协同与集群发展</w:t>
        </w:r>
        <w:r>
          <w:tab/>
        </w:r>
        <w:r>
          <w:fldChar w:fldCharType="begin"/>
        </w:r>
        <w:r>
          <w:instrText xml:space="preserve"> PAGEREF _Toc28539 \h </w:instrText>
        </w:r>
        <w:r>
          <w:fldChar w:fldCharType="separate"/>
        </w:r>
        <w:r>
          <w:t>69</w:t>
        </w:r>
        <w:r>
          <w:fldChar w:fldCharType="end"/>
        </w:r>
      </w:hyperlink>
    </w:p>
    <w:p>
      <w:pPr>
        <w:pStyle w:val="TOC2"/>
        <w:tabs>
          <w:tab w:val="right" w:leader="dot" w:pos="8306"/>
        </w:tabs>
      </w:pPr>
      <w:hyperlink w:anchor="_Toc25403" w:history="1">
        <w:r>
          <w:rPr>
            <w:rFonts w:ascii="仿宋" w:eastAsia="仿宋" w:hAnsi="仿宋" w:cs="仿宋" w:hint="eastAsia"/>
            <w:lang w:eastAsia="zh-CN"/>
          </w:rPr>
          <w:t>(一)、产业协同机制建设</w:t>
        </w:r>
        <w:r>
          <w:tab/>
        </w:r>
        <w:r>
          <w:fldChar w:fldCharType="begin"/>
        </w:r>
        <w:r>
          <w:instrText xml:space="preserve"> PAGEREF _Toc25403 \h </w:instrText>
        </w:r>
        <w:r>
          <w:fldChar w:fldCharType="separate"/>
        </w:r>
        <w:r>
          <w:t>69</w:t>
        </w:r>
        <w:r>
          <w:fldChar w:fldCharType="end"/>
        </w:r>
      </w:hyperlink>
    </w:p>
    <w:p>
      <w:pPr>
        <w:pStyle w:val="TOC2"/>
        <w:tabs>
          <w:tab w:val="right" w:leader="dot" w:pos="8306"/>
        </w:tabs>
      </w:pPr>
      <w:hyperlink w:anchor="_Toc9428" w:history="1">
        <w:r>
          <w:rPr>
            <w:rFonts w:ascii="仿宋" w:eastAsia="仿宋" w:hAnsi="仿宋" w:cs="仿宋" w:hint="eastAsia"/>
            <w:lang w:eastAsia="zh-CN"/>
          </w:rPr>
          <w:t>(二)、产业集群培育与发展</w:t>
        </w:r>
        <w:r>
          <w:tab/>
        </w:r>
        <w:r>
          <w:fldChar w:fldCharType="begin"/>
        </w:r>
        <w:r>
          <w:instrText xml:space="preserve"> PAGEREF _Toc9428 \h </w:instrText>
        </w:r>
        <w:r>
          <w:fldChar w:fldCharType="separate"/>
        </w:r>
        <w:r>
          <w:t>70</w:t>
        </w:r>
        <w:r>
          <w:fldChar w:fldCharType="end"/>
        </w:r>
      </w:hyperlink>
    </w:p>
    <w:p>
      <w:pPr>
        <w:pStyle w:val="TOC1"/>
        <w:tabs>
          <w:tab w:val="right" w:leader="dot" w:pos="8306"/>
        </w:tabs>
      </w:pPr>
      <w:hyperlink w:anchor="_Toc25009" w:history="1">
        <w:r>
          <w:rPr>
            <w:rFonts w:ascii="仿宋" w:eastAsia="仿宋" w:hAnsi="仿宋" w:cs="仿宋" w:hint="eastAsia"/>
            <w:lang w:eastAsia="zh-CN"/>
          </w:rPr>
          <w:t>十五、企业合规与伦理</w:t>
        </w:r>
        <w:r>
          <w:tab/>
        </w:r>
        <w:r>
          <w:fldChar w:fldCharType="begin"/>
        </w:r>
        <w:r>
          <w:instrText xml:space="preserve"> PAGEREF _Toc25009 \h </w:instrText>
        </w:r>
        <w:r>
          <w:fldChar w:fldCharType="separate"/>
        </w:r>
        <w:r>
          <w:t>71</w:t>
        </w:r>
        <w:r>
          <w:fldChar w:fldCharType="end"/>
        </w:r>
      </w:hyperlink>
    </w:p>
    <w:p>
      <w:pPr>
        <w:pStyle w:val="TOC2"/>
        <w:tabs>
          <w:tab w:val="right" w:leader="dot" w:pos="8306"/>
        </w:tabs>
      </w:pPr>
      <w:hyperlink w:anchor="_Toc23956" w:history="1">
        <w:r>
          <w:rPr>
            <w:rFonts w:ascii="仿宋" w:eastAsia="仿宋" w:hAnsi="仿宋" w:cs="仿宋" w:hint="eastAsia"/>
            <w:lang w:eastAsia="zh-CN"/>
          </w:rPr>
          <w:t>(一)、合规政策与程序</w:t>
        </w:r>
        <w:r>
          <w:tab/>
        </w:r>
        <w:r>
          <w:fldChar w:fldCharType="begin"/>
        </w:r>
        <w:r>
          <w:instrText xml:space="preserve"> PAGEREF _Toc23956 \h </w:instrText>
        </w:r>
        <w:r>
          <w:fldChar w:fldCharType="separate"/>
        </w:r>
        <w:r>
          <w:t>71</w:t>
        </w:r>
        <w:r>
          <w:fldChar w:fldCharType="end"/>
        </w:r>
      </w:hyperlink>
    </w:p>
    <w:p>
      <w:pPr>
        <w:pStyle w:val="TOC2"/>
        <w:tabs>
          <w:tab w:val="right" w:leader="dot" w:pos="8306"/>
        </w:tabs>
      </w:pPr>
      <w:hyperlink w:anchor="_Toc27690" w:history="1">
        <w:r>
          <w:rPr>
            <w:rFonts w:ascii="仿宋" w:eastAsia="仿宋" w:hAnsi="仿宋" w:cs="仿宋" w:hint="eastAsia"/>
            <w:lang w:eastAsia="zh-CN"/>
          </w:rPr>
          <w:t>(二)、伦理规范与培训</w:t>
        </w:r>
        <w:r>
          <w:tab/>
        </w:r>
        <w:r>
          <w:fldChar w:fldCharType="begin"/>
        </w:r>
        <w:r>
          <w:instrText xml:space="preserve"> PAGEREF _Toc27690 \h </w:instrText>
        </w:r>
        <w:r>
          <w:fldChar w:fldCharType="separate"/>
        </w:r>
        <w:r>
          <w:t>72</w:t>
        </w:r>
        <w:r>
          <w:fldChar w:fldCharType="end"/>
        </w:r>
      </w:hyperlink>
    </w:p>
    <w:p>
      <w:pPr>
        <w:pStyle w:val="TOC2"/>
        <w:tabs>
          <w:tab w:val="right" w:leader="dot" w:pos="8306"/>
        </w:tabs>
      </w:pPr>
      <w:hyperlink w:anchor="_Toc11415" w:history="1">
        <w:r>
          <w:rPr>
            <w:rFonts w:ascii="仿宋" w:eastAsia="仿宋" w:hAnsi="仿宋" w:cs="仿宋" w:hint="eastAsia"/>
            <w:lang w:eastAsia="zh-CN"/>
          </w:rPr>
          <w:t>(三)、合规风险评估</w:t>
        </w:r>
        <w:r>
          <w:tab/>
        </w:r>
        <w:r>
          <w:fldChar w:fldCharType="begin"/>
        </w:r>
        <w:r>
          <w:instrText xml:space="preserve"> PAGEREF _Toc11415 \h </w:instrText>
        </w:r>
        <w:r>
          <w:fldChar w:fldCharType="separate"/>
        </w:r>
        <w:r>
          <w:t>73</w:t>
        </w:r>
        <w:r>
          <w:fldChar w:fldCharType="end"/>
        </w:r>
      </w:hyperlink>
    </w:p>
    <w:p>
      <w:pPr>
        <w:pStyle w:val="TOC2"/>
        <w:tabs>
          <w:tab w:val="right" w:leader="dot" w:pos="8306"/>
        </w:tabs>
      </w:pPr>
      <w:hyperlink w:anchor="_Toc3568" w:history="1">
        <w:r>
          <w:rPr>
            <w:rFonts w:ascii="仿宋" w:eastAsia="仿宋" w:hAnsi="仿宋" w:cs="仿宋" w:hint="eastAsia"/>
            <w:lang w:eastAsia="zh-CN"/>
          </w:rPr>
          <w:t>(四)、合规监督与执行</w:t>
        </w:r>
        <w:r>
          <w:tab/>
        </w:r>
        <w:r>
          <w:fldChar w:fldCharType="begin"/>
        </w:r>
        <w:r>
          <w:instrText xml:space="preserve"> PAGEREF _Toc3568 \h </w:instrText>
        </w:r>
        <w:r>
          <w:fldChar w:fldCharType="separate"/>
        </w:r>
        <w:r>
          <w:t>74</w:t>
        </w:r>
        <w:r>
          <w:fldChar w:fldCharType="end"/>
        </w:r>
      </w:hyperlink>
    </w:p>
    <w:p>
      <w:pPr>
        <w:pStyle w:val="TOC1"/>
        <w:tabs>
          <w:tab w:val="right" w:leader="dot" w:pos="8306"/>
        </w:tabs>
      </w:pPr>
      <w:hyperlink w:anchor="_Toc3190" w:history="1">
        <w:r>
          <w:rPr>
            <w:rFonts w:ascii="仿宋" w:eastAsia="仿宋" w:hAnsi="仿宋" w:cs="仿宋" w:hint="eastAsia"/>
            <w:lang w:eastAsia="zh-CN"/>
          </w:rPr>
          <w:t>十六、创新驱动与持续发展</w:t>
        </w:r>
        <w:r>
          <w:tab/>
        </w:r>
        <w:r>
          <w:fldChar w:fldCharType="begin"/>
        </w:r>
        <w:r>
          <w:instrText xml:space="preserve"> PAGEREF _Toc3190 \h </w:instrText>
        </w:r>
        <w:r>
          <w:fldChar w:fldCharType="separate"/>
        </w:r>
        <w:r>
          <w:t>75</w:t>
        </w:r>
        <w:r>
          <w:fldChar w:fldCharType="end"/>
        </w:r>
      </w:hyperlink>
    </w:p>
    <w:p>
      <w:pPr>
        <w:pStyle w:val="TOC2"/>
        <w:tabs>
          <w:tab w:val="right" w:leader="dot" w:pos="8306"/>
        </w:tabs>
      </w:pPr>
      <w:hyperlink w:anchor="_Toc18914" w:history="1">
        <w:r>
          <w:rPr>
            <w:rFonts w:ascii="仿宋" w:eastAsia="仿宋" w:hAnsi="仿宋" w:cs="仿宋" w:hint="eastAsia"/>
            <w:lang w:eastAsia="zh-CN"/>
          </w:rPr>
          <w:t>(一)、创新驱动战略实施</w:t>
        </w:r>
        <w:r>
          <w:tab/>
        </w:r>
        <w:r>
          <w:fldChar w:fldCharType="begin"/>
        </w:r>
        <w:r>
          <w:instrText xml:space="preserve"> PAGEREF _Toc18914 \h </w:instrText>
        </w:r>
        <w:r>
          <w:fldChar w:fldCharType="separate"/>
        </w:r>
        <w:r>
          <w:t>75</w:t>
        </w:r>
        <w:r>
          <w:fldChar w:fldCharType="end"/>
        </w:r>
      </w:hyperlink>
    </w:p>
    <w:p>
      <w:pPr>
        <w:pStyle w:val="TOC2"/>
        <w:tabs>
          <w:tab w:val="right" w:leader="dot" w:pos="8306"/>
        </w:tabs>
      </w:pPr>
      <w:hyperlink w:anchor="_Toc17555" w:history="1">
        <w:r>
          <w:rPr>
            <w:rFonts w:ascii="仿宋" w:eastAsia="仿宋" w:hAnsi="仿宋" w:cs="仿宋" w:hint="eastAsia"/>
            <w:lang w:eastAsia="zh-CN"/>
          </w:rPr>
          <w:t>(二)、持续发展路径探索</w:t>
        </w:r>
        <w:r>
          <w:tab/>
        </w:r>
        <w:r>
          <w:fldChar w:fldCharType="begin"/>
        </w:r>
        <w:r>
          <w:instrText xml:space="preserve"> PAGEREF _Toc17555 \h </w:instrText>
        </w:r>
        <w:r>
          <w:fldChar w:fldCharType="separate"/>
        </w:r>
        <w:r>
          <w:t>76</w:t>
        </w:r>
        <w:r>
          <w:fldChar w:fldCharType="end"/>
        </w:r>
      </w:hyperlink>
    </w:p>
    <w:p>
      <w:pPr>
        <w:pStyle w:val="TOC1"/>
        <w:tabs>
          <w:tab w:val="right" w:leader="dot" w:pos="8306"/>
        </w:tabs>
      </w:pPr>
      <w:hyperlink w:anchor="_Toc25045" w:history="1">
        <w:r>
          <w:rPr>
            <w:rFonts w:ascii="仿宋" w:eastAsia="仿宋" w:hAnsi="仿宋" w:cs="仿宋" w:hint="eastAsia"/>
            <w:lang w:eastAsia="zh-CN"/>
          </w:rPr>
          <w:t>十七、知识产权管理与保护</w:t>
        </w:r>
        <w:r>
          <w:tab/>
        </w:r>
        <w:r>
          <w:fldChar w:fldCharType="begin"/>
        </w:r>
        <w:r>
          <w:instrText xml:space="preserve"> PAGEREF _Toc25045 \h </w:instrText>
        </w:r>
        <w:r>
          <w:fldChar w:fldCharType="separate"/>
        </w:r>
        <w:r>
          <w:t>81</w:t>
        </w:r>
        <w:r>
          <w:fldChar w:fldCharType="end"/>
        </w:r>
      </w:hyperlink>
    </w:p>
    <w:p>
      <w:pPr>
        <w:pStyle w:val="TOC2"/>
        <w:tabs>
          <w:tab w:val="right" w:leader="dot" w:pos="8306"/>
        </w:tabs>
      </w:pPr>
      <w:hyperlink w:anchor="_Toc12160" w:history="1">
        <w:r>
          <w:rPr>
            <w:rFonts w:ascii="仿宋" w:eastAsia="仿宋" w:hAnsi="仿宋" w:cs="仿宋" w:hint="eastAsia"/>
            <w:lang w:eastAsia="zh-CN"/>
          </w:rPr>
          <w:t>(一)、知识产权管理体系建设</w:t>
        </w:r>
        <w:r>
          <w:tab/>
        </w:r>
        <w:r>
          <w:fldChar w:fldCharType="begin"/>
        </w:r>
        <w:r>
          <w:instrText xml:space="preserve"> PAGEREF _Toc12160 \h </w:instrText>
        </w:r>
        <w:r>
          <w:fldChar w:fldCharType="separate"/>
        </w:r>
        <w:r>
          <w:t>81</w:t>
        </w:r>
        <w:r>
          <w:fldChar w:fldCharType="end"/>
        </w:r>
      </w:hyperlink>
    </w:p>
    <w:p>
      <w:pPr>
        <w:pStyle w:val="TOC2"/>
        <w:tabs>
          <w:tab w:val="right" w:leader="dot" w:pos="8306"/>
        </w:tabs>
      </w:pPr>
      <w:hyperlink w:anchor="_Toc11737" w:history="1">
        <w:r>
          <w:rPr>
            <w:rFonts w:ascii="仿宋" w:eastAsia="仿宋" w:hAnsi="仿宋" w:cs="仿宋" w:hint="eastAsia"/>
            <w:lang w:eastAsia="zh-CN"/>
          </w:rPr>
          <w:t>(二)、知识产权保护措施</w:t>
        </w:r>
        <w:r>
          <w:tab/>
        </w:r>
        <w:r>
          <w:fldChar w:fldCharType="begin"/>
        </w:r>
        <w:r>
          <w:instrText xml:space="preserve"> PAGEREF _Toc11737 \h </w:instrText>
        </w:r>
        <w:r>
          <w:fldChar w:fldCharType="separate"/>
        </w:r>
        <w:r>
          <w:t>81</w:t>
        </w:r>
        <w:r>
          <w:fldChar w:fldCharType="end"/>
        </w:r>
      </w:hyperlink>
    </w:p>
    <w:p>
      <w:pPr>
        <w:pStyle w:val="TOC1"/>
        <w:tabs>
          <w:tab w:val="right" w:leader="dot" w:pos="8306"/>
        </w:tabs>
      </w:pPr>
      <w:hyperlink w:anchor="_Toc13745" w:history="1">
        <w:r>
          <w:rPr>
            <w:rFonts w:ascii="仿宋" w:eastAsia="仿宋" w:hAnsi="仿宋" w:cs="仿宋" w:hint="eastAsia"/>
            <w:lang w:eastAsia="zh-CN"/>
          </w:rPr>
          <w:t>十八、质量管理与控制</w:t>
        </w:r>
        <w:r>
          <w:tab/>
        </w:r>
        <w:r>
          <w:fldChar w:fldCharType="begin"/>
        </w:r>
        <w:r>
          <w:instrText xml:space="preserve"> PAGEREF _Toc13745 \h </w:instrText>
        </w:r>
        <w:r>
          <w:fldChar w:fldCharType="separate"/>
        </w:r>
        <w:r>
          <w:t>83</w:t>
        </w:r>
        <w:r>
          <w:fldChar w:fldCharType="end"/>
        </w:r>
      </w:hyperlink>
    </w:p>
    <w:p>
      <w:pPr>
        <w:pStyle w:val="TOC2"/>
        <w:tabs>
          <w:tab w:val="right" w:leader="dot" w:pos="8306"/>
        </w:tabs>
      </w:pPr>
      <w:hyperlink w:anchor="_Toc10928" w:history="1">
        <w:r>
          <w:rPr>
            <w:rFonts w:ascii="仿宋" w:eastAsia="仿宋" w:hAnsi="仿宋" w:cs="仿宋" w:hint="eastAsia"/>
            <w:lang w:eastAsia="zh-CN"/>
          </w:rPr>
          <w:t>(一)、质量管理体系建设</w:t>
        </w:r>
        <w:r>
          <w:tab/>
        </w:r>
        <w:r>
          <w:fldChar w:fldCharType="begin"/>
        </w:r>
        <w:r>
          <w:instrText xml:space="preserve"> PAGEREF _Toc10928 \h </w:instrText>
        </w:r>
        <w:r>
          <w:fldChar w:fldCharType="separate"/>
        </w:r>
        <w:r>
          <w:t>83</w:t>
        </w:r>
        <w:r>
          <w:fldChar w:fldCharType="end"/>
        </w:r>
      </w:hyperlink>
    </w:p>
    <w:p>
      <w:pPr>
        <w:pStyle w:val="TOC2"/>
        <w:tabs>
          <w:tab w:val="right" w:leader="dot" w:pos="8306"/>
        </w:tabs>
      </w:pPr>
      <w:hyperlink w:anchor="_Toc9874" w:history="1">
        <w:r>
          <w:rPr>
            <w:rFonts w:ascii="仿宋" w:eastAsia="仿宋" w:hAnsi="仿宋" w:cs="仿宋" w:hint="eastAsia"/>
            <w:lang w:eastAsia="zh-CN"/>
          </w:rPr>
          <w:t>(二)、质量控制措施</w:t>
        </w:r>
        <w:r>
          <w:tab/>
        </w:r>
        <w:r>
          <w:fldChar w:fldCharType="begin"/>
        </w:r>
        <w:r>
          <w:instrText xml:space="preserve"> PAGEREF _Toc9874 \h </w:instrText>
        </w:r>
        <w:r>
          <w:fldChar w:fldCharType="separate"/>
        </w:r>
        <w:r>
          <w:t>85</w:t>
        </w:r>
        <w:r>
          <w:fldChar w:fldCharType="end"/>
        </w:r>
      </w:hyperlink>
    </w:p>
    <w:p>
      <w:pPr>
        <w:pStyle w:val="TOC1"/>
        <w:tabs>
          <w:tab w:val="right" w:leader="dot" w:pos="8306"/>
        </w:tabs>
      </w:pPr>
      <w:hyperlink w:anchor="_Toc24829" w:history="1">
        <w:r>
          <w:rPr>
            <w:rFonts w:ascii="仿宋" w:eastAsia="仿宋" w:hAnsi="仿宋" w:cs="仿宋" w:hint="eastAsia"/>
            <w:lang w:eastAsia="zh-CN"/>
          </w:rPr>
          <w:t>十九、项目施工方案</w:t>
        </w:r>
        <w:r>
          <w:tab/>
        </w:r>
        <w:r>
          <w:fldChar w:fldCharType="begin"/>
        </w:r>
        <w:r>
          <w:instrText xml:space="preserve"> PAGEREF _Toc24829 \h </w:instrText>
        </w:r>
        <w:r>
          <w:fldChar w:fldCharType="separate"/>
        </w:r>
        <w:r>
          <w:t>86</w:t>
        </w:r>
        <w:r>
          <w:fldChar w:fldCharType="end"/>
        </w:r>
      </w:hyperlink>
    </w:p>
    <w:p>
      <w:pPr>
        <w:pStyle w:val="TOC2"/>
        <w:tabs>
          <w:tab w:val="right" w:leader="dot" w:pos="8306"/>
        </w:tabs>
      </w:pPr>
      <w:hyperlink w:anchor="_Toc11129" w:history="1">
        <w:r>
          <w:rPr>
            <w:rFonts w:ascii="仿宋" w:eastAsia="仿宋" w:hAnsi="仿宋" w:cs="仿宋" w:hint="eastAsia"/>
            <w:lang w:eastAsia="zh-CN"/>
          </w:rPr>
          <w:t>(一)、施工组织设计</w:t>
        </w:r>
        <w:r>
          <w:tab/>
        </w:r>
        <w:r>
          <w:fldChar w:fldCharType="begin"/>
        </w:r>
        <w:r>
          <w:instrText xml:space="preserve"> PAGEREF _Toc11129 \h </w:instrText>
        </w:r>
        <w:r>
          <w:fldChar w:fldCharType="separate"/>
        </w:r>
        <w:r>
          <w:t>86</w:t>
        </w:r>
        <w:r>
          <w:fldChar w:fldCharType="end"/>
        </w:r>
      </w:hyperlink>
    </w:p>
    <w:p>
      <w:pPr>
        <w:pStyle w:val="TOC2"/>
        <w:tabs>
          <w:tab w:val="right" w:leader="dot" w:pos="8306"/>
        </w:tabs>
      </w:pPr>
      <w:hyperlink w:anchor="_Toc4857" w:history="1">
        <w:r>
          <w:rPr>
            <w:rFonts w:ascii="仿宋" w:eastAsia="仿宋" w:hAnsi="仿宋" w:cs="仿宋" w:hint="eastAsia"/>
            <w:lang w:eastAsia="zh-CN"/>
          </w:rPr>
          <w:t>(二)、施工工艺与技术路线</w:t>
        </w:r>
        <w:r>
          <w:tab/>
        </w:r>
        <w:r>
          <w:fldChar w:fldCharType="begin"/>
        </w:r>
        <w:r>
          <w:instrText xml:space="preserve"> PAGEREF _Toc4857 \h </w:instrText>
        </w:r>
        <w:r>
          <w:fldChar w:fldCharType="separate"/>
        </w:r>
        <w:r>
          <w:t>87</w:t>
        </w:r>
        <w:r>
          <w:fldChar w:fldCharType="end"/>
        </w:r>
      </w:hyperlink>
    </w:p>
    <w:p>
      <w:pPr>
        <w:pStyle w:val="TOC2"/>
        <w:tabs>
          <w:tab w:val="right" w:leader="dot" w:pos="8306"/>
        </w:tabs>
      </w:pPr>
      <w:hyperlink w:anchor="_Toc11027" w:history="1">
        <w:r>
          <w:rPr>
            <w:rFonts w:ascii="仿宋" w:eastAsia="仿宋" w:hAnsi="仿宋" w:cs="仿宋" w:hint="eastAsia"/>
            <w:lang w:eastAsia="zh-CN"/>
          </w:rPr>
          <w:t>(三)、关键节点施工计划</w:t>
        </w:r>
        <w:r>
          <w:tab/>
        </w:r>
        <w:r>
          <w:fldChar w:fldCharType="begin"/>
        </w:r>
        <w:r>
          <w:instrText xml:space="preserve"> PAGEREF _Toc11027 \h </w:instrText>
        </w:r>
        <w:r>
          <w:fldChar w:fldCharType="separate"/>
        </w:r>
        <w:r>
          <w:t>88</w:t>
        </w:r>
        <w:r>
          <w:fldChar w:fldCharType="end"/>
        </w:r>
      </w:hyperlink>
    </w:p>
    <w:p>
      <w:pPr>
        <w:pStyle w:val="TOC2"/>
        <w:tabs>
          <w:tab w:val="right" w:leader="dot" w:pos="8306"/>
        </w:tabs>
      </w:pPr>
      <w:hyperlink w:anchor="_Toc19622" w:history="1">
        <w:r>
          <w:rPr>
            <w:rFonts w:ascii="仿宋" w:eastAsia="仿宋" w:hAnsi="仿宋" w:cs="仿宋" w:hint="eastAsia"/>
            <w:lang w:eastAsia="zh-CN"/>
          </w:rPr>
          <w:t>(四)、施工现场管理</w:t>
        </w:r>
        <w:r>
          <w:tab/>
        </w:r>
        <w:r>
          <w:fldChar w:fldCharType="begin"/>
        </w:r>
        <w:r>
          <w:instrText xml:space="preserve"> PAGEREF _Toc19622 \h </w:instrText>
        </w:r>
        <w:r>
          <w:fldChar w:fldCharType="separate"/>
        </w:r>
        <w:r>
          <w:t>90</w:t>
        </w:r>
        <w:r>
          <w:fldChar w:fldCharType="end"/>
        </w:r>
      </w:hyperlink>
    </w:p>
    <w:p>
      <w:pPr>
        <w:pStyle w:val="TOC1"/>
        <w:tabs>
          <w:tab w:val="right" w:leader="dot" w:pos="8306"/>
        </w:tabs>
      </w:pPr>
      <w:hyperlink w:anchor="_Toc26933" w:history="1">
        <w:r>
          <w:rPr>
            <w:rFonts w:ascii="仿宋" w:eastAsia="仿宋" w:hAnsi="仿宋" w:cs="仿宋" w:hint="eastAsia"/>
            <w:lang w:eastAsia="zh-CN"/>
          </w:rPr>
          <w:t>二十、设施与设备管理</w:t>
        </w:r>
        <w:r>
          <w:tab/>
        </w:r>
        <w:r>
          <w:fldChar w:fldCharType="begin"/>
        </w:r>
        <w:r>
          <w:instrText xml:space="preserve"> PAGEREF _Toc26933 \h </w:instrText>
        </w:r>
        <w:r>
          <w:fldChar w:fldCharType="separate"/>
        </w:r>
        <w:r>
          <w:t>92</w:t>
        </w:r>
        <w:r>
          <w:fldChar w:fldCharType="end"/>
        </w:r>
      </w:hyperlink>
    </w:p>
    <w:p>
      <w:pPr>
        <w:pStyle w:val="TOC2"/>
        <w:tabs>
          <w:tab w:val="right" w:leader="dot" w:pos="8306"/>
        </w:tabs>
      </w:pPr>
      <w:hyperlink w:anchor="_Toc4835" w:history="1">
        <w:r>
          <w:rPr>
            <w:rFonts w:ascii="仿宋" w:eastAsia="仿宋" w:hAnsi="仿宋" w:cs="仿宋" w:hint="eastAsia"/>
            <w:lang w:eastAsia="zh-CN"/>
          </w:rPr>
          <w:t>(一)、设施规划与配置</w:t>
        </w:r>
        <w:r>
          <w:tab/>
        </w:r>
        <w:r>
          <w:fldChar w:fldCharType="begin"/>
        </w:r>
        <w:r>
          <w:instrText xml:space="preserve"> PAGEREF _Toc4835 \h </w:instrText>
        </w:r>
        <w:r>
          <w:fldChar w:fldCharType="separate"/>
        </w:r>
        <w:r>
          <w:t>92</w:t>
        </w:r>
        <w:r>
          <w:fldChar w:fldCharType="end"/>
        </w:r>
      </w:hyperlink>
    </w:p>
    <w:p>
      <w:pPr>
        <w:pStyle w:val="TOC2"/>
        <w:tabs>
          <w:tab w:val="right" w:leader="dot" w:pos="8306"/>
        </w:tabs>
      </w:pPr>
      <w:hyperlink w:anchor="_Toc20025" w:history="1">
        <w:r>
          <w:rPr>
            <w:rFonts w:ascii="仿宋" w:eastAsia="仿宋" w:hAnsi="仿宋" w:cs="仿宋" w:hint="eastAsia"/>
            <w:lang w:eastAsia="zh-CN"/>
          </w:rPr>
          <w:t>(二)、设备采购与维护管理</w:t>
        </w:r>
        <w:r>
          <w:tab/>
        </w:r>
        <w:r>
          <w:fldChar w:fldCharType="begin"/>
        </w:r>
        <w:r>
          <w:instrText xml:space="preserve"> PAGEREF _Toc20025 \h </w:instrText>
        </w:r>
        <w:r>
          <w:fldChar w:fldCharType="separate"/>
        </w:r>
        <w:r>
          <w:t>93</w:t>
        </w:r>
        <w:r>
          <w:fldChar w:fldCharType="end"/>
        </w:r>
      </w:hyperlink>
    </w:p>
    <w:p>
      <w:pPr>
        <w:pStyle w:val="TOC2"/>
        <w:tabs>
          <w:tab w:val="right" w:leader="dot" w:pos="8306"/>
        </w:tabs>
      </w:pPr>
      <w:hyperlink w:anchor="_Toc4041" w:history="1">
        <w:r>
          <w:rPr>
            <w:rFonts w:ascii="仿宋" w:eastAsia="仿宋" w:hAnsi="仿宋" w:cs="仿宋" w:hint="eastAsia"/>
            <w:lang w:eastAsia="zh-CN"/>
          </w:rPr>
          <w:t>(三)、设施设备升级策略</w:t>
        </w:r>
        <w:r>
          <w:tab/>
        </w:r>
        <w:r>
          <w:fldChar w:fldCharType="begin"/>
        </w:r>
        <w:r>
          <w:instrText xml:space="preserve"> PAGEREF _Toc4041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06"/>
      <w:r>
        <w:rPr>
          <w:rFonts w:ascii="仿宋" w:eastAsia="仿宋" w:hAnsi="仿宋" w:cs="仿宋" w:hint="eastAsia"/>
          <w:sz w:val="28"/>
          <w:lang w:eastAsia="zh-CN"/>
        </w:rPr>
        <w:t>一、PU系列水乳型聚氨酯皮革涂饰剂项目概论</w:t>
      </w:r>
      <w:bookmarkEnd w:id="2"/>
    </w:p>
    <w:p>
      <w:pPr>
        <w:pStyle w:val="Heading2"/>
        <w:rPr>
          <w:rFonts w:ascii="仿宋" w:eastAsia="仿宋" w:hAnsi="仿宋" w:cs="仿宋" w:hint="eastAsia"/>
          <w:lang w:eastAsia="zh-CN"/>
        </w:rPr>
      </w:pPr>
      <w:bookmarkStart w:id="3" w:name="_Toc1247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申报单位是“XXX实业发展公司”，这是一家在其所处行业内备受尊敬的企业。公司自成立以来，通过其在PU系列水乳型聚氨酯皮革涂饰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U系列水乳型聚氨酯皮革涂饰剂项目及其他多个行业领域中都有着显著的贡献。秦XX以其出色的领导才能和敏锐的商业洞察力，带领公司在PU系列水乳型聚氨酯皮革涂饰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U系列水乳型聚氨酯皮革涂饰剂项目的重要合作伙伴。公司专注于[行业名称]领域，以创新作为驱动力，不断推动技术进步和市场扩张。在PU系列水乳型聚氨酯皮革涂饰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U系列水乳型聚氨酯皮革涂饰剂项目中展现了强劲的增长和稳定的财务表现。公司通过有效的策略，在PU系列水乳型聚氨酯皮革涂饰剂项目中扩大了其市场份额并增强了盈利能力。同时，公司积极承担社会责任，参与各类社会公益项目，增强了其在PU系列水乳型聚氨酯皮革涂饰剂项目中的品牌形象和社会影响力。</w:t>
      </w:r>
    </w:p>
    <w:p>
      <w:pPr>
        <w:pStyle w:val="Heading2"/>
        <w:ind w:firstLine="560" w:firstLineChars="200"/>
        <w:rPr>
          <w:rFonts w:ascii="仿宋" w:eastAsia="仿宋" w:hAnsi="仿宋" w:cs="仿宋" w:hint="eastAsia"/>
          <w:sz w:val="28"/>
          <w:lang w:eastAsia="zh-CN"/>
        </w:rPr>
      </w:pPr>
      <w:bookmarkStart w:id="4" w:name="_Toc2080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U系列水乳型聚氨酯皮革涂饰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PU系列水乳型聚氨酯皮革涂饰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729"/>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9048"/>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323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47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一、PU系列水乳型聚氨酯皮革涂饰剂项目的市场准入条件分析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U系列水乳型聚氨酯皮革涂饰剂项目而言，市场准入条件首先取决于政策法规环境。政府对于[行业名称]领域的法规，如环保标准、税收政策、和技术使用规范，直接影响PU系列水乳型聚氨酯皮革涂饰剂项目的运营和成本结构。例如，若政府针对使用可再生能源的企业提供税收优惠，这将对PU系列水乳型聚氨酯皮革涂饰剂项目的财务规划产生重要影响。同时，考虑经济环境和消费者偏好的变化对PU系列水乳型聚氨酯皮革涂饰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二、PU系列水乳型聚氨酯皮革涂饰剂项目的行业规范与合规性要求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U系列水乳型聚氨酯皮革涂饰剂项目来说，遵守行业规范和合规性要求是确保项目顺利进行的基础。这包括遵循质量控制标准、安全规定、数据保护法规等。例如，若PU系列水乳型聚氨酯皮革涂饰剂项目涉及数据处理，须严格遵守相关的数据保护法规。此外，行业内部的自律规范，如产品标准和服务流程，也对于提升PU系列水乳型聚氨酯皮革涂饰剂项目在行业内的认可度和竞争力至关重要。项目管理团队必须不断更新策略，以应对行业规范和法规的变化，确保PU系列水乳型聚氨酯皮革涂饰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三、PU系列水乳型聚氨酯皮革涂饰剂项目的竞争格局和战略定位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https://d.book118.com/328131130041006046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D3C30"/>
    <w:rsid w:val="569D3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13113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2024-03-06T18:08:00Z</dcterms:created>
  <dcterms:modified xsi:type="dcterms:W3CDTF">2024-03-06T18:10:25Z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42BF86B5641F4BFA8EB3A06E1253AE8D_11</vt:lpwstr>
  </property>
  <property fmtid="{D5CDD505-2E9C-101B-9397-08002B2CF9AE}" pid="3" name="KSOProductBuildVer">
    <vt:lpwstr>2052-12.1.0.16250</vt:lpwstr>
  </property>
</Properties>
</file>