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碳素材料竞争策略分析报告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4782" w:history="1">
        <w:r>
          <w:rPr>
            <w:rFonts w:ascii="仿宋" w:eastAsia="仿宋" w:hAnsi="仿宋" w:cs="仿宋" w:hint="eastAsia"/>
            <w:lang w:val="en-GB"/>
          </w:rPr>
          <w:t>概论</w:t>
        </w:r>
        <w:r>
          <w:tab/>
        </w:r>
        <w:r>
          <w:fldChar w:fldCharType="begin"/>
        </w:r>
        <w:r>
          <w:instrText xml:space="preserve"> PAGEREF _Toc4782 \h </w:instrText>
        </w:r>
        <w:r>
          <w:fldChar w:fldCharType="separate"/>
        </w:r>
        <w:r>
          <w:t>3</w:t>
        </w:r>
        <w:r>
          <w:fldChar w:fldCharType="end"/>
        </w:r>
      </w:hyperlink>
    </w:p>
    <w:p>
      <w:pPr>
        <w:pStyle w:val="TOC1"/>
        <w:tabs>
          <w:tab w:val="right" w:leader="dot" w:pos="8306"/>
        </w:tabs>
      </w:pPr>
      <w:hyperlink w:anchor="_Toc524" w:history="1">
        <w:r>
          <w:rPr>
            <w:rFonts w:ascii="仿宋" w:eastAsia="仿宋" w:hAnsi="仿宋" w:cs="仿宋" w:hint="eastAsia"/>
            <w:lang w:val="en-GB"/>
          </w:rPr>
          <w:t>一、碳素材料行业发展现状</w:t>
        </w:r>
        <w:r>
          <w:tab/>
        </w:r>
        <w:r>
          <w:fldChar w:fldCharType="begin"/>
        </w:r>
        <w:r>
          <w:instrText xml:space="preserve"> PAGEREF _Toc524 \h </w:instrText>
        </w:r>
        <w:r>
          <w:fldChar w:fldCharType="separate"/>
        </w:r>
        <w:r>
          <w:t>3</w:t>
        </w:r>
        <w:r>
          <w:fldChar w:fldCharType="end"/>
        </w:r>
      </w:hyperlink>
    </w:p>
    <w:p>
      <w:pPr>
        <w:pStyle w:val="TOC2"/>
        <w:tabs>
          <w:tab w:val="right" w:leader="dot" w:pos="8306"/>
        </w:tabs>
      </w:pPr>
      <w:hyperlink w:anchor="_Toc25635" w:history="1">
        <w:r>
          <w:rPr>
            <w:rFonts w:ascii="仿宋" w:eastAsia="仿宋" w:hAnsi="仿宋" w:cs="仿宋" w:hint="eastAsia"/>
            <w:lang w:val="en-GB"/>
          </w:rPr>
          <w:t>(一)、碳素材料行业整体概况</w:t>
        </w:r>
        <w:r>
          <w:tab/>
        </w:r>
        <w:r>
          <w:fldChar w:fldCharType="begin"/>
        </w:r>
        <w:r>
          <w:instrText xml:space="preserve"> PAGEREF _Toc25635 \h </w:instrText>
        </w:r>
        <w:r>
          <w:fldChar w:fldCharType="separate"/>
        </w:r>
        <w:r>
          <w:t>3</w:t>
        </w:r>
        <w:r>
          <w:fldChar w:fldCharType="end"/>
        </w:r>
      </w:hyperlink>
    </w:p>
    <w:p>
      <w:pPr>
        <w:pStyle w:val="TOC2"/>
        <w:tabs>
          <w:tab w:val="right" w:leader="dot" w:pos="8306"/>
        </w:tabs>
      </w:pPr>
      <w:hyperlink w:anchor="_Toc12662" w:history="1">
        <w:r>
          <w:rPr>
            <w:rFonts w:ascii="仿宋" w:eastAsia="仿宋" w:hAnsi="仿宋" w:cs="仿宋" w:hint="eastAsia"/>
            <w:lang w:val="en-GB"/>
          </w:rPr>
          <w:t>(二)、技术创新与发展</w:t>
        </w:r>
        <w:r>
          <w:tab/>
        </w:r>
        <w:r>
          <w:fldChar w:fldCharType="begin"/>
        </w:r>
        <w:r>
          <w:instrText xml:space="preserve"> PAGEREF _Toc12662 \h </w:instrText>
        </w:r>
        <w:r>
          <w:fldChar w:fldCharType="separate"/>
        </w:r>
        <w:r>
          <w:t>4</w:t>
        </w:r>
        <w:r>
          <w:fldChar w:fldCharType="end"/>
        </w:r>
      </w:hyperlink>
    </w:p>
    <w:p>
      <w:pPr>
        <w:pStyle w:val="TOC2"/>
        <w:tabs>
          <w:tab w:val="right" w:leader="dot" w:pos="8306"/>
        </w:tabs>
      </w:pPr>
      <w:hyperlink w:anchor="_Toc8746" w:history="1">
        <w:r>
          <w:rPr>
            <w:rFonts w:ascii="仿宋" w:eastAsia="仿宋" w:hAnsi="仿宋" w:cs="仿宋" w:hint="eastAsia"/>
            <w:lang w:val="en-GB"/>
          </w:rPr>
          <w:t>(三)、政策与法规</w:t>
        </w:r>
        <w:r>
          <w:tab/>
        </w:r>
        <w:r>
          <w:fldChar w:fldCharType="begin"/>
        </w:r>
        <w:r>
          <w:instrText xml:space="preserve"> PAGEREF _Toc8746 \h </w:instrText>
        </w:r>
        <w:r>
          <w:fldChar w:fldCharType="separate"/>
        </w:r>
        <w:r>
          <w:t>5</w:t>
        </w:r>
        <w:r>
          <w:fldChar w:fldCharType="end"/>
        </w:r>
      </w:hyperlink>
    </w:p>
    <w:p>
      <w:pPr>
        <w:pStyle w:val="TOC2"/>
        <w:tabs>
          <w:tab w:val="right" w:leader="dot" w:pos="8306"/>
        </w:tabs>
      </w:pPr>
      <w:hyperlink w:anchor="_Toc27572" w:history="1">
        <w:r>
          <w:rPr>
            <w:rFonts w:ascii="仿宋" w:eastAsia="仿宋" w:hAnsi="仿宋" w:cs="仿宋" w:hint="eastAsia"/>
            <w:lang w:val="en-GB"/>
          </w:rPr>
          <w:t>(四)、消费者需求变化</w:t>
        </w:r>
        <w:r>
          <w:tab/>
        </w:r>
        <w:r>
          <w:fldChar w:fldCharType="begin"/>
        </w:r>
        <w:r>
          <w:instrText xml:space="preserve"> PAGEREF _Toc27572 \h </w:instrText>
        </w:r>
        <w:r>
          <w:fldChar w:fldCharType="separate"/>
        </w:r>
        <w:r>
          <w:t>6</w:t>
        </w:r>
        <w:r>
          <w:fldChar w:fldCharType="end"/>
        </w:r>
      </w:hyperlink>
    </w:p>
    <w:p>
      <w:pPr>
        <w:pStyle w:val="TOC1"/>
        <w:tabs>
          <w:tab w:val="right" w:leader="dot" w:pos="8306"/>
        </w:tabs>
      </w:pPr>
      <w:hyperlink w:anchor="_Toc2834" w:history="1">
        <w:r>
          <w:rPr>
            <w:rFonts w:ascii="仿宋" w:eastAsia="仿宋" w:hAnsi="仿宋" w:cs="仿宋" w:hint="eastAsia"/>
            <w:lang w:val="en-GB"/>
          </w:rPr>
          <w:t>二、碳素材料项目概论</w:t>
        </w:r>
        <w:r>
          <w:tab/>
        </w:r>
        <w:r>
          <w:fldChar w:fldCharType="begin"/>
        </w:r>
        <w:r>
          <w:instrText xml:space="preserve"> PAGEREF _Toc2834 \h </w:instrText>
        </w:r>
        <w:r>
          <w:fldChar w:fldCharType="separate"/>
        </w:r>
        <w:r>
          <w:t>7</w:t>
        </w:r>
        <w:r>
          <w:fldChar w:fldCharType="end"/>
        </w:r>
      </w:hyperlink>
    </w:p>
    <w:p>
      <w:pPr>
        <w:pStyle w:val="TOC2"/>
        <w:tabs>
          <w:tab w:val="right" w:leader="dot" w:pos="8306"/>
        </w:tabs>
      </w:pPr>
      <w:hyperlink w:anchor="_Toc3128" w:history="1">
        <w:r>
          <w:rPr>
            <w:rFonts w:ascii="仿宋" w:eastAsia="仿宋" w:hAnsi="仿宋" w:cs="仿宋" w:hint="eastAsia"/>
            <w:lang w:val="en-GB"/>
          </w:rPr>
          <w:t>(一)、碳素材料项目概述</w:t>
        </w:r>
        <w:r>
          <w:tab/>
        </w:r>
        <w:r>
          <w:fldChar w:fldCharType="begin"/>
        </w:r>
        <w:r>
          <w:instrText xml:space="preserve"> PAGEREF _Toc3128 \h </w:instrText>
        </w:r>
        <w:r>
          <w:fldChar w:fldCharType="separate"/>
        </w:r>
        <w:r>
          <w:t>7</w:t>
        </w:r>
        <w:r>
          <w:fldChar w:fldCharType="end"/>
        </w:r>
      </w:hyperlink>
    </w:p>
    <w:p>
      <w:pPr>
        <w:pStyle w:val="TOC2"/>
        <w:tabs>
          <w:tab w:val="right" w:leader="dot" w:pos="8306"/>
        </w:tabs>
      </w:pPr>
      <w:hyperlink w:anchor="_Toc12665" w:history="1">
        <w:r>
          <w:rPr>
            <w:rFonts w:ascii="仿宋" w:eastAsia="仿宋" w:hAnsi="仿宋" w:cs="仿宋" w:hint="eastAsia"/>
            <w:lang w:val="en-GB"/>
          </w:rPr>
          <w:t>(二)、碳素材料项目总投资及资金构成</w:t>
        </w:r>
        <w:r>
          <w:tab/>
        </w:r>
        <w:r>
          <w:fldChar w:fldCharType="begin"/>
        </w:r>
        <w:r>
          <w:instrText xml:space="preserve"> PAGEREF _Toc12665 \h </w:instrText>
        </w:r>
        <w:r>
          <w:fldChar w:fldCharType="separate"/>
        </w:r>
        <w:r>
          <w:t>9</w:t>
        </w:r>
        <w:r>
          <w:fldChar w:fldCharType="end"/>
        </w:r>
      </w:hyperlink>
    </w:p>
    <w:p>
      <w:pPr>
        <w:pStyle w:val="TOC2"/>
        <w:tabs>
          <w:tab w:val="right" w:leader="dot" w:pos="8306"/>
        </w:tabs>
      </w:pPr>
      <w:hyperlink w:anchor="_Toc13386" w:history="1">
        <w:r>
          <w:rPr>
            <w:rFonts w:ascii="仿宋" w:eastAsia="仿宋" w:hAnsi="仿宋" w:cs="仿宋" w:hint="eastAsia"/>
            <w:lang w:val="en-GB"/>
          </w:rPr>
          <w:t>(三)、资金筹措方案</w:t>
        </w:r>
        <w:r>
          <w:tab/>
        </w:r>
        <w:r>
          <w:fldChar w:fldCharType="begin"/>
        </w:r>
        <w:r>
          <w:instrText xml:space="preserve"> PAGEREF _Toc13386 \h </w:instrText>
        </w:r>
        <w:r>
          <w:fldChar w:fldCharType="separate"/>
        </w:r>
        <w:r>
          <w:t>9</w:t>
        </w:r>
        <w:r>
          <w:fldChar w:fldCharType="end"/>
        </w:r>
      </w:hyperlink>
    </w:p>
    <w:p>
      <w:pPr>
        <w:pStyle w:val="TOC2"/>
        <w:tabs>
          <w:tab w:val="right" w:leader="dot" w:pos="8306"/>
        </w:tabs>
      </w:pPr>
      <w:hyperlink w:anchor="_Toc19976" w:history="1">
        <w:r>
          <w:rPr>
            <w:rFonts w:ascii="仿宋" w:eastAsia="仿宋" w:hAnsi="仿宋" w:cs="仿宋" w:hint="eastAsia"/>
            <w:lang w:val="en-GB"/>
          </w:rPr>
          <w:t>(四)、碳素材料项目预期经济效益规划目标</w:t>
        </w:r>
        <w:r>
          <w:tab/>
        </w:r>
        <w:r>
          <w:fldChar w:fldCharType="begin"/>
        </w:r>
        <w:r>
          <w:instrText xml:space="preserve"> PAGEREF _Toc19976 \h </w:instrText>
        </w:r>
        <w:r>
          <w:fldChar w:fldCharType="separate"/>
        </w:r>
        <w:r>
          <w:t>10</w:t>
        </w:r>
        <w:r>
          <w:fldChar w:fldCharType="end"/>
        </w:r>
      </w:hyperlink>
    </w:p>
    <w:p>
      <w:pPr>
        <w:pStyle w:val="TOC2"/>
        <w:tabs>
          <w:tab w:val="right" w:leader="dot" w:pos="8306"/>
        </w:tabs>
      </w:pPr>
      <w:hyperlink w:anchor="_Toc27761" w:history="1">
        <w:r>
          <w:rPr>
            <w:rFonts w:ascii="仿宋" w:eastAsia="仿宋" w:hAnsi="仿宋" w:cs="仿宋" w:hint="eastAsia"/>
            <w:lang w:val="en-GB"/>
          </w:rPr>
          <w:t>(五)、碳素材料项目建设进度规划</w:t>
        </w:r>
        <w:r>
          <w:tab/>
        </w:r>
        <w:r>
          <w:fldChar w:fldCharType="begin"/>
        </w:r>
        <w:r>
          <w:instrText xml:space="preserve"> PAGEREF _Toc27761 \h </w:instrText>
        </w:r>
        <w:r>
          <w:fldChar w:fldCharType="separate"/>
        </w:r>
        <w:r>
          <w:t>11</w:t>
        </w:r>
        <w:r>
          <w:fldChar w:fldCharType="end"/>
        </w:r>
      </w:hyperlink>
    </w:p>
    <w:p>
      <w:pPr>
        <w:pStyle w:val="TOC1"/>
        <w:tabs>
          <w:tab w:val="right" w:leader="dot" w:pos="8306"/>
        </w:tabs>
      </w:pPr>
      <w:hyperlink w:anchor="_Toc6074" w:history="1">
        <w:r>
          <w:rPr>
            <w:rFonts w:ascii="仿宋" w:eastAsia="仿宋" w:hAnsi="仿宋" w:cs="仿宋" w:hint="eastAsia"/>
            <w:lang w:val="en-GB"/>
          </w:rPr>
          <w:t>三、市场地位与竞争战略</w:t>
        </w:r>
        <w:r>
          <w:tab/>
        </w:r>
        <w:r>
          <w:fldChar w:fldCharType="begin"/>
        </w:r>
        <w:r>
          <w:instrText xml:space="preserve"> PAGEREF _Toc6074 \h </w:instrText>
        </w:r>
        <w:r>
          <w:fldChar w:fldCharType="separate"/>
        </w:r>
        <w:r>
          <w:t>12</w:t>
        </w:r>
        <w:r>
          <w:fldChar w:fldCharType="end"/>
        </w:r>
      </w:hyperlink>
    </w:p>
    <w:p>
      <w:pPr>
        <w:pStyle w:val="TOC2"/>
        <w:tabs>
          <w:tab w:val="right" w:leader="dot" w:pos="8306"/>
        </w:tabs>
      </w:pPr>
      <w:hyperlink w:anchor="_Toc26113" w:history="1">
        <w:r>
          <w:rPr>
            <w:rFonts w:ascii="仿宋" w:eastAsia="仿宋" w:hAnsi="仿宋" w:cs="仿宋" w:hint="eastAsia"/>
            <w:lang w:val="en-GB"/>
          </w:rPr>
          <w:t>(一)、顾客忠诚</w:t>
        </w:r>
        <w:r>
          <w:tab/>
        </w:r>
        <w:r>
          <w:fldChar w:fldCharType="begin"/>
        </w:r>
        <w:r>
          <w:instrText xml:space="preserve"> PAGEREF _Toc26113 \h </w:instrText>
        </w:r>
        <w:r>
          <w:fldChar w:fldCharType="separate"/>
        </w:r>
        <w:r>
          <w:t>12</w:t>
        </w:r>
        <w:r>
          <w:fldChar w:fldCharType="end"/>
        </w:r>
      </w:hyperlink>
    </w:p>
    <w:p>
      <w:pPr>
        <w:pStyle w:val="TOC2"/>
        <w:tabs>
          <w:tab w:val="right" w:leader="dot" w:pos="8306"/>
        </w:tabs>
      </w:pPr>
      <w:hyperlink w:anchor="_Toc8120" w:history="1">
        <w:r>
          <w:rPr>
            <w:rFonts w:ascii="仿宋" w:eastAsia="仿宋" w:hAnsi="仿宋" w:cs="仿宋" w:hint="eastAsia"/>
            <w:lang w:val="en-GB"/>
          </w:rPr>
          <w:t>(二)、全面质量管理</w:t>
        </w:r>
        <w:r>
          <w:tab/>
        </w:r>
        <w:r>
          <w:fldChar w:fldCharType="begin"/>
        </w:r>
        <w:r>
          <w:instrText xml:space="preserve"> PAGEREF _Toc8120 \h </w:instrText>
        </w:r>
        <w:r>
          <w:fldChar w:fldCharType="separate"/>
        </w:r>
        <w:r>
          <w:t>14</w:t>
        </w:r>
        <w:r>
          <w:fldChar w:fldCharType="end"/>
        </w:r>
      </w:hyperlink>
    </w:p>
    <w:p>
      <w:pPr>
        <w:pStyle w:val="TOC2"/>
        <w:tabs>
          <w:tab w:val="right" w:leader="dot" w:pos="8306"/>
        </w:tabs>
      </w:pPr>
      <w:hyperlink w:anchor="_Toc1560" w:history="1">
        <w:r>
          <w:rPr>
            <w:rFonts w:ascii="仿宋" w:eastAsia="仿宋" w:hAnsi="仿宋" w:cs="仿宋" w:hint="eastAsia"/>
            <w:lang w:val="en-GB"/>
          </w:rPr>
          <w:t>(三)、研究市场营销学的意义</w:t>
        </w:r>
        <w:r>
          <w:tab/>
        </w:r>
        <w:r>
          <w:fldChar w:fldCharType="begin"/>
        </w:r>
        <w:r>
          <w:instrText xml:space="preserve"> PAGEREF _Toc1560 \h </w:instrText>
        </w:r>
        <w:r>
          <w:fldChar w:fldCharType="separate"/>
        </w:r>
        <w:r>
          <w:t>15</w:t>
        </w:r>
        <w:r>
          <w:fldChar w:fldCharType="end"/>
        </w:r>
      </w:hyperlink>
    </w:p>
    <w:p>
      <w:pPr>
        <w:pStyle w:val="TOC2"/>
        <w:tabs>
          <w:tab w:val="right" w:leader="dot" w:pos="8306"/>
        </w:tabs>
      </w:pPr>
      <w:hyperlink w:anchor="_Toc21725" w:history="1">
        <w:r>
          <w:rPr>
            <w:rFonts w:ascii="仿宋" w:eastAsia="仿宋" w:hAnsi="仿宋" w:cs="仿宋" w:hint="eastAsia"/>
            <w:lang w:val="en-GB"/>
          </w:rPr>
          <w:t>(四)、市场营销学的研究方法</w:t>
        </w:r>
        <w:r>
          <w:tab/>
        </w:r>
        <w:r>
          <w:fldChar w:fldCharType="begin"/>
        </w:r>
        <w:r>
          <w:instrText xml:space="preserve"> PAGEREF _Toc21725 \h </w:instrText>
        </w:r>
        <w:r>
          <w:fldChar w:fldCharType="separate"/>
        </w:r>
        <w:r>
          <w:t>16</w:t>
        </w:r>
        <w:r>
          <w:fldChar w:fldCharType="end"/>
        </w:r>
      </w:hyperlink>
    </w:p>
    <w:p>
      <w:pPr>
        <w:pStyle w:val="TOC2"/>
        <w:tabs>
          <w:tab w:val="right" w:leader="dot" w:pos="8306"/>
        </w:tabs>
      </w:pPr>
      <w:hyperlink w:anchor="_Toc28054" w:history="1">
        <w:r>
          <w:rPr>
            <w:rFonts w:ascii="仿宋" w:eastAsia="仿宋" w:hAnsi="仿宋" w:cs="仿宋" w:hint="eastAsia"/>
            <w:lang w:val="en-GB"/>
          </w:rPr>
          <w:t>(五)、选择进攻战略</w:t>
        </w:r>
        <w:r>
          <w:tab/>
        </w:r>
        <w:r>
          <w:fldChar w:fldCharType="begin"/>
        </w:r>
        <w:r>
          <w:instrText xml:space="preserve"> PAGEREF _Toc28054 \h </w:instrText>
        </w:r>
        <w:r>
          <w:fldChar w:fldCharType="separate"/>
        </w:r>
        <w:r>
          <w:t>17</w:t>
        </w:r>
        <w:r>
          <w:fldChar w:fldCharType="end"/>
        </w:r>
      </w:hyperlink>
    </w:p>
    <w:p>
      <w:pPr>
        <w:pStyle w:val="TOC2"/>
        <w:tabs>
          <w:tab w:val="right" w:leader="dot" w:pos="8306"/>
        </w:tabs>
      </w:pPr>
      <w:hyperlink w:anchor="_Toc13381" w:history="1">
        <w:r>
          <w:rPr>
            <w:rFonts w:ascii="仿宋" w:eastAsia="仿宋" w:hAnsi="仿宋" w:cs="仿宋" w:hint="eastAsia"/>
            <w:lang w:val="en-GB"/>
          </w:rPr>
          <w:t>(六)、确定战略目标与竞争对手</w:t>
        </w:r>
        <w:r>
          <w:tab/>
        </w:r>
        <w:r>
          <w:fldChar w:fldCharType="begin"/>
        </w:r>
        <w:r>
          <w:instrText xml:space="preserve"> PAGEREF _Toc13381 \h </w:instrText>
        </w:r>
        <w:r>
          <w:fldChar w:fldCharType="separate"/>
        </w:r>
        <w:r>
          <w:t>19</w:t>
        </w:r>
        <w:r>
          <w:fldChar w:fldCharType="end"/>
        </w:r>
      </w:hyperlink>
    </w:p>
    <w:p>
      <w:pPr>
        <w:pStyle w:val="TOC2"/>
        <w:tabs>
          <w:tab w:val="right" w:leader="dot" w:pos="8306"/>
        </w:tabs>
      </w:pPr>
      <w:hyperlink w:anchor="_Toc3544" w:history="1">
        <w:r>
          <w:rPr>
            <w:rFonts w:ascii="仿宋" w:eastAsia="仿宋" w:hAnsi="仿宋" w:cs="仿宋" w:hint="eastAsia"/>
            <w:lang w:val="en-GB"/>
          </w:rPr>
          <w:t>(七)、市场追随者战略</w:t>
        </w:r>
        <w:r>
          <w:tab/>
        </w:r>
        <w:r>
          <w:fldChar w:fldCharType="begin"/>
        </w:r>
        <w:r>
          <w:instrText xml:space="preserve"> PAGEREF _Toc3544 \h </w:instrText>
        </w:r>
        <w:r>
          <w:fldChar w:fldCharType="separate"/>
        </w:r>
        <w:r>
          <w:t>21</w:t>
        </w:r>
        <w:r>
          <w:fldChar w:fldCharType="end"/>
        </w:r>
      </w:hyperlink>
    </w:p>
    <w:p>
      <w:pPr>
        <w:pStyle w:val="TOC2"/>
        <w:tabs>
          <w:tab w:val="right" w:leader="dot" w:pos="8306"/>
        </w:tabs>
      </w:pPr>
      <w:hyperlink w:anchor="_Toc6060" w:history="1">
        <w:r>
          <w:rPr>
            <w:rFonts w:ascii="仿宋" w:eastAsia="仿宋" w:hAnsi="仿宋" w:cs="仿宋" w:hint="eastAsia"/>
            <w:lang w:val="en-GB"/>
          </w:rPr>
          <w:t>(八)、市场利基者战略</w:t>
        </w:r>
        <w:r>
          <w:tab/>
        </w:r>
        <w:r>
          <w:fldChar w:fldCharType="begin"/>
        </w:r>
        <w:r>
          <w:instrText xml:space="preserve"> PAGEREF _Toc6060 \h </w:instrText>
        </w:r>
        <w:r>
          <w:fldChar w:fldCharType="separate"/>
        </w:r>
        <w:r>
          <w:t>22</w:t>
        </w:r>
        <w:r>
          <w:fldChar w:fldCharType="end"/>
        </w:r>
      </w:hyperlink>
    </w:p>
    <w:p>
      <w:pPr>
        <w:pStyle w:val="TOC2"/>
        <w:tabs>
          <w:tab w:val="right" w:leader="dot" w:pos="8306"/>
        </w:tabs>
      </w:pPr>
      <w:hyperlink w:anchor="_Toc6203" w:history="1">
        <w:r>
          <w:rPr>
            <w:rFonts w:ascii="仿宋" w:eastAsia="仿宋" w:hAnsi="仿宋" w:cs="仿宋" w:hint="eastAsia"/>
            <w:lang w:val="en-GB"/>
          </w:rPr>
          <w:t>(九)、竞争战略选择</w:t>
        </w:r>
        <w:r>
          <w:tab/>
        </w:r>
        <w:r>
          <w:fldChar w:fldCharType="begin"/>
        </w:r>
        <w:r>
          <w:instrText xml:space="preserve"> PAGEREF _Toc6203 \h </w:instrText>
        </w:r>
        <w:r>
          <w:fldChar w:fldCharType="separate"/>
        </w:r>
        <w:r>
          <w:t>24</w:t>
        </w:r>
        <w:r>
          <w:fldChar w:fldCharType="end"/>
        </w:r>
      </w:hyperlink>
    </w:p>
    <w:p>
      <w:pPr>
        <w:pStyle w:val="TOC2"/>
        <w:tabs>
          <w:tab w:val="right" w:leader="dot" w:pos="8306"/>
        </w:tabs>
      </w:pPr>
      <w:hyperlink w:anchor="_Toc22367" w:history="1">
        <w:r>
          <w:rPr>
            <w:rFonts w:ascii="仿宋" w:eastAsia="仿宋" w:hAnsi="仿宋" w:cs="仿宋" w:hint="eastAsia"/>
            <w:lang w:val="en-GB"/>
          </w:rPr>
          <w:t>(十)、碳素材料行业竞争者识别</w:t>
        </w:r>
        <w:r>
          <w:tab/>
        </w:r>
        <w:r>
          <w:fldChar w:fldCharType="begin"/>
        </w:r>
        <w:r>
          <w:instrText xml:space="preserve"> PAGEREF _Toc22367 \h </w:instrText>
        </w:r>
        <w:r>
          <w:fldChar w:fldCharType="separate"/>
        </w:r>
        <w:r>
          <w:t>26</w:t>
        </w:r>
        <w:r>
          <w:fldChar w:fldCharType="end"/>
        </w:r>
      </w:hyperlink>
    </w:p>
    <w:p>
      <w:pPr>
        <w:pStyle w:val="TOC1"/>
        <w:tabs>
          <w:tab w:val="right" w:leader="dot" w:pos="8306"/>
        </w:tabs>
      </w:pPr>
      <w:hyperlink w:anchor="_Toc18091" w:history="1">
        <w:r>
          <w:rPr>
            <w:rFonts w:ascii="仿宋" w:eastAsia="仿宋" w:hAnsi="仿宋" w:cs="仿宋" w:hint="eastAsia"/>
            <w:lang w:val="en-GB"/>
          </w:rPr>
          <w:t>四、碳素材料危机管理与应对策略</w:t>
        </w:r>
        <w:r>
          <w:tab/>
        </w:r>
        <w:r>
          <w:fldChar w:fldCharType="begin"/>
        </w:r>
        <w:r>
          <w:instrText xml:space="preserve"> PAGEREF _Toc18091 \h </w:instrText>
        </w:r>
        <w:r>
          <w:fldChar w:fldCharType="separate"/>
        </w:r>
        <w:r>
          <w:t>27</w:t>
        </w:r>
        <w:r>
          <w:fldChar w:fldCharType="end"/>
        </w:r>
      </w:hyperlink>
    </w:p>
    <w:p>
      <w:pPr>
        <w:pStyle w:val="TOC2"/>
        <w:tabs>
          <w:tab w:val="right" w:leader="dot" w:pos="8306"/>
        </w:tabs>
      </w:pPr>
      <w:hyperlink w:anchor="_Toc25867" w:history="1">
        <w:r>
          <w:rPr>
            <w:rFonts w:ascii="仿宋" w:eastAsia="仿宋" w:hAnsi="仿宋" w:cs="仿宋" w:hint="eastAsia"/>
            <w:lang w:val="en-GB"/>
          </w:rPr>
          <w:t>(一)、危机预警与应急计划</w:t>
        </w:r>
        <w:r>
          <w:tab/>
        </w:r>
        <w:r>
          <w:fldChar w:fldCharType="begin"/>
        </w:r>
        <w:r>
          <w:instrText xml:space="preserve"> PAGEREF _Toc25867 \h </w:instrText>
        </w:r>
        <w:r>
          <w:fldChar w:fldCharType="separate"/>
        </w:r>
        <w:r>
          <w:t>27</w:t>
        </w:r>
        <w:r>
          <w:fldChar w:fldCharType="end"/>
        </w:r>
      </w:hyperlink>
    </w:p>
    <w:p>
      <w:pPr>
        <w:pStyle w:val="TOC2"/>
        <w:tabs>
          <w:tab w:val="right" w:leader="dot" w:pos="8306"/>
        </w:tabs>
      </w:pPr>
      <w:hyperlink w:anchor="_Toc11732" w:history="1">
        <w:r>
          <w:rPr>
            <w:rFonts w:ascii="仿宋" w:eastAsia="仿宋" w:hAnsi="仿宋" w:cs="仿宋" w:hint="eastAsia"/>
            <w:lang w:val="en-GB"/>
          </w:rPr>
          <w:t>(二)、公关与危机沟通</w:t>
        </w:r>
        <w:r>
          <w:tab/>
        </w:r>
        <w:r>
          <w:fldChar w:fldCharType="begin"/>
        </w:r>
        <w:r>
          <w:instrText xml:space="preserve"> PAGEREF _Toc11732 \h </w:instrText>
        </w:r>
        <w:r>
          <w:fldChar w:fldCharType="separate"/>
        </w:r>
        <w:r>
          <w:t>29</w:t>
        </w:r>
        <w:r>
          <w:fldChar w:fldCharType="end"/>
        </w:r>
      </w:hyperlink>
    </w:p>
    <w:p>
      <w:pPr>
        <w:pStyle w:val="TOC2"/>
        <w:tabs>
          <w:tab w:val="right" w:leader="dot" w:pos="8306"/>
        </w:tabs>
      </w:pPr>
      <w:hyperlink w:anchor="_Toc28080" w:history="1">
        <w:r>
          <w:rPr>
            <w:rFonts w:ascii="仿宋" w:eastAsia="仿宋" w:hAnsi="仿宋" w:cs="仿宋" w:hint="eastAsia"/>
            <w:lang w:val="en-GB"/>
          </w:rPr>
          <w:t>(三)、媒体关系与舆情管理</w:t>
        </w:r>
        <w:r>
          <w:tab/>
        </w:r>
        <w:r>
          <w:fldChar w:fldCharType="begin"/>
        </w:r>
        <w:r>
          <w:instrText xml:space="preserve"> PAGEREF _Toc28080 \h </w:instrText>
        </w:r>
        <w:r>
          <w:fldChar w:fldCharType="separate"/>
        </w:r>
        <w:r>
          <w:t>30</w:t>
        </w:r>
        <w:r>
          <w:fldChar w:fldCharType="end"/>
        </w:r>
      </w:hyperlink>
    </w:p>
    <w:p>
      <w:pPr>
        <w:pStyle w:val="TOC2"/>
        <w:tabs>
          <w:tab w:val="right" w:leader="dot" w:pos="8306"/>
        </w:tabs>
      </w:pPr>
      <w:hyperlink w:anchor="_Toc3498" w:history="1">
        <w:r>
          <w:rPr>
            <w:rFonts w:ascii="仿宋" w:eastAsia="仿宋" w:hAnsi="仿宋" w:cs="仿宋" w:hint="eastAsia"/>
            <w:lang w:val="en-GB"/>
          </w:rPr>
          <w:t>(四)、企业社会责任与危机回应</w:t>
        </w:r>
        <w:r>
          <w:tab/>
        </w:r>
        <w:r>
          <w:fldChar w:fldCharType="begin"/>
        </w:r>
        <w:r>
          <w:instrText xml:space="preserve"> PAGEREF _Toc3498 \h </w:instrText>
        </w:r>
        <w:r>
          <w:fldChar w:fldCharType="separate"/>
        </w:r>
        <w:r>
          <w:t>31</w:t>
        </w:r>
        <w:r>
          <w:fldChar w:fldCharType="end"/>
        </w:r>
      </w:hyperlink>
    </w:p>
    <w:p>
      <w:pPr>
        <w:pStyle w:val="TOC1"/>
        <w:tabs>
          <w:tab w:val="right" w:leader="dot" w:pos="8306"/>
        </w:tabs>
      </w:pPr>
      <w:hyperlink w:anchor="_Toc17534" w:history="1">
        <w:r>
          <w:rPr>
            <w:rFonts w:ascii="仿宋" w:eastAsia="仿宋" w:hAnsi="仿宋" w:cs="仿宋" w:hint="eastAsia"/>
            <w:lang w:val="en-GB"/>
          </w:rPr>
          <w:t>五、SWOT分析说明</w:t>
        </w:r>
        <w:r>
          <w:tab/>
        </w:r>
        <w:r>
          <w:fldChar w:fldCharType="begin"/>
        </w:r>
        <w:r>
          <w:instrText xml:space="preserve"> PAGEREF _Toc17534 \h </w:instrText>
        </w:r>
        <w:r>
          <w:fldChar w:fldCharType="separate"/>
        </w:r>
        <w:r>
          <w:t>33</w:t>
        </w:r>
        <w:r>
          <w:fldChar w:fldCharType="end"/>
        </w:r>
      </w:hyperlink>
    </w:p>
    <w:p>
      <w:pPr>
        <w:pStyle w:val="TOC2"/>
        <w:tabs>
          <w:tab w:val="right" w:leader="dot" w:pos="8306"/>
        </w:tabs>
      </w:pPr>
      <w:hyperlink w:anchor="_Toc31589" w:history="1">
        <w:r>
          <w:rPr>
            <w:rFonts w:ascii="仿宋" w:eastAsia="仿宋" w:hAnsi="仿宋" w:cs="仿宋" w:hint="eastAsia"/>
            <w:lang w:val="en-GB"/>
          </w:rPr>
          <w:t>(一)、优势分析(S)</w:t>
        </w:r>
        <w:r>
          <w:tab/>
        </w:r>
        <w:r>
          <w:fldChar w:fldCharType="begin"/>
        </w:r>
        <w:r>
          <w:instrText xml:space="preserve"> PAGEREF _Toc31589 \h </w:instrText>
        </w:r>
        <w:r>
          <w:fldChar w:fldCharType="separate"/>
        </w:r>
        <w:r>
          <w:t>33</w:t>
        </w:r>
        <w:r>
          <w:fldChar w:fldCharType="end"/>
        </w:r>
      </w:hyperlink>
    </w:p>
    <w:p>
      <w:pPr>
        <w:pStyle w:val="TOC2"/>
        <w:tabs>
          <w:tab w:val="right" w:leader="dot" w:pos="8306"/>
        </w:tabs>
      </w:pPr>
      <w:hyperlink w:anchor="_Toc9590" w:history="1">
        <w:r>
          <w:rPr>
            <w:rFonts w:ascii="仿宋" w:eastAsia="仿宋" w:hAnsi="仿宋" w:cs="仿宋" w:hint="eastAsia"/>
            <w:lang w:val="en-GB"/>
          </w:rPr>
          <w:t>(二)、劣势分析(W)</w:t>
        </w:r>
        <w:r>
          <w:tab/>
        </w:r>
        <w:r>
          <w:fldChar w:fldCharType="begin"/>
        </w:r>
        <w:r>
          <w:instrText xml:space="preserve"> PAGEREF _Toc9590 \h </w:instrText>
        </w:r>
        <w:r>
          <w:fldChar w:fldCharType="separate"/>
        </w:r>
        <w:r>
          <w:t>34</w:t>
        </w:r>
        <w:r>
          <w:fldChar w:fldCharType="end"/>
        </w:r>
      </w:hyperlink>
    </w:p>
    <w:p>
      <w:pPr>
        <w:pStyle w:val="TOC2"/>
        <w:tabs>
          <w:tab w:val="right" w:leader="dot" w:pos="8306"/>
        </w:tabs>
      </w:pPr>
      <w:hyperlink w:anchor="_Toc22564" w:history="1">
        <w:r>
          <w:rPr>
            <w:rFonts w:ascii="仿宋" w:eastAsia="仿宋" w:hAnsi="仿宋" w:cs="仿宋" w:hint="eastAsia"/>
            <w:lang w:val="en-GB"/>
          </w:rPr>
          <w:t>(三)、机会分析(O)</w:t>
        </w:r>
        <w:r>
          <w:tab/>
        </w:r>
        <w:r>
          <w:fldChar w:fldCharType="begin"/>
        </w:r>
        <w:r>
          <w:instrText xml:space="preserve"> PAGEREF _Toc22564 \h </w:instrText>
        </w:r>
        <w:r>
          <w:fldChar w:fldCharType="separate"/>
        </w:r>
        <w:r>
          <w:t>35</w:t>
        </w:r>
        <w:r>
          <w:fldChar w:fldCharType="end"/>
        </w:r>
      </w:hyperlink>
    </w:p>
    <w:p>
      <w:pPr>
        <w:pStyle w:val="TOC2"/>
        <w:tabs>
          <w:tab w:val="right" w:leader="dot" w:pos="8306"/>
        </w:tabs>
      </w:pPr>
      <w:hyperlink w:anchor="_Toc5613" w:history="1">
        <w:r>
          <w:rPr>
            <w:rFonts w:ascii="仿宋" w:eastAsia="仿宋" w:hAnsi="仿宋" w:cs="仿宋" w:hint="eastAsia"/>
            <w:lang w:val="en-GB"/>
          </w:rPr>
          <w:t>(四)、威胁分析(T)</w:t>
        </w:r>
        <w:r>
          <w:tab/>
        </w:r>
        <w:r>
          <w:fldChar w:fldCharType="begin"/>
        </w:r>
        <w:r>
          <w:instrText xml:space="preserve"> PAGEREF _Toc5613 \h </w:instrText>
        </w:r>
        <w:r>
          <w:fldChar w:fldCharType="separate"/>
        </w:r>
        <w:r>
          <w:t>37</w:t>
        </w:r>
        <w:r>
          <w:fldChar w:fldCharType="end"/>
        </w:r>
      </w:hyperlink>
    </w:p>
    <w:p>
      <w:pPr>
        <w:pStyle w:val="TOC1"/>
        <w:tabs>
          <w:tab w:val="right" w:leader="dot" w:pos="8306"/>
        </w:tabs>
      </w:pPr>
      <w:hyperlink w:anchor="_Toc25035" w:history="1">
        <w:r>
          <w:rPr>
            <w:rFonts w:ascii="仿宋" w:eastAsia="仿宋" w:hAnsi="仿宋" w:cs="仿宋" w:hint="eastAsia"/>
            <w:lang w:val="en-GB"/>
          </w:rPr>
          <w:t>六、碳素材料促销策略</w:t>
        </w:r>
        <w:r>
          <w:tab/>
        </w:r>
        <w:r>
          <w:fldChar w:fldCharType="begin"/>
        </w:r>
        <w:r>
          <w:instrText xml:space="preserve"> PAGEREF _Toc25035 \h </w:instrText>
        </w:r>
        <w:r>
          <w:fldChar w:fldCharType="separate"/>
        </w:r>
        <w:r>
          <w:t>39</w:t>
        </w:r>
        <w:r>
          <w:fldChar w:fldCharType="end"/>
        </w:r>
      </w:hyperlink>
    </w:p>
    <w:p>
      <w:pPr>
        <w:pStyle w:val="TOC2"/>
        <w:tabs>
          <w:tab w:val="right" w:leader="dot" w:pos="8306"/>
        </w:tabs>
      </w:pPr>
      <w:hyperlink w:anchor="_Toc6769" w:history="1">
        <w:r>
          <w:rPr>
            <w:rFonts w:ascii="仿宋" w:eastAsia="仿宋" w:hAnsi="仿宋" w:cs="仿宋" w:hint="eastAsia"/>
            <w:lang w:val="en-GB"/>
          </w:rPr>
          <w:t>(一)、广告与宣传</w:t>
        </w:r>
        <w:r>
          <w:tab/>
        </w:r>
        <w:r>
          <w:fldChar w:fldCharType="begin"/>
        </w:r>
        <w:r>
          <w:instrText xml:space="preserve"> PAGEREF _Toc6769 \h </w:instrText>
        </w:r>
        <w:r>
          <w:fldChar w:fldCharType="separate"/>
        </w:r>
        <w:r>
          <w:t>39</w:t>
        </w:r>
        <w:r>
          <w:fldChar w:fldCharType="end"/>
        </w:r>
      </w:hyperlink>
    </w:p>
    <w:p>
      <w:pPr>
        <w:pStyle w:val="TOC2"/>
        <w:tabs>
          <w:tab w:val="right" w:leader="dot" w:pos="8306"/>
        </w:tabs>
      </w:pPr>
      <w:hyperlink w:anchor="_Toc22509" w:history="1">
        <w:r>
          <w:rPr>
            <w:rFonts w:ascii="仿宋" w:eastAsia="仿宋" w:hAnsi="仿宋" w:cs="仿宋" w:hint="eastAsia"/>
            <w:lang w:val="en-GB"/>
          </w:rPr>
          <w:t>(二)、促销活动</w:t>
        </w:r>
        <w:r>
          <w:tab/>
        </w:r>
        <w:r>
          <w:fldChar w:fldCharType="begin"/>
        </w:r>
        <w:r>
          <w:instrText xml:space="preserve"> PAGEREF _Toc22509 \h </w:instrText>
        </w:r>
        <w:r>
          <w:fldChar w:fldCharType="separate"/>
        </w:r>
        <w:r>
          <w:t>40</w:t>
        </w:r>
        <w:r>
          <w:fldChar w:fldCharType="end"/>
        </w:r>
      </w:hyperlink>
    </w:p>
    <w:p>
      <w:pPr>
        <w:pStyle w:val="TOC2"/>
        <w:tabs>
          <w:tab w:val="right" w:leader="dot" w:pos="8306"/>
        </w:tabs>
      </w:pPr>
      <w:hyperlink w:anchor="_Toc29860" w:history="1">
        <w:r>
          <w:rPr>
            <w:rFonts w:ascii="仿宋" w:eastAsia="仿宋" w:hAnsi="仿宋" w:cs="仿宋" w:hint="eastAsia"/>
            <w:lang w:val="en-GB"/>
          </w:rPr>
          <w:t>(三)、品牌推广</w:t>
        </w:r>
        <w:r>
          <w:tab/>
        </w:r>
        <w:r>
          <w:fldChar w:fldCharType="begin"/>
        </w:r>
        <w:r>
          <w:instrText xml:space="preserve"> PAGEREF _Toc29860 \h </w:instrText>
        </w:r>
        <w:r>
          <w:fldChar w:fldCharType="separate"/>
        </w:r>
        <w:r>
          <w:t>42</w:t>
        </w:r>
        <w:r>
          <w:fldChar w:fldCharType="end"/>
        </w:r>
      </w:hyperlink>
    </w:p>
    <w:p>
      <w:pPr>
        <w:pStyle w:val="TOC2"/>
        <w:tabs>
          <w:tab w:val="right" w:leader="dot" w:pos="8306"/>
        </w:tabs>
      </w:pPr>
      <w:hyperlink w:anchor="_Toc15531" w:history="1">
        <w:r>
          <w:rPr>
            <w:rFonts w:ascii="仿宋" w:eastAsia="仿宋" w:hAnsi="仿宋" w:cs="仿宋" w:hint="eastAsia"/>
            <w:lang w:val="en-GB"/>
          </w:rPr>
          <w:t>(四)、数字营销</w:t>
        </w:r>
        <w:r>
          <w:tab/>
        </w:r>
        <w:r>
          <w:fldChar w:fldCharType="begin"/>
        </w:r>
        <w:r>
          <w:instrText xml:space="preserve"> PAGEREF _Toc15531 \h </w:instrText>
        </w:r>
        <w:r>
          <w:fldChar w:fldCharType="separate"/>
        </w:r>
        <w:r>
          <w:t>43</w:t>
        </w:r>
        <w:r>
          <w:fldChar w:fldCharType="end"/>
        </w:r>
      </w:hyperlink>
    </w:p>
    <w:p>
      <w:pPr>
        <w:pStyle w:val="TOC1"/>
        <w:tabs>
          <w:tab w:val="right" w:leader="dot" w:pos="8306"/>
        </w:tabs>
      </w:pPr>
      <w:hyperlink w:anchor="_Toc28927" w:history="1">
        <w:r>
          <w:rPr>
            <w:rFonts w:ascii="仿宋" w:eastAsia="仿宋" w:hAnsi="仿宋" w:cs="仿宋" w:hint="eastAsia"/>
            <w:lang w:val="en-GB"/>
          </w:rPr>
          <w:t>七、技术与生产管理</w:t>
        </w:r>
        <w:r>
          <w:tab/>
        </w:r>
        <w:r>
          <w:fldChar w:fldCharType="begin"/>
        </w:r>
        <w:r>
          <w:instrText xml:space="preserve"> PAGEREF _Toc28927 \h </w:instrText>
        </w:r>
        <w:r>
          <w:fldChar w:fldCharType="separate"/>
        </w:r>
        <w:r>
          <w:t>45</w:t>
        </w:r>
        <w:r>
          <w:fldChar w:fldCharType="end"/>
        </w:r>
      </w:hyperlink>
    </w:p>
    <w:p>
      <w:pPr>
        <w:pStyle w:val="TOC2"/>
        <w:tabs>
          <w:tab w:val="right" w:leader="dot" w:pos="8306"/>
        </w:tabs>
      </w:pPr>
      <w:hyperlink w:anchor="_Toc14840" w:history="1">
        <w:r>
          <w:rPr>
            <w:rFonts w:ascii="仿宋" w:eastAsia="仿宋" w:hAnsi="仿宋" w:cs="仿宋" w:hint="eastAsia"/>
            <w:lang w:val="en-GB"/>
          </w:rPr>
          <w:t>(一)、生产流程与工艺优化</w:t>
        </w:r>
        <w:r>
          <w:tab/>
        </w:r>
        <w:r>
          <w:fldChar w:fldCharType="begin"/>
        </w:r>
        <w:r>
          <w:instrText xml:space="preserve"> PAGEREF _Toc14840 \h </w:instrText>
        </w:r>
        <w:r>
          <w:fldChar w:fldCharType="separate"/>
        </w:r>
        <w:r>
          <w:t>45</w:t>
        </w:r>
        <w:r>
          <w:fldChar w:fldCharType="end"/>
        </w:r>
      </w:hyperlink>
    </w:p>
    <w:p>
      <w:pPr>
        <w:pStyle w:val="TOC2"/>
        <w:tabs>
          <w:tab w:val="right" w:leader="dot" w:pos="8306"/>
        </w:tabs>
      </w:pPr>
      <w:hyperlink w:anchor="_Toc19358" w:history="1">
        <w:r>
          <w:rPr>
            <w:rFonts w:ascii="仿宋" w:eastAsia="仿宋" w:hAnsi="仿宋" w:cs="仿宋" w:hint="eastAsia"/>
            <w:lang w:val="en-GB"/>
          </w:rPr>
          <w:t>(二)、技术创新与研发投入</w:t>
        </w:r>
        <w:r>
          <w:tab/>
        </w:r>
        <w:r>
          <w:fldChar w:fldCharType="begin"/>
        </w:r>
        <w:r>
          <w:instrText xml:space="preserve"> PAGEREF _Toc19358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37" w:history="1">
        <w:r>
          <w:rPr>
            <w:rFonts w:ascii="仿宋" w:eastAsia="仿宋" w:hAnsi="仿宋" w:cs="仿宋" w:hint="eastAsia"/>
            <w:lang w:val="en-GB"/>
          </w:rPr>
          <w:t>(三)、设备与技术更新计划</w:t>
        </w:r>
        <w:r>
          <w:tab/>
        </w:r>
        <w:r>
          <w:fldChar w:fldCharType="begin"/>
        </w:r>
        <w:r>
          <w:instrText xml:space="preserve"> PAGEREF _Toc13737 \h </w:instrText>
        </w:r>
        <w:r>
          <w:fldChar w:fldCharType="separate"/>
        </w:r>
        <w:r>
          <w:t>48</w:t>
        </w:r>
        <w:r>
          <w:fldChar w:fldCharType="end"/>
        </w:r>
      </w:hyperlink>
    </w:p>
    <w:p>
      <w:pPr>
        <w:pStyle w:val="TOC2"/>
        <w:tabs>
          <w:tab w:val="right" w:leader="dot" w:pos="8306"/>
        </w:tabs>
      </w:pPr>
      <w:hyperlink w:anchor="_Toc11398" w:history="1">
        <w:r>
          <w:rPr>
            <w:rFonts w:ascii="仿宋" w:eastAsia="仿宋" w:hAnsi="仿宋" w:cs="仿宋" w:hint="eastAsia"/>
            <w:lang w:val="en-GB"/>
          </w:rPr>
          <w:t>(四)、质量管理与生产效率提升</w:t>
        </w:r>
        <w:r>
          <w:tab/>
        </w:r>
        <w:r>
          <w:fldChar w:fldCharType="begin"/>
        </w:r>
        <w:r>
          <w:instrText xml:space="preserve"> PAGEREF _Toc11398 \h </w:instrText>
        </w:r>
        <w:r>
          <w:fldChar w:fldCharType="separate"/>
        </w:r>
        <w:r>
          <w:t>49</w:t>
        </w:r>
        <w:r>
          <w:fldChar w:fldCharType="end"/>
        </w:r>
      </w:hyperlink>
    </w:p>
    <w:p>
      <w:pPr>
        <w:pStyle w:val="TOC1"/>
        <w:tabs>
          <w:tab w:val="right" w:leader="dot" w:pos="8306"/>
        </w:tabs>
      </w:pPr>
      <w:hyperlink w:anchor="_Toc13096" w:history="1">
        <w:r>
          <w:rPr>
            <w:rFonts w:ascii="仿宋" w:eastAsia="仿宋" w:hAnsi="仿宋" w:cs="仿宋" w:hint="eastAsia"/>
            <w:lang w:val="en-GB"/>
          </w:rPr>
          <w:t>八、碳素材料组织市场分析</w:t>
        </w:r>
        <w:r>
          <w:tab/>
        </w:r>
        <w:r>
          <w:fldChar w:fldCharType="begin"/>
        </w:r>
        <w:r>
          <w:instrText xml:space="preserve"> PAGEREF _Toc13096 \h </w:instrText>
        </w:r>
        <w:r>
          <w:fldChar w:fldCharType="separate"/>
        </w:r>
        <w:r>
          <w:t>50</w:t>
        </w:r>
        <w:r>
          <w:fldChar w:fldCharType="end"/>
        </w:r>
      </w:hyperlink>
    </w:p>
    <w:p>
      <w:pPr>
        <w:pStyle w:val="TOC2"/>
        <w:tabs>
          <w:tab w:val="right" w:leader="dot" w:pos="8306"/>
        </w:tabs>
      </w:pPr>
      <w:hyperlink w:anchor="_Toc32515" w:history="1">
        <w:r>
          <w:rPr>
            <w:rFonts w:ascii="仿宋" w:eastAsia="仿宋" w:hAnsi="仿宋" w:cs="仿宋" w:hint="eastAsia"/>
            <w:lang w:val="en-GB"/>
          </w:rPr>
          <w:t>(一)、组织结构</w:t>
        </w:r>
        <w:r>
          <w:tab/>
        </w:r>
        <w:r>
          <w:fldChar w:fldCharType="begin"/>
        </w:r>
        <w:r>
          <w:instrText xml:space="preserve"> PAGEREF _Toc32515 \h </w:instrText>
        </w:r>
        <w:r>
          <w:fldChar w:fldCharType="separate"/>
        </w:r>
        <w:r>
          <w:t>50</w:t>
        </w:r>
        <w:r>
          <w:fldChar w:fldCharType="end"/>
        </w:r>
      </w:hyperlink>
    </w:p>
    <w:p>
      <w:pPr>
        <w:pStyle w:val="TOC2"/>
        <w:tabs>
          <w:tab w:val="right" w:leader="dot" w:pos="8306"/>
        </w:tabs>
      </w:pPr>
      <w:hyperlink w:anchor="_Toc22490" w:history="1">
        <w:r>
          <w:rPr>
            <w:rFonts w:ascii="仿宋" w:eastAsia="仿宋" w:hAnsi="仿宋" w:cs="仿宋" w:hint="eastAsia"/>
            <w:lang w:val="en-GB"/>
          </w:rPr>
          <w:t>(二)、决策机制</w:t>
        </w:r>
        <w:r>
          <w:tab/>
        </w:r>
        <w:r>
          <w:fldChar w:fldCharType="begin"/>
        </w:r>
        <w:r>
          <w:instrText xml:space="preserve"> PAGEREF _Toc22490 \h </w:instrText>
        </w:r>
        <w:r>
          <w:fldChar w:fldCharType="separate"/>
        </w:r>
        <w:r>
          <w:t>51</w:t>
        </w:r>
        <w:r>
          <w:fldChar w:fldCharType="end"/>
        </w:r>
      </w:hyperlink>
    </w:p>
    <w:p>
      <w:pPr>
        <w:pStyle w:val="TOC2"/>
        <w:tabs>
          <w:tab w:val="right" w:leader="dot" w:pos="8306"/>
        </w:tabs>
      </w:pPr>
      <w:hyperlink w:anchor="_Toc17682" w:history="1">
        <w:r>
          <w:rPr>
            <w:rFonts w:ascii="仿宋" w:eastAsia="仿宋" w:hAnsi="仿宋" w:cs="仿宋" w:hint="eastAsia"/>
            <w:lang w:val="en-GB"/>
          </w:rPr>
          <w:t>(三)、企业文化</w:t>
        </w:r>
        <w:r>
          <w:tab/>
        </w:r>
        <w:r>
          <w:fldChar w:fldCharType="begin"/>
        </w:r>
        <w:r>
          <w:instrText xml:space="preserve"> PAGEREF _Toc17682 \h </w:instrText>
        </w:r>
        <w:r>
          <w:fldChar w:fldCharType="separate"/>
        </w:r>
        <w:r>
          <w:t>53</w:t>
        </w:r>
        <w:r>
          <w:fldChar w:fldCharType="end"/>
        </w:r>
      </w:hyperlink>
    </w:p>
    <w:p>
      <w:pPr>
        <w:pStyle w:val="TOC2"/>
        <w:tabs>
          <w:tab w:val="right" w:leader="dot" w:pos="8306"/>
        </w:tabs>
      </w:pPr>
      <w:hyperlink w:anchor="_Toc20324" w:history="1">
        <w:r>
          <w:rPr>
            <w:rFonts w:ascii="仿宋" w:eastAsia="仿宋" w:hAnsi="仿宋" w:cs="仿宋" w:hint="eastAsia"/>
            <w:lang w:val="en-GB"/>
          </w:rPr>
          <w:t>(四)、供应商关系</w:t>
        </w:r>
        <w:r>
          <w:tab/>
        </w:r>
        <w:r>
          <w:fldChar w:fldCharType="begin"/>
        </w:r>
        <w:r>
          <w:instrText xml:space="preserve"> PAGEREF _Toc20324 \h </w:instrText>
        </w:r>
        <w:r>
          <w:fldChar w:fldCharType="separate"/>
        </w:r>
        <w:r>
          <w:t>54</w:t>
        </w:r>
        <w:r>
          <w:fldChar w:fldCharType="end"/>
        </w:r>
      </w:hyperlink>
    </w:p>
    <w:p>
      <w:pPr>
        <w:pStyle w:val="TOC1"/>
        <w:tabs>
          <w:tab w:val="right" w:leader="dot" w:pos="8306"/>
        </w:tabs>
      </w:pPr>
      <w:hyperlink w:anchor="_Toc20207" w:history="1">
        <w:r>
          <w:rPr>
            <w:rFonts w:ascii="仿宋" w:eastAsia="仿宋" w:hAnsi="仿宋" w:cs="仿宋" w:hint="eastAsia"/>
            <w:lang w:val="en-GB"/>
          </w:rPr>
          <w:t>九、碳素材料行业竞争对选址的影响</w:t>
        </w:r>
        <w:r>
          <w:tab/>
        </w:r>
        <w:r>
          <w:fldChar w:fldCharType="begin"/>
        </w:r>
        <w:r>
          <w:instrText xml:space="preserve"> PAGEREF _Toc20207 \h </w:instrText>
        </w:r>
        <w:r>
          <w:fldChar w:fldCharType="separate"/>
        </w:r>
        <w:r>
          <w:t>55</w:t>
        </w:r>
        <w:r>
          <w:fldChar w:fldCharType="end"/>
        </w:r>
      </w:hyperlink>
    </w:p>
    <w:p>
      <w:pPr>
        <w:pStyle w:val="TOC2"/>
        <w:tabs>
          <w:tab w:val="right" w:leader="dot" w:pos="8306"/>
        </w:tabs>
      </w:pPr>
      <w:hyperlink w:anchor="_Toc30587" w:history="1">
        <w:r>
          <w:rPr>
            <w:rFonts w:ascii="仿宋" w:eastAsia="仿宋" w:hAnsi="仿宋" w:cs="仿宋" w:hint="eastAsia"/>
            <w:lang w:val="en-GB"/>
          </w:rPr>
          <w:t>(一)、地理位置分析</w:t>
        </w:r>
        <w:r>
          <w:tab/>
        </w:r>
        <w:r>
          <w:fldChar w:fldCharType="begin"/>
        </w:r>
        <w:r>
          <w:instrText xml:space="preserve"> PAGEREF _Toc30587 \h </w:instrText>
        </w:r>
        <w:r>
          <w:fldChar w:fldCharType="separate"/>
        </w:r>
        <w:r>
          <w:t>55</w:t>
        </w:r>
        <w:r>
          <w:fldChar w:fldCharType="end"/>
        </w:r>
      </w:hyperlink>
    </w:p>
    <w:p>
      <w:pPr>
        <w:pStyle w:val="TOC2"/>
        <w:tabs>
          <w:tab w:val="right" w:leader="dot" w:pos="8306"/>
        </w:tabs>
      </w:pPr>
      <w:hyperlink w:anchor="_Toc16447" w:history="1">
        <w:r>
          <w:rPr>
            <w:rFonts w:ascii="仿宋" w:eastAsia="仿宋" w:hAnsi="仿宋" w:cs="仿宋" w:hint="eastAsia"/>
            <w:lang w:val="en-GB"/>
          </w:rPr>
          <w:t>(二)、供应链优势</w:t>
        </w:r>
        <w:r>
          <w:tab/>
        </w:r>
        <w:r>
          <w:fldChar w:fldCharType="begin"/>
        </w:r>
        <w:r>
          <w:instrText xml:space="preserve"> PAGEREF _Toc16447 \h </w:instrText>
        </w:r>
        <w:r>
          <w:fldChar w:fldCharType="separate"/>
        </w:r>
        <w:r>
          <w:t>56</w:t>
        </w:r>
        <w:r>
          <w:fldChar w:fldCharType="end"/>
        </w:r>
      </w:hyperlink>
    </w:p>
    <w:p>
      <w:pPr>
        <w:pStyle w:val="TOC2"/>
        <w:tabs>
          <w:tab w:val="right" w:leader="dot" w:pos="8306"/>
        </w:tabs>
      </w:pPr>
      <w:hyperlink w:anchor="_Toc14058" w:history="1">
        <w:r>
          <w:rPr>
            <w:rFonts w:ascii="仿宋" w:eastAsia="仿宋" w:hAnsi="仿宋" w:cs="仿宋" w:hint="eastAsia"/>
            <w:lang w:val="en-GB"/>
          </w:rPr>
          <w:t>(三)、人才资源</w:t>
        </w:r>
        <w:r>
          <w:tab/>
        </w:r>
        <w:r>
          <w:fldChar w:fldCharType="begin"/>
        </w:r>
        <w:r>
          <w:instrText xml:space="preserve"> PAGEREF _Toc14058 \h </w:instrText>
        </w:r>
        <w:r>
          <w:fldChar w:fldCharType="separate"/>
        </w:r>
        <w:r>
          <w:t>57</w:t>
        </w:r>
        <w:r>
          <w:fldChar w:fldCharType="end"/>
        </w:r>
      </w:hyperlink>
    </w:p>
    <w:p>
      <w:pPr>
        <w:pStyle w:val="TOC2"/>
        <w:tabs>
          <w:tab w:val="right" w:leader="dot" w:pos="8306"/>
        </w:tabs>
      </w:pPr>
      <w:hyperlink w:anchor="_Toc22389" w:history="1">
        <w:r>
          <w:rPr>
            <w:rFonts w:ascii="仿宋" w:eastAsia="仿宋" w:hAnsi="仿宋" w:cs="仿宋" w:hint="eastAsia"/>
            <w:lang w:val="en-GB"/>
          </w:rPr>
          <w:t>(四)、政策支持</w:t>
        </w:r>
        <w:r>
          <w:tab/>
        </w:r>
        <w:r>
          <w:fldChar w:fldCharType="begin"/>
        </w:r>
        <w:r>
          <w:instrText xml:space="preserve"> PAGEREF _Toc22389 \h </w:instrText>
        </w:r>
        <w:r>
          <w:fldChar w:fldCharType="separate"/>
        </w:r>
        <w:r>
          <w:t>59</w:t>
        </w:r>
        <w:r>
          <w:fldChar w:fldCharType="end"/>
        </w:r>
      </w:hyperlink>
    </w:p>
    <w:p>
      <w:pPr>
        <w:pStyle w:val="TOC1"/>
        <w:tabs>
          <w:tab w:val="right" w:leader="dot" w:pos="8306"/>
        </w:tabs>
      </w:pPr>
      <w:hyperlink w:anchor="_Toc16867" w:history="1">
        <w:r>
          <w:rPr>
            <w:rFonts w:ascii="仿宋" w:eastAsia="仿宋" w:hAnsi="仿宋" w:cs="仿宋" w:hint="eastAsia"/>
            <w:lang w:val="en-GB"/>
          </w:rPr>
          <w:t>十、碳素材料消费者市场分析</w:t>
        </w:r>
        <w:r>
          <w:tab/>
        </w:r>
        <w:r>
          <w:fldChar w:fldCharType="begin"/>
        </w:r>
        <w:r>
          <w:instrText xml:space="preserve"> PAGEREF _Toc16867 \h </w:instrText>
        </w:r>
        <w:r>
          <w:fldChar w:fldCharType="separate"/>
        </w:r>
        <w:r>
          <w:t>60</w:t>
        </w:r>
        <w:r>
          <w:fldChar w:fldCharType="end"/>
        </w:r>
      </w:hyperlink>
    </w:p>
    <w:p>
      <w:pPr>
        <w:pStyle w:val="TOC2"/>
        <w:tabs>
          <w:tab w:val="right" w:leader="dot" w:pos="8306"/>
        </w:tabs>
      </w:pPr>
      <w:hyperlink w:anchor="_Toc20826" w:history="1">
        <w:r>
          <w:rPr>
            <w:rFonts w:ascii="仿宋" w:eastAsia="仿宋" w:hAnsi="仿宋" w:cs="仿宋" w:hint="eastAsia"/>
            <w:lang w:val="en-GB"/>
          </w:rPr>
          <w:t>(一)、目标客户群体</w:t>
        </w:r>
        <w:r>
          <w:tab/>
        </w:r>
        <w:r>
          <w:fldChar w:fldCharType="begin"/>
        </w:r>
        <w:r>
          <w:instrText xml:space="preserve"> PAGEREF _Toc20826 \h </w:instrText>
        </w:r>
        <w:r>
          <w:fldChar w:fldCharType="separate"/>
        </w:r>
        <w:r>
          <w:t>60</w:t>
        </w:r>
        <w:r>
          <w:fldChar w:fldCharType="end"/>
        </w:r>
      </w:hyperlink>
    </w:p>
    <w:p>
      <w:pPr>
        <w:pStyle w:val="TOC2"/>
        <w:tabs>
          <w:tab w:val="right" w:leader="dot" w:pos="8306"/>
        </w:tabs>
      </w:pPr>
      <w:hyperlink w:anchor="_Toc24037" w:history="1">
        <w:r>
          <w:rPr>
            <w:rFonts w:ascii="仿宋" w:eastAsia="仿宋" w:hAnsi="仿宋" w:cs="仿宋" w:hint="eastAsia"/>
            <w:lang w:val="en-GB"/>
          </w:rPr>
          <w:t>(二)、消费者需求</w:t>
        </w:r>
        <w:r>
          <w:tab/>
        </w:r>
        <w:r>
          <w:fldChar w:fldCharType="begin"/>
        </w:r>
        <w:r>
          <w:instrText xml:space="preserve"> PAGEREF _Toc24037 \h </w:instrText>
        </w:r>
        <w:r>
          <w:fldChar w:fldCharType="separate"/>
        </w:r>
        <w:r>
          <w:t>61</w:t>
        </w:r>
        <w:r>
          <w:fldChar w:fldCharType="end"/>
        </w:r>
      </w:hyperlink>
    </w:p>
    <w:p>
      <w:pPr>
        <w:pStyle w:val="TOC1"/>
        <w:tabs>
          <w:tab w:val="right" w:leader="dot" w:pos="8306"/>
        </w:tabs>
      </w:pPr>
      <w:hyperlink w:anchor="_Toc20964" w:history="1">
        <w:r>
          <w:rPr>
            <w:rFonts w:ascii="仿宋" w:eastAsia="仿宋" w:hAnsi="仿宋" w:cs="仿宋" w:hint="eastAsia"/>
            <w:lang w:val="en-GB"/>
          </w:rPr>
          <w:t>十一、碳素材料供应链管理</w:t>
        </w:r>
        <w:r>
          <w:tab/>
        </w:r>
        <w:r>
          <w:fldChar w:fldCharType="begin"/>
        </w:r>
        <w:r>
          <w:instrText xml:space="preserve"> PAGEREF _Toc20964 \h </w:instrText>
        </w:r>
        <w:r>
          <w:fldChar w:fldCharType="separate"/>
        </w:r>
        <w:r>
          <w:t>62</w:t>
        </w:r>
        <w:r>
          <w:fldChar w:fldCharType="end"/>
        </w:r>
      </w:hyperlink>
    </w:p>
    <w:p>
      <w:pPr>
        <w:pStyle w:val="TOC2"/>
        <w:tabs>
          <w:tab w:val="right" w:leader="dot" w:pos="8306"/>
        </w:tabs>
      </w:pPr>
      <w:hyperlink w:anchor="_Toc2486" w:history="1">
        <w:r>
          <w:rPr>
            <w:rFonts w:ascii="仿宋" w:eastAsia="仿宋" w:hAnsi="仿宋" w:cs="仿宋" w:hint="eastAsia"/>
            <w:lang w:val="en-GB"/>
          </w:rPr>
          <w:t>(一)、供应链优化策略</w:t>
        </w:r>
        <w:r>
          <w:tab/>
        </w:r>
        <w:r>
          <w:fldChar w:fldCharType="begin"/>
        </w:r>
        <w:r>
          <w:instrText xml:space="preserve"> PAGEREF _Toc2486 \h </w:instrText>
        </w:r>
        <w:r>
          <w:fldChar w:fldCharType="separate"/>
        </w:r>
        <w:r>
          <w:t>62</w:t>
        </w:r>
        <w:r>
          <w:fldChar w:fldCharType="end"/>
        </w:r>
      </w:hyperlink>
    </w:p>
    <w:p>
      <w:pPr>
        <w:pStyle w:val="TOC2"/>
        <w:tabs>
          <w:tab w:val="right" w:leader="dot" w:pos="8306"/>
        </w:tabs>
      </w:pPr>
      <w:hyperlink w:anchor="_Toc17603" w:history="1">
        <w:r>
          <w:rPr>
            <w:rFonts w:ascii="仿宋" w:eastAsia="仿宋" w:hAnsi="仿宋" w:cs="仿宋" w:hint="eastAsia"/>
            <w:lang w:val="en-GB"/>
          </w:rPr>
          <w:t>(二)、供应商合作与管理</w:t>
        </w:r>
        <w:r>
          <w:tab/>
        </w:r>
        <w:r>
          <w:fldChar w:fldCharType="begin"/>
        </w:r>
        <w:r>
          <w:instrText xml:space="preserve"> PAGEREF _Toc17603 \h </w:instrText>
        </w:r>
        <w:r>
          <w:fldChar w:fldCharType="separate"/>
        </w:r>
        <w:r>
          <w:t>63</w:t>
        </w:r>
        <w:r>
          <w:fldChar w:fldCharType="end"/>
        </w:r>
      </w:hyperlink>
    </w:p>
    <w:p>
      <w:pPr>
        <w:pStyle w:val="TOC2"/>
        <w:tabs>
          <w:tab w:val="right" w:leader="dot" w:pos="8306"/>
        </w:tabs>
      </w:pPr>
      <w:hyperlink w:anchor="_Toc21057" w:history="1">
        <w:r>
          <w:rPr>
            <w:rFonts w:ascii="仿宋" w:eastAsia="仿宋" w:hAnsi="仿宋" w:cs="仿宋" w:hint="eastAsia"/>
            <w:lang w:val="en-GB"/>
          </w:rPr>
          <w:t>(三)、物流与库存管理</w:t>
        </w:r>
        <w:r>
          <w:tab/>
        </w:r>
        <w:r>
          <w:fldChar w:fldCharType="begin"/>
        </w:r>
        <w:r>
          <w:instrText xml:space="preserve"> PAGEREF _Toc21057 \h </w:instrText>
        </w:r>
        <w:r>
          <w:fldChar w:fldCharType="separate"/>
        </w:r>
        <w:r>
          <w:t>64</w:t>
        </w:r>
        <w:r>
          <w:fldChar w:fldCharType="end"/>
        </w:r>
      </w:hyperlink>
    </w:p>
    <w:p>
      <w:pPr>
        <w:pStyle w:val="TOC2"/>
        <w:tabs>
          <w:tab w:val="right" w:leader="dot" w:pos="8306"/>
        </w:tabs>
      </w:pPr>
      <w:hyperlink w:anchor="_Toc31560" w:history="1">
        <w:r>
          <w:rPr>
            <w:rFonts w:ascii="仿宋" w:eastAsia="仿宋" w:hAnsi="仿宋" w:cs="仿宋" w:hint="eastAsia"/>
            <w:lang w:val="en-GB"/>
          </w:rPr>
          <w:t>(四)、风险管理与应对策略</w:t>
        </w:r>
        <w:r>
          <w:tab/>
        </w:r>
        <w:r>
          <w:fldChar w:fldCharType="begin"/>
        </w:r>
        <w:r>
          <w:instrText xml:space="preserve"> PAGEREF _Toc31560 \h </w:instrText>
        </w:r>
        <w:r>
          <w:fldChar w:fldCharType="separate"/>
        </w:r>
        <w:r>
          <w:t>65</w:t>
        </w:r>
        <w:r>
          <w:fldChar w:fldCharType="end"/>
        </w:r>
      </w:hyperlink>
    </w:p>
    <w:p>
      <w:pPr>
        <w:pStyle w:val="TOC1"/>
        <w:tabs>
          <w:tab w:val="right" w:leader="dot" w:pos="8306"/>
        </w:tabs>
      </w:pPr>
      <w:hyperlink w:anchor="_Toc9052" w:history="1">
        <w:r>
          <w:rPr>
            <w:rFonts w:ascii="仿宋" w:eastAsia="仿宋" w:hAnsi="仿宋" w:cs="仿宋" w:hint="eastAsia"/>
            <w:lang w:val="en-GB"/>
          </w:rPr>
          <w:t>十二、市场营销与销售策略</w:t>
        </w:r>
        <w:r>
          <w:tab/>
        </w:r>
        <w:r>
          <w:fldChar w:fldCharType="begin"/>
        </w:r>
        <w:r>
          <w:instrText xml:space="preserve"> PAGEREF _Toc9052 \h </w:instrText>
        </w:r>
        <w:r>
          <w:fldChar w:fldCharType="separate"/>
        </w:r>
        <w:r>
          <w:t>66</w:t>
        </w:r>
        <w:r>
          <w:fldChar w:fldCharType="end"/>
        </w:r>
      </w:hyperlink>
    </w:p>
    <w:p>
      <w:pPr>
        <w:pStyle w:val="TOC2"/>
        <w:tabs>
          <w:tab w:val="right" w:leader="dot" w:pos="8306"/>
        </w:tabs>
      </w:pPr>
      <w:hyperlink w:anchor="_Toc14997" w:history="1">
        <w:r>
          <w:rPr>
            <w:rFonts w:ascii="仿宋" w:eastAsia="仿宋" w:hAnsi="仿宋" w:cs="仿宋" w:hint="eastAsia"/>
            <w:lang w:val="en-GB"/>
          </w:rPr>
          <w:t>(一)、市场推广与品牌建设</w:t>
        </w:r>
        <w:r>
          <w:tab/>
        </w:r>
        <w:r>
          <w:fldChar w:fldCharType="begin"/>
        </w:r>
        <w:r>
          <w:instrText xml:space="preserve"> PAGEREF _Toc14997 \h </w:instrText>
        </w:r>
        <w:r>
          <w:fldChar w:fldCharType="separate"/>
        </w:r>
        <w:r>
          <w:t>66</w:t>
        </w:r>
        <w:r>
          <w:fldChar w:fldCharType="end"/>
        </w:r>
      </w:hyperlink>
    </w:p>
    <w:p>
      <w:pPr>
        <w:pStyle w:val="TOC2"/>
        <w:tabs>
          <w:tab w:val="right" w:leader="dot" w:pos="8306"/>
        </w:tabs>
      </w:pPr>
      <w:hyperlink w:anchor="_Toc7102" w:history="1">
        <w:r>
          <w:rPr>
            <w:rFonts w:ascii="仿宋" w:eastAsia="仿宋" w:hAnsi="仿宋" w:cs="仿宋" w:hint="eastAsia"/>
            <w:lang w:val="en-GB"/>
          </w:rPr>
          <w:t>(二)、销售渠道与分销网络</w:t>
        </w:r>
        <w:r>
          <w:tab/>
        </w:r>
        <w:r>
          <w:fldChar w:fldCharType="begin"/>
        </w:r>
        <w:r>
          <w:instrText xml:space="preserve"> PAGEREF _Toc7102 \h </w:instrText>
        </w:r>
        <w:r>
          <w:fldChar w:fldCharType="separate"/>
        </w:r>
        <w:r>
          <w:t>68</w:t>
        </w:r>
        <w:r>
          <w:fldChar w:fldCharType="end"/>
        </w:r>
      </w:hyperlink>
    </w:p>
    <w:p>
      <w:pPr>
        <w:pStyle w:val="TOC2"/>
        <w:tabs>
          <w:tab w:val="right" w:leader="dot" w:pos="8306"/>
        </w:tabs>
      </w:pPr>
      <w:hyperlink w:anchor="_Toc17460" w:history="1">
        <w:r>
          <w:rPr>
            <w:rFonts w:ascii="仿宋" w:eastAsia="仿宋" w:hAnsi="仿宋" w:cs="仿宋" w:hint="eastAsia"/>
            <w:lang w:val="en-GB"/>
          </w:rPr>
          <w:t>(三)、客户关系管理与维护</w:t>
        </w:r>
        <w:r>
          <w:tab/>
        </w:r>
        <w:r>
          <w:fldChar w:fldCharType="begin"/>
        </w:r>
        <w:r>
          <w:instrText xml:space="preserve"> PAGEREF _Toc17460 \h </w:instrText>
        </w:r>
        <w:r>
          <w:fldChar w:fldCharType="separate"/>
        </w:r>
        <w:r>
          <w:t>69</w:t>
        </w:r>
        <w:r>
          <w:fldChar w:fldCharType="end"/>
        </w:r>
      </w:hyperlink>
    </w:p>
    <w:p>
      <w:pPr>
        <w:pStyle w:val="TOC2"/>
        <w:tabs>
          <w:tab w:val="right" w:leader="dot" w:pos="8306"/>
        </w:tabs>
      </w:pPr>
      <w:hyperlink w:anchor="_Toc26033" w:history="1">
        <w:r>
          <w:rPr>
            <w:rFonts w:ascii="仿宋" w:eastAsia="仿宋" w:hAnsi="仿宋" w:cs="仿宋" w:hint="eastAsia"/>
            <w:lang w:val="en-GB"/>
          </w:rPr>
          <w:t>(四)、市场反馈与调整策略</w:t>
        </w:r>
        <w:r>
          <w:tab/>
        </w:r>
        <w:r>
          <w:fldChar w:fldCharType="begin"/>
        </w:r>
        <w:r>
          <w:instrText xml:space="preserve"> PAGEREF _Toc26033 \h </w:instrText>
        </w:r>
        <w:r>
          <w:fldChar w:fldCharType="separate"/>
        </w:r>
        <w:r>
          <w:t>70</w:t>
        </w:r>
        <w:r>
          <w:fldChar w:fldCharType="end"/>
        </w:r>
      </w:hyperlink>
    </w:p>
    <w:p>
      <w:pPr>
        <w:pStyle w:val="TOC1"/>
        <w:tabs>
          <w:tab w:val="right" w:leader="dot" w:pos="8306"/>
        </w:tabs>
      </w:pPr>
      <w:hyperlink w:anchor="_Toc29833" w:history="1">
        <w:r>
          <w:rPr>
            <w:rFonts w:ascii="仿宋" w:eastAsia="仿宋" w:hAnsi="仿宋" w:cs="仿宋" w:hint="eastAsia"/>
            <w:lang w:val="en-GB"/>
          </w:rPr>
          <w:t>十三、碳素材料数字化发展方案</w:t>
        </w:r>
        <w:r>
          <w:tab/>
        </w:r>
        <w:r>
          <w:fldChar w:fldCharType="begin"/>
        </w:r>
        <w:r>
          <w:instrText xml:space="preserve"> PAGEREF _Toc29833 \h </w:instrText>
        </w:r>
        <w:r>
          <w:fldChar w:fldCharType="separate"/>
        </w:r>
        <w:r>
          <w:t>71</w:t>
        </w:r>
        <w:r>
          <w:fldChar w:fldCharType="end"/>
        </w:r>
      </w:hyperlink>
    </w:p>
    <w:p>
      <w:pPr>
        <w:pStyle w:val="TOC2"/>
        <w:tabs>
          <w:tab w:val="right" w:leader="dot" w:pos="8306"/>
        </w:tabs>
      </w:pPr>
      <w:hyperlink w:anchor="_Toc25155" w:history="1">
        <w:r>
          <w:rPr>
            <w:rFonts w:ascii="仿宋" w:eastAsia="仿宋" w:hAnsi="仿宋" w:cs="仿宋" w:hint="eastAsia"/>
            <w:lang w:val="en-GB"/>
          </w:rPr>
          <w:t>(一)、数字化战略规划</w:t>
        </w:r>
        <w:r>
          <w:tab/>
        </w:r>
        <w:r>
          <w:fldChar w:fldCharType="begin"/>
        </w:r>
        <w:r>
          <w:instrText xml:space="preserve"> PAGEREF _Toc25155 \h </w:instrText>
        </w:r>
        <w:r>
          <w:fldChar w:fldCharType="separate"/>
        </w:r>
        <w:r>
          <w:t>71</w:t>
        </w:r>
        <w:r>
          <w:fldChar w:fldCharType="end"/>
        </w:r>
      </w:hyperlink>
    </w:p>
    <w:p>
      <w:pPr>
        <w:pStyle w:val="TOC2"/>
        <w:tabs>
          <w:tab w:val="right" w:leader="dot" w:pos="8306"/>
        </w:tabs>
      </w:pPr>
      <w:hyperlink w:anchor="_Toc11711" w:history="1">
        <w:r>
          <w:rPr>
            <w:rFonts w:ascii="仿宋" w:eastAsia="仿宋" w:hAnsi="仿宋" w:cs="仿宋" w:hint="eastAsia"/>
            <w:lang w:val="en-GB"/>
          </w:rPr>
          <w:t>(二)、数据安全与隐私保护</w:t>
        </w:r>
        <w:r>
          <w:tab/>
        </w:r>
        <w:r>
          <w:fldChar w:fldCharType="begin"/>
        </w:r>
        <w:r>
          <w:instrText xml:space="preserve"> PAGEREF _Toc11711 \h </w:instrText>
        </w:r>
        <w:r>
          <w:fldChar w:fldCharType="separate"/>
        </w:r>
        <w:r>
          <w:t>72</w:t>
        </w:r>
        <w:r>
          <w:fldChar w:fldCharType="end"/>
        </w:r>
      </w:hyperlink>
    </w:p>
    <w:p>
      <w:pPr>
        <w:pStyle w:val="TOC2"/>
        <w:tabs>
          <w:tab w:val="right" w:leader="dot" w:pos="8306"/>
        </w:tabs>
      </w:pPr>
      <w:hyperlink w:anchor="_Toc8958" w:history="1">
        <w:r>
          <w:rPr>
            <w:rFonts w:ascii="仿宋" w:eastAsia="仿宋" w:hAnsi="仿宋" w:cs="仿宋" w:hint="eastAsia"/>
            <w:lang w:val="en-GB"/>
          </w:rPr>
          <w:t>(三)、人工智能与大数据应用</w:t>
        </w:r>
        <w:r>
          <w:tab/>
        </w:r>
        <w:r>
          <w:fldChar w:fldCharType="begin"/>
        </w:r>
        <w:r>
          <w:instrText xml:space="preserve"> PAGEREF _Toc8958 \h </w:instrText>
        </w:r>
        <w:r>
          <w:fldChar w:fldCharType="separate"/>
        </w:r>
        <w:r>
          <w:t>73</w:t>
        </w:r>
        <w:r>
          <w:fldChar w:fldCharType="end"/>
        </w:r>
      </w:hyperlink>
    </w:p>
    <w:p>
      <w:pPr>
        <w:pStyle w:val="TOC2"/>
        <w:tabs>
          <w:tab w:val="right" w:leader="dot" w:pos="8306"/>
        </w:tabs>
      </w:pPr>
      <w:hyperlink w:anchor="_Toc15128" w:history="1">
        <w:r>
          <w:rPr>
            <w:rFonts w:ascii="仿宋" w:eastAsia="仿宋" w:hAnsi="仿宋" w:cs="仿宋" w:hint="eastAsia"/>
            <w:lang w:val="en-GB"/>
          </w:rPr>
          <w:t>(四)、信息技术基础设施建设</w:t>
        </w:r>
        <w:r>
          <w:tab/>
        </w:r>
        <w:r>
          <w:fldChar w:fldCharType="begin"/>
        </w:r>
        <w:r>
          <w:instrText xml:space="preserve"> PAGEREF _Toc15128 \h </w:instrText>
        </w:r>
        <w:r>
          <w:fldChar w:fldCharType="separate"/>
        </w:r>
        <w:r>
          <w:t>75</w:t>
        </w:r>
        <w:r>
          <w:fldChar w:fldCharType="end"/>
        </w:r>
      </w:hyperlink>
    </w:p>
    <w:p>
      <w:pPr>
        <w:pStyle w:val="TOC1"/>
        <w:tabs>
          <w:tab w:val="right" w:leader="dot" w:pos="8306"/>
        </w:tabs>
      </w:pPr>
      <w:hyperlink w:anchor="_Toc20086" w:history="1">
        <w:r>
          <w:rPr>
            <w:rFonts w:ascii="仿宋" w:eastAsia="仿宋" w:hAnsi="仿宋" w:cs="仿宋" w:hint="eastAsia"/>
            <w:lang w:val="en-GB"/>
          </w:rPr>
          <w:t>十四、碳素材料行业高质量发展</w:t>
        </w:r>
        <w:r>
          <w:tab/>
        </w:r>
        <w:r>
          <w:fldChar w:fldCharType="begin"/>
        </w:r>
        <w:r>
          <w:instrText xml:space="preserve"> PAGEREF _Toc20086 \h </w:instrText>
        </w:r>
        <w:r>
          <w:fldChar w:fldCharType="separate"/>
        </w:r>
        <w:r>
          <w:t>76</w:t>
        </w:r>
        <w:r>
          <w:fldChar w:fldCharType="end"/>
        </w:r>
      </w:hyperlink>
    </w:p>
    <w:p>
      <w:pPr>
        <w:pStyle w:val="TOC2"/>
        <w:tabs>
          <w:tab w:val="right" w:leader="dot" w:pos="8306"/>
        </w:tabs>
      </w:pPr>
      <w:hyperlink w:anchor="_Toc30669" w:history="1">
        <w:r>
          <w:rPr>
            <w:rFonts w:ascii="仿宋" w:eastAsia="仿宋" w:hAnsi="仿宋" w:cs="仿宋" w:hint="eastAsia"/>
            <w:lang w:val="en-GB"/>
          </w:rPr>
          <w:t>(一)、质量管理体系</w:t>
        </w:r>
        <w:r>
          <w:tab/>
        </w:r>
        <w:r>
          <w:fldChar w:fldCharType="begin"/>
        </w:r>
        <w:r>
          <w:instrText xml:space="preserve"> PAGEREF _Toc30669 \h </w:instrText>
        </w:r>
        <w:r>
          <w:fldChar w:fldCharType="separate"/>
        </w:r>
        <w:r>
          <w:t>76</w:t>
        </w:r>
        <w:r>
          <w:fldChar w:fldCharType="end"/>
        </w:r>
      </w:hyperlink>
    </w:p>
    <w:p>
      <w:pPr>
        <w:pStyle w:val="TOC2"/>
        <w:tabs>
          <w:tab w:val="right" w:leader="dot" w:pos="8306"/>
        </w:tabs>
      </w:pPr>
      <w:hyperlink w:anchor="_Toc11817" w:history="1">
        <w:r>
          <w:rPr>
            <w:rFonts w:ascii="仿宋" w:eastAsia="仿宋" w:hAnsi="仿宋" w:cs="仿宋" w:hint="eastAsia"/>
            <w:lang w:val="en-GB"/>
          </w:rPr>
          <w:t>(二)、创新与研发投入</w:t>
        </w:r>
        <w:r>
          <w:tab/>
        </w:r>
        <w:r>
          <w:fldChar w:fldCharType="begin"/>
        </w:r>
        <w:r>
          <w:instrText xml:space="preserve"> PAGEREF _Toc11817 \h </w:instrText>
        </w:r>
        <w:r>
          <w:fldChar w:fldCharType="separate"/>
        </w:r>
        <w:r>
          <w:t>78</w:t>
        </w:r>
        <w:r>
          <w:fldChar w:fldCharType="end"/>
        </w:r>
      </w:hyperlink>
    </w:p>
    <w:p>
      <w:pPr>
        <w:pStyle w:val="TOC2"/>
        <w:tabs>
          <w:tab w:val="right" w:leader="dot" w:pos="8306"/>
        </w:tabs>
      </w:pPr>
      <w:hyperlink w:anchor="_Toc7648" w:history="1">
        <w:r>
          <w:rPr>
            <w:rFonts w:ascii="仿宋" w:eastAsia="仿宋" w:hAnsi="仿宋" w:cs="仿宋" w:hint="eastAsia"/>
            <w:lang w:val="en-GB"/>
          </w:rPr>
          <w:t>(三)、生产效率提升</w:t>
        </w:r>
        <w:r>
          <w:tab/>
        </w:r>
        <w:r>
          <w:fldChar w:fldCharType="begin"/>
        </w:r>
        <w:r>
          <w:instrText xml:space="preserve"> PAGEREF _Toc7648 \h </w:instrText>
        </w:r>
        <w:r>
          <w:fldChar w:fldCharType="separate"/>
        </w:r>
        <w:r>
          <w:t>79</w:t>
        </w:r>
        <w:r>
          <w:fldChar w:fldCharType="end"/>
        </w:r>
      </w:hyperlink>
    </w:p>
    <w:p>
      <w:pPr>
        <w:pStyle w:val="TOC2"/>
        <w:tabs>
          <w:tab w:val="right" w:leader="dot" w:pos="8306"/>
        </w:tabs>
      </w:pPr>
      <w:hyperlink w:anchor="_Toc22665" w:history="1">
        <w:r>
          <w:rPr>
            <w:rFonts w:ascii="仿宋" w:eastAsia="仿宋" w:hAnsi="仿宋" w:cs="仿宋" w:hint="eastAsia"/>
            <w:lang w:val="en-GB"/>
          </w:rPr>
          <w:t>(四)、环保与可持续发展</w:t>
        </w:r>
        <w:r>
          <w:tab/>
        </w:r>
        <w:r>
          <w:fldChar w:fldCharType="begin"/>
        </w:r>
        <w:r>
          <w:instrText xml:space="preserve"> PAGEREF _Toc22665 \h </w:instrText>
        </w:r>
        <w:r>
          <w:fldChar w:fldCharType="separate"/>
        </w:r>
        <w:r>
          <w:t>81</w:t>
        </w:r>
        <w:r>
          <w:fldChar w:fldCharType="end"/>
        </w:r>
      </w:hyperlink>
    </w:p>
    <w:p>
      <w:pPr>
        <w:pStyle w:val="TOC1"/>
        <w:tabs>
          <w:tab w:val="right" w:leader="dot" w:pos="8306"/>
        </w:tabs>
      </w:pPr>
      <w:hyperlink w:anchor="_Toc1168" w:history="1">
        <w:r>
          <w:rPr>
            <w:rFonts w:ascii="仿宋" w:eastAsia="仿宋" w:hAnsi="仿宋" w:cs="仿宋" w:hint="eastAsia"/>
            <w:lang w:val="en-GB"/>
          </w:rPr>
          <w:t>十五、碳素材料可持续发展战略</w:t>
        </w:r>
        <w:r>
          <w:tab/>
        </w:r>
        <w:r>
          <w:fldChar w:fldCharType="begin"/>
        </w:r>
        <w:r>
          <w:instrText xml:space="preserve"> PAGEREF _Toc1168 \h </w:instrText>
        </w:r>
        <w:r>
          <w:fldChar w:fldCharType="separate"/>
        </w:r>
        <w:r>
          <w:t>82</w:t>
        </w:r>
        <w:r>
          <w:fldChar w:fldCharType="end"/>
        </w:r>
      </w:hyperlink>
    </w:p>
    <w:p>
      <w:pPr>
        <w:pStyle w:val="TOC2"/>
        <w:tabs>
          <w:tab w:val="right" w:leader="dot" w:pos="8306"/>
        </w:tabs>
      </w:pPr>
      <w:hyperlink w:anchor="_Toc16424" w:history="1">
        <w:r>
          <w:rPr>
            <w:rFonts w:ascii="仿宋" w:eastAsia="仿宋" w:hAnsi="仿宋" w:cs="仿宋" w:hint="eastAsia"/>
            <w:lang w:val="en-GB"/>
          </w:rPr>
          <w:t>(一)、环保与社会责任</w:t>
        </w:r>
        <w:r>
          <w:tab/>
        </w:r>
        <w:r>
          <w:fldChar w:fldCharType="begin"/>
        </w:r>
        <w:r>
          <w:instrText xml:space="preserve"> PAGEREF _Toc16424 \h </w:instrText>
        </w:r>
        <w:r>
          <w:fldChar w:fldCharType="separate"/>
        </w:r>
        <w:r>
          <w:t>82</w:t>
        </w:r>
        <w:r>
          <w:fldChar w:fldCharType="end"/>
        </w:r>
      </w:hyperlink>
    </w:p>
    <w:p>
      <w:pPr>
        <w:pStyle w:val="TOC2"/>
        <w:tabs>
          <w:tab w:val="right" w:leader="dot" w:pos="8306"/>
        </w:tabs>
      </w:pPr>
      <w:hyperlink w:anchor="_Toc4937" w:history="1">
        <w:r>
          <w:rPr>
            <w:rFonts w:ascii="仿宋" w:eastAsia="仿宋" w:hAnsi="仿宋" w:cs="仿宋" w:hint="eastAsia"/>
            <w:lang w:val="en-GB"/>
          </w:rPr>
          <w:t>(二)、资源有效利用与循环经济</w:t>
        </w:r>
        <w:r>
          <w:tab/>
        </w:r>
        <w:r>
          <w:fldChar w:fldCharType="begin"/>
        </w:r>
        <w:r>
          <w:instrText xml:space="preserve"> PAGEREF _Toc4937 \h </w:instrText>
        </w:r>
        <w:r>
          <w:fldChar w:fldCharType="separate"/>
        </w:r>
        <w:r>
          <w:t>83</w:t>
        </w:r>
        <w:r>
          <w:fldChar w:fldCharType="end"/>
        </w:r>
      </w:hyperlink>
    </w:p>
    <w:p>
      <w:pPr>
        <w:pStyle w:val="TOC2"/>
        <w:tabs>
          <w:tab w:val="right" w:leader="dot" w:pos="8306"/>
        </w:tabs>
      </w:pPr>
      <w:hyperlink w:anchor="_Toc31062" w:history="1">
        <w:r>
          <w:rPr>
            <w:rFonts w:ascii="仿宋" w:eastAsia="仿宋" w:hAnsi="仿宋" w:cs="仿宋" w:hint="eastAsia"/>
            <w:lang w:val="en-GB"/>
          </w:rPr>
          <w:t>(三)、社会影响与公益活动</w:t>
        </w:r>
        <w:r>
          <w:tab/>
        </w:r>
        <w:r>
          <w:fldChar w:fldCharType="begin"/>
        </w:r>
        <w:r>
          <w:instrText xml:space="preserve"> PAGEREF _Toc31062 \h </w:instrText>
        </w:r>
        <w:r>
          <w:fldChar w:fldCharType="separate"/>
        </w:r>
        <w:r>
          <w:t>85</w:t>
        </w:r>
        <w:r>
          <w:fldChar w:fldCharType="end"/>
        </w:r>
      </w:hyperlink>
    </w:p>
    <w:p>
      <w:pPr>
        <w:pStyle w:val="TOC2"/>
        <w:tabs>
          <w:tab w:val="right" w:leader="dot" w:pos="8306"/>
        </w:tabs>
      </w:pPr>
      <w:hyperlink w:anchor="_Toc5454" w:history="1">
        <w:r>
          <w:rPr>
            <w:rFonts w:ascii="仿宋" w:eastAsia="仿宋" w:hAnsi="仿宋" w:cs="仿宋" w:hint="eastAsia"/>
            <w:lang w:val="en-GB"/>
          </w:rPr>
          <w:t>(四)、可持续供应链与生产模式</w:t>
        </w:r>
        <w:r>
          <w:tab/>
        </w:r>
        <w:r>
          <w:fldChar w:fldCharType="begin"/>
        </w:r>
        <w:r>
          <w:instrText xml:space="preserve"> PAGEREF _Toc5454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4782"/>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碳素材料市场竞争的不断加剧，碳素材料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524"/>
      <w:r>
        <w:rPr>
          <w:rFonts w:ascii="仿宋" w:eastAsia="仿宋" w:hAnsi="仿宋" w:cs="仿宋" w:hint="eastAsia"/>
          <w:sz w:val="28"/>
          <w:lang w:val="en-GB"/>
        </w:rPr>
        <w:t>一、碳素材料行业发展现状</w:t>
      </w:r>
      <w:bookmarkEnd w:id="2"/>
    </w:p>
    <w:p>
      <w:pPr>
        <w:pStyle w:val="Heading2"/>
        <w:rPr>
          <w:rFonts w:ascii="仿宋" w:eastAsia="仿宋" w:hAnsi="仿宋" w:cs="仿宋" w:hint="eastAsia"/>
          <w:lang w:val="en-GB"/>
        </w:rPr>
      </w:pPr>
      <w:bookmarkStart w:id="3" w:name="_Toc25635"/>
      <w:r>
        <w:rPr>
          <w:rFonts w:ascii="仿宋" w:eastAsia="仿宋" w:hAnsi="仿宋" w:cs="仿宋" w:hint="eastAsia"/>
          <w:lang w:val="en-GB"/>
        </w:rPr>
        <w:t>(一)、碳素材料行业整体概况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了解新兴市场的发展潜力，是否存在尚未开发的碳素材料市场领域，以确定未来的市场扩张方向。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企业战略：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12662"/>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调查碳素材料行业内是否采用了先进的制造技术，例如3D打印、机器人技术，以提高生产效率和产品质量。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检视生物技术在碳素材料行业中的应用，例如基因编辑、生物医学工程等，了解其在产品创新和治疗方面的潜在影响。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研发预算： 分析碳素材料行业内公司是否增加了研发预算，以确定其对创新的承诺程度，并评估未来技术进步的潜力。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检视物联网在碳素材料行业内的应用，例如智能传感器、连接设备，以提高生产、管理和服务的智能化水平。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8746"/>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支持政策响应计划： 公司将建立政策研究团队，定期关注政府发布的各类支持碳素材料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2.</w:t>
      </w:r>
      <w:r>
        <w:rPr>
          <w:rFonts w:ascii="仿宋" w:eastAsia="仿宋" w:hAnsi="仿宋" w:cs="仿宋" w:hint="eastAsia"/>
          <w:sz w:val="28"/>
          <w:lang w:val="en-GB"/>
        </w:rPr>
        <w:t xml:space="preserve"> 环保法规合规策略：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碳素材料行业监管的动态。与专业法律团队合作，进行法规解读和趋势预测，以便公司在法规调整前能够提前做好准备。同时，公司将积极参与碳素材料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27572"/>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 个性化不仅仅是产品的外观，还包括服务、推荐系统等方面。企业是否能够通过数据分析和人工智能技术实现更深层次的个性化定制。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生活方式的综合考虑： 消费者是否更注重产品与其生活方式的契合度。企业是否能够提供全方位、与生活方式相融合的产品和服务。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数字化需求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社交媒体购物</w:t>
      </w:r>
      <w:r>
        <w:rPr>
          <w:rFonts w:ascii="仿宋" w:eastAsia="仿宋" w:hAnsi="仿宋" w:cs="仿宋" w:hint="eastAsia"/>
          <w:sz w:val="28"/>
          <w:lang w:val="en-GB"/>
        </w:rPr>
        <w:t>：</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https://d.book118.com/328142031051006027</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碳素材料竞争策略分析报告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碳素材料竞争策略分析报告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碳素材料竞争策略分析报告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碳素材料竞争策略分析报告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碳素材料竞争策略分析报告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碳素材料竞争策略分析报告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碳素材料竞争策略分析报告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CA49D9"/>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0CA49D9"/>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28142031051006027"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2024-01-08T18:36:00Z</dcterms:created>
  <dcterms:modified xsi:type="dcterms:W3CDTF">2024-01-08T18:36:54Z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DF62DB6B2DE145E8A65CFD512177AFA7_11</vt:lpwstr>
  </property>
  <property fmtid="{D5CDD505-2E9C-101B-9397-08002B2CF9AE}" pid="3" name="KSOProductBuildVer">
    <vt:lpwstr>2052-12.1.0.16120</vt:lpwstr>
  </property>
</Properties>
</file>