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5A9C">
      <w:pPr>
        <w:pStyle w:val="Normal0"/>
        <w:spacing w:line="1200" w:lineRule="exact"/>
        <w:jc w:val="center"/>
        <w:rPr>
          <w:rFonts w:ascii="华文新魏" w:eastAsia="华文新魏" w:hAnsi="宋体"/>
          <w:sz w:val="58"/>
          <w:szCs w:val="58"/>
        </w:rPr>
      </w:pPr>
    </w:p>
    <w:p w:rsidR="00E25A9C">
      <w:pPr>
        <w:pStyle w:val="Normal0"/>
        <w:spacing w:line="1200" w:lineRule="exact"/>
        <w:jc w:val="center"/>
        <w:rPr>
          <w:rFonts w:ascii="华文新魏" w:eastAsia="华文新魏" w:hAnsi="宋体"/>
          <w:sz w:val="64"/>
          <w:szCs w:val="64"/>
        </w:rPr>
      </w:pPr>
      <w:r w:rsidRPr="00FF2D68">
        <w:rPr>
          <w:rFonts w:ascii="华文新魏" w:eastAsia="华文新魏" w:hAnsi="宋体" w:cs="华文新魏" w:hint="eastAsia"/>
          <w:sz w:val="68"/>
          <w:szCs w:val="68"/>
        </w:rPr>
        <w:t>盘锦广厦新城项目</w:t>
      </w:r>
      <w:r w:rsidRPr="00FF2D68">
        <w:rPr>
          <w:rFonts w:ascii="华文新魏" w:eastAsia="华文新魏" w:hAnsi="宋体" w:cs="华文新魏"/>
          <w:sz w:val="68"/>
          <w:szCs w:val="68"/>
        </w:rPr>
        <w:t>B</w:t>
      </w:r>
      <w:r w:rsidRPr="00FF2D68">
        <w:rPr>
          <w:rFonts w:ascii="华文新魏" w:eastAsia="华文新魏" w:hAnsi="宋体" w:cs="华文新魏" w:hint="eastAsia"/>
          <w:sz w:val="68"/>
          <w:szCs w:val="68"/>
        </w:rPr>
        <w:t>区工程</w:t>
      </w:r>
    </w:p>
    <w:p w:rsidR="00E25A9C">
      <w:pPr>
        <w:pStyle w:val="Normal0"/>
        <w:spacing w:line="1200" w:lineRule="exact"/>
        <w:jc w:val="center"/>
        <w:rPr>
          <w:rFonts w:ascii="华文新魏" w:eastAsia="华文新魏" w:hAnsi="宋体"/>
          <w:sz w:val="96"/>
          <w:szCs w:val="96"/>
        </w:rPr>
      </w:pPr>
      <w:r w:rsidRPr="00FF2D68">
        <w:rPr>
          <w:rFonts w:ascii="华文新魏" w:eastAsia="华文新魏" w:hAnsi="宋体" w:cs="华文新魏" w:hint="eastAsia"/>
          <w:sz w:val="88"/>
          <w:szCs w:val="88"/>
        </w:rPr>
        <w:t>卸料平台施工方案</w:t>
      </w:r>
    </w:p>
    <w:p w:rsidR="00E25A9C">
      <w:pPr>
        <w:pStyle w:val="Normal0"/>
        <w:spacing w:line="1200" w:lineRule="exact"/>
        <w:jc w:val="center"/>
        <w:rPr>
          <w:rFonts w:ascii="华文新魏" w:eastAsia="华文新魏" w:hAnsi="宋体"/>
          <w:sz w:val="58"/>
          <w:szCs w:val="58"/>
        </w:rPr>
      </w:pPr>
    </w:p>
    <w:p w:rsidR="00E25A9C">
      <w:pPr>
        <w:pStyle w:val="Normal0"/>
        <w:spacing w:line="4000" w:lineRule="exact"/>
        <w:jc w:val="center"/>
        <w:rPr>
          <w:rFonts w:ascii="华文新魏" w:eastAsia="华文新魏" w:hAnsi="宋体"/>
          <w:b/>
          <w:bCs/>
          <w:sz w:val="52"/>
          <w:szCs w:val="5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22YE标识" style="width:214.5pt;height:143.25pt;visibility:visible">
            <v:imagedata r:id="rId5" o:title="" cropbottom="30724f" cropright="23977f"/>
          </v:shape>
        </w:pict>
      </w:r>
    </w:p>
    <w:p w:rsidR="00E25A9C">
      <w:pPr>
        <w:pStyle w:val="Normal0"/>
        <w:spacing w:line="1200" w:lineRule="exact"/>
        <w:jc w:val="center"/>
        <w:rPr>
          <w:rFonts w:ascii="华文新魏" w:eastAsia="华文新魏" w:hAnsi="宋体"/>
          <w:sz w:val="52"/>
          <w:szCs w:val="52"/>
        </w:rPr>
      </w:pPr>
      <w:r w:rsidRPr="00FF2D68">
        <w:rPr>
          <w:rFonts w:ascii="华文新魏" w:eastAsia="华文新魏" w:hAnsi="宋体" w:cs="华文新魏" w:hint="eastAsia"/>
          <w:sz w:val="52"/>
          <w:szCs w:val="52"/>
        </w:rPr>
        <w:t>中冶京唐盘锦广厦新城项目经理部</w:t>
      </w:r>
    </w:p>
    <w:p w:rsidR="00E25A9C">
      <w:pPr>
        <w:pStyle w:val="Normal0"/>
        <w:spacing w:line="600" w:lineRule="exact"/>
        <w:jc w:val="center"/>
        <w:rPr>
          <w:rFonts w:ascii="华文新魏" w:eastAsia="华文新魏" w:hAnsi="宋体"/>
          <w:sz w:val="40"/>
          <w:szCs w:val="40"/>
        </w:rPr>
      </w:pPr>
    </w:p>
    <w:p w:rsidR="00E25A9C">
      <w:pPr>
        <w:pStyle w:val="Normal0"/>
        <w:spacing w:line="600" w:lineRule="exact"/>
        <w:jc w:val="center"/>
        <w:rPr>
          <w:rFonts w:ascii="华文新魏" w:eastAsia="华文新魏" w:hAnsi="宋体"/>
          <w:sz w:val="52"/>
          <w:szCs w:val="52"/>
        </w:rPr>
      </w:pPr>
      <w:r w:rsidRPr="00FF2D68">
        <w:rPr>
          <w:rFonts w:ascii="华文新魏" w:eastAsia="华文新魏" w:hAnsi="宋体" w:cs="华文新魏"/>
          <w:sz w:val="52"/>
          <w:szCs w:val="52"/>
        </w:rPr>
        <w:t>2008</w:t>
      </w:r>
      <w:r w:rsidRPr="00FF2D68">
        <w:rPr>
          <w:rFonts w:ascii="华文新魏" w:eastAsia="华文新魏" w:hAnsi="宋体" w:cs="华文新魏" w:hint="eastAsia"/>
          <w:sz w:val="52"/>
          <w:szCs w:val="52"/>
        </w:rPr>
        <w:t>年</w:t>
      </w:r>
      <w:r w:rsidRPr="00FF2D68">
        <w:rPr>
          <w:rFonts w:ascii="华文新魏" w:eastAsia="华文新魏" w:hAnsi="宋体" w:cs="华文新魏"/>
          <w:sz w:val="52"/>
          <w:szCs w:val="52"/>
        </w:rPr>
        <w:t>7</w:t>
      </w:r>
      <w:r w:rsidRPr="00FF2D68">
        <w:rPr>
          <w:rFonts w:ascii="华文新魏" w:eastAsia="华文新魏" w:hAnsi="宋体" w:cs="华文新魏" w:hint="eastAsia"/>
          <w:sz w:val="52"/>
          <w:szCs w:val="52"/>
        </w:rPr>
        <w:t>月</w:t>
      </w:r>
      <w:r w:rsidRPr="00FF2D68">
        <w:rPr>
          <w:rFonts w:ascii="华文新魏" w:eastAsia="华文新魏" w:hAnsi="宋体" w:cs="华文新魏"/>
          <w:sz w:val="52"/>
          <w:szCs w:val="52"/>
        </w:rPr>
        <w:t>7</w:t>
      </w:r>
      <w:r w:rsidRPr="00FF2D68">
        <w:rPr>
          <w:rFonts w:ascii="华文新魏" w:eastAsia="华文新魏" w:hAnsi="宋体" w:cs="华文新魏" w:hint="eastAsia"/>
          <w:sz w:val="52"/>
          <w:szCs w:val="52"/>
        </w:rPr>
        <w:t>日</w:t>
      </w:r>
    </w:p>
    <w:p w:rsidR="00E25A9C">
      <w:pPr>
        <w:pStyle w:val="Normal0"/>
        <w:rPr>
          <w:rFonts w:ascii="宋体"/>
        </w:rPr>
      </w:pPr>
    </w:p>
    <w:p w:rsidR="00E25A9C">
      <w:pPr>
        <w:pStyle w:val="Normal0"/>
      </w:pPr>
    </w:p>
    <w:p w:rsidR="00E25A9C">
      <w:pPr>
        <w:pStyle w:val="Normal0"/>
      </w:pPr>
    </w:p>
    <w:p w:rsidR="00E25A9C">
      <w:pPr>
        <w:pStyle w:val="Normal0"/>
      </w:pPr>
    </w:p>
    <w:p w:rsidR="00E25A9C">
      <w:pPr>
        <w:pStyle w:val="Normal0"/>
      </w:pPr>
    </w:p>
    <w:p w:rsidR="00E25A9C">
      <w:pPr>
        <w:pStyle w:val="Normal0"/>
      </w:pPr>
    </w:p>
    <w:p w:rsidR="00E25A9C">
      <w:pPr>
        <w:pStyle w:val="Normal0"/>
      </w:pPr>
    </w:p>
    <w:p w:rsidR="00E25A9C">
      <w:pPr>
        <w:pStyle w:val="Normal0"/>
        <w:rPr>
          <w:rFonts w:ascii="仿宋" w:eastAsia="仿宋" w:hAnsi="仿宋"/>
          <w:b/>
          <w:bCs/>
          <w:sz w:val="28"/>
          <w:szCs w:val="28"/>
        </w:rPr>
        <w:sectPr w:rsidSect="0023477F">
          <w:pgSz w:w="11906" w:h="16838"/>
          <w:pgMar w:top="1440" w:right="1800" w:bottom="1440" w:left="1800" w:header="851" w:footer="992" w:gutter="0"/>
          <w:pgNumType w:start="0"/>
          <w:cols w:space="425"/>
          <w:titlePg/>
          <w:docGrid w:type="lines" w:linePitch="312"/>
        </w:sectPr>
      </w:pPr>
    </w:p>
    <w:p w:rsidR="00EB677E" w:rsidP="005D0D40">
      <w:pPr>
        <w:pStyle w:val="Normal0"/>
        <w:pBdr>
          <w:bottom w:val="single" w:sz="12" w:space="1" w:color="auto"/>
        </w:pBdr>
        <w:spacing w:line="360" w:lineRule="auto"/>
        <w:jc w:val="center"/>
        <w:rPr>
          <w:rFonts w:ascii="华文仿宋" w:eastAsia="华文仿宋" w:hAnsi="华文仿宋"/>
          <w:sz w:val="36"/>
        </w:rPr>
      </w:pPr>
    </w:p>
    <w:p w:rsidR="007C6876" w:rsidP="005D0D40">
      <w:pPr>
        <w:pStyle w:val="Normal0"/>
        <w:pBdr>
          <w:bottom w:val="single" w:sz="12" w:space="1" w:color="auto"/>
        </w:pBdr>
        <w:spacing w:line="360" w:lineRule="auto"/>
        <w:jc w:val="center"/>
        <w:rPr>
          <w:rFonts w:ascii="华文仿宋" w:eastAsia="华文仿宋" w:hAnsi="华文仿宋"/>
          <w:sz w:val="36"/>
        </w:rPr>
      </w:pPr>
      <w:r>
        <w:rPr>
          <w:rFonts w:ascii="华文仿宋" w:eastAsia="华文仿宋" w:hAnsi="华文仿宋" w:hint="eastAsia"/>
          <w:sz w:val="36"/>
        </w:rPr>
        <w:t>目</w:t>
      </w:r>
      <w:r>
        <w:rPr>
          <w:rFonts w:ascii="华文仿宋" w:eastAsia="华文仿宋" w:hAnsi="华文仿宋" w:hint="eastAsia"/>
          <w:sz w:val="36"/>
        </w:rPr>
        <w:t xml:space="preserve">          </w:t>
      </w:r>
      <w:r>
        <w:rPr>
          <w:rFonts w:ascii="华文仿宋" w:eastAsia="华文仿宋" w:hAnsi="华文仿宋" w:hint="eastAsia"/>
          <w:sz w:val="36"/>
        </w:rPr>
        <w:t>录</w:t>
      </w:r>
    </w:p>
    <w:p w:rsidR="007C6876" w:rsidP="005D0D40">
      <w:pPr>
        <w:pStyle w:val="TOC1"/>
        <w:tabs>
          <w:tab w:val="right" w:leader="dot" w:pos="9060"/>
        </w:tabs>
        <w:spacing w:line="700" w:lineRule="exact"/>
        <w:jc w:val="center"/>
        <w:rPr>
          <w:rFonts w:ascii="华文仿宋" w:eastAsia="华文仿宋" w:hAnsi="华文仿宋"/>
          <w:sz w:val="28"/>
        </w:rPr>
      </w:pP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t>1</w:t>
      </w:r>
      <w:r w:rsidR="00B66A34">
        <w:rPr>
          <w:rFonts w:ascii="华文仿宋" w:eastAsia="华文仿宋" w:hAnsi="华文仿宋" w:hint="eastAsia"/>
          <w:sz w:val="28"/>
        </w:rPr>
        <w:t>、编制依据</w:t>
      </w:r>
      <w:r w:rsidR="00B66A34">
        <w:rPr>
          <w:rFonts w:ascii="华文仿宋" w:eastAsia="华文仿宋" w:hAnsi="华文仿宋" w:hint="eastAsia"/>
          <w:sz w:val="28"/>
        </w:rPr>
        <w:tab/>
      </w:r>
      <w:r w:rsidR="007B0ECE">
        <w:rPr>
          <w:rFonts w:ascii="华文仿宋" w:eastAsia="华文仿宋" w:hAnsi="华文仿宋" w:hint="eastAsia"/>
          <w:sz w:val="28"/>
        </w:rPr>
        <w:t>2</w:t>
      </w: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fldChar w:fldCharType="begin"/>
      </w:r>
      <w:r w:rsidR="00B66A34">
        <w:rPr>
          <w:rFonts w:ascii="华文仿宋" w:eastAsia="华文仿宋" w:hAnsi="华文仿宋" w:hint="eastAsia"/>
          <w:sz w:val="28"/>
        </w:rPr>
        <w:instrText xml:space="preserve"> TOC \o "1-3" </w:instrText>
      </w:r>
      <w:r>
        <w:rPr>
          <w:rFonts w:ascii="华文仿宋" w:eastAsia="华文仿宋" w:hAnsi="华文仿宋" w:hint="eastAsia"/>
          <w:sz w:val="28"/>
        </w:rPr>
        <w:fldChar w:fldCharType="separate"/>
      </w:r>
      <w:r w:rsidR="00340940">
        <w:rPr>
          <w:rFonts w:ascii="华文仿宋" w:eastAsia="华文仿宋" w:hAnsi="华文仿宋" w:hint="eastAsia"/>
          <w:sz w:val="28"/>
        </w:rPr>
        <w:t>2</w:t>
      </w:r>
      <w:r w:rsidR="00B66A34">
        <w:rPr>
          <w:rFonts w:ascii="华文仿宋" w:eastAsia="华文仿宋" w:hAnsi="华文仿宋" w:hint="eastAsia"/>
          <w:sz w:val="28"/>
        </w:rPr>
        <w:t>、工程概况</w:t>
      </w:r>
      <w:r w:rsidR="00D15A2E">
        <w:rPr>
          <w:rFonts w:ascii="华文仿宋" w:eastAsia="华文仿宋" w:hAnsi="华文仿宋" w:hint="eastAsia"/>
          <w:sz w:val="28"/>
        </w:rPr>
        <w:t>及施工条件</w:t>
      </w:r>
      <w:r w:rsidR="00B66A34">
        <w:rPr>
          <w:rFonts w:ascii="华文仿宋" w:eastAsia="华文仿宋" w:hAnsi="华文仿宋" w:hint="eastAsia"/>
          <w:sz w:val="28"/>
        </w:rPr>
        <w:tab/>
        <w:t>3</w:t>
      </w: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t>3</w:t>
      </w:r>
      <w:r w:rsidR="00B66A34">
        <w:rPr>
          <w:rFonts w:ascii="华文仿宋" w:eastAsia="华文仿宋" w:hAnsi="华文仿宋" w:hint="eastAsia"/>
          <w:sz w:val="28"/>
        </w:rPr>
        <w:t>、</w:t>
      </w:r>
      <w:r w:rsidR="00D15A2E">
        <w:rPr>
          <w:rFonts w:ascii="华文仿宋" w:eastAsia="华文仿宋" w:hAnsi="华文仿宋" w:hint="eastAsia"/>
          <w:sz w:val="28"/>
        </w:rPr>
        <w:t>施工组织机构</w:t>
      </w:r>
      <w:r w:rsidR="00B66A34">
        <w:rPr>
          <w:rFonts w:ascii="华文仿宋" w:eastAsia="华文仿宋" w:hAnsi="华文仿宋" w:hint="eastAsia"/>
          <w:sz w:val="28"/>
        </w:rPr>
        <w:tab/>
        <w:t>4</w:t>
      </w: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t>4</w:t>
      </w:r>
      <w:r w:rsidR="00B66A34">
        <w:rPr>
          <w:rFonts w:ascii="华文仿宋" w:eastAsia="华文仿宋" w:hAnsi="华文仿宋" w:hint="eastAsia"/>
          <w:sz w:val="28"/>
        </w:rPr>
        <w:t>、</w:t>
      </w:r>
      <w:r w:rsidR="00D667F2">
        <w:rPr>
          <w:rFonts w:ascii="华文仿宋" w:eastAsia="华文仿宋" w:hAnsi="华文仿宋" w:hint="eastAsia"/>
          <w:sz w:val="28"/>
        </w:rPr>
        <w:t>施工准备</w:t>
      </w:r>
      <w:r w:rsidR="00B66A34">
        <w:rPr>
          <w:rFonts w:ascii="华文仿宋" w:eastAsia="华文仿宋" w:hAnsi="华文仿宋" w:hint="eastAsia"/>
          <w:sz w:val="28"/>
        </w:rPr>
        <w:tab/>
      </w:r>
      <w:r w:rsidR="00D667F2">
        <w:rPr>
          <w:rFonts w:ascii="华文仿宋" w:eastAsia="华文仿宋" w:hAnsi="华文仿宋" w:hint="eastAsia"/>
          <w:sz w:val="28"/>
        </w:rPr>
        <w:t>5</w:t>
      </w: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t>5</w:t>
      </w:r>
      <w:r w:rsidR="00B66A34">
        <w:rPr>
          <w:rFonts w:ascii="华文仿宋" w:eastAsia="华文仿宋" w:hAnsi="华文仿宋" w:hint="eastAsia"/>
          <w:sz w:val="28"/>
        </w:rPr>
        <w:t>、</w:t>
      </w:r>
      <w:r w:rsidR="00393179">
        <w:rPr>
          <w:rFonts w:ascii="华文仿宋" w:eastAsia="华文仿宋" w:hAnsi="华文仿宋" w:hint="eastAsia"/>
          <w:sz w:val="28"/>
        </w:rPr>
        <w:t>施工方法</w:t>
      </w:r>
      <w:r w:rsidR="00B66A34">
        <w:rPr>
          <w:rFonts w:ascii="华文仿宋" w:eastAsia="华文仿宋" w:hAnsi="华文仿宋" w:hint="eastAsia"/>
          <w:sz w:val="28"/>
        </w:rPr>
        <w:tab/>
      </w:r>
      <w:r w:rsidR="00393179">
        <w:rPr>
          <w:rFonts w:ascii="华文仿宋" w:eastAsia="华文仿宋" w:hAnsi="华文仿宋" w:hint="eastAsia"/>
          <w:sz w:val="28"/>
        </w:rPr>
        <w:t>7</w:t>
      </w: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t>6</w:t>
      </w:r>
      <w:r w:rsidR="00B66A34">
        <w:rPr>
          <w:rFonts w:ascii="华文仿宋" w:eastAsia="华文仿宋" w:hAnsi="华文仿宋" w:hint="eastAsia"/>
          <w:sz w:val="28"/>
        </w:rPr>
        <w:t>、卸料平台的</w:t>
      </w:r>
      <w:r w:rsidR="00646C44">
        <w:rPr>
          <w:rFonts w:ascii="华文仿宋" w:eastAsia="华文仿宋" w:hAnsi="华文仿宋" w:hint="eastAsia"/>
          <w:sz w:val="28"/>
        </w:rPr>
        <w:t>限载</w:t>
      </w:r>
      <w:r w:rsidR="00B66A34">
        <w:rPr>
          <w:rFonts w:ascii="华文仿宋" w:eastAsia="华文仿宋" w:hAnsi="华文仿宋" w:hint="eastAsia"/>
          <w:sz w:val="28"/>
        </w:rPr>
        <w:t>设置</w:t>
      </w:r>
      <w:r w:rsidR="00B66A34">
        <w:rPr>
          <w:rFonts w:ascii="华文仿宋" w:eastAsia="华文仿宋" w:hAnsi="华文仿宋" w:hint="eastAsia"/>
          <w:sz w:val="28"/>
        </w:rPr>
        <w:tab/>
      </w:r>
      <w:r w:rsidR="002203CD">
        <w:rPr>
          <w:rFonts w:ascii="华文仿宋" w:eastAsia="华文仿宋" w:hAnsi="华文仿宋" w:hint="eastAsia"/>
          <w:sz w:val="28"/>
        </w:rPr>
        <w:t>22</w:t>
      </w: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t>7</w:t>
      </w:r>
      <w:r w:rsidR="00B66A34">
        <w:rPr>
          <w:rFonts w:ascii="华文仿宋" w:eastAsia="华文仿宋" w:hAnsi="华文仿宋" w:hint="eastAsia"/>
          <w:sz w:val="28"/>
        </w:rPr>
        <w:t>、卸料平台的</w:t>
      </w:r>
      <w:r w:rsidR="002D61B6">
        <w:rPr>
          <w:rFonts w:ascii="华文仿宋" w:eastAsia="华文仿宋" w:hAnsi="华文仿宋" w:hint="eastAsia"/>
          <w:sz w:val="28"/>
        </w:rPr>
        <w:t>质量保证措施</w:t>
      </w:r>
      <w:r w:rsidR="00B66A34">
        <w:rPr>
          <w:rFonts w:ascii="华文仿宋" w:eastAsia="华文仿宋" w:hAnsi="华文仿宋" w:hint="eastAsia"/>
          <w:sz w:val="28"/>
        </w:rPr>
        <w:tab/>
      </w:r>
      <w:r w:rsidR="002D61B6">
        <w:rPr>
          <w:rFonts w:ascii="华文仿宋" w:eastAsia="华文仿宋" w:hAnsi="华文仿宋" w:hint="eastAsia"/>
          <w:sz w:val="28"/>
        </w:rPr>
        <w:t>23</w:t>
      </w: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fldChar w:fldCharType="end"/>
      </w:r>
      <w:r>
        <w:rPr>
          <w:rFonts w:ascii="华文仿宋" w:eastAsia="华文仿宋" w:hAnsi="华文仿宋" w:hint="eastAsia"/>
          <w:sz w:val="28"/>
        </w:rPr>
        <w:fldChar w:fldCharType="begin"/>
      </w:r>
      <w:r w:rsidR="00B66A34">
        <w:rPr>
          <w:rFonts w:ascii="华文仿宋" w:eastAsia="华文仿宋" w:hAnsi="华文仿宋" w:hint="eastAsia"/>
          <w:sz w:val="28"/>
        </w:rPr>
        <w:instrText xml:space="preserve"> TOC \o "1-3" </w:instrText>
      </w:r>
      <w:r>
        <w:rPr>
          <w:rFonts w:ascii="华文仿宋" w:eastAsia="华文仿宋" w:hAnsi="华文仿宋" w:hint="eastAsia"/>
          <w:sz w:val="28"/>
        </w:rPr>
        <w:fldChar w:fldCharType="separate"/>
      </w:r>
      <w:r w:rsidR="00340940">
        <w:rPr>
          <w:rFonts w:ascii="华文仿宋" w:eastAsia="华文仿宋" w:hAnsi="华文仿宋" w:hint="eastAsia"/>
          <w:sz w:val="28"/>
        </w:rPr>
        <w:t>8</w:t>
      </w:r>
      <w:r w:rsidR="00B66A34">
        <w:rPr>
          <w:rFonts w:ascii="华文仿宋" w:eastAsia="华文仿宋" w:hAnsi="华文仿宋" w:hint="eastAsia"/>
          <w:sz w:val="28"/>
        </w:rPr>
        <w:t>、</w:t>
      </w:r>
      <w:r w:rsidR="00486B23">
        <w:rPr>
          <w:rFonts w:ascii="华文仿宋" w:eastAsia="华文仿宋" w:hAnsi="华文仿宋" w:hint="eastAsia"/>
          <w:sz w:val="28"/>
        </w:rPr>
        <w:t>卸料平台的安全保证措施</w:t>
      </w:r>
      <w:r w:rsidR="00B66A34">
        <w:rPr>
          <w:rFonts w:ascii="华文仿宋" w:eastAsia="华文仿宋" w:hAnsi="华文仿宋" w:hint="eastAsia"/>
          <w:sz w:val="28"/>
        </w:rPr>
        <w:tab/>
      </w:r>
      <w:r w:rsidR="00486B23">
        <w:rPr>
          <w:rFonts w:ascii="华文仿宋" w:eastAsia="华文仿宋" w:hAnsi="华文仿宋" w:hint="eastAsia"/>
          <w:sz w:val="28"/>
        </w:rPr>
        <w:t>2</w:t>
      </w:r>
      <w:r w:rsidR="00B66A34">
        <w:rPr>
          <w:rFonts w:ascii="华文仿宋" w:eastAsia="华文仿宋" w:hAnsi="华文仿宋" w:hint="eastAsia"/>
          <w:sz w:val="28"/>
        </w:rPr>
        <w:t>5</w:t>
      </w:r>
    </w:p>
    <w:p w:rsidR="007C6876" w:rsidP="00EB677E">
      <w:pPr>
        <w:pStyle w:val="TOC1"/>
        <w:tabs>
          <w:tab w:val="right" w:leader="dot" w:pos="9060"/>
        </w:tabs>
        <w:rPr>
          <w:rFonts w:ascii="华文仿宋" w:eastAsia="华文仿宋" w:hAnsi="华文仿宋"/>
          <w:sz w:val="28"/>
        </w:rPr>
      </w:pPr>
      <w:r>
        <w:rPr>
          <w:rFonts w:ascii="华文仿宋" w:eastAsia="华文仿宋" w:hAnsi="华文仿宋" w:hint="eastAsia"/>
          <w:sz w:val="28"/>
        </w:rPr>
        <w:t>9</w:t>
      </w:r>
      <w:r w:rsidR="00B66A34">
        <w:rPr>
          <w:rFonts w:ascii="华文仿宋" w:eastAsia="华文仿宋" w:hAnsi="华文仿宋" w:hint="eastAsia"/>
          <w:sz w:val="28"/>
        </w:rPr>
        <w:t>、卸料平台的</w:t>
      </w:r>
      <w:r w:rsidR="00EF54E6">
        <w:rPr>
          <w:rFonts w:ascii="华文仿宋" w:eastAsia="华文仿宋" w:hAnsi="华文仿宋" w:hint="eastAsia"/>
          <w:sz w:val="28"/>
        </w:rPr>
        <w:t>计算书</w:t>
      </w:r>
      <w:r w:rsidR="00B66A34">
        <w:rPr>
          <w:rFonts w:ascii="华文仿宋" w:eastAsia="华文仿宋" w:hAnsi="华文仿宋" w:hint="eastAsia"/>
          <w:sz w:val="28"/>
        </w:rPr>
        <w:tab/>
      </w:r>
      <w:r w:rsidR="00EF54E6">
        <w:rPr>
          <w:rFonts w:ascii="华文仿宋" w:eastAsia="华文仿宋" w:hAnsi="华文仿宋" w:hint="eastAsia"/>
          <w:sz w:val="28"/>
        </w:rPr>
        <w:t>27</w:t>
      </w:r>
    </w:p>
    <w:p w:rsidR="007C6876" w:rsidP="00EB677E">
      <w:pPr>
        <w:pStyle w:val="TOC1"/>
        <w:tabs>
          <w:tab w:val="right" w:leader="dot" w:pos="9060"/>
        </w:tabs>
        <w:rPr>
          <w:rFonts w:ascii="华文仿宋" w:eastAsia="华文仿宋" w:hAnsi="华文仿宋"/>
          <w:noProof w:val="0"/>
          <w:sz w:val="28"/>
        </w:rPr>
      </w:pPr>
      <w:r>
        <w:rPr>
          <w:rFonts w:ascii="华文仿宋" w:eastAsia="华文仿宋" w:hAnsi="华文仿宋" w:hint="eastAsia"/>
          <w:sz w:val="28"/>
        </w:rPr>
        <w:fldChar w:fldCharType="end"/>
      </w:r>
    </w:p>
    <w:p w:rsidR="007C6876" w:rsidP="007C6876">
      <w:pPr>
        <w:pStyle w:val="Normal0"/>
      </w:pPr>
    </w:p>
    <w:p w:rsidR="00EE6FE6" w:rsidRPr="007C6876" w:rsidP="004030E2">
      <w:pPr>
        <w:pStyle w:val="TOC1"/>
        <w:adjustRightInd w:val="0"/>
        <w:snapToGrid w:val="0"/>
        <w:jc w:val="left"/>
        <w:rPr>
          <w:b/>
          <w:sz w:val="40"/>
        </w:rPr>
      </w:pPr>
    </w:p>
    <w:p w:rsidR="00EE6FE6" w:rsidP="00EE6FE6">
      <w:pPr>
        <w:pStyle w:val="Normal0"/>
        <w:rPr>
          <w:rFonts w:ascii="仿宋" w:eastAsia="仿宋" w:hAnsi="仿宋"/>
          <w:b/>
          <w:sz w:val="40"/>
        </w:rPr>
      </w:pPr>
    </w:p>
    <w:p w:rsidR="00EE6FE6" w:rsidP="00EE6FE6">
      <w:pPr>
        <w:pStyle w:val="Normal0"/>
        <w:rPr>
          <w:rFonts w:ascii="仿宋" w:eastAsia="仿宋" w:hAnsi="仿宋"/>
          <w:b/>
          <w:sz w:val="40"/>
        </w:rPr>
      </w:pPr>
    </w:p>
    <w:p w:rsidR="00EB677E" w:rsidP="00EE6FE6">
      <w:pPr>
        <w:pStyle w:val="Normal0"/>
        <w:rPr>
          <w:rFonts w:ascii="仿宋" w:eastAsia="仿宋" w:hAnsi="仿宋" w:cs="仿宋"/>
          <w:b/>
          <w:bCs/>
          <w:sz w:val="28"/>
          <w:szCs w:val="28"/>
        </w:rPr>
        <w:sectPr w:rsidSect="0023477F">
          <w:type w:val="nextPage"/>
          <w:pgSz w:w="11906" w:h="16838"/>
          <w:pgMar w:top="1440" w:right="1800" w:bottom="1440" w:left="1800" w:header="851" w:footer="992" w:gutter="0"/>
          <w:pgNumType w:start="1"/>
          <w:cols w:space="425"/>
          <w:titlePg w:val="0"/>
          <w:docGrid w:type="lines" w:linePitch="312"/>
        </w:sectPr>
      </w:pPr>
    </w:p>
    <w:p w:rsidR="00E25A9C" w:rsidRPr="00EE6FE6" w:rsidP="00EE6FE6">
      <w:pPr>
        <w:pStyle w:val="Normal0"/>
        <w:rPr>
          <w:rFonts w:ascii="仿宋" w:eastAsia="仿宋" w:hAnsi="仿宋" w:cs="仿宋"/>
          <w:b/>
          <w:bCs/>
          <w:sz w:val="28"/>
          <w:szCs w:val="28"/>
        </w:rPr>
      </w:pPr>
      <w:r>
        <w:rPr>
          <w:rFonts w:ascii="仿宋" w:eastAsia="仿宋" w:hAnsi="仿宋" w:cs="仿宋"/>
          <w:b/>
          <w:bCs/>
          <w:sz w:val="28"/>
          <w:szCs w:val="28"/>
        </w:rPr>
        <w:t>1</w:t>
      </w:r>
      <w:r w:rsidRPr="000878F5">
        <w:rPr>
          <w:rFonts w:ascii="仿宋" w:eastAsia="仿宋" w:hAnsi="仿宋" w:cs="仿宋" w:hint="eastAsia"/>
          <w:b/>
          <w:bCs/>
          <w:sz w:val="28"/>
          <w:szCs w:val="28"/>
        </w:rPr>
        <w:t>、编制依据</w:t>
      </w: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1.1 </w:t>
      </w:r>
      <w:r w:rsidRPr="006F4C85">
        <w:rPr>
          <w:rFonts w:ascii="仿宋" w:eastAsia="仿宋" w:hAnsi="仿宋" w:cs="仿宋" w:hint="eastAsia"/>
          <w:b/>
          <w:bCs/>
          <w:sz w:val="24"/>
          <w:szCs w:val="24"/>
        </w:rPr>
        <w:t>施工图纸</w:t>
      </w:r>
    </w:p>
    <w:p w:rsidR="00E25A9C">
      <w:pPr>
        <w:pStyle w:val="Normal0"/>
        <w:rPr>
          <w:rFonts w:ascii="仿宋" w:eastAsia="仿宋" w:hAnsi="仿宋"/>
          <w:sz w:val="24"/>
          <w:szCs w:val="24"/>
        </w:rPr>
      </w:pPr>
    </w:p>
    <w:tbl>
      <w:tblPr>
        <w:tblStyle w:val="TableNormal"/>
        <w:tblW w:w="8333" w:type="dxa"/>
        <w:jc w:val="center"/>
        <w:tblBorders>
          <w:top w:val="thickThinSmallGap" w:sz="24" w:space="0" w:color="00B050"/>
          <w:left w:val="thickThinSmallGap" w:sz="24" w:space="0" w:color="00B050"/>
          <w:bottom w:val="thickThinSmallGap" w:sz="24" w:space="0" w:color="00B050"/>
          <w:right w:val="thickThinSmallGap" w:sz="24" w:space="0" w:color="00B050"/>
          <w:insideH w:val="thickThinSmallGap" w:sz="24" w:space="0" w:color="00B050"/>
          <w:insideV w:val="thickThinSmallGap" w:sz="24" w:space="0" w:color="00B050"/>
        </w:tblBorders>
        <w:tblLook w:val="01E0"/>
      </w:tblPr>
      <w:tblGrid>
        <w:gridCol w:w="2213"/>
        <w:gridCol w:w="2160"/>
        <w:gridCol w:w="1260"/>
        <w:gridCol w:w="2700"/>
      </w:tblGrid>
      <w:tr>
        <w:tblPrEx>
          <w:tblW w:w="8333" w:type="dxa"/>
          <w:jc w:val="center"/>
          <w:tblBorders>
            <w:top w:val="thickThinSmallGap" w:sz="24" w:space="0" w:color="00B050"/>
            <w:left w:val="thickThinSmallGap" w:sz="24" w:space="0" w:color="00B050"/>
            <w:bottom w:val="thickThinSmallGap" w:sz="24" w:space="0" w:color="00B050"/>
            <w:right w:val="thickThinSmallGap" w:sz="24" w:space="0" w:color="00B050"/>
            <w:insideH w:val="thickThinSmallGap" w:sz="24" w:space="0" w:color="00B050"/>
            <w:insideV w:val="thickThinSmallGap" w:sz="24" w:space="0" w:color="00B050"/>
          </w:tblBorders>
          <w:tblLook w:val="01E0"/>
        </w:tblPrEx>
        <w:trPr>
          <w:trHeight w:val="567"/>
          <w:jc w:val="center"/>
        </w:trPr>
        <w:tc>
          <w:tcPr>
            <w:tcW w:w="2213" w:type="dxa"/>
            <w:vAlign w:val="center"/>
          </w:tcPr>
          <w:p w:rsidR="00E25A9C">
            <w:pPr>
              <w:pStyle w:val="Normal0"/>
              <w:jc w:val="center"/>
              <w:rPr>
                <w:rFonts w:ascii="仿宋" w:eastAsia="仿宋" w:hAnsi="仿宋"/>
                <w:sz w:val="24"/>
                <w:szCs w:val="24"/>
              </w:rPr>
            </w:pPr>
            <w:r w:rsidRPr="000878F5">
              <w:rPr>
                <w:rFonts w:ascii="仿宋" w:eastAsia="仿宋" w:hAnsi="仿宋" w:cs="仿宋" w:hint="eastAsia"/>
                <w:sz w:val="24"/>
                <w:szCs w:val="24"/>
              </w:rPr>
              <w:t>图</w:t>
            </w:r>
            <w:r w:rsidRPr="000878F5">
              <w:rPr>
                <w:rFonts w:ascii="仿宋" w:eastAsia="仿宋" w:hAnsi="仿宋" w:cs="仿宋"/>
                <w:sz w:val="24"/>
                <w:szCs w:val="24"/>
              </w:rPr>
              <w:t xml:space="preserve"> </w:t>
            </w:r>
            <w:r w:rsidRPr="000878F5">
              <w:rPr>
                <w:rFonts w:ascii="仿宋" w:eastAsia="仿宋" w:hAnsi="仿宋" w:cs="仿宋" w:hint="eastAsia"/>
                <w:sz w:val="24"/>
                <w:szCs w:val="24"/>
              </w:rPr>
              <w:t>纸</w:t>
            </w:r>
            <w:r w:rsidRPr="000878F5">
              <w:rPr>
                <w:rFonts w:ascii="仿宋" w:eastAsia="仿宋" w:hAnsi="仿宋" w:cs="仿宋"/>
                <w:sz w:val="24"/>
                <w:szCs w:val="24"/>
              </w:rPr>
              <w:t xml:space="preserve"> </w:t>
            </w:r>
            <w:r w:rsidRPr="000878F5">
              <w:rPr>
                <w:rFonts w:ascii="仿宋" w:eastAsia="仿宋" w:hAnsi="仿宋" w:cs="仿宋" w:hint="eastAsia"/>
                <w:sz w:val="24"/>
                <w:szCs w:val="24"/>
              </w:rPr>
              <w:t>名</w:t>
            </w:r>
            <w:r w:rsidRPr="000878F5">
              <w:rPr>
                <w:rFonts w:ascii="仿宋" w:eastAsia="仿宋" w:hAnsi="仿宋" w:cs="仿宋"/>
                <w:sz w:val="24"/>
                <w:szCs w:val="24"/>
              </w:rPr>
              <w:t xml:space="preserve"> </w:t>
            </w:r>
            <w:r w:rsidRPr="000878F5">
              <w:rPr>
                <w:rFonts w:ascii="仿宋" w:eastAsia="仿宋" w:hAnsi="仿宋" w:cs="仿宋" w:hint="eastAsia"/>
                <w:sz w:val="24"/>
                <w:szCs w:val="24"/>
              </w:rPr>
              <w:t>称</w:t>
            </w:r>
          </w:p>
        </w:tc>
        <w:tc>
          <w:tcPr>
            <w:tcW w:w="2160" w:type="dxa"/>
            <w:vAlign w:val="center"/>
          </w:tcPr>
          <w:p w:rsidR="00E25A9C">
            <w:pPr>
              <w:pStyle w:val="Normal0"/>
              <w:jc w:val="center"/>
              <w:rPr>
                <w:rFonts w:ascii="仿宋" w:eastAsia="仿宋" w:hAnsi="仿宋"/>
                <w:sz w:val="24"/>
                <w:szCs w:val="24"/>
              </w:rPr>
            </w:pPr>
            <w:r w:rsidRPr="000878F5">
              <w:rPr>
                <w:rFonts w:ascii="仿宋" w:eastAsia="仿宋" w:hAnsi="仿宋" w:cs="仿宋" w:hint="eastAsia"/>
                <w:sz w:val="24"/>
                <w:szCs w:val="24"/>
              </w:rPr>
              <w:t>图</w:t>
            </w:r>
            <w:r w:rsidRPr="000878F5">
              <w:rPr>
                <w:rFonts w:ascii="仿宋" w:eastAsia="仿宋" w:hAnsi="仿宋" w:cs="仿宋"/>
                <w:sz w:val="24"/>
                <w:szCs w:val="24"/>
              </w:rPr>
              <w:t xml:space="preserve"> </w:t>
            </w:r>
            <w:r w:rsidRPr="000878F5">
              <w:rPr>
                <w:rFonts w:ascii="仿宋" w:eastAsia="仿宋" w:hAnsi="仿宋" w:cs="仿宋" w:hint="eastAsia"/>
                <w:sz w:val="24"/>
                <w:szCs w:val="24"/>
              </w:rPr>
              <w:t>纸</w:t>
            </w:r>
            <w:r w:rsidRPr="000878F5">
              <w:rPr>
                <w:rFonts w:ascii="仿宋" w:eastAsia="仿宋" w:hAnsi="仿宋" w:cs="仿宋"/>
                <w:sz w:val="24"/>
                <w:szCs w:val="24"/>
              </w:rPr>
              <w:t xml:space="preserve"> </w:t>
            </w:r>
            <w:r w:rsidRPr="000878F5">
              <w:rPr>
                <w:rFonts w:ascii="仿宋" w:eastAsia="仿宋" w:hAnsi="仿宋" w:cs="仿宋" w:hint="eastAsia"/>
                <w:sz w:val="24"/>
                <w:szCs w:val="24"/>
              </w:rPr>
              <w:t>内</w:t>
            </w:r>
            <w:r w:rsidRPr="000878F5">
              <w:rPr>
                <w:rFonts w:ascii="仿宋" w:eastAsia="仿宋" w:hAnsi="仿宋" w:cs="仿宋"/>
                <w:sz w:val="24"/>
                <w:szCs w:val="24"/>
              </w:rPr>
              <w:t xml:space="preserve"> </w:t>
            </w:r>
            <w:r w:rsidRPr="000878F5">
              <w:rPr>
                <w:rFonts w:ascii="仿宋" w:eastAsia="仿宋" w:hAnsi="仿宋" w:cs="仿宋" w:hint="eastAsia"/>
                <w:sz w:val="24"/>
                <w:szCs w:val="24"/>
              </w:rPr>
              <w:t>容</w:t>
            </w:r>
          </w:p>
        </w:tc>
        <w:tc>
          <w:tcPr>
            <w:tcW w:w="1260" w:type="dxa"/>
            <w:vAlign w:val="center"/>
          </w:tcPr>
          <w:p w:rsidR="00E25A9C">
            <w:pPr>
              <w:pStyle w:val="Normal0"/>
              <w:jc w:val="center"/>
              <w:rPr>
                <w:rFonts w:ascii="仿宋" w:eastAsia="仿宋" w:hAnsi="仿宋"/>
                <w:sz w:val="24"/>
                <w:szCs w:val="24"/>
              </w:rPr>
            </w:pPr>
            <w:r w:rsidRPr="000878F5">
              <w:rPr>
                <w:rFonts w:ascii="仿宋" w:eastAsia="仿宋" w:hAnsi="仿宋" w:cs="仿宋" w:hint="eastAsia"/>
                <w:sz w:val="24"/>
                <w:szCs w:val="24"/>
              </w:rPr>
              <w:t>图纸编号</w:t>
            </w:r>
          </w:p>
        </w:tc>
        <w:tc>
          <w:tcPr>
            <w:tcW w:w="2700" w:type="dxa"/>
            <w:vAlign w:val="center"/>
          </w:tcPr>
          <w:p w:rsidR="00E25A9C">
            <w:pPr>
              <w:pStyle w:val="Normal0"/>
              <w:jc w:val="center"/>
              <w:rPr>
                <w:rFonts w:ascii="仿宋" w:eastAsia="仿宋" w:hAnsi="仿宋"/>
                <w:sz w:val="24"/>
                <w:szCs w:val="24"/>
              </w:rPr>
            </w:pPr>
            <w:r w:rsidRPr="000878F5">
              <w:rPr>
                <w:rFonts w:ascii="仿宋" w:eastAsia="仿宋" w:hAnsi="仿宋" w:cs="仿宋" w:hint="eastAsia"/>
                <w:sz w:val="24"/>
                <w:szCs w:val="24"/>
              </w:rPr>
              <w:t>设</w:t>
            </w:r>
            <w:r w:rsidRPr="000878F5">
              <w:rPr>
                <w:rFonts w:ascii="仿宋" w:eastAsia="仿宋" w:hAnsi="仿宋" w:cs="仿宋"/>
                <w:sz w:val="24"/>
                <w:szCs w:val="24"/>
              </w:rPr>
              <w:t xml:space="preserve">  </w:t>
            </w:r>
            <w:r w:rsidRPr="000878F5">
              <w:rPr>
                <w:rFonts w:ascii="仿宋" w:eastAsia="仿宋" w:hAnsi="仿宋" w:cs="仿宋" w:hint="eastAsia"/>
                <w:sz w:val="24"/>
                <w:szCs w:val="24"/>
              </w:rPr>
              <w:t>计</w:t>
            </w:r>
            <w:r w:rsidRPr="000878F5">
              <w:rPr>
                <w:rFonts w:ascii="仿宋" w:eastAsia="仿宋" w:hAnsi="仿宋" w:cs="仿宋"/>
                <w:sz w:val="24"/>
                <w:szCs w:val="24"/>
              </w:rPr>
              <w:t xml:space="preserve">  </w:t>
            </w:r>
            <w:r w:rsidRPr="000878F5">
              <w:rPr>
                <w:rFonts w:ascii="仿宋" w:eastAsia="仿宋" w:hAnsi="仿宋" w:cs="仿宋" w:hint="eastAsia"/>
                <w:sz w:val="24"/>
                <w:szCs w:val="24"/>
              </w:rPr>
              <w:t>单</w:t>
            </w:r>
            <w:r w:rsidRPr="000878F5">
              <w:rPr>
                <w:rFonts w:ascii="仿宋" w:eastAsia="仿宋" w:hAnsi="仿宋" w:cs="仿宋"/>
                <w:sz w:val="24"/>
                <w:szCs w:val="24"/>
              </w:rPr>
              <w:t xml:space="preserve">  </w:t>
            </w:r>
            <w:r w:rsidRPr="000878F5">
              <w:rPr>
                <w:rFonts w:ascii="仿宋" w:eastAsia="仿宋" w:hAnsi="仿宋" w:cs="仿宋" w:hint="eastAsia"/>
                <w:sz w:val="24"/>
                <w:szCs w:val="24"/>
              </w:rPr>
              <w:t>位</w:t>
            </w:r>
          </w:p>
        </w:tc>
      </w:tr>
      <w:tr>
        <w:tblPrEx>
          <w:tblW w:w="8333" w:type="dxa"/>
          <w:jc w:val="center"/>
          <w:tblLook w:val="01E0"/>
        </w:tblPrEx>
        <w:trPr>
          <w:trHeight w:hRule="exact" w:val="567"/>
          <w:jc w:val="center"/>
        </w:trPr>
        <w:tc>
          <w:tcPr>
            <w:tcW w:w="2213" w:type="dxa"/>
            <w:vMerge w:val="restart"/>
            <w:vAlign w:val="center"/>
          </w:tcPr>
          <w:p w:rsidR="00E25A9C">
            <w:pPr>
              <w:pStyle w:val="Normal0"/>
              <w:jc w:val="center"/>
              <w:rPr>
                <w:rFonts w:ascii="仿宋" w:eastAsia="仿宋" w:hAnsi="仿宋"/>
                <w:sz w:val="24"/>
                <w:szCs w:val="24"/>
              </w:rPr>
            </w:pPr>
            <w:r w:rsidRPr="000878F5">
              <w:rPr>
                <w:rFonts w:ascii="仿宋" w:eastAsia="仿宋" w:hAnsi="仿宋" w:cs="仿宋" w:hint="eastAsia"/>
                <w:sz w:val="24"/>
                <w:szCs w:val="24"/>
              </w:rPr>
              <w:t>盘锦广厦新城项目</w:t>
            </w:r>
          </w:p>
          <w:p w:rsidR="00E25A9C">
            <w:pPr>
              <w:pStyle w:val="Normal0"/>
              <w:jc w:val="center"/>
              <w:rPr>
                <w:rFonts w:ascii="仿宋" w:eastAsia="仿宋" w:hAnsi="仿宋"/>
                <w:sz w:val="24"/>
                <w:szCs w:val="24"/>
              </w:rPr>
            </w:pPr>
            <w:r w:rsidRPr="000878F5">
              <w:rPr>
                <w:rFonts w:ascii="仿宋" w:eastAsia="仿宋" w:hAnsi="仿宋" w:cs="仿宋"/>
                <w:sz w:val="24"/>
                <w:szCs w:val="24"/>
              </w:rPr>
              <w:t>B</w:t>
            </w:r>
            <w:r w:rsidRPr="000878F5">
              <w:rPr>
                <w:rFonts w:ascii="仿宋" w:eastAsia="仿宋" w:hAnsi="仿宋" w:cs="仿宋" w:hint="eastAsia"/>
                <w:sz w:val="24"/>
                <w:szCs w:val="24"/>
              </w:rPr>
              <w:t>区工程施工图纸</w:t>
            </w:r>
          </w:p>
        </w:tc>
        <w:tc>
          <w:tcPr>
            <w:tcW w:w="2160" w:type="dxa"/>
            <w:vAlign w:val="center"/>
          </w:tcPr>
          <w:p w:rsidR="00E25A9C">
            <w:pPr>
              <w:pStyle w:val="Normal0"/>
              <w:jc w:val="center"/>
              <w:rPr>
                <w:rFonts w:ascii="仿宋" w:eastAsia="仿宋" w:hAnsi="仿宋"/>
                <w:sz w:val="24"/>
                <w:szCs w:val="24"/>
              </w:rPr>
            </w:pPr>
            <w:r w:rsidRPr="000878F5">
              <w:rPr>
                <w:rFonts w:ascii="仿宋" w:eastAsia="仿宋" w:hAnsi="仿宋" w:cs="仿宋"/>
                <w:sz w:val="24"/>
                <w:szCs w:val="24"/>
              </w:rPr>
              <w:t>5</w:t>
            </w:r>
            <w:r w:rsidRPr="000878F5">
              <w:rPr>
                <w:rFonts w:ascii="仿宋" w:eastAsia="仿宋" w:hAnsi="仿宋" w:cs="仿宋" w:hint="eastAsia"/>
                <w:sz w:val="24"/>
                <w:szCs w:val="24"/>
              </w:rPr>
              <w:t>、</w:t>
            </w:r>
            <w:r w:rsidRPr="000878F5">
              <w:rPr>
                <w:rFonts w:ascii="仿宋" w:eastAsia="仿宋" w:hAnsi="仿宋" w:cs="仿宋"/>
                <w:sz w:val="24"/>
                <w:szCs w:val="24"/>
              </w:rPr>
              <w:t>6</w:t>
            </w:r>
            <w:r w:rsidRPr="000878F5">
              <w:rPr>
                <w:rFonts w:ascii="仿宋" w:eastAsia="仿宋" w:hAnsi="仿宋" w:cs="仿宋" w:hint="eastAsia"/>
                <w:sz w:val="24"/>
                <w:szCs w:val="24"/>
              </w:rPr>
              <w:t>、</w:t>
            </w:r>
            <w:r>
              <w:rPr>
                <w:rFonts w:ascii="仿宋" w:eastAsia="仿宋" w:hAnsi="仿宋" w:cs="仿宋"/>
                <w:sz w:val="24"/>
                <w:szCs w:val="24"/>
              </w:rPr>
              <w:t>7</w:t>
            </w:r>
            <w:r w:rsidRPr="000878F5">
              <w:rPr>
                <w:rFonts w:ascii="仿宋" w:eastAsia="仿宋" w:hAnsi="仿宋" w:cs="仿宋" w:hint="eastAsia"/>
                <w:sz w:val="24"/>
                <w:szCs w:val="24"/>
              </w:rPr>
              <w:t>楼建施</w:t>
            </w:r>
          </w:p>
        </w:tc>
        <w:tc>
          <w:tcPr>
            <w:tcW w:w="1260" w:type="dxa"/>
            <w:vAlign w:val="center"/>
          </w:tcPr>
          <w:p w:rsidR="00E25A9C">
            <w:pPr>
              <w:pStyle w:val="Normal0"/>
              <w:jc w:val="center"/>
              <w:rPr>
                <w:rFonts w:ascii="仿宋" w:eastAsia="仿宋" w:hAnsi="仿宋"/>
                <w:sz w:val="24"/>
                <w:szCs w:val="24"/>
              </w:rPr>
            </w:pPr>
            <w:r w:rsidRPr="000878F5">
              <w:rPr>
                <w:rFonts w:ascii="仿宋" w:eastAsia="仿宋" w:hAnsi="仿宋" w:cs="仿宋"/>
                <w:sz w:val="24"/>
                <w:szCs w:val="24"/>
              </w:rPr>
              <w:t>10</w:t>
            </w:r>
          </w:p>
        </w:tc>
        <w:tc>
          <w:tcPr>
            <w:tcW w:w="2700" w:type="dxa"/>
            <w:vMerge w:val="restart"/>
            <w:vAlign w:val="center"/>
          </w:tcPr>
          <w:p w:rsidR="00E25A9C">
            <w:pPr>
              <w:pStyle w:val="Normal0"/>
              <w:jc w:val="center"/>
              <w:rPr>
                <w:rFonts w:ascii="仿宋" w:eastAsia="仿宋" w:hAnsi="仿宋"/>
                <w:sz w:val="24"/>
                <w:szCs w:val="24"/>
              </w:rPr>
            </w:pPr>
            <w:r w:rsidRPr="000878F5">
              <w:rPr>
                <w:rFonts w:ascii="仿宋" w:eastAsia="仿宋" w:hAnsi="仿宋" w:cs="仿宋" w:hint="eastAsia"/>
                <w:sz w:val="24"/>
                <w:szCs w:val="24"/>
              </w:rPr>
              <w:t>沈阳万宸建筑规划</w:t>
            </w:r>
          </w:p>
          <w:p w:rsidR="00E25A9C">
            <w:pPr>
              <w:pStyle w:val="Normal0"/>
              <w:jc w:val="center"/>
              <w:rPr>
                <w:rFonts w:ascii="仿宋" w:eastAsia="仿宋" w:hAnsi="仿宋"/>
                <w:sz w:val="24"/>
                <w:szCs w:val="24"/>
              </w:rPr>
            </w:pPr>
            <w:r w:rsidRPr="000878F5">
              <w:rPr>
                <w:rFonts w:ascii="仿宋" w:eastAsia="仿宋" w:hAnsi="仿宋" w:cs="仿宋" w:hint="eastAsia"/>
                <w:sz w:val="24"/>
                <w:szCs w:val="24"/>
              </w:rPr>
              <w:t>设计有限公司</w:t>
            </w:r>
          </w:p>
        </w:tc>
      </w:tr>
      <w:tr>
        <w:tblPrEx>
          <w:tblW w:w="8333" w:type="dxa"/>
          <w:jc w:val="center"/>
          <w:tblLook w:val="01E0"/>
        </w:tblPrEx>
        <w:trPr>
          <w:trHeight w:hRule="exact" w:val="567"/>
          <w:jc w:val="center"/>
        </w:trPr>
        <w:tc>
          <w:tcPr>
            <w:tcW w:w="2213" w:type="dxa"/>
            <w:vMerge/>
            <w:vAlign w:val="center"/>
          </w:tcPr>
          <w:p w:rsidR="00E25A9C">
            <w:pPr>
              <w:pStyle w:val="Normal0"/>
              <w:rPr>
                <w:rFonts w:ascii="仿宋" w:eastAsia="仿宋" w:hAnsi="仿宋"/>
              </w:rPr>
            </w:pPr>
          </w:p>
        </w:tc>
        <w:tc>
          <w:tcPr>
            <w:tcW w:w="2160" w:type="dxa"/>
            <w:vAlign w:val="center"/>
          </w:tcPr>
          <w:p w:rsidR="00E25A9C">
            <w:pPr>
              <w:pStyle w:val="Normal0"/>
              <w:jc w:val="center"/>
              <w:rPr>
                <w:rFonts w:ascii="仿宋" w:eastAsia="仿宋" w:hAnsi="仿宋"/>
                <w:sz w:val="24"/>
                <w:szCs w:val="24"/>
              </w:rPr>
            </w:pPr>
            <w:r w:rsidRPr="000878F5">
              <w:rPr>
                <w:rFonts w:ascii="仿宋" w:eastAsia="仿宋" w:hAnsi="仿宋" w:cs="仿宋"/>
                <w:sz w:val="24"/>
                <w:szCs w:val="24"/>
              </w:rPr>
              <w:t>5</w:t>
            </w:r>
            <w:r w:rsidRPr="000878F5">
              <w:rPr>
                <w:rFonts w:ascii="仿宋" w:eastAsia="仿宋" w:hAnsi="仿宋" w:cs="仿宋" w:hint="eastAsia"/>
                <w:sz w:val="24"/>
                <w:szCs w:val="24"/>
              </w:rPr>
              <w:t>、</w:t>
            </w:r>
            <w:r w:rsidRPr="000878F5">
              <w:rPr>
                <w:rFonts w:ascii="仿宋" w:eastAsia="仿宋" w:hAnsi="仿宋" w:cs="仿宋"/>
                <w:sz w:val="24"/>
                <w:szCs w:val="24"/>
              </w:rPr>
              <w:t>6</w:t>
            </w:r>
            <w:r w:rsidRPr="000878F5">
              <w:rPr>
                <w:rFonts w:ascii="仿宋" w:eastAsia="仿宋" w:hAnsi="仿宋" w:cs="仿宋" w:hint="eastAsia"/>
                <w:sz w:val="24"/>
                <w:szCs w:val="24"/>
              </w:rPr>
              <w:t>、</w:t>
            </w:r>
            <w:r>
              <w:rPr>
                <w:rFonts w:ascii="仿宋" w:eastAsia="仿宋" w:hAnsi="仿宋" w:cs="仿宋"/>
                <w:sz w:val="24"/>
                <w:szCs w:val="24"/>
              </w:rPr>
              <w:t>7</w:t>
            </w:r>
            <w:r w:rsidRPr="000878F5">
              <w:rPr>
                <w:rFonts w:ascii="仿宋" w:eastAsia="仿宋" w:hAnsi="仿宋" w:cs="仿宋" w:hint="eastAsia"/>
                <w:sz w:val="24"/>
                <w:szCs w:val="24"/>
              </w:rPr>
              <w:t>楼结施</w:t>
            </w:r>
          </w:p>
        </w:tc>
        <w:tc>
          <w:tcPr>
            <w:tcW w:w="1260" w:type="dxa"/>
            <w:vAlign w:val="center"/>
          </w:tcPr>
          <w:p w:rsidR="00E25A9C">
            <w:pPr>
              <w:pStyle w:val="Normal0"/>
              <w:jc w:val="center"/>
              <w:rPr>
                <w:rFonts w:ascii="仿宋" w:eastAsia="仿宋" w:hAnsi="仿宋"/>
                <w:sz w:val="24"/>
                <w:szCs w:val="24"/>
              </w:rPr>
            </w:pPr>
            <w:r w:rsidRPr="000878F5">
              <w:rPr>
                <w:rFonts w:ascii="仿宋" w:eastAsia="仿宋" w:hAnsi="仿宋" w:cs="仿宋"/>
                <w:sz w:val="24"/>
                <w:szCs w:val="24"/>
              </w:rPr>
              <w:t>9</w:t>
            </w:r>
          </w:p>
        </w:tc>
        <w:tc>
          <w:tcPr>
            <w:tcW w:w="2700" w:type="dxa"/>
            <w:vMerge/>
            <w:vAlign w:val="center"/>
          </w:tcPr>
          <w:p w:rsidR="00E25A9C">
            <w:pPr>
              <w:pStyle w:val="Normal0"/>
              <w:rPr>
                <w:rFonts w:ascii="仿宋" w:eastAsia="仿宋" w:hAnsi="仿宋"/>
              </w:rPr>
            </w:pPr>
          </w:p>
        </w:tc>
      </w:tr>
      <w:tr>
        <w:tblPrEx>
          <w:tblW w:w="8333" w:type="dxa"/>
          <w:jc w:val="center"/>
          <w:tblLook w:val="01E0"/>
        </w:tblPrEx>
        <w:trPr>
          <w:trHeight w:hRule="exact" w:val="567"/>
          <w:jc w:val="center"/>
        </w:trPr>
        <w:tc>
          <w:tcPr>
            <w:tcW w:w="2213" w:type="dxa"/>
            <w:vMerge/>
            <w:vAlign w:val="center"/>
          </w:tcPr>
          <w:p w:rsidR="00E25A9C">
            <w:pPr>
              <w:pStyle w:val="Normal0"/>
              <w:rPr>
                <w:rFonts w:ascii="仿宋" w:eastAsia="仿宋" w:hAnsi="仿宋"/>
              </w:rPr>
            </w:pPr>
          </w:p>
        </w:tc>
        <w:tc>
          <w:tcPr>
            <w:tcW w:w="2160" w:type="dxa"/>
            <w:vAlign w:val="center"/>
          </w:tcPr>
          <w:p w:rsidR="00E25A9C">
            <w:pPr>
              <w:pStyle w:val="Normal0"/>
              <w:jc w:val="center"/>
              <w:rPr>
                <w:rFonts w:ascii="仿宋" w:eastAsia="仿宋" w:hAnsi="仿宋"/>
                <w:sz w:val="24"/>
                <w:szCs w:val="24"/>
              </w:rPr>
            </w:pPr>
            <w:r w:rsidRPr="000878F5">
              <w:rPr>
                <w:rFonts w:ascii="仿宋" w:eastAsia="仿宋" w:hAnsi="仿宋" w:cs="仿宋"/>
                <w:sz w:val="24"/>
                <w:szCs w:val="24"/>
              </w:rPr>
              <w:t>1</w:t>
            </w:r>
            <w:r w:rsidRPr="000878F5">
              <w:rPr>
                <w:rFonts w:ascii="仿宋" w:eastAsia="仿宋" w:hAnsi="仿宋" w:cs="仿宋" w:hint="eastAsia"/>
                <w:sz w:val="24"/>
                <w:szCs w:val="24"/>
              </w:rPr>
              <w:t>、</w:t>
            </w:r>
            <w:r w:rsidRPr="000878F5">
              <w:rPr>
                <w:rFonts w:ascii="仿宋" w:eastAsia="仿宋" w:hAnsi="仿宋" w:cs="仿宋"/>
                <w:sz w:val="24"/>
                <w:szCs w:val="24"/>
              </w:rPr>
              <w:t>2</w:t>
            </w:r>
            <w:r w:rsidRPr="000878F5">
              <w:rPr>
                <w:rFonts w:ascii="仿宋" w:eastAsia="仿宋" w:hAnsi="仿宋" w:cs="仿宋" w:hint="eastAsia"/>
                <w:sz w:val="24"/>
                <w:szCs w:val="24"/>
              </w:rPr>
              <w:t>、</w:t>
            </w:r>
            <w:r w:rsidRPr="000878F5">
              <w:rPr>
                <w:rFonts w:ascii="仿宋" w:eastAsia="仿宋" w:hAnsi="仿宋" w:cs="仿宋"/>
                <w:sz w:val="24"/>
                <w:szCs w:val="24"/>
              </w:rPr>
              <w:t>8</w:t>
            </w:r>
            <w:r w:rsidRPr="000878F5">
              <w:rPr>
                <w:rFonts w:ascii="仿宋" w:eastAsia="仿宋" w:hAnsi="仿宋" w:cs="仿宋" w:hint="eastAsia"/>
                <w:sz w:val="24"/>
                <w:szCs w:val="24"/>
              </w:rPr>
              <w:t>楼建施</w:t>
            </w:r>
          </w:p>
        </w:tc>
        <w:tc>
          <w:tcPr>
            <w:tcW w:w="1260" w:type="dxa"/>
            <w:vAlign w:val="center"/>
          </w:tcPr>
          <w:p w:rsidR="00E25A9C">
            <w:pPr>
              <w:pStyle w:val="Normal0"/>
              <w:jc w:val="center"/>
              <w:rPr>
                <w:rFonts w:ascii="仿宋" w:eastAsia="仿宋" w:hAnsi="仿宋"/>
                <w:sz w:val="24"/>
                <w:szCs w:val="24"/>
              </w:rPr>
            </w:pPr>
            <w:r w:rsidRPr="000878F5">
              <w:rPr>
                <w:rFonts w:ascii="仿宋" w:eastAsia="仿宋" w:hAnsi="仿宋" w:cs="仿宋"/>
                <w:sz w:val="24"/>
                <w:szCs w:val="24"/>
              </w:rPr>
              <w:t>11</w:t>
            </w:r>
          </w:p>
        </w:tc>
        <w:tc>
          <w:tcPr>
            <w:tcW w:w="2700" w:type="dxa"/>
            <w:vMerge/>
            <w:vAlign w:val="center"/>
          </w:tcPr>
          <w:p w:rsidR="00E25A9C">
            <w:pPr>
              <w:pStyle w:val="Normal0"/>
              <w:rPr>
                <w:rFonts w:ascii="仿宋" w:eastAsia="仿宋" w:hAnsi="仿宋"/>
              </w:rPr>
            </w:pPr>
          </w:p>
        </w:tc>
      </w:tr>
      <w:tr>
        <w:tblPrEx>
          <w:tblW w:w="8333" w:type="dxa"/>
          <w:jc w:val="center"/>
          <w:tblLook w:val="01E0"/>
        </w:tblPrEx>
        <w:trPr>
          <w:trHeight w:hRule="exact" w:val="567"/>
          <w:jc w:val="center"/>
        </w:trPr>
        <w:tc>
          <w:tcPr>
            <w:tcW w:w="2213" w:type="dxa"/>
            <w:vMerge/>
            <w:vAlign w:val="center"/>
          </w:tcPr>
          <w:p w:rsidR="00E25A9C">
            <w:pPr>
              <w:pStyle w:val="Normal0"/>
              <w:rPr>
                <w:rFonts w:ascii="仿宋" w:eastAsia="仿宋" w:hAnsi="仿宋"/>
              </w:rPr>
            </w:pPr>
          </w:p>
        </w:tc>
        <w:tc>
          <w:tcPr>
            <w:tcW w:w="2160" w:type="dxa"/>
            <w:vAlign w:val="center"/>
          </w:tcPr>
          <w:p w:rsidR="00E25A9C">
            <w:pPr>
              <w:pStyle w:val="Normal0"/>
              <w:jc w:val="center"/>
              <w:rPr>
                <w:rFonts w:ascii="仿宋" w:eastAsia="仿宋" w:hAnsi="仿宋"/>
                <w:sz w:val="24"/>
                <w:szCs w:val="24"/>
              </w:rPr>
            </w:pPr>
            <w:r w:rsidRPr="000878F5">
              <w:rPr>
                <w:rFonts w:ascii="仿宋" w:eastAsia="仿宋" w:hAnsi="仿宋" w:cs="仿宋"/>
                <w:sz w:val="24"/>
                <w:szCs w:val="24"/>
              </w:rPr>
              <w:t>1</w:t>
            </w:r>
            <w:r w:rsidRPr="000878F5">
              <w:rPr>
                <w:rFonts w:ascii="仿宋" w:eastAsia="仿宋" w:hAnsi="仿宋" w:cs="仿宋" w:hint="eastAsia"/>
                <w:sz w:val="24"/>
                <w:szCs w:val="24"/>
              </w:rPr>
              <w:t>、</w:t>
            </w:r>
            <w:r w:rsidRPr="000878F5">
              <w:rPr>
                <w:rFonts w:ascii="仿宋" w:eastAsia="仿宋" w:hAnsi="仿宋" w:cs="仿宋"/>
                <w:sz w:val="24"/>
                <w:szCs w:val="24"/>
              </w:rPr>
              <w:t>2</w:t>
            </w:r>
            <w:r w:rsidRPr="000878F5">
              <w:rPr>
                <w:rFonts w:ascii="仿宋" w:eastAsia="仿宋" w:hAnsi="仿宋" w:cs="仿宋" w:hint="eastAsia"/>
                <w:sz w:val="24"/>
                <w:szCs w:val="24"/>
              </w:rPr>
              <w:t>、</w:t>
            </w:r>
            <w:r w:rsidRPr="000878F5">
              <w:rPr>
                <w:rFonts w:ascii="仿宋" w:eastAsia="仿宋" w:hAnsi="仿宋" w:cs="仿宋"/>
                <w:sz w:val="24"/>
                <w:szCs w:val="24"/>
              </w:rPr>
              <w:t>8</w:t>
            </w:r>
            <w:r w:rsidRPr="000878F5">
              <w:rPr>
                <w:rFonts w:ascii="仿宋" w:eastAsia="仿宋" w:hAnsi="仿宋" w:cs="仿宋" w:hint="eastAsia"/>
                <w:sz w:val="24"/>
                <w:szCs w:val="24"/>
              </w:rPr>
              <w:t>楼结施</w:t>
            </w:r>
          </w:p>
        </w:tc>
        <w:tc>
          <w:tcPr>
            <w:tcW w:w="1260" w:type="dxa"/>
            <w:vAlign w:val="center"/>
          </w:tcPr>
          <w:p w:rsidR="00E25A9C">
            <w:pPr>
              <w:pStyle w:val="Normal0"/>
              <w:jc w:val="center"/>
              <w:rPr>
                <w:rFonts w:ascii="仿宋" w:eastAsia="仿宋" w:hAnsi="仿宋"/>
                <w:sz w:val="24"/>
                <w:szCs w:val="24"/>
              </w:rPr>
            </w:pPr>
            <w:r w:rsidRPr="000878F5">
              <w:rPr>
                <w:rFonts w:ascii="仿宋" w:eastAsia="仿宋" w:hAnsi="仿宋" w:cs="仿宋"/>
                <w:sz w:val="24"/>
                <w:szCs w:val="24"/>
              </w:rPr>
              <w:t>13</w:t>
            </w:r>
          </w:p>
        </w:tc>
        <w:tc>
          <w:tcPr>
            <w:tcW w:w="2700" w:type="dxa"/>
            <w:vMerge/>
            <w:vAlign w:val="center"/>
          </w:tcPr>
          <w:p w:rsidR="00E25A9C">
            <w:pPr>
              <w:pStyle w:val="Normal0"/>
              <w:rPr>
                <w:rFonts w:ascii="仿宋" w:eastAsia="仿宋" w:hAnsi="仿宋"/>
              </w:rPr>
            </w:pPr>
          </w:p>
        </w:tc>
      </w:tr>
      <w:tr>
        <w:tblPrEx>
          <w:tblW w:w="8333" w:type="dxa"/>
          <w:jc w:val="center"/>
          <w:tblLook w:val="01E0"/>
        </w:tblPrEx>
        <w:trPr>
          <w:trHeight w:hRule="exact" w:val="567"/>
          <w:jc w:val="center"/>
        </w:trPr>
        <w:tc>
          <w:tcPr>
            <w:tcW w:w="2213" w:type="dxa"/>
            <w:vMerge/>
            <w:vAlign w:val="center"/>
          </w:tcPr>
          <w:p w:rsidR="00E25A9C">
            <w:pPr>
              <w:pStyle w:val="Normal0"/>
              <w:rPr>
                <w:rFonts w:ascii="仿宋" w:eastAsia="仿宋" w:hAnsi="仿宋"/>
              </w:rPr>
            </w:pPr>
          </w:p>
        </w:tc>
        <w:tc>
          <w:tcPr>
            <w:tcW w:w="2160" w:type="dxa"/>
            <w:vAlign w:val="center"/>
          </w:tcPr>
          <w:p w:rsidR="00E25A9C">
            <w:pPr>
              <w:pStyle w:val="Normal0"/>
              <w:jc w:val="center"/>
              <w:rPr>
                <w:rFonts w:ascii="仿宋" w:eastAsia="仿宋" w:hAnsi="仿宋"/>
                <w:sz w:val="24"/>
                <w:szCs w:val="24"/>
              </w:rPr>
            </w:pPr>
            <w:r>
              <w:rPr>
                <w:rFonts w:ascii="仿宋" w:eastAsia="仿宋" w:hAnsi="仿宋" w:cs="仿宋"/>
                <w:sz w:val="24"/>
                <w:szCs w:val="24"/>
              </w:rPr>
              <w:t>3</w:t>
            </w:r>
            <w:r w:rsidRPr="000878F5">
              <w:rPr>
                <w:rFonts w:ascii="仿宋" w:eastAsia="仿宋" w:hAnsi="仿宋" w:cs="仿宋" w:hint="eastAsia"/>
                <w:sz w:val="24"/>
                <w:szCs w:val="24"/>
              </w:rPr>
              <w:t>、</w:t>
            </w:r>
            <w:r>
              <w:rPr>
                <w:rFonts w:ascii="仿宋" w:eastAsia="仿宋" w:hAnsi="仿宋" w:cs="仿宋"/>
                <w:sz w:val="24"/>
                <w:szCs w:val="24"/>
              </w:rPr>
              <w:t>4</w:t>
            </w:r>
            <w:r w:rsidRPr="000878F5">
              <w:rPr>
                <w:rFonts w:ascii="仿宋" w:eastAsia="仿宋" w:hAnsi="仿宋" w:cs="仿宋" w:hint="eastAsia"/>
                <w:sz w:val="24"/>
                <w:szCs w:val="24"/>
              </w:rPr>
              <w:t>、</w:t>
            </w:r>
            <w:r>
              <w:rPr>
                <w:rFonts w:ascii="仿宋" w:eastAsia="仿宋" w:hAnsi="仿宋" w:cs="仿宋"/>
                <w:sz w:val="24"/>
                <w:szCs w:val="24"/>
              </w:rPr>
              <w:t>9</w:t>
            </w:r>
            <w:r>
              <w:rPr>
                <w:rFonts w:ascii="仿宋" w:eastAsia="仿宋" w:hAnsi="仿宋" w:cs="仿宋" w:hint="eastAsia"/>
                <w:sz w:val="24"/>
                <w:szCs w:val="24"/>
              </w:rPr>
              <w:t>、</w:t>
            </w:r>
            <w:r>
              <w:rPr>
                <w:rFonts w:ascii="仿宋" w:eastAsia="仿宋" w:hAnsi="仿宋" w:cs="仿宋"/>
                <w:sz w:val="24"/>
                <w:szCs w:val="24"/>
              </w:rPr>
              <w:t>10</w:t>
            </w:r>
            <w:r w:rsidRPr="000878F5">
              <w:rPr>
                <w:rFonts w:ascii="仿宋" w:eastAsia="仿宋" w:hAnsi="仿宋" w:cs="仿宋" w:hint="eastAsia"/>
                <w:sz w:val="24"/>
                <w:szCs w:val="24"/>
              </w:rPr>
              <w:t>建施</w:t>
            </w:r>
          </w:p>
        </w:tc>
        <w:tc>
          <w:tcPr>
            <w:tcW w:w="1260" w:type="dxa"/>
            <w:vAlign w:val="center"/>
          </w:tcPr>
          <w:p w:rsidR="00E25A9C">
            <w:pPr>
              <w:pStyle w:val="Normal0"/>
              <w:jc w:val="center"/>
              <w:rPr>
                <w:rFonts w:ascii="仿宋" w:eastAsia="仿宋" w:hAnsi="仿宋"/>
                <w:sz w:val="24"/>
                <w:szCs w:val="24"/>
              </w:rPr>
            </w:pPr>
            <w:r>
              <w:rPr>
                <w:rFonts w:ascii="仿宋" w:eastAsia="仿宋" w:hAnsi="仿宋" w:cs="仿宋"/>
                <w:sz w:val="24"/>
                <w:szCs w:val="24"/>
              </w:rPr>
              <w:t>8</w:t>
            </w:r>
          </w:p>
        </w:tc>
        <w:tc>
          <w:tcPr>
            <w:tcW w:w="2700" w:type="dxa"/>
            <w:vMerge/>
            <w:vAlign w:val="center"/>
          </w:tcPr>
          <w:p w:rsidR="00E25A9C">
            <w:pPr>
              <w:pStyle w:val="Normal0"/>
              <w:rPr>
                <w:rFonts w:ascii="仿宋" w:eastAsia="仿宋" w:hAnsi="仿宋"/>
              </w:rPr>
            </w:pPr>
          </w:p>
        </w:tc>
      </w:tr>
      <w:tr>
        <w:tblPrEx>
          <w:tblW w:w="8333" w:type="dxa"/>
          <w:jc w:val="center"/>
          <w:tblLook w:val="01E0"/>
        </w:tblPrEx>
        <w:trPr>
          <w:trHeight w:hRule="exact" w:val="567"/>
          <w:jc w:val="center"/>
        </w:trPr>
        <w:tc>
          <w:tcPr>
            <w:tcW w:w="2213" w:type="dxa"/>
            <w:vMerge/>
            <w:vAlign w:val="center"/>
          </w:tcPr>
          <w:p w:rsidR="00E25A9C">
            <w:pPr>
              <w:pStyle w:val="Normal0"/>
              <w:rPr>
                <w:rFonts w:ascii="仿宋" w:eastAsia="仿宋" w:hAnsi="仿宋"/>
              </w:rPr>
            </w:pPr>
          </w:p>
        </w:tc>
        <w:tc>
          <w:tcPr>
            <w:tcW w:w="2160" w:type="dxa"/>
            <w:vAlign w:val="center"/>
          </w:tcPr>
          <w:p w:rsidR="00E25A9C">
            <w:pPr>
              <w:pStyle w:val="Normal0"/>
              <w:jc w:val="center"/>
              <w:rPr>
                <w:rFonts w:ascii="仿宋" w:eastAsia="仿宋" w:hAnsi="仿宋"/>
                <w:sz w:val="24"/>
                <w:szCs w:val="24"/>
              </w:rPr>
            </w:pPr>
            <w:r>
              <w:rPr>
                <w:rFonts w:ascii="仿宋" w:eastAsia="仿宋" w:hAnsi="仿宋" w:cs="仿宋"/>
                <w:sz w:val="24"/>
                <w:szCs w:val="24"/>
              </w:rPr>
              <w:t>3</w:t>
            </w:r>
            <w:r w:rsidRPr="000878F5">
              <w:rPr>
                <w:rFonts w:ascii="仿宋" w:eastAsia="仿宋" w:hAnsi="仿宋" w:cs="仿宋" w:hint="eastAsia"/>
                <w:sz w:val="24"/>
                <w:szCs w:val="24"/>
              </w:rPr>
              <w:t>、</w:t>
            </w:r>
            <w:r>
              <w:rPr>
                <w:rFonts w:ascii="仿宋" w:eastAsia="仿宋" w:hAnsi="仿宋" w:cs="仿宋"/>
                <w:sz w:val="24"/>
                <w:szCs w:val="24"/>
              </w:rPr>
              <w:t>4</w:t>
            </w:r>
            <w:r w:rsidRPr="000878F5">
              <w:rPr>
                <w:rFonts w:ascii="仿宋" w:eastAsia="仿宋" w:hAnsi="仿宋" w:cs="仿宋" w:hint="eastAsia"/>
                <w:sz w:val="24"/>
                <w:szCs w:val="24"/>
              </w:rPr>
              <w:t>、</w:t>
            </w:r>
            <w:r>
              <w:rPr>
                <w:rFonts w:ascii="仿宋" w:eastAsia="仿宋" w:hAnsi="仿宋" w:cs="仿宋"/>
                <w:sz w:val="24"/>
                <w:szCs w:val="24"/>
              </w:rPr>
              <w:t>9</w:t>
            </w:r>
            <w:r>
              <w:rPr>
                <w:rFonts w:ascii="仿宋" w:eastAsia="仿宋" w:hAnsi="仿宋" w:cs="仿宋" w:hint="eastAsia"/>
                <w:sz w:val="24"/>
                <w:szCs w:val="24"/>
              </w:rPr>
              <w:t>、</w:t>
            </w:r>
            <w:r>
              <w:rPr>
                <w:rFonts w:ascii="仿宋" w:eastAsia="仿宋" w:hAnsi="仿宋" w:cs="仿宋"/>
                <w:sz w:val="24"/>
                <w:szCs w:val="24"/>
              </w:rPr>
              <w:t>10</w:t>
            </w:r>
            <w:r>
              <w:rPr>
                <w:rFonts w:ascii="仿宋" w:eastAsia="仿宋" w:hAnsi="仿宋" w:cs="仿宋" w:hint="eastAsia"/>
                <w:sz w:val="24"/>
                <w:szCs w:val="24"/>
              </w:rPr>
              <w:t>结施</w:t>
            </w:r>
          </w:p>
        </w:tc>
        <w:tc>
          <w:tcPr>
            <w:tcW w:w="1260" w:type="dxa"/>
            <w:vAlign w:val="center"/>
          </w:tcPr>
          <w:p w:rsidR="00E25A9C">
            <w:pPr>
              <w:pStyle w:val="Normal0"/>
              <w:jc w:val="center"/>
              <w:rPr>
                <w:rFonts w:ascii="仿宋" w:eastAsia="仿宋" w:hAnsi="仿宋"/>
                <w:sz w:val="24"/>
                <w:szCs w:val="24"/>
              </w:rPr>
            </w:pPr>
            <w:r>
              <w:rPr>
                <w:rFonts w:ascii="仿宋" w:eastAsia="仿宋" w:hAnsi="仿宋" w:cs="仿宋"/>
                <w:sz w:val="24"/>
                <w:szCs w:val="24"/>
              </w:rPr>
              <w:t>12</w:t>
            </w:r>
          </w:p>
        </w:tc>
        <w:tc>
          <w:tcPr>
            <w:tcW w:w="2700" w:type="dxa"/>
            <w:vMerge/>
            <w:vAlign w:val="center"/>
          </w:tcPr>
          <w:p w:rsidR="00E25A9C">
            <w:pPr>
              <w:pStyle w:val="Normal0"/>
              <w:rPr>
                <w:rFonts w:ascii="仿宋" w:eastAsia="仿宋" w:hAnsi="仿宋"/>
              </w:rPr>
            </w:pPr>
          </w:p>
        </w:tc>
      </w:tr>
    </w:tbl>
    <w:p w:rsidR="00E25A9C">
      <w:pPr>
        <w:pStyle w:val="Normal0"/>
        <w:rPr>
          <w:rFonts w:ascii="仿宋" w:eastAsia="仿宋" w:hAnsi="仿宋"/>
          <w:sz w:val="24"/>
          <w:szCs w:val="24"/>
        </w:rPr>
      </w:pP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1.2 </w:t>
      </w:r>
      <w:r w:rsidRPr="006F4C85">
        <w:rPr>
          <w:rFonts w:ascii="仿宋" w:eastAsia="仿宋" w:hAnsi="仿宋" w:cs="仿宋" w:hint="eastAsia"/>
          <w:b/>
          <w:bCs/>
          <w:sz w:val="24"/>
          <w:szCs w:val="24"/>
        </w:rPr>
        <w:t>施工组织设计</w:t>
      </w:r>
    </w:p>
    <w:p w:rsidR="00E25A9C">
      <w:pPr>
        <w:pStyle w:val="Normal0"/>
        <w:rPr>
          <w:rFonts w:ascii="仿宋" w:eastAsia="仿宋" w:hAnsi="仿宋"/>
          <w:sz w:val="24"/>
          <w:szCs w:val="24"/>
        </w:rPr>
      </w:pPr>
    </w:p>
    <w:tbl>
      <w:tblPr>
        <w:tblStyle w:val="TableNormal"/>
        <w:tblW w:w="0" w:type="auto"/>
        <w:jc w:val="center"/>
        <w:tblBorders>
          <w:top w:val="thickThinSmallGap" w:sz="24" w:space="0" w:color="00B050"/>
          <w:left w:val="thickThinSmallGap" w:sz="24" w:space="0" w:color="00B050"/>
          <w:bottom w:val="thickThinSmallGap" w:sz="24" w:space="0" w:color="00B050"/>
          <w:right w:val="thickThinSmallGap" w:sz="24" w:space="0" w:color="00B050"/>
          <w:insideH w:val="thickThinSmallGap" w:sz="24" w:space="0" w:color="00B050"/>
          <w:insideV w:val="thickThinSmallGap" w:sz="24" w:space="0" w:color="00B050"/>
        </w:tblBorders>
        <w:tblLook w:val="01E0"/>
      </w:tblPr>
      <w:tblGrid>
        <w:gridCol w:w="2880"/>
        <w:gridCol w:w="2513"/>
        <w:gridCol w:w="2841"/>
      </w:tblGrid>
      <w:tr>
        <w:tblPrEx>
          <w:tblW w:w="0" w:type="auto"/>
          <w:jc w:val="center"/>
          <w:tblBorders>
            <w:top w:val="thickThinSmallGap" w:sz="24" w:space="0" w:color="00B050"/>
            <w:left w:val="thickThinSmallGap" w:sz="24" w:space="0" w:color="00B050"/>
            <w:bottom w:val="thickThinSmallGap" w:sz="24" w:space="0" w:color="00B050"/>
            <w:right w:val="thickThinSmallGap" w:sz="24" w:space="0" w:color="00B050"/>
            <w:insideH w:val="thickThinSmallGap" w:sz="24" w:space="0" w:color="00B050"/>
            <w:insideV w:val="thickThinSmallGap" w:sz="24" w:space="0" w:color="00B050"/>
          </w:tblBorders>
          <w:tblLook w:val="01E0"/>
        </w:tblPrEx>
        <w:trPr>
          <w:trHeight w:val="567"/>
          <w:jc w:val="center"/>
        </w:trPr>
        <w:tc>
          <w:tcPr>
            <w:tcW w:w="2880"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施</w:t>
            </w:r>
            <w:r>
              <w:rPr>
                <w:rFonts w:ascii="仿宋" w:eastAsia="仿宋" w:hAnsi="仿宋" w:cs="仿宋"/>
                <w:sz w:val="24"/>
                <w:szCs w:val="24"/>
              </w:rPr>
              <w:t xml:space="preserve"> </w:t>
            </w:r>
            <w:r w:rsidRPr="00FF2D68">
              <w:rPr>
                <w:rFonts w:ascii="仿宋" w:eastAsia="仿宋" w:hAnsi="仿宋" w:cs="仿宋" w:hint="eastAsia"/>
                <w:sz w:val="24"/>
                <w:szCs w:val="24"/>
              </w:rPr>
              <w:t>组</w:t>
            </w:r>
            <w:r>
              <w:rPr>
                <w:rFonts w:ascii="仿宋" w:eastAsia="仿宋" w:hAnsi="仿宋" w:cs="仿宋"/>
                <w:sz w:val="24"/>
                <w:szCs w:val="24"/>
              </w:rPr>
              <w:t xml:space="preserve"> </w:t>
            </w:r>
            <w:r w:rsidRPr="00FF2D68">
              <w:rPr>
                <w:rFonts w:ascii="仿宋" w:eastAsia="仿宋" w:hAnsi="仿宋" w:cs="仿宋" w:hint="eastAsia"/>
                <w:sz w:val="24"/>
                <w:szCs w:val="24"/>
              </w:rPr>
              <w:t>名</w:t>
            </w:r>
            <w:r>
              <w:rPr>
                <w:rFonts w:ascii="仿宋" w:eastAsia="仿宋" w:hAnsi="仿宋" w:cs="仿宋"/>
                <w:sz w:val="24"/>
                <w:szCs w:val="24"/>
              </w:rPr>
              <w:t xml:space="preserve"> </w:t>
            </w:r>
            <w:r w:rsidRPr="00FF2D68">
              <w:rPr>
                <w:rFonts w:ascii="仿宋" w:eastAsia="仿宋" w:hAnsi="仿宋" w:cs="仿宋" w:hint="eastAsia"/>
                <w:sz w:val="24"/>
                <w:szCs w:val="24"/>
              </w:rPr>
              <w:t>称</w:t>
            </w:r>
          </w:p>
        </w:tc>
        <w:tc>
          <w:tcPr>
            <w:tcW w:w="2513"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编制日期</w:t>
            </w:r>
          </w:p>
        </w:tc>
        <w:tc>
          <w:tcPr>
            <w:tcW w:w="2841"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编</w:t>
            </w:r>
            <w:r>
              <w:rPr>
                <w:rFonts w:ascii="仿宋" w:eastAsia="仿宋" w:hAnsi="仿宋" w:cs="仿宋"/>
                <w:sz w:val="24"/>
                <w:szCs w:val="24"/>
              </w:rPr>
              <w:t xml:space="preserve">  </w:t>
            </w:r>
            <w:r w:rsidRPr="00FF2D68">
              <w:rPr>
                <w:rFonts w:ascii="仿宋" w:eastAsia="仿宋" w:hAnsi="仿宋" w:cs="仿宋" w:hint="eastAsia"/>
                <w:sz w:val="24"/>
                <w:szCs w:val="24"/>
              </w:rPr>
              <w:t>制</w:t>
            </w:r>
            <w:r>
              <w:rPr>
                <w:rFonts w:ascii="仿宋" w:eastAsia="仿宋" w:hAnsi="仿宋" w:cs="仿宋"/>
                <w:sz w:val="24"/>
                <w:szCs w:val="24"/>
              </w:rPr>
              <w:t xml:space="preserve">  </w:t>
            </w:r>
            <w:r w:rsidRPr="00FF2D68">
              <w:rPr>
                <w:rFonts w:ascii="仿宋" w:eastAsia="仿宋" w:hAnsi="仿宋" w:cs="仿宋" w:hint="eastAsia"/>
                <w:sz w:val="24"/>
                <w:szCs w:val="24"/>
              </w:rPr>
              <w:t>人</w:t>
            </w:r>
          </w:p>
        </w:tc>
      </w:tr>
      <w:tr>
        <w:tblPrEx>
          <w:tblW w:w="0" w:type="auto"/>
          <w:jc w:val="center"/>
          <w:tblLook w:val="01E0"/>
        </w:tblPrEx>
        <w:trPr>
          <w:trHeight w:val="460"/>
          <w:jc w:val="center"/>
        </w:trPr>
        <w:tc>
          <w:tcPr>
            <w:tcW w:w="2880"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盘锦广厦新城项目</w:t>
            </w:r>
            <w:r w:rsidRPr="00FF2D68">
              <w:rPr>
                <w:rFonts w:ascii="仿宋" w:eastAsia="仿宋" w:hAnsi="仿宋" w:cs="仿宋"/>
                <w:sz w:val="24"/>
                <w:szCs w:val="24"/>
              </w:rPr>
              <w:t>B</w:t>
            </w:r>
            <w:r w:rsidRPr="00FF2D68">
              <w:rPr>
                <w:rFonts w:ascii="仿宋" w:eastAsia="仿宋" w:hAnsi="仿宋" w:cs="仿宋" w:hint="eastAsia"/>
                <w:sz w:val="24"/>
                <w:szCs w:val="24"/>
              </w:rPr>
              <w:t>区</w:t>
            </w:r>
          </w:p>
          <w:p w:rsidR="00E25A9C">
            <w:pPr>
              <w:pStyle w:val="Normal0"/>
              <w:jc w:val="center"/>
              <w:rPr>
                <w:rFonts w:ascii="仿宋" w:eastAsia="仿宋" w:hAnsi="仿宋"/>
                <w:sz w:val="24"/>
                <w:szCs w:val="24"/>
              </w:rPr>
            </w:pPr>
            <w:r w:rsidRPr="00FF2D68">
              <w:rPr>
                <w:rFonts w:ascii="仿宋" w:eastAsia="仿宋" w:hAnsi="仿宋" w:cs="仿宋" w:hint="eastAsia"/>
                <w:sz w:val="24"/>
                <w:szCs w:val="24"/>
              </w:rPr>
              <w:t>工程施工组织设计</w:t>
            </w:r>
          </w:p>
        </w:tc>
        <w:tc>
          <w:tcPr>
            <w:tcW w:w="2513" w:type="dxa"/>
            <w:vAlign w:val="center"/>
          </w:tcPr>
          <w:p w:rsidR="00E25A9C" w:rsidP="008C13F1">
            <w:pPr>
              <w:pStyle w:val="Normal0"/>
              <w:jc w:val="center"/>
              <w:rPr>
                <w:rFonts w:ascii="仿宋" w:eastAsia="仿宋" w:hAnsi="仿宋"/>
                <w:sz w:val="24"/>
                <w:szCs w:val="24"/>
              </w:rPr>
            </w:pPr>
            <w:r w:rsidRPr="007A1417">
              <w:rPr>
                <w:rFonts w:ascii="仿宋" w:eastAsia="仿宋" w:hAnsi="仿宋" w:cs="仿宋"/>
                <w:sz w:val="24"/>
                <w:szCs w:val="24"/>
              </w:rPr>
              <w:t>2008</w:t>
            </w:r>
            <w:r w:rsidRPr="007A1417">
              <w:rPr>
                <w:rFonts w:ascii="仿宋" w:eastAsia="仿宋" w:hAnsi="仿宋" w:cs="仿宋" w:hint="eastAsia"/>
                <w:sz w:val="24"/>
                <w:szCs w:val="24"/>
              </w:rPr>
              <w:t>年</w:t>
            </w:r>
            <w:r w:rsidR="008C13F1">
              <w:rPr>
                <w:rFonts w:ascii="仿宋" w:eastAsia="仿宋" w:hAnsi="仿宋" w:cs="仿宋" w:hint="eastAsia"/>
                <w:sz w:val="24"/>
                <w:szCs w:val="24"/>
              </w:rPr>
              <w:t>05</w:t>
            </w:r>
            <w:r w:rsidRPr="007A1417">
              <w:rPr>
                <w:rFonts w:ascii="仿宋" w:eastAsia="仿宋" w:hAnsi="仿宋" w:cs="仿宋" w:hint="eastAsia"/>
                <w:sz w:val="24"/>
                <w:szCs w:val="24"/>
              </w:rPr>
              <w:t>月</w:t>
            </w:r>
            <w:r w:rsidR="008C13F1">
              <w:rPr>
                <w:rFonts w:ascii="仿宋" w:eastAsia="仿宋" w:hAnsi="仿宋" w:cs="仿宋" w:hint="eastAsia"/>
                <w:sz w:val="24"/>
                <w:szCs w:val="24"/>
              </w:rPr>
              <w:t>08</w:t>
            </w:r>
            <w:r w:rsidRPr="007A1417">
              <w:rPr>
                <w:rFonts w:ascii="仿宋" w:eastAsia="仿宋" w:hAnsi="仿宋" w:cs="仿宋" w:hint="eastAsia"/>
                <w:sz w:val="24"/>
                <w:szCs w:val="24"/>
              </w:rPr>
              <w:t>日</w:t>
            </w:r>
          </w:p>
        </w:tc>
        <w:tc>
          <w:tcPr>
            <w:tcW w:w="2841"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李</w:t>
            </w:r>
            <w:r>
              <w:rPr>
                <w:rFonts w:ascii="仿宋" w:eastAsia="仿宋" w:hAnsi="仿宋" w:cs="仿宋"/>
                <w:sz w:val="24"/>
                <w:szCs w:val="24"/>
              </w:rPr>
              <w:t xml:space="preserve">  </w:t>
            </w:r>
            <w:r w:rsidRPr="00FF2D68">
              <w:rPr>
                <w:rFonts w:ascii="仿宋" w:eastAsia="仿宋" w:hAnsi="仿宋" w:cs="仿宋" w:hint="eastAsia"/>
                <w:sz w:val="24"/>
                <w:szCs w:val="24"/>
              </w:rPr>
              <w:t>向</w:t>
            </w:r>
            <w:r>
              <w:rPr>
                <w:rFonts w:ascii="仿宋" w:eastAsia="仿宋" w:hAnsi="仿宋" w:cs="仿宋"/>
                <w:sz w:val="24"/>
                <w:szCs w:val="24"/>
              </w:rPr>
              <w:t xml:space="preserve">  </w:t>
            </w:r>
            <w:r w:rsidRPr="00FF2D68">
              <w:rPr>
                <w:rFonts w:ascii="仿宋" w:eastAsia="仿宋" w:hAnsi="仿宋" w:cs="仿宋" w:hint="eastAsia"/>
                <w:sz w:val="24"/>
                <w:szCs w:val="24"/>
              </w:rPr>
              <w:t>宇</w:t>
            </w:r>
          </w:p>
        </w:tc>
      </w:tr>
    </w:tbl>
    <w:p w:rsidR="00E25A9C">
      <w:pPr>
        <w:pStyle w:val="Normal0"/>
        <w:rPr>
          <w:rFonts w:ascii="仿宋" w:eastAsia="仿宋" w:hAnsi="仿宋"/>
          <w:sz w:val="24"/>
          <w:szCs w:val="24"/>
        </w:rPr>
      </w:pP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1.3 </w:t>
      </w:r>
      <w:r w:rsidRPr="006F4C85">
        <w:rPr>
          <w:rFonts w:ascii="仿宋" w:eastAsia="仿宋" w:hAnsi="仿宋" w:cs="仿宋" w:hint="eastAsia"/>
          <w:b/>
          <w:bCs/>
          <w:sz w:val="24"/>
          <w:szCs w:val="24"/>
        </w:rPr>
        <w:t>主要规范、规程</w:t>
      </w:r>
    </w:p>
    <w:p w:rsidR="00E25A9C">
      <w:pPr>
        <w:pStyle w:val="Normal0"/>
        <w:rPr>
          <w:rFonts w:ascii="仿宋" w:eastAsia="仿宋" w:hAnsi="仿宋"/>
          <w:sz w:val="24"/>
          <w:szCs w:val="24"/>
        </w:rPr>
      </w:pPr>
    </w:p>
    <w:tbl>
      <w:tblPr>
        <w:tblStyle w:val="TableNormal"/>
        <w:tblW w:w="0" w:type="auto"/>
        <w:jc w:val="center"/>
        <w:tblBorders>
          <w:top w:val="thickThinSmallGap" w:sz="24" w:space="0" w:color="00B050"/>
          <w:left w:val="thickThinSmallGap" w:sz="24" w:space="0" w:color="00B050"/>
          <w:bottom w:val="thickThinSmallGap" w:sz="24" w:space="0" w:color="00B050"/>
          <w:right w:val="thickThinSmallGap" w:sz="24" w:space="0" w:color="00B050"/>
          <w:insideH w:val="thickThinSmallGap" w:sz="24" w:space="0" w:color="00B050"/>
          <w:insideV w:val="thickThinSmallGap" w:sz="24" w:space="0" w:color="00B050"/>
        </w:tblBorders>
        <w:tblLook w:val="01E0"/>
      </w:tblPr>
      <w:tblGrid>
        <w:gridCol w:w="1080"/>
        <w:gridCol w:w="4313"/>
        <w:gridCol w:w="2841"/>
      </w:tblGrid>
      <w:tr>
        <w:tblPrEx>
          <w:tblW w:w="0" w:type="auto"/>
          <w:jc w:val="center"/>
          <w:tblBorders>
            <w:top w:val="thickThinSmallGap" w:sz="24" w:space="0" w:color="00B050"/>
            <w:left w:val="thickThinSmallGap" w:sz="24" w:space="0" w:color="00B050"/>
            <w:bottom w:val="thickThinSmallGap" w:sz="24" w:space="0" w:color="00B050"/>
            <w:right w:val="thickThinSmallGap" w:sz="24" w:space="0" w:color="00B050"/>
            <w:insideH w:val="thickThinSmallGap" w:sz="24" w:space="0" w:color="00B050"/>
            <w:insideV w:val="thickThinSmallGap" w:sz="24" w:space="0" w:color="00B050"/>
          </w:tblBorders>
          <w:tblLook w:val="01E0"/>
        </w:tblPrEx>
        <w:trPr>
          <w:trHeight w:hRule="exact" w:val="567"/>
          <w:jc w:val="center"/>
        </w:trPr>
        <w:tc>
          <w:tcPr>
            <w:tcW w:w="1080"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序号</w:t>
            </w:r>
          </w:p>
        </w:tc>
        <w:tc>
          <w:tcPr>
            <w:tcW w:w="4313"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规范、规程名称</w:t>
            </w:r>
          </w:p>
        </w:tc>
        <w:tc>
          <w:tcPr>
            <w:tcW w:w="2841"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编</w:t>
            </w:r>
            <w:r>
              <w:rPr>
                <w:rFonts w:ascii="仿宋" w:eastAsia="仿宋" w:hAnsi="仿宋" w:cs="仿宋"/>
                <w:sz w:val="24"/>
                <w:szCs w:val="24"/>
              </w:rPr>
              <w:t xml:space="preserve">   </w:t>
            </w:r>
            <w:r w:rsidRPr="00FF2D68">
              <w:rPr>
                <w:rFonts w:ascii="仿宋" w:eastAsia="仿宋" w:hAnsi="仿宋" w:cs="仿宋" w:hint="eastAsia"/>
                <w:sz w:val="24"/>
                <w:szCs w:val="24"/>
              </w:rPr>
              <w:t>号</w:t>
            </w:r>
          </w:p>
        </w:tc>
      </w:tr>
      <w:tr>
        <w:tblPrEx>
          <w:tblW w:w="0" w:type="auto"/>
          <w:jc w:val="center"/>
          <w:tblLook w:val="01E0"/>
        </w:tblPrEx>
        <w:trPr>
          <w:trHeight w:hRule="exact" w:val="567"/>
          <w:jc w:val="center"/>
        </w:trPr>
        <w:tc>
          <w:tcPr>
            <w:tcW w:w="1080" w:type="dxa"/>
            <w:vAlign w:val="center"/>
          </w:tcPr>
          <w:p w:rsidR="00E25A9C">
            <w:pPr>
              <w:pStyle w:val="Normal0"/>
              <w:jc w:val="center"/>
              <w:rPr>
                <w:rFonts w:ascii="仿宋" w:eastAsia="仿宋" w:hAnsi="仿宋"/>
                <w:sz w:val="24"/>
                <w:szCs w:val="24"/>
              </w:rPr>
            </w:pPr>
            <w:r w:rsidRPr="00FF2D68">
              <w:rPr>
                <w:rFonts w:ascii="仿宋" w:eastAsia="仿宋" w:hAnsi="仿宋" w:cs="仿宋"/>
                <w:sz w:val="24"/>
                <w:szCs w:val="24"/>
              </w:rPr>
              <w:t>1</w:t>
            </w:r>
          </w:p>
        </w:tc>
        <w:tc>
          <w:tcPr>
            <w:tcW w:w="4313"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《钢筋焊接及验收规范》</w:t>
            </w:r>
          </w:p>
        </w:tc>
        <w:tc>
          <w:tcPr>
            <w:tcW w:w="2841" w:type="dxa"/>
            <w:vAlign w:val="center"/>
          </w:tcPr>
          <w:p w:rsidR="00E25A9C">
            <w:pPr>
              <w:pStyle w:val="Normal0"/>
              <w:jc w:val="center"/>
              <w:rPr>
                <w:rFonts w:ascii="仿宋" w:eastAsia="仿宋" w:hAnsi="仿宋"/>
                <w:sz w:val="24"/>
                <w:szCs w:val="24"/>
              </w:rPr>
            </w:pPr>
            <w:r w:rsidRPr="00FF2D68">
              <w:rPr>
                <w:rFonts w:ascii="仿宋" w:eastAsia="仿宋" w:hAnsi="仿宋" w:cs="仿宋"/>
                <w:sz w:val="24"/>
                <w:szCs w:val="24"/>
              </w:rPr>
              <w:t>JGJ18-2003</w:t>
            </w:r>
          </w:p>
        </w:tc>
      </w:tr>
      <w:tr>
        <w:tblPrEx>
          <w:tblW w:w="0" w:type="auto"/>
          <w:jc w:val="center"/>
          <w:tblLook w:val="01E0"/>
        </w:tblPrEx>
        <w:trPr>
          <w:trHeight w:hRule="exact" w:val="567"/>
          <w:jc w:val="center"/>
        </w:trPr>
        <w:tc>
          <w:tcPr>
            <w:tcW w:w="1080" w:type="dxa"/>
            <w:vAlign w:val="center"/>
          </w:tcPr>
          <w:p w:rsidR="00E25A9C">
            <w:pPr>
              <w:pStyle w:val="Normal0"/>
              <w:jc w:val="center"/>
              <w:rPr>
                <w:rFonts w:ascii="仿宋" w:eastAsia="仿宋" w:hAnsi="仿宋"/>
                <w:sz w:val="24"/>
                <w:szCs w:val="24"/>
              </w:rPr>
            </w:pPr>
            <w:r w:rsidRPr="00FF2D68">
              <w:rPr>
                <w:rFonts w:ascii="仿宋" w:eastAsia="仿宋" w:hAnsi="仿宋" w:cs="仿宋"/>
                <w:sz w:val="24"/>
                <w:szCs w:val="24"/>
              </w:rPr>
              <w:t>2</w:t>
            </w:r>
          </w:p>
        </w:tc>
        <w:tc>
          <w:tcPr>
            <w:tcW w:w="4313"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《建筑施工高处作业安全技术规范》</w:t>
            </w:r>
          </w:p>
        </w:tc>
        <w:tc>
          <w:tcPr>
            <w:tcW w:w="2841" w:type="dxa"/>
            <w:vAlign w:val="center"/>
          </w:tcPr>
          <w:p w:rsidR="00E25A9C">
            <w:pPr>
              <w:pStyle w:val="Normal0"/>
              <w:jc w:val="center"/>
              <w:rPr>
                <w:rFonts w:ascii="仿宋" w:eastAsia="仿宋" w:hAnsi="仿宋"/>
                <w:sz w:val="24"/>
                <w:szCs w:val="24"/>
              </w:rPr>
            </w:pPr>
            <w:r w:rsidRPr="00FF2D68">
              <w:rPr>
                <w:rFonts w:ascii="仿宋" w:eastAsia="仿宋" w:hAnsi="仿宋" w:cs="仿宋"/>
                <w:sz w:val="24"/>
                <w:szCs w:val="24"/>
              </w:rPr>
              <w:t>JGJ80-91</w:t>
            </w:r>
          </w:p>
        </w:tc>
      </w:tr>
      <w:tr>
        <w:tblPrEx>
          <w:tblW w:w="0" w:type="auto"/>
          <w:jc w:val="center"/>
          <w:tblLook w:val="01E0"/>
        </w:tblPrEx>
        <w:trPr>
          <w:trHeight w:hRule="exact" w:val="567"/>
          <w:jc w:val="center"/>
        </w:trPr>
        <w:tc>
          <w:tcPr>
            <w:tcW w:w="1080" w:type="dxa"/>
            <w:vAlign w:val="center"/>
          </w:tcPr>
          <w:p w:rsidR="00E25A9C">
            <w:pPr>
              <w:pStyle w:val="Normal0"/>
              <w:jc w:val="center"/>
              <w:rPr>
                <w:rFonts w:ascii="仿宋" w:eastAsia="仿宋" w:hAnsi="仿宋"/>
                <w:sz w:val="24"/>
                <w:szCs w:val="24"/>
              </w:rPr>
            </w:pPr>
            <w:r w:rsidRPr="00FF2D68">
              <w:rPr>
                <w:rFonts w:ascii="仿宋" w:eastAsia="仿宋" w:hAnsi="仿宋" w:cs="仿宋"/>
                <w:sz w:val="24"/>
                <w:szCs w:val="24"/>
              </w:rPr>
              <w:t>3</w:t>
            </w:r>
          </w:p>
        </w:tc>
        <w:tc>
          <w:tcPr>
            <w:tcW w:w="4313" w:type="dxa"/>
            <w:vAlign w:val="center"/>
          </w:tcPr>
          <w:p w:rsidR="00E25A9C">
            <w:pPr>
              <w:pStyle w:val="Normal0"/>
              <w:jc w:val="center"/>
              <w:rPr>
                <w:rFonts w:ascii="仿宋" w:eastAsia="仿宋" w:hAnsi="仿宋"/>
                <w:sz w:val="24"/>
                <w:szCs w:val="24"/>
              </w:rPr>
            </w:pPr>
            <w:r w:rsidRPr="00FF2D68">
              <w:rPr>
                <w:rFonts w:ascii="仿宋" w:eastAsia="仿宋" w:hAnsi="仿宋" w:cs="仿宋" w:hint="eastAsia"/>
                <w:sz w:val="24"/>
                <w:szCs w:val="24"/>
              </w:rPr>
              <w:t>《建筑钢结构焊接规程》</w:t>
            </w:r>
          </w:p>
        </w:tc>
        <w:tc>
          <w:tcPr>
            <w:tcW w:w="2841" w:type="dxa"/>
            <w:vAlign w:val="center"/>
          </w:tcPr>
          <w:p w:rsidR="00E25A9C">
            <w:pPr>
              <w:pStyle w:val="Normal0"/>
              <w:jc w:val="center"/>
              <w:rPr>
                <w:rFonts w:ascii="仿宋" w:eastAsia="仿宋" w:hAnsi="仿宋"/>
                <w:sz w:val="24"/>
                <w:szCs w:val="24"/>
              </w:rPr>
            </w:pPr>
            <w:r w:rsidRPr="00FF2D68">
              <w:rPr>
                <w:rFonts w:ascii="仿宋" w:eastAsia="仿宋" w:hAnsi="仿宋" w:cs="仿宋"/>
                <w:sz w:val="24"/>
                <w:szCs w:val="24"/>
              </w:rPr>
              <w:t>JGJ81-2002</w:t>
            </w:r>
          </w:p>
        </w:tc>
      </w:tr>
      <w:tr>
        <w:tblPrEx>
          <w:tblW w:w="0" w:type="auto"/>
          <w:jc w:val="center"/>
          <w:tblLook w:val="01E0"/>
        </w:tblPrEx>
        <w:trPr>
          <w:trHeight w:hRule="exact" w:val="567"/>
          <w:jc w:val="center"/>
        </w:trPr>
        <w:tc>
          <w:tcPr>
            <w:tcW w:w="1080" w:type="dxa"/>
            <w:vAlign w:val="center"/>
          </w:tcPr>
          <w:p w:rsidR="00E25A9C">
            <w:pPr>
              <w:pStyle w:val="Normal0"/>
              <w:jc w:val="center"/>
              <w:rPr>
                <w:rFonts w:ascii="仿宋" w:eastAsia="仿宋" w:hAnsi="仿宋"/>
                <w:sz w:val="24"/>
                <w:szCs w:val="24"/>
              </w:rPr>
            </w:pPr>
            <w:r w:rsidRPr="00FF2D68">
              <w:rPr>
                <w:rFonts w:ascii="仿宋" w:eastAsia="仿宋" w:hAnsi="仿宋" w:cs="仿宋"/>
                <w:sz w:val="24"/>
                <w:szCs w:val="24"/>
              </w:rPr>
              <w:t>4</w:t>
            </w:r>
          </w:p>
        </w:tc>
        <w:tc>
          <w:tcPr>
            <w:tcW w:w="4313" w:type="dxa"/>
            <w:vAlign w:val="center"/>
          </w:tcPr>
          <w:p w:rsidR="00E25A9C">
            <w:pPr>
              <w:pStyle w:val="Normal0"/>
              <w:jc w:val="center"/>
              <w:rPr>
                <w:rFonts w:ascii="仿宋" w:eastAsia="仿宋" w:hAnsi="仿宋"/>
                <w:sz w:val="22"/>
              </w:rPr>
            </w:pPr>
            <w:r w:rsidRPr="000878F5">
              <w:rPr>
                <w:rFonts w:ascii="仿宋" w:eastAsia="仿宋" w:hAnsi="仿宋" w:cs="仿宋" w:hint="eastAsia"/>
              </w:rPr>
              <w:t>《建筑施工扣件式钢管脚手架安全技术规范》</w:t>
            </w:r>
          </w:p>
        </w:tc>
        <w:tc>
          <w:tcPr>
            <w:tcW w:w="2841" w:type="dxa"/>
            <w:vAlign w:val="center"/>
          </w:tcPr>
          <w:p w:rsidR="00E25A9C">
            <w:pPr>
              <w:pStyle w:val="Normal0"/>
              <w:jc w:val="center"/>
              <w:rPr>
                <w:rFonts w:ascii="仿宋" w:eastAsia="仿宋" w:hAnsi="仿宋"/>
                <w:sz w:val="24"/>
                <w:szCs w:val="24"/>
              </w:rPr>
            </w:pPr>
            <w:r w:rsidRPr="00FF2D68">
              <w:rPr>
                <w:rFonts w:ascii="仿宋" w:eastAsia="仿宋" w:hAnsi="仿宋" w:cs="仿宋"/>
                <w:sz w:val="24"/>
                <w:szCs w:val="24"/>
              </w:rPr>
              <w:t>JGJ130-2001</w:t>
            </w:r>
          </w:p>
        </w:tc>
      </w:tr>
      <w:tr>
        <w:tblPrEx>
          <w:tblW w:w="0" w:type="auto"/>
          <w:jc w:val="center"/>
          <w:tblLook w:val="01E0"/>
        </w:tblPrEx>
        <w:trPr>
          <w:trHeight w:hRule="exact" w:val="567"/>
          <w:jc w:val="center"/>
        </w:trPr>
        <w:tc>
          <w:tcPr>
            <w:tcW w:w="1080" w:type="dxa"/>
            <w:vAlign w:val="center"/>
          </w:tcPr>
          <w:p w:rsidR="00E25A9C">
            <w:pPr>
              <w:pStyle w:val="Normal0"/>
              <w:jc w:val="center"/>
              <w:rPr>
                <w:rFonts w:ascii="仿宋" w:eastAsia="仿宋" w:hAnsi="仿宋"/>
                <w:sz w:val="24"/>
                <w:szCs w:val="24"/>
              </w:rPr>
            </w:pPr>
            <w:r>
              <w:rPr>
                <w:rFonts w:ascii="仿宋" w:eastAsia="仿宋" w:hAnsi="仿宋" w:cs="仿宋"/>
                <w:sz w:val="24"/>
                <w:szCs w:val="24"/>
              </w:rPr>
              <w:t>5</w:t>
            </w:r>
          </w:p>
        </w:tc>
        <w:tc>
          <w:tcPr>
            <w:tcW w:w="4313" w:type="dxa"/>
            <w:vAlign w:val="center"/>
          </w:tcPr>
          <w:p w:rsidR="00E25A9C">
            <w:pPr>
              <w:pStyle w:val="Normal0"/>
              <w:jc w:val="center"/>
              <w:rPr>
                <w:rFonts w:ascii="仿宋" w:eastAsia="仿宋" w:hAnsi="仿宋"/>
              </w:rPr>
            </w:pPr>
            <w:r w:rsidRPr="00516BA3">
              <w:rPr>
                <w:rFonts w:ascii="仿宋" w:eastAsia="仿宋" w:hAnsi="仿宋" w:cs="仿宋" w:hint="eastAsia"/>
                <w:sz w:val="24"/>
                <w:szCs w:val="24"/>
              </w:rPr>
              <w:t>《建筑施工安全检查标准》</w:t>
            </w:r>
          </w:p>
        </w:tc>
        <w:tc>
          <w:tcPr>
            <w:tcW w:w="2841" w:type="dxa"/>
            <w:vAlign w:val="center"/>
          </w:tcPr>
          <w:p w:rsidR="00E25A9C">
            <w:pPr>
              <w:pStyle w:val="Normal0"/>
              <w:jc w:val="center"/>
              <w:rPr>
                <w:rFonts w:ascii="仿宋" w:eastAsia="仿宋" w:hAnsi="仿宋"/>
                <w:sz w:val="24"/>
                <w:szCs w:val="24"/>
              </w:rPr>
            </w:pPr>
            <w:r w:rsidRPr="00516BA3">
              <w:rPr>
                <w:rFonts w:ascii="仿宋" w:eastAsia="仿宋" w:hAnsi="仿宋" w:cs="仿宋"/>
                <w:sz w:val="24"/>
                <w:szCs w:val="24"/>
              </w:rPr>
              <w:t>JGJ59-99</w:t>
            </w:r>
          </w:p>
        </w:tc>
      </w:tr>
      <w:tr>
        <w:tblPrEx>
          <w:tblW w:w="0" w:type="auto"/>
          <w:jc w:val="center"/>
          <w:tblLook w:val="01E0"/>
        </w:tblPrEx>
        <w:trPr>
          <w:trHeight w:hRule="exact" w:val="567"/>
          <w:jc w:val="center"/>
        </w:trPr>
        <w:tc>
          <w:tcPr>
            <w:tcW w:w="1080" w:type="dxa"/>
            <w:vAlign w:val="center"/>
          </w:tcPr>
          <w:p w:rsidR="00E25A9C">
            <w:pPr>
              <w:pStyle w:val="Normal0"/>
              <w:jc w:val="center"/>
              <w:rPr>
                <w:rFonts w:ascii="仿宋" w:eastAsia="仿宋" w:hAnsi="仿宋" w:cs="仿宋"/>
                <w:sz w:val="24"/>
                <w:szCs w:val="24"/>
              </w:rPr>
            </w:pPr>
            <w:r>
              <w:rPr>
                <w:rFonts w:ascii="仿宋" w:eastAsia="仿宋" w:hAnsi="仿宋" w:cs="仿宋"/>
                <w:sz w:val="24"/>
                <w:szCs w:val="24"/>
              </w:rPr>
              <w:t>6</w:t>
            </w:r>
          </w:p>
        </w:tc>
        <w:tc>
          <w:tcPr>
            <w:tcW w:w="4313" w:type="dxa"/>
            <w:vAlign w:val="center"/>
          </w:tcPr>
          <w:p w:rsidR="00E25A9C">
            <w:pPr>
              <w:pStyle w:val="Normal0"/>
              <w:jc w:val="center"/>
              <w:rPr>
                <w:rFonts w:ascii="仿宋" w:eastAsia="仿宋" w:hAnsi="仿宋"/>
                <w:sz w:val="24"/>
                <w:szCs w:val="24"/>
              </w:rPr>
            </w:pPr>
            <w:r>
              <w:rPr>
                <w:rFonts w:ascii="仿宋" w:eastAsia="仿宋" w:hAnsi="仿宋" w:cs="仿宋" w:hint="eastAsia"/>
                <w:sz w:val="24"/>
                <w:szCs w:val="24"/>
              </w:rPr>
              <w:t>《</w:t>
            </w:r>
            <w:r w:rsidRPr="00516BA3">
              <w:rPr>
                <w:rFonts w:ascii="仿宋" w:eastAsia="仿宋" w:hAnsi="仿宋" w:cs="仿宋" w:hint="eastAsia"/>
                <w:sz w:val="24"/>
                <w:szCs w:val="24"/>
              </w:rPr>
              <w:t>钢结构工程施工质量验收规范</w:t>
            </w:r>
            <w:r>
              <w:rPr>
                <w:rFonts w:ascii="仿宋" w:eastAsia="仿宋" w:hAnsi="仿宋" w:cs="仿宋" w:hint="eastAsia"/>
                <w:sz w:val="24"/>
                <w:szCs w:val="24"/>
              </w:rPr>
              <w:t>》</w:t>
            </w:r>
          </w:p>
        </w:tc>
        <w:tc>
          <w:tcPr>
            <w:tcW w:w="2841" w:type="dxa"/>
            <w:vAlign w:val="center"/>
          </w:tcPr>
          <w:p w:rsidR="00E25A9C">
            <w:pPr>
              <w:pStyle w:val="Normal0"/>
              <w:jc w:val="center"/>
              <w:rPr>
                <w:rFonts w:ascii="仿宋" w:eastAsia="仿宋" w:hAnsi="仿宋"/>
                <w:sz w:val="24"/>
                <w:szCs w:val="24"/>
              </w:rPr>
            </w:pPr>
            <w:r w:rsidRPr="00516BA3">
              <w:rPr>
                <w:rFonts w:ascii="仿宋" w:eastAsia="仿宋" w:hAnsi="仿宋" w:cs="仿宋"/>
                <w:sz w:val="24"/>
                <w:szCs w:val="24"/>
              </w:rPr>
              <w:t>GB50205-2001</w:t>
            </w:r>
          </w:p>
        </w:tc>
      </w:tr>
      <w:tr>
        <w:tblPrEx>
          <w:tblW w:w="0" w:type="auto"/>
          <w:jc w:val="center"/>
          <w:tblLook w:val="01E0"/>
        </w:tblPrEx>
        <w:trPr>
          <w:trHeight w:hRule="exact" w:val="567"/>
          <w:jc w:val="center"/>
        </w:trPr>
        <w:tc>
          <w:tcPr>
            <w:tcW w:w="1080" w:type="dxa"/>
            <w:vAlign w:val="center"/>
          </w:tcPr>
          <w:p w:rsidR="00E25A9C">
            <w:pPr>
              <w:pStyle w:val="Normal0"/>
              <w:jc w:val="center"/>
              <w:rPr>
                <w:rFonts w:ascii="仿宋" w:eastAsia="仿宋" w:hAnsi="仿宋" w:cs="仿宋"/>
                <w:sz w:val="24"/>
                <w:szCs w:val="24"/>
              </w:rPr>
            </w:pPr>
            <w:r>
              <w:rPr>
                <w:rFonts w:ascii="仿宋" w:eastAsia="仿宋" w:hAnsi="仿宋" w:cs="仿宋"/>
                <w:sz w:val="24"/>
                <w:szCs w:val="24"/>
              </w:rPr>
              <w:t>7</w:t>
            </w:r>
          </w:p>
        </w:tc>
        <w:tc>
          <w:tcPr>
            <w:tcW w:w="4313" w:type="dxa"/>
            <w:vAlign w:val="center"/>
          </w:tcPr>
          <w:p w:rsidR="00E25A9C">
            <w:pPr>
              <w:pStyle w:val="Normal0"/>
              <w:jc w:val="center"/>
              <w:rPr>
                <w:rFonts w:ascii="仿宋" w:eastAsia="仿宋" w:hAnsi="仿宋"/>
                <w:sz w:val="24"/>
                <w:szCs w:val="24"/>
              </w:rPr>
            </w:pPr>
            <w:r>
              <w:rPr>
                <w:rFonts w:ascii="仿宋" w:eastAsia="仿宋" w:hAnsi="仿宋" w:cs="仿宋" w:hint="eastAsia"/>
                <w:sz w:val="24"/>
                <w:szCs w:val="24"/>
              </w:rPr>
              <w:t>《</w:t>
            </w:r>
            <w:r w:rsidRPr="001D27D1">
              <w:rPr>
                <w:rFonts w:ascii="仿宋" w:eastAsia="仿宋" w:hAnsi="仿宋" w:cs="仿宋" w:hint="eastAsia"/>
                <w:sz w:val="24"/>
                <w:szCs w:val="24"/>
              </w:rPr>
              <w:t>建筑机械使用安全技术规程</w:t>
            </w:r>
            <w:r>
              <w:rPr>
                <w:rFonts w:ascii="仿宋" w:eastAsia="仿宋" w:hAnsi="仿宋" w:cs="仿宋" w:hint="eastAsia"/>
                <w:sz w:val="24"/>
                <w:szCs w:val="24"/>
              </w:rPr>
              <w:t>》</w:t>
            </w:r>
          </w:p>
        </w:tc>
        <w:tc>
          <w:tcPr>
            <w:tcW w:w="2841" w:type="dxa"/>
            <w:vAlign w:val="center"/>
          </w:tcPr>
          <w:p w:rsidR="00E25A9C">
            <w:pPr>
              <w:pStyle w:val="Normal0"/>
              <w:jc w:val="center"/>
              <w:rPr>
                <w:rFonts w:ascii="仿宋" w:eastAsia="仿宋" w:hAnsi="仿宋"/>
                <w:sz w:val="24"/>
                <w:szCs w:val="24"/>
              </w:rPr>
            </w:pPr>
            <w:r w:rsidRPr="001D27D1">
              <w:rPr>
                <w:rFonts w:ascii="仿宋" w:eastAsia="仿宋" w:hAnsi="仿宋" w:cs="仿宋"/>
                <w:sz w:val="24"/>
                <w:szCs w:val="24"/>
              </w:rPr>
              <w:t>JGJ33-2001</w:t>
            </w:r>
          </w:p>
        </w:tc>
      </w:tr>
    </w:tbl>
    <w:p w:rsidR="00E25A9C">
      <w:pPr>
        <w:pStyle w:val="Normal0"/>
        <w:rPr>
          <w:rFonts w:ascii="仿宋" w:eastAsia="仿宋" w:hAnsi="仿宋"/>
          <w:b/>
          <w:bCs/>
          <w:sz w:val="28"/>
          <w:szCs w:val="28"/>
        </w:rPr>
        <w:sectPr w:rsidSect="0023477F">
          <w:type w:val="nextPage"/>
          <w:pgSz w:w="11906" w:h="16838"/>
          <w:pgMar w:top="1440" w:right="1800" w:bottom="1440" w:left="1800" w:header="851" w:footer="992" w:gutter="0"/>
          <w:pgNumType w:start="2"/>
          <w:cols w:space="425"/>
          <w:titlePg w:val="0"/>
          <w:docGrid w:type="lines" w:linePitch="312"/>
        </w:sectPr>
      </w:pPr>
    </w:p>
    <w:p w:rsidR="00E25A9C">
      <w:pPr>
        <w:pStyle w:val="Normal0"/>
        <w:rPr>
          <w:rFonts w:ascii="仿宋" w:eastAsia="仿宋" w:hAnsi="仿宋"/>
          <w:b/>
          <w:bCs/>
          <w:sz w:val="28"/>
          <w:szCs w:val="28"/>
        </w:rPr>
      </w:pPr>
      <w:r>
        <w:rPr>
          <w:rFonts w:ascii="仿宋" w:eastAsia="仿宋" w:hAnsi="仿宋" w:cs="仿宋"/>
          <w:b/>
          <w:bCs/>
          <w:sz w:val="28"/>
          <w:szCs w:val="28"/>
        </w:rPr>
        <w:t>2</w:t>
      </w:r>
      <w:r w:rsidRPr="000878F5">
        <w:rPr>
          <w:rFonts w:ascii="仿宋" w:eastAsia="仿宋" w:hAnsi="仿宋" w:cs="仿宋" w:hint="eastAsia"/>
          <w:b/>
          <w:bCs/>
          <w:sz w:val="28"/>
          <w:szCs w:val="28"/>
        </w:rPr>
        <w:t>、工程概况及施工条件</w:t>
      </w: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2.1 </w:t>
      </w:r>
      <w:r w:rsidRPr="006F4C85">
        <w:rPr>
          <w:rFonts w:ascii="仿宋" w:eastAsia="仿宋" w:hAnsi="仿宋" w:cs="仿宋" w:hint="eastAsia"/>
          <w:b/>
          <w:bCs/>
          <w:sz w:val="24"/>
          <w:szCs w:val="24"/>
        </w:rPr>
        <w:t>工程概况</w:t>
      </w:r>
    </w:p>
    <w:p w:rsidR="00E25A9C" w:rsidP="002827AB">
      <w:pPr>
        <w:pStyle w:val="Normal0"/>
        <w:spacing w:line="360" w:lineRule="auto"/>
        <w:ind w:firstLine="480" w:firstLineChars="200"/>
        <w:rPr>
          <w:rFonts w:ascii="仿宋" w:eastAsia="仿宋" w:hAnsi="仿宋" w:cs="仿宋"/>
          <w:sz w:val="24"/>
          <w:szCs w:val="24"/>
        </w:rPr>
      </w:pPr>
      <w:r w:rsidRPr="000878F5">
        <w:rPr>
          <w:rFonts w:ascii="仿宋" w:eastAsia="仿宋" w:hAnsi="仿宋" w:cs="仿宋" w:hint="eastAsia"/>
          <w:kern w:val="0"/>
          <w:sz w:val="24"/>
          <w:szCs w:val="24"/>
        </w:rPr>
        <w:t>本工程为盘锦</w:t>
      </w:r>
      <w:r w:rsidRPr="00FB058E">
        <w:rPr>
          <w:rFonts w:ascii="仿宋" w:eastAsia="仿宋" w:hAnsi="仿宋" w:cs="仿宋" w:hint="eastAsia"/>
          <w:kern w:val="0"/>
          <w:sz w:val="24"/>
          <w:szCs w:val="24"/>
        </w:rPr>
        <w:t>广厦新城项目</w:t>
      </w:r>
      <w:r w:rsidRPr="00FB058E">
        <w:rPr>
          <w:rFonts w:ascii="仿宋" w:eastAsia="仿宋" w:hAnsi="仿宋" w:cs="仿宋"/>
          <w:kern w:val="0"/>
          <w:sz w:val="24"/>
          <w:szCs w:val="24"/>
        </w:rPr>
        <w:t>B</w:t>
      </w:r>
      <w:r w:rsidRPr="00FB058E">
        <w:rPr>
          <w:rFonts w:ascii="仿宋" w:eastAsia="仿宋" w:hAnsi="仿宋" w:cs="仿宋" w:hint="eastAsia"/>
          <w:kern w:val="0"/>
          <w:sz w:val="24"/>
          <w:szCs w:val="24"/>
        </w:rPr>
        <w:t>区工程</w:t>
      </w:r>
      <w:r>
        <w:rPr>
          <w:rFonts w:ascii="仿宋" w:eastAsia="仿宋" w:hAnsi="仿宋" w:cs="仿宋" w:hint="eastAsia"/>
          <w:kern w:val="0"/>
          <w:sz w:val="24"/>
          <w:szCs w:val="24"/>
        </w:rPr>
        <w:t>，</w:t>
      </w:r>
      <w:r w:rsidRPr="00FB058E">
        <w:rPr>
          <w:rFonts w:ascii="仿宋" w:eastAsia="仿宋" w:hAnsi="仿宋" w:cs="仿宋" w:hint="eastAsia"/>
          <w:kern w:val="0"/>
          <w:sz w:val="24"/>
          <w:szCs w:val="24"/>
        </w:rPr>
        <w:t>共</w:t>
      </w:r>
      <w:r w:rsidRPr="00FB058E">
        <w:rPr>
          <w:rFonts w:ascii="仿宋" w:eastAsia="仿宋" w:hAnsi="仿宋" w:cs="仿宋"/>
          <w:kern w:val="0"/>
          <w:sz w:val="24"/>
          <w:szCs w:val="24"/>
        </w:rPr>
        <w:t>9</w:t>
      </w:r>
      <w:r w:rsidRPr="00FB058E">
        <w:rPr>
          <w:rFonts w:ascii="仿宋" w:eastAsia="仿宋" w:hAnsi="仿宋" w:cs="仿宋" w:hint="eastAsia"/>
          <w:kern w:val="0"/>
          <w:sz w:val="24"/>
          <w:szCs w:val="24"/>
        </w:rPr>
        <w:t>栋楼</w:t>
      </w:r>
      <w:r>
        <w:rPr>
          <w:rFonts w:ascii="仿宋" w:eastAsia="仿宋" w:hAnsi="仿宋" w:cs="仿宋" w:hint="eastAsia"/>
          <w:kern w:val="0"/>
          <w:sz w:val="24"/>
          <w:szCs w:val="24"/>
        </w:rPr>
        <w:t>。</w:t>
      </w:r>
      <w:r w:rsidRPr="00FB058E">
        <w:rPr>
          <w:rFonts w:ascii="仿宋" w:eastAsia="仿宋" w:hAnsi="仿宋" w:cs="仿宋" w:hint="eastAsia"/>
          <w:kern w:val="0"/>
          <w:sz w:val="24"/>
          <w:szCs w:val="24"/>
        </w:rPr>
        <w:t>其中</w:t>
      </w:r>
      <w:r>
        <w:rPr>
          <w:rFonts w:ascii="仿宋" w:eastAsia="仿宋" w:hAnsi="仿宋" w:cs="仿宋"/>
          <w:kern w:val="0"/>
          <w:sz w:val="24"/>
          <w:szCs w:val="24"/>
        </w:rPr>
        <w:t>B3B4</w:t>
      </w:r>
      <w:r>
        <w:rPr>
          <w:rFonts w:ascii="仿宋" w:eastAsia="仿宋" w:hAnsi="仿宋" w:cs="仿宋" w:hint="eastAsia"/>
          <w:kern w:val="0"/>
          <w:sz w:val="24"/>
          <w:szCs w:val="24"/>
        </w:rPr>
        <w:t>、</w:t>
      </w:r>
      <w:r>
        <w:rPr>
          <w:rFonts w:ascii="仿宋" w:eastAsia="仿宋" w:hAnsi="仿宋" w:cs="仿宋"/>
          <w:kern w:val="0"/>
          <w:sz w:val="24"/>
          <w:szCs w:val="24"/>
        </w:rPr>
        <w:t>B9</w:t>
      </w:r>
      <w:r>
        <w:rPr>
          <w:rFonts w:ascii="仿宋" w:eastAsia="仿宋" w:hAnsi="仿宋" w:cs="仿宋" w:hint="eastAsia"/>
          <w:kern w:val="0"/>
          <w:sz w:val="24"/>
          <w:szCs w:val="24"/>
        </w:rPr>
        <w:t>、</w:t>
      </w:r>
      <w:r>
        <w:rPr>
          <w:rFonts w:ascii="仿宋" w:eastAsia="仿宋" w:hAnsi="仿宋" w:cs="仿宋"/>
          <w:kern w:val="0"/>
          <w:sz w:val="24"/>
          <w:szCs w:val="24"/>
        </w:rPr>
        <w:t>B10</w:t>
      </w:r>
      <w:r>
        <w:rPr>
          <w:rFonts w:ascii="仿宋" w:eastAsia="仿宋" w:hAnsi="仿宋" w:cs="仿宋" w:hint="eastAsia"/>
          <w:kern w:val="0"/>
          <w:sz w:val="24"/>
          <w:szCs w:val="24"/>
        </w:rPr>
        <w:t>楼为</w:t>
      </w:r>
      <w:r w:rsidRPr="00FB058E">
        <w:rPr>
          <w:rFonts w:ascii="仿宋" w:eastAsia="仿宋" w:hAnsi="仿宋" w:cs="仿宋"/>
          <w:kern w:val="0"/>
          <w:sz w:val="24"/>
          <w:szCs w:val="24"/>
        </w:rPr>
        <w:t>3</w:t>
      </w:r>
      <w:r w:rsidRPr="00FB058E">
        <w:rPr>
          <w:rFonts w:ascii="仿宋" w:eastAsia="仿宋" w:hAnsi="仿宋" w:cs="仿宋" w:hint="eastAsia"/>
          <w:kern w:val="0"/>
          <w:sz w:val="24"/>
          <w:szCs w:val="24"/>
        </w:rPr>
        <w:t>栋</w:t>
      </w:r>
      <w:r w:rsidRPr="00FB058E">
        <w:rPr>
          <w:rFonts w:ascii="仿宋" w:eastAsia="仿宋" w:hAnsi="仿宋" w:cs="仿宋"/>
          <w:kern w:val="0"/>
          <w:sz w:val="24"/>
          <w:szCs w:val="24"/>
        </w:rPr>
        <w:t>18</w:t>
      </w:r>
      <w:r w:rsidRPr="00FB058E">
        <w:rPr>
          <w:rFonts w:ascii="仿宋" w:eastAsia="仿宋" w:hAnsi="仿宋" w:cs="仿宋" w:hint="eastAsia"/>
          <w:kern w:val="0"/>
          <w:sz w:val="24"/>
          <w:szCs w:val="24"/>
        </w:rPr>
        <w:t>层</w:t>
      </w:r>
      <w:r>
        <w:rPr>
          <w:rFonts w:ascii="仿宋" w:eastAsia="仿宋" w:hAnsi="仿宋" w:cs="仿宋" w:hint="eastAsia"/>
          <w:kern w:val="0"/>
          <w:sz w:val="24"/>
          <w:szCs w:val="24"/>
        </w:rPr>
        <w:t>住宅</w:t>
      </w:r>
      <w:r w:rsidRPr="00FB058E">
        <w:rPr>
          <w:rFonts w:ascii="仿宋" w:eastAsia="仿宋" w:hAnsi="仿宋" w:cs="仿宋" w:hint="eastAsia"/>
          <w:kern w:val="0"/>
          <w:sz w:val="24"/>
          <w:szCs w:val="24"/>
        </w:rPr>
        <w:t>，</w:t>
      </w:r>
      <w:r>
        <w:rPr>
          <w:rFonts w:ascii="仿宋" w:eastAsia="仿宋" w:hAnsi="仿宋" w:cs="仿宋" w:hint="eastAsia"/>
          <w:kern w:val="0"/>
          <w:sz w:val="24"/>
          <w:szCs w:val="24"/>
        </w:rPr>
        <w:t>结构形式为剪力墙结构，</w:t>
      </w:r>
      <w:r w:rsidRPr="00FB058E">
        <w:rPr>
          <w:rFonts w:ascii="仿宋" w:eastAsia="仿宋" w:hAnsi="仿宋" w:cs="仿宋" w:hint="eastAsia"/>
          <w:kern w:val="0"/>
          <w:sz w:val="24"/>
          <w:szCs w:val="24"/>
        </w:rPr>
        <w:t>建筑主体高度为</w:t>
      </w:r>
      <w:r w:rsidRPr="00FB058E">
        <w:rPr>
          <w:rFonts w:ascii="仿宋" w:eastAsia="仿宋" w:hAnsi="仿宋" w:cs="仿宋"/>
          <w:kern w:val="0"/>
          <w:sz w:val="24"/>
          <w:szCs w:val="24"/>
        </w:rPr>
        <w:t>56.60m</w:t>
      </w:r>
      <w:r>
        <w:rPr>
          <w:rFonts w:ascii="仿宋" w:eastAsia="仿宋" w:hAnsi="仿宋" w:cs="仿宋" w:hint="eastAsia"/>
          <w:kern w:val="0"/>
          <w:sz w:val="24"/>
          <w:szCs w:val="24"/>
        </w:rPr>
        <w:t>。</w:t>
      </w:r>
      <w:r>
        <w:rPr>
          <w:rFonts w:ascii="仿宋" w:eastAsia="仿宋" w:hAnsi="仿宋" w:cs="仿宋"/>
          <w:kern w:val="0"/>
          <w:sz w:val="24"/>
          <w:szCs w:val="24"/>
        </w:rPr>
        <w:t>B1</w:t>
      </w:r>
      <w:r>
        <w:rPr>
          <w:rFonts w:ascii="仿宋" w:eastAsia="仿宋" w:hAnsi="仿宋" w:cs="仿宋" w:hint="eastAsia"/>
          <w:kern w:val="0"/>
          <w:sz w:val="24"/>
          <w:szCs w:val="24"/>
        </w:rPr>
        <w:t>、</w:t>
      </w:r>
      <w:r>
        <w:rPr>
          <w:rFonts w:ascii="仿宋" w:eastAsia="仿宋" w:hAnsi="仿宋" w:cs="仿宋"/>
          <w:kern w:val="0"/>
          <w:sz w:val="24"/>
          <w:szCs w:val="24"/>
        </w:rPr>
        <w:t>B2</w:t>
      </w:r>
      <w:r>
        <w:rPr>
          <w:rFonts w:ascii="仿宋" w:eastAsia="仿宋" w:hAnsi="仿宋" w:cs="仿宋" w:hint="eastAsia"/>
          <w:kern w:val="0"/>
          <w:sz w:val="24"/>
          <w:szCs w:val="24"/>
        </w:rPr>
        <w:t>、</w:t>
      </w:r>
      <w:r>
        <w:rPr>
          <w:rFonts w:ascii="仿宋" w:eastAsia="仿宋" w:hAnsi="仿宋" w:cs="仿宋"/>
          <w:kern w:val="0"/>
          <w:sz w:val="24"/>
          <w:szCs w:val="24"/>
        </w:rPr>
        <w:t>B5</w:t>
      </w:r>
      <w:r>
        <w:rPr>
          <w:rFonts w:ascii="仿宋" w:eastAsia="仿宋" w:hAnsi="仿宋" w:cs="仿宋" w:hint="eastAsia"/>
          <w:kern w:val="0"/>
          <w:sz w:val="24"/>
          <w:szCs w:val="24"/>
        </w:rPr>
        <w:t>、</w:t>
      </w:r>
      <w:r>
        <w:rPr>
          <w:rFonts w:ascii="仿宋" w:eastAsia="仿宋" w:hAnsi="仿宋" w:cs="仿宋"/>
          <w:kern w:val="0"/>
          <w:sz w:val="24"/>
          <w:szCs w:val="24"/>
        </w:rPr>
        <w:t>B6</w:t>
      </w:r>
      <w:r>
        <w:rPr>
          <w:rFonts w:ascii="仿宋" w:eastAsia="仿宋" w:hAnsi="仿宋" w:cs="仿宋" w:hint="eastAsia"/>
          <w:kern w:val="0"/>
          <w:sz w:val="24"/>
          <w:szCs w:val="24"/>
        </w:rPr>
        <w:t>、</w:t>
      </w:r>
      <w:r>
        <w:rPr>
          <w:rFonts w:ascii="仿宋" w:eastAsia="仿宋" w:hAnsi="仿宋" w:cs="仿宋"/>
          <w:kern w:val="0"/>
          <w:sz w:val="24"/>
          <w:szCs w:val="24"/>
        </w:rPr>
        <w:t>B7</w:t>
      </w:r>
      <w:r>
        <w:rPr>
          <w:rFonts w:ascii="仿宋" w:eastAsia="仿宋" w:hAnsi="仿宋" w:cs="仿宋" w:hint="eastAsia"/>
          <w:kern w:val="0"/>
          <w:sz w:val="24"/>
          <w:szCs w:val="24"/>
        </w:rPr>
        <w:t>、</w:t>
      </w:r>
      <w:r>
        <w:rPr>
          <w:rFonts w:ascii="仿宋" w:eastAsia="仿宋" w:hAnsi="仿宋" w:cs="仿宋"/>
          <w:kern w:val="0"/>
          <w:sz w:val="24"/>
          <w:szCs w:val="24"/>
        </w:rPr>
        <w:t>B8</w:t>
      </w:r>
      <w:r>
        <w:rPr>
          <w:rFonts w:ascii="仿宋" w:eastAsia="仿宋" w:hAnsi="仿宋" w:cs="仿宋" w:hint="eastAsia"/>
          <w:kern w:val="0"/>
          <w:sz w:val="24"/>
          <w:szCs w:val="24"/>
        </w:rPr>
        <w:t>楼为</w:t>
      </w:r>
      <w:r w:rsidRPr="00FB058E">
        <w:rPr>
          <w:rFonts w:ascii="仿宋" w:eastAsia="仿宋" w:hAnsi="仿宋" w:cs="仿宋"/>
          <w:kern w:val="0"/>
          <w:sz w:val="24"/>
          <w:szCs w:val="24"/>
        </w:rPr>
        <w:t>6</w:t>
      </w:r>
      <w:r w:rsidRPr="00FB058E">
        <w:rPr>
          <w:rFonts w:ascii="仿宋" w:eastAsia="仿宋" w:hAnsi="仿宋" w:cs="仿宋" w:hint="eastAsia"/>
          <w:kern w:val="0"/>
          <w:sz w:val="24"/>
          <w:szCs w:val="24"/>
        </w:rPr>
        <w:t>栋</w:t>
      </w:r>
      <w:r w:rsidRPr="00FB058E">
        <w:rPr>
          <w:rFonts w:ascii="仿宋" w:eastAsia="仿宋" w:hAnsi="仿宋" w:cs="仿宋"/>
          <w:kern w:val="0"/>
          <w:sz w:val="24"/>
          <w:szCs w:val="24"/>
        </w:rPr>
        <w:t>8</w:t>
      </w:r>
      <w:r w:rsidRPr="00FB058E">
        <w:rPr>
          <w:rFonts w:ascii="仿宋" w:eastAsia="仿宋" w:hAnsi="仿宋" w:cs="仿宋" w:hint="eastAsia"/>
          <w:kern w:val="0"/>
          <w:sz w:val="24"/>
          <w:szCs w:val="24"/>
        </w:rPr>
        <w:t>层</w:t>
      </w:r>
      <w:r>
        <w:rPr>
          <w:rFonts w:ascii="仿宋" w:eastAsia="仿宋" w:hAnsi="仿宋" w:cs="仿宋" w:hint="eastAsia"/>
          <w:kern w:val="0"/>
          <w:sz w:val="24"/>
          <w:szCs w:val="24"/>
        </w:rPr>
        <w:t>住宅</w:t>
      </w:r>
      <w:r w:rsidRPr="00FB058E">
        <w:rPr>
          <w:rFonts w:ascii="仿宋" w:eastAsia="仿宋" w:hAnsi="仿宋" w:cs="仿宋" w:hint="eastAsia"/>
          <w:kern w:val="0"/>
          <w:sz w:val="24"/>
          <w:szCs w:val="24"/>
        </w:rPr>
        <w:t>，</w:t>
      </w:r>
      <w:r>
        <w:rPr>
          <w:rFonts w:ascii="仿宋" w:eastAsia="仿宋" w:hAnsi="仿宋" w:cs="仿宋" w:hint="eastAsia"/>
          <w:kern w:val="0"/>
          <w:sz w:val="24"/>
          <w:szCs w:val="24"/>
        </w:rPr>
        <w:t>结构形式为框架结构，</w:t>
      </w:r>
      <w:r w:rsidRPr="00FB058E">
        <w:rPr>
          <w:rFonts w:ascii="仿宋" w:eastAsia="仿宋" w:hAnsi="仿宋" w:cs="仿宋" w:hint="eastAsia"/>
          <w:kern w:val="0"/>
          <w:sz w:val="24"/>
          <w:szCs w:val="24"/>
        </w:rPr>
        <w:t>建筑主体高度为</w:t>
      </w:r>
      <w:r w:rsidRPr="00FB058E">
        <w:rPr>
          <w:rFonts w:ascii="仿宋" w:eastAsia="仿宋" w:hAnsi="仿宋" w:cs="仿宋"/>
          <w:kern w:val="0"/>
          <w:sz w:val="24"/>
          <w:szCs w:val="24"/>
        </w:rPr>
        <w:t>29.60m</w:t>
      </w:r>
      <w:r>
        <w:rPr>
          <w:rFonts w:ascii="仿宋" w:eastAsia="仿宋" w:hAnsi="仿宋" w:cs="仿宋" w:hint="eastAsia"/>
          <w:kern w:val="0"/>
          <w:sz w:val="24"/>
          <w:szCs w:val="24"/>
        </w:rPr>
        <w:t>，住宅楼之</w:t>
      </w:r>
      <w:r w:rsidRPr="00FB058E">
        <w:rPr>
          <w:rFonts w:ascii="仿宋" w:eastAsia="仿宋" w:hAnsi="仿宋" w:cs="仿宋" w:hint="eastAsia"/>
          <w:kern w:val="0"/>
          <w:sz w:val="24"/>
          <w:szCs w:val="24"/>
        </w:rPr>
        <w:t>间有</w:t>
      </w:r>
      <w:r>
        <w:rPr>
          <w:rFonts w:ascii="仿宋" w:eastAsia="仿宋" w:hAnsi="仿宋" w:cs="仿宋" w:hint="eastAsia"/>
          <w:kern w:val="0"/>
          <w:sz w:val="24"/>
          <w:szCs w:val="24"/>
        </w:rPr>
        <w:t>整体连接式</w:t>
      </w:r>
      <w:r w:rsidRPr="00FB058E">
        <w:rPr>
          <w:rFonts w:ascii="仿宋" w:eastAsia="仿宋" w:hAnsi="仿宋" w:cs="仿宋" w:hint="eastAsia"/>
          <w:kern w:val="0"/>
          <w:sz w:val="24"/>
          <w:szCs w:val="24"/>
        </w:rPr>
        <w:t>地下车库</w:t>
      </w:r>
      <w:r>
        <w:rPr>
          <w:rFonts w:ascii="仿宋" w:eastAsia="仿宋" w:hAnsi="仿宋" w:cs="仿宋" w:hint="eastAsia"/>
          <w:kern w:val="0"/>
          <w:sz w:val="24"/>
          <w:szCs w:val="24"/>
        </w:rPr>
        <w:t>，</w:t>
      </w:r>
      <w:r>
        <w:rPr>
          <w:rFonts w:ascii="仿宋" w:eastAsia="仿宋" w:hAnsi="仿宋" w:cs="仿宋"/>
          <w:kern w:val="0"/>
          <w:sz w:val="24"/>
          <w:szCs w:val="24"/>
        </w:rPr>
        <w:t>B</w:t>
      </w:r>
      <w:r>
        <w:rPr>
          <w:rFonts w:ascii="仿宋" w:eastAsia="仿宋" w:hAnsi="仿宋" w:cs="仿宋" w:hint="eastAsia"/>
          <w:kern w:val="0"/>
          <w:sz w:val="24"/>
          <w:szCs w:val="24"/>
        </w:rPr>
        <w:t>区工程</w:t>
      </w:r>
      <w:r w:rsidRPr="00FB058E">
        <w:rPr>
          <w:rFonts w:ascii="仿宋" w:eastAsia="仿宋" w:hAnsi="仿宋" w:cs="仿宋" w:hint="eastAsia"/>
          <w:kern w:val="0"/>
          <w:sz w:val="24"/>
          <w:szCs w:val="24"/>
        </w:rPr>
        <w:t>结构设计使用年限</w:t>
      </w:r>
      <w:r w:rsidRPr="00FB058E">
        <w:rPr>
          <w:rFonts w:ascii="仿宋" w:eastAsia="仿宋" w:hAnsi="仿宋" w:cs="仿宋"/>
          <w:kern w:val="0"/>
          <w:sz w:val="24"/>
          <w:szCs w:val="24"/>
        </w:rPr>
        <w:t>50</w:t>
      </w:r>
      <w:r w:rsidRPr="00FB058E">
        <w:rPr>
          <w:rFonts w:ascii="仿宋" w:eastAsia="仿宋" w:hAnsi="仿宋" w:cs="仿宋" w:hint="eastAsia"/>
          <w:kern w:val="0"/>
          <w:sz w:val="24"/>
          <w:szCs w:val="24"/>
        </w:rPr>
        <w:t>年</w:t>
      </w:r>
      <w:r>
        <w:rPr>
          <w:rFonts w:ascii="仿宋" w:eastAsia="仿宋" w:hAnsi="仿宋" w:cs="仿宋" w:hint="eastAsia"/>
          <w:kern w:val="0"/>
          <w:sz w:val="24"/>
          <w:szCs w:val="24"/>
        </w:rPr>
        <w:t>。</w:t>
      </w:r>
      <w:r w:rsidRPr="000878F5">
        <w:rPr>
          <w:rFonts w:ascii="仿宋" w:eastAsia="仿宋" w:hAnsi="仿宋" w:cs="仿宋" w:hint="eastAsia"/>
          <w:sz w:val="24"/>
          <w:szCs w:val="24"/>
        </w:rPr>
        <w:t>本工程</w:t>
      </w:r>
      <w:r>
        <w:rPr>
          <w:rFonts w:ascii="仿宋" w:eastAsia="仿宋" w:hAnsi="仿宋" w:cs="仿宋" w:hint="eastAsia"/>
          <w:sz w:val="24"/>
          <w:szCs w:val="24"/>
        </w:rPr>
        <w:t>施工过程中，</w:t>
      </w:r>
      <w:r w:rsidRPr="000878F5">
        <w:rPr>
          <w:rFonts w:ascii="仿宋" w:eastAsia="仿宋" w:hAnsi="仿宋" w:cs="仿宋" w:hint="eastAsia"/>
          <w:sz w:val="24"/>
          <w:szCs w:val="24"/>
        </w:rPr>
        <w:t>根据</w:t>
      </w:r>
      <w:r>
        <w:rPr>
          <w:rFonts w:ascii="仿宋" w:eastAsia="仿宋" w:hAnsi="仿宋" w:cs="仿宋" w:hint="eastAsia"/>
          <w:sz w:val="24"/>
          <w:szCs w:val="24"/>
        </w:rPr>
        <w:t>高层与多层的</w:t>
      </w:r>
      <w:r w:rsidRPr="000878F5">
        <w:rPr>
          <w:rFonts w:ascii="仿宋" w:eastAsia="仿宋" w:hAnsi="仿宋" w:cs="仿宋" w:hint="eastAsia"/>
          <w:sz w:val="24"/>
          <w:szCs w:val="24"/>
        </w:rPr>
        <w:t>结构特点及现场实际情况，为了</w:t>
      </w:r>
      <w:r>
        <w:rPr>
          <w:rFonts w:ascii="仿宋" w:eastAsia="仿宋" w:hAnsi="仿宋" w:cs="仿宋" w:hint="eastAsia"/>
          <w:sz w:val="24"/>
          <w:szCs w:val="24"/>
        </w:rPr>
        <w:t>较好地</w:t>
      </w:r>
      <w:r w:rsidRPr="000878F5">
        <w:rPr>
          <w:rFonts w:ascii="仿宋" w:eastAsia="仿宋" w:hAnsi="仿宋" w:cs="仿宋" w:hint="eastAsia"/>
          <w:sz w:val="24"/>
          <w:szCs w:val="24"/>
        </w:rPr>
        <w:t>解决各楼层周转材料</w:t>
      </w:r>
      <w:r>
        <w:rPr>
          <w:rFonts w:ascii="仿宋" w:eastAsia="仿宋" w:hAnsi="仿宋" w:cs="仿宋" w:hint="eastAsia"/>
          <w:sz w:val="24"/>
          <w:szCs w:val="24"/>
        </w:rPr>
        <w:t>、建筑垃圾</w:t>
      </w:r>
      <w:r w:rsidRPr="000878F5">
        <w:rPr>
          <w:rFonts w:ascii="仿宋" w:eastAsia="仿宋" w:hAnsi="仿宋" w:cs="仿宋" w:hint="eastAsia"/>
          <w:sz w:val="24"/>
          <w:szCs w:val="24"/>
        </w:rPr>
        <w:t>的运输问题，需要</w:t>
      </w:r>
      <w:r>
        <w:rPr>
          <w:rFonts w:ascii="仿宋" w:eastAsia="仿宋" w:hAnsi="仿宋" w:cs="仿宋" w:hint="eastAsia"/>
          <w:sz w:val="24"/>
          <w:szCs w:val="24"/>
        </w:rPr>
        <w:t>在多层住宅楼中</w:t>
      </w:r>
      <w:r w:rsidRPr="000878F5">
        <w:rPr>
          <w:rFonts w:ascii="仿宋" w:eastAsia="仿宋" w:hAnsi="仿宋" w:cs="仿宋" w:hint="eastAsia"/>
          <w:sz w:val="24"/>
          <w:szCs w:val="24"/>
        </w:rPr>
        <w:t>设置落地式卸料平台</w:t>
      </w:r>
      <w:r>
        <w:rPr>
          <w:rFonts w:ascii="仿宋" w:eastAsia="仿宋" w:hAnsi="仿宋" w:cs="仿宋" w:hint="eastAsia"/>
          <w:sz w:val="24"/>
          <w:szCs w:val="24"/>
        </w:rPr>
        <w:t>，需要在高层住宅楼中设置型钢悬挑式卸料平台。</w:t>
      </w:r>
    </w:p>
    <w:p w:rsidR="00643A9E" w:rsidP="001B2663">
      <w:pPr>
        <w:pStyle w:val="Normal0"/>
        <w:spacing w:line="360" w:lineRule="auto"/>
        <w:ind w:firstLine="420" w:firstLineChars="200"/>
        <w:jc w:val="center"/>
        <w:rPr>
          <w:rFonts w:ascii="仿宋" w:eastAsia="仿宋" w:hAnsi="仿宋"/>
          <w:kern w:val="0"/>
          <w:sz w:val="24"/>
          <w:szCs w:val="24"/>
        </w:rPr>
      </w:pPr>
      <w:r>
        <w:object>
          <v:shape id="_x0000_i1026" type="#_x0000_t75" style="width:456.91pt;height:326.1pt" o:oleicon="f" o:ole="">
            <v:imagedata r:id="rId6" o:title="" croptop="6413f" cropbottom="5947f" cropleft="12184f" cropright="14141f"/>
          </v:shape>
          <o:OLEObject Type="Embed" ProgID="AutoCAD.Drawing.17" ShapeID="_x0000_i1026" DrawAspect="Content" ObjectID="_1759576673" r:id="rId7"/>
        </w:object>
      </w: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2.2 </w:t>
      </w:r>
      <w:r w:rsidRPr="006F4C85">
        <w:rPr>
          <w:rFonts w:ascii="仿宋" w:eastAsia="仿宋" w:hAnsi="仿宋" w:cs="仿宋" w:hint="eastAsia"/>
          <w:b/>
          <w:bCs/>
          <w:sz w:val="24"/>
          <w:szCs w:val="24"/>
        </w:rPr>
        <w:t>施工条件</w:t>
      </w:r>
    </w:p>
    <w:p w:rsidR="00E25A9C">
      <w:pPr>
        <w:pStyle w:val="Normal0"/>
        <w:spacing w:line="360" w:lineRule="auto"/>
        <w:rPr>
          <w:rFonts w:ascii="仿宋" w:eastAsia="仿宋" w:hAnsi="仿宋"/>
          <w:sz w:val="24"/>
          <w:szCs w:val="24"/>
        </w:rPr>
      </w:pPr>
      <w:r w:rsidRPr="00FF2D68">
        <w:rPr>
          <w:rFonts w:ascii="仿宋" w:eastAsia="仿宋" w:hAnsi="仿宋" w:cs="仿宋"/>
          <w:sz w:val="24"/>
          <w:szCs w:val="24"/>
        </w:rPr>
        <w:t xml:space="preserve">   </w:t>
      </w:r>
      <w:r w:rsidRPr="00FF2D68">
        <w:rPr>
          <w:rFonts w:ascii="仿宋" w:eastAsia="仿宋" w:hAnsi="仿宋" w:cs="仿宋" w:hint="eastAsia"/>
          <w:sz w:val="24"/>
          <w:szCs w:val="24"/>
        </w:rPr>
        <w:t>本工程</w:t>
      </w:r>
      <w:r>
        <w:rPr>
          <w:rFonts w:ascii="仿宋" w:eastAsia="仿宋" w:hAnsi="仿宋" w:cs="仿宋" w:hint="eastAsia"/>
          <w:sz w:val="24"/>
          <w:szCs w:val="24"/>
        </w:rPr>
        <w:t>中</w:t>
      </w:r>
      <w:r w:rsidRPr="00FF2D68">
        <w:rPr>
          <w:rFonts w:ascii="仿宋" w:eastAsia="仿宋" w:hAnsi="仿宋" w:cs="仿宋" w:hint="eastAsia"/>
          <w:sz w:val="24"/>
          <w:szCs w:val="24"/>
        </w:rPr>
        <w:t>现场三通一平工作已</w:t>
      </w:r>
      <w:r>
        <w:rPr>
          <w:rFonts w:ascii="仿宋" w:eastAsia="仿宋" w:hAnsi="仿宋" w:cs="仿宋" w:hint="eastAsia"/>
          <w:sz w:val="24"/>
          <w:szCs w:val="24"/>
        </w:rPr>
        <w:t>全部</w:t>
      </w:r>
      <w:r w:rsidRPr="00FF2D68">
        <w:rPr>
          <w:rFonts w:ascii="仿宋" w:eastAsia="仿宋" w:hAnsi="仿宋" w:cs="仿宋" w:hint="eastAsia"/>
          <w:sz w:val="24"/>
          <w:szCs w:val="24"/>
        </w:rPr>
        <w:t>完成，</w:t>
      </w:r>
      <w:r>
        <w:rPr>
          <w:rFonts w:ascii="仿宋" w:eastAsia="仿宋" w:hAnsi="仿宋" w:cs="仿宋" w:hint="eastAsia"/>
          <w:sz w:val="24"/>
          <w:szCs w:val="24"/>
        </w:rPr>
        <w:t>材料进场的</w:t>
      </w:r>
      <w:r w:rsidRPr="00FF2D68">
        <w:rPr>
          <w:rFonts w:ascii="仿宋" w:eastAsia="仿宋" w:hAnsi="仿宋" w:cs="仿宋" w:hint="eastAsia"/>
          <w:sz w:val="24"/>
          <w:szCs w:val="24"/>
        </w:rPr>
        <w:t>交通运输问题已解决</w:t>
      </w:r>
      <w:r>
        <w:rPr>
          <w:rFonts w:ascii="仿宋" w:eastAsia="仿宋" w:hAnsi="仿宋" w:cs="仿宋" w:hint="eastAsia"/>
          <w:sz w:val="24"/>
          <w:szCs w:val="24"/>
        </w:rPr>
        <w:t>。多层住宅主体结构施工已到</w:t>
      </w:r>
      <w:r>
        <w:rPr>
          <w:rFonts w:ascii="仿宋" w:eastAsia="仿宋" w:hAnsi="仿宋" w:cs="仿宋"/>
          <w:sz w:val="24"/>
          <w:szCs w:val="24"/>
        </w:rPr>
        <w:t>4</w:t>
      </w:r>
      <w:r>
        <w:rPr>
          <w:rFonts w:ascii="仿宋" w:eastAsia="仿宋" w:hAnsi="仿宋" w:cs="仿宋" w:hint="eastAsia"/>
          <w:sz w:val="24"/>
          <w:szCs w:val="24"/>
        </w:rPr>
        <w:t>层，高层住宅主体施工已到</w:t>
      </w:r>
      <w:r>
        <w:rPr>
          <w:rFonts w:ascii="仿宋" w:eastAsia="仿宋" w:hAnsi="仿宋" w:cs="仿宋"/>
          <w:sz w:val="24"/>
          <w:szCs w:val="24"/>
        </w:rPr>
        <w:t>6</w:t>
      </w:r>
      <w:r>
        <w:rPr>
          <w:rFonts w:ascii="仿宋" w:eastAsia="仿宋" w:hAnsi="仿宋" w:cs="仿宋" w:hint="eastAsia"/>
          <w:sz w:val="24"/>
          <w:szCs w:val="24"/>
        </w:rPr>
        <w:t>层，根据现场实际情况，各楼</w:t>
      </w:r>
      <w:r w:rsidRPr="00FF2D68">
        <w:rPr>
          <w:rFonts w:ascii="仿宋" w:eastAsia="仿宋" w:hAnsi="仿宋" w:cs="仿宋" w:hint="eastAsia"/>
          <w:sz w:val="24"/>
          <w:szCs w:val="24"/>
        </w:rPr>
        <w:t>卸料平台</w:t>
      </w:r>
      <w:r>
        <w:rPr>
          <w:rFonts w:ascii="仿宋" w:eastAsia="仿宋" w:hAnsi="仿宋" w:cs="仿宋" w:hint="eastAsia"/>
          <w:sz w:val="24"/>
          <w:szCs w:val="24"/>
        </w:rPr>
        <w:t>的搭设和安装</w:t>
      </w:r>
      <w:r w:rsidRPr="00FF2D68">
        <w:rPr>
          <w:rFonts w:ascii="仿宋" w:eastAsia="仿宋" w:hAnsi="仿宋" w:cs="仿宋" w:hint="eastAsia"/>
          <w:sz w:val="24"/>
          <w:szCs w:val="24"/>
        </w:rPr>
        <w:t>位置已选定，并且</w:t>
      </w:r>
      <w:r>
        <w:rPr>
          <w:rFonts w:ascii="仿宋" w:eastAsia="仿宋" w:hAnsi="仿宋" w:cs="仿宋" w:hint="eastAsia"/>
          <w:sz w:val="24"/>
          <w:szCs w:val="24"/>
        </w:rPr>
        <w:t>多层住宅楼的平台基础夯实完毕，高层住宅楼主体结构的混凝土强度</w:t>
      </w:r>
      <w:r w:rsidRPr="00FF2D68">
        <w:rPr>
          <w:rFonts w:ascii="仿宋" w:eastAsia="仿宋" w:hAnsi="仿宋" w:cs="仿宋" w:hint="eastAsia"/>
          <w:sz w:val="24"/>
          <w:szCs w:val="24"/>
        </w:rPr>
        <w:t>已具备安置卸料平台的条件。</w:t>
      </w:r>
    </w:p>
    <w:p w:rsidR="007B0ECE">
      <w:pPr>
        <w:pStyle w:val="Normal0"/>
        <w:rPr>
          <w:rFonts w:ascii="仿宋" w:eastAsia="仿宋" w:hAnsi="仿宋" w:cs="仿宋"/>
          <w:b/>
          <w:bCs/>
          <w:sz w:val="28"/>
          <w:szCs w:val="28"/>
        </w:rPr>
        <w:sectPr w:rsidSect="0023477F">
          <w:type w:val="nextPage"/>
          <w:pgSz w:w="11906" w:h="16838"/>
          <w:pgMar w:top="1440" w:right="1800" w:bottom="1440" w:left="1800" w:header="851" w:footer="992" w:gutter="0"/>
          <w:pgNumType w:start="3"/>
          <w:cols w:space="425"/>
          <w:titlePg w:val="0"/>
          <w:docGrid w:type="lines" w:linePitch="312"/>
        </w:sectPr>
      </w:pPr>
    </w:p>
    <w:p w:rsidR="00E25A9C">
      <w:pPr>
        <w:pStyle w:val="Normal0"/>
        <w:rPr>
          <w:rFonts w:ascii="仿宋" w:eastAsia="仿宋" w:hAnsi="仿宋"/>
          <w:b/>
          <w:bCs/>
          <w:sz w:val="28"/>
          <w:szCs w:val="28"/>
        </w:rPr>
      </w:pPr>
      <w:r>
        <w:rPr>
          <w:rFonts w:ascii="仿宋" w:eastAsia="仿宋" w:hAnsi="仿宋" w:cs="仿宋"/>
          <w:b/>
          <w:bCs/>
          <w:sz w:val="28"/>
          <w:szCs w:val="28"/>
        </w:rPr>
        <w:t>3</w:t>
      </w:r>
      <w:r w:rsidRPr="00012F15">
        <w:rPr>
          <w:rFonts w:ascii="仿宋" w:eastAsia="仿宋" w:hAnsi="仿宋" w:cs="仿宋" w:hint="eastAsia"/>
          <w:b/>
          <w:bCs/>
          <w:sz w:val="28"/>
          <w:szCs w:val="28"/>
        </w:rPr>
        <w:t>、</w:t>
      </w:r>
      <w:r>
        <w:rPr>
          <w:rFonts w:ascii="仿宋" w:eastAsia="仿宋" w:hAnsi="仿宋" w:cs="仿宋" w:hint="eastAsia"/>
          <w:b/>
          <w:bCs/>
          <w:sz w:val="28"/>
          <w:szCs w:val="28"/>
        </w:rPr>
        <w:t>施工组织机构</w:t>
      </w:r>
    </w:p>
    <w:tbl>
      <w:tblPr>
        <w:tblStyle w:val="TableNormal"/>
        <w:tblW w:w="8820"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0BF"/>
      </w:tblPr>
      <w:tblGrid>
        <w:gridCol w:w="735"/>
        <w:gridCol w:w="1496"/>
        <w:gridCol w:w="1549"/>
        <w:gridCol w:w="5040"/>
      </w:tblGrid>
      <w:tr w:rsidTr="00C96E83">
        <w:tblPrEx>
          <w:tblW w:w="8820"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0BF"/>
        </w:tblPrEx>
        <w:trPr>
          <w:trHeight w:hRule="exact" w:val="567"/>
          <w:tblHeader/>
          <w:jc w:val="center"/>
        </w:trPr>
        <w:tc>
          <w:tcPr>
            <w:tcW w:w="735"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序号</w:t>
            </w:r>
          </w:p>
        </w:tc>
        <w:tc>
          <w:tcPr>
            <w:tcW w:w="1496"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姓</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名</w:t>
            </w:r>
          </w:p>
        </w:tc>
        <w:tc>
          <w:tcPr>
            <w:tcW w:w="1549"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职</w:t>
            </w:r>
            <w:r w:rsidRPr="003D5272">
              <w:rPr>
                <w:rFonts w:ascii="仿宋" w:eastAsia="仿宋" w:hAnsi="仿宋" w:cs="仿宋"/>
                <w:noProof w:val="0"/>
                <w:sz w:val="24"/>
                <w:szCs w:val="24"/>
              </w:rPr>
              <w:t xml:space="preserve"> </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务</w:t>
            </w:r>
          </w:p>
        </w:tc>
        <w:tc>
          <w:tcPr>
            <w:tcW w:w="5040"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职</w:t>
            </w:r>
            <w:r w:rsidRPr="003D5272">
              <w:rPr>
                <w:rFonts w:ascii="仿宋" w:eastAsia="仿宋" w:hAnsi="仿宋" w:cs="仿宋"/>
                <w:noProof w:val="0"/>
                <w:sz w:val="24"/>
                <w:szCs w:val="24"/>
              </w:rPr>
              <w:t xml:space="preserve"> </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责</w:t>
            </w:r>
          </w:p>
        </w:tc>
      </w:tr>
      <w:tr w:rsidTr="00C96E83">
        <w:tblPrEx>
          <w:tblW w:w="8820" w:type="dxa"/>
          <w:jc w:val="center"/>
          <w:tblLayout w:type="fixed"/>
          <w:tblLook w:val="00BF"/>
        </w:tblPrEx>
        <w:trPr>
          <w:trHeight w:hRule="exact" w:val="2966"/>
          <w:jc w:val="center"/>
        </w:trPr>
        <w:tc>
          <w:tcPr>
            <w:tcW w:w="735"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noProof w:val="0"/>
                <w:sz w:val="24"/>
                <w:szCs w:val="24"/>
              </w:rPr>
              <w:t>1</w:t>
            </w:r>
          </w:p>
        </w:tc>
        <w:tc>
          <w:tcPr>
            <w:tcW w:w="1496"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王学信</w:t>
            </w:r>
          </w:p>
        </w:tc>
        <w:tc>
          <w:tcPr>
            <w:tcW w:w="1549"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项目经理</w:t>
            </w:r>
          </w:p>
        </w:tc>
        <w:tc>
          <w:tcPr>
            <w:tcW w:w="5040" w:type="dxa"/>
            <w:vAlign w:val="center"/>
          </w:tcPr>
          <w:p w:rsidR="00E25A9C">
            <w:pPr>
              <w:pStyle w:val="Normal0"/>
              <w:spacing w:line="360" w:lineRule="auto"/>
              <w:rPr>
                <w:rFonts w:ascii="仿宋" w:eastAsia="仿宋" w:hAnsi="仿宋"/>
                <w:sz w:val="24"/>
                <w:szCs w:val="24"/>
              </w:rPr>
            </w:pPr>
            <w:r w:rsidRPr="00A12620">
              <w:rPr>
                <w:rFonts w:ascii="仿宋" w:eastAsia="仿宋" w:hAnsi="仿宋" w:cs="仿宋" w:hint="eastAsia"/>
                <w:sz w:val="22"/>
                <w:szCs w:val="22"/>
              </w:rPr>
              <w:t>全面负责本次</w:t>
            </w:r>
            <w:r>
              <w:rPr>
                <w:rFonts w:ascii="仿宋" w:eastAsia="仿宋" w:hAnsi="仿宋" w:cs="仿宋" w:hint="eastAsia"/>
                <w:sz w:val="22"/>
                <w:szCs w:val="22"/>
              </w:rPr>
              <w:t>卸料平台</w:t>
            </w:r>
            <w:r w:rsidRPr="00A12620">
              <w:rPr>
                <w:rFonts w:ascii="仿宋" w:eastAsia="仿宋" w:hAnsi="仿宋" w:cs="仿宋" w:hint="eastAsia"/>
                <w:sz w:val="22"/>
                <w:szCs w:val="22"/>
              </w:rPr>
              <w:t>施工方案编制、审核</w:t>
            </w:r>
            <w:r>
              <w:rPr>
                <w:rFonts w:ascii="仿宋" w:eastAsia="仿宋" w:hAnsi="仿宋" w:cs="仿宋" w:hint="eastAsia"/>
                <w:sz w:val="22"/>
                <w:szCs w:val="22"/>
              </w:rPr>
              <w:t>、</w:t>
            </w:r>
            <w:r w:rsidRPr="00A12620">
              <w:rPr>
                <w:rFonts w:ascii="仿宋" w:eastAsia="仿宋" w:hAnsi="仿宋" w:cs="仿宋" w:hint="eastAsia"/>
                <w:sz w:val="22"/>
                <w:szCs w:val="22"/>
              </w:rPr>
              <w:t>实施。对</w:t>
            </w:r>
            <w:r>
              <w:rPr>
                <w:rFonts w:ascii="仿宋" w:eastAsia="仿宋" w:hAnsi="仿宋" w:cs="仿宋" w:hint="eastAsia"/>
                <w:sz w:val="22"/>
                <w:szCs w:val="22"/>
              </w:rPr>
              <w:t>卸料平台</w:t>
            </w:r>
            <w:r w:rsidRPr="00A12620">
              <w:rPr>
                <w:rFonts w:ascii="仿宋" w:eastAsia="仿宋" w:hAnsi="仿宋" w:cs="仿宋" w:hint="eastAsia"/>
                <w:sz w:val="22"/>
                <w:szCs w:val="22"/>
              </w:rPr>
              <w:t>的</w:t>
            </w:r>
            <w:r>
              <w:rPr>
                <w:rFonts w:ascii="仿宋" w:eastAsia="仿宋" w:hAnsi="仿宋" w:cs="仿宋" w:hint="eastAsia"/>
                <w:sz w:val="22"/>
                <w:szCs w:val="22"/>
              </w:rPr>
              <w:t>搭设、制作、安装的</w:t>
            </w:r>
            <w:r w:rsidRPr="00A12620">
              <w:rPr>
                <w:rFonts w:ascii="仿宋" w:eastAsia="仿宋" w:hAnsi="仿宋" w:cs="仿宋" w:hint="eastAsia"/>
                <w:sz w:val="22"/>
                <w:szCs w:val="22"/>
              </w:rPr>
              <w:t>施工全过程进行全面的动态管理。针对</w:t>
            </w:r>
            <w:r>
              <w:rPr>
                <w:rFonts w:ascii="仿宋" w:eastAsia="仿宋" w:hAnsi="仿宋" w:cs="仿宋" w:hint="eastAsia"/>
                <w:sz w:val="22"/>
                <w:szCs w:val="22"/>
              </w:rPr>
              <w:t>卸料平台</w:t>
            </w:r>
            <w:r w:rsidRPr="00A12620">
              <w:rPr>
                <w:rFonts w:ascii="仿宋" w:eastAsia="仿宋" w:hAnsi="仿宋" w:cs="仿宋" w:hint="eastAsia"/>
                <w:sz w:val="22"/>
                <w:szCs w:val="22"/>
              </w:rPr>
              <w:t>方案的具体情况，确定项目组织机构人员的配备，并有针对性地制定</w:t>
            </w:r>
            <w:r>
              <w:rPr>
                <w:rFonts w:ascii="仿宋" w:eastAsia="仿宋" w:hAnsi="仿宋" w:cs="仿宋" w:hint="eastAsia"/>
                <w:sz w:val="22"/>
                <w:szCs w:val="22"/>
              </w:rPr>
              <w:t>卸料平台的相关</w:t>
            </w:r>
            <w:r w:rsidRPr="00A12620">
              <w:rPr>
                <w:rFonts w:ascii="仿宋" w:eastAsia="仿宋" w:hAnsi="仿宋" w:cs="仿宋" w:hint="eastAsia"/>
                <w:sz w:val="22"/>
                <w:szCs w:val="22"/>
              </w:rPr>
              <w:t>规章制度，明确</w:t>
            </w:r>
            <w:r>
              <w:rPr>
                <w:rFonts w:ascii="仿宋" w:eastAsia="仿宋" w:hAnsi="仿宋" w:cs="仿宋" w:hint="eastAsia"/>
                <w:sz w:val="22"/>
                <w:szCs w:val="22"/>
              </w:rPr>
              <w:t>项目部各部门管理人员的</w:t>
            </w:r>
            <w:r w:rsidRPr="00A12620">
              <w:rPr>
                <w:rFonts w:ascii="仿宋" w:eastAsia="仿宋" w:hAnsi="仿宋" w:cs="仿宋" w:hint="eastAsia"/>
                <w:sz w:val="22"/>
                <w:szCs w:val="22"/>
              </w:rPr>
              <w:t>职责，组织项目经理部开展工作。</w:t>
            </w:r>
          </w:p>
          <w:p w:rsidR="00E25A9C">
            <w:pPr>
              <w:pStyle w:val="a"/>
              <w:jc w:val="both"/>
              <w:rPr>
                <w:rFonts w:ascii="仿宋" w:eastAsia="仿宋" w:hAnsi="仿宋" w:cs="Times New Roman"/>
                <w:noProof w:val="0"/>
                <w:sz w:val="24"/>
                <w:szCs w:val="24"/>
              </w:rPr>
            </w:pPr>
          </w:p>
        </w:tc>
      </w:tr>
      <w:tr w:rsidTr="00C96E83">
        <w:tblPrEx>
          <w:tblW w:w="8820" w:type="dxa"/>
          <w:jc w:val="center"/>
          <w:tblLayout w:type="fixed"/>
          <w:tblLook w:val="00BF"/>
        </w:tblPrEx>
        <w:trPr>
          <w:trHeight w:hRule="exact" w:val="2541"/>
          <w:jc w:val="center"/>
        </w:trPr>
        <w:tc>
          <w:tcPr>
            <w:tcW w:w="735"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noProof w:val="0"/>
                <w:sz w:val="24"/>
                <w:szCs w:val="24"/>
              </w:rPr>
              <w:t>2</w:t>
            </w:r>
          </w:p>
        </w:tc>
        <w:tc>
          <w:tcPr>
            <w:tcW w:w="1496"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王兆环</w:t>
            </w:r>
          </w:p>
        </w:tc>
        <w:tc>
          <w:tcPr>
            <w:tcW w:w="1549" w:type="dxa"/>
            <w:vAlign w:val="center"/>
          </w:tcPr>
          <w:p w:rsidR="00E25A9C">
            <w:pPr>
              <w:pStyle w:val="a"/>
              <w:rPr>
                <w:rFonts w:ascii="仿宋" w:eastAsia="仿宋" w:hAnsi="仿宋" w:cs="Times New Roman"/>
                <w:noProof w:val="0"/>
                <w:sz w:val="24"/>
                <w:szCs w:val="24"/>
              </w:rPr>
            </w:pPr>
            <w:r>
              <w:rPr>
                <w:rFonts w:ascii="仿宋" w:eastAsia="仿宋" w:hAnsi="仿宋" w:cs="仿宋" w:hint="eastAsia"/>
                <w:noProof w:val="0"/>
                <w:sz w:val="24"/>
                <w:szCs w:val="24"/>
              </w:rPr>
              <w:t>工程经理</w:t>
            </w:r>
          </w:p>
        </w:tc>
        <w:tc>
          <w:tcPr>
            <w:tcW w:w="5040" w:type="dxa"/>
            <w:vAlign w:val="center"/>
          </w:tcPr>
          <w:p w:rsidR="00E25A9C">
            <w:pPr>
              <w:pStyle w:val="Normal0"/>
              <w:spacing w:line="360" w:lineRule="auto"/>
              <w:rPr>
                <w:rFonts w:ascii="仿宋" w:eastAsia="仿宋" w:hAnsi="仿宋"/>
                <w:sz w:val="22"/>
              </w:rPr>
            </w:pPr>
            <w:r w:rsidRPr="008400A2">
              <w:rPr>
                <w:rFonts w:ascii="仿宋" w:eastAsia="仿宋" w:hAnsi="仿宋" w:cs="仿宋" w:hint="eastAsia"/>
                <w:sz w:val="22"/>
                <w:szCs w:val="22"/>
              </w:rPr>
              <w:t>负责</w:t>
            </w:r>
            <w:r>
              <w:rPr>
                <w:rFonts w:ascii="仿宋" w:eastAsia="仿宋" w:hAnsi="仿宋" w:cs="仿宋" w:hint="eastAsia"/>
                <w:sz w:val="22"/>
                <w:szCs w:val="22"/>
              </w:rPr>
              <w:t>卸料平台</w:t>
            </w:r>
            <w:r w:rsidRPr="008400A2">
              <w:rPr>
                <w:rFonts w:ascii="仿宋" w:eastAsia="仿宋" w:hAnsi="仿宋" w:cs="仿宋" w:hint="eastAsia"/>
                <w:sz w:val="22"/>
                <w:szCs w:val="22"/>
              </w:rPr>
              <w:t>施工的全面组织</w:t>
            </w:r>
            <w:r>
              <w:rPr>
                <w:rFonts w:ascii="仿宋" w:eastAsia="仿宋" w:hAnsi="仿宋" w:cs="仿宋" w:hint="eastAsia"/>
                <w:sz w:val="22"/>
                <w:szCs w:val="22"/>
              </w:rPr>
              <w:t>管理</w:t>
            </w:r>
            <w:r w:rsidRPr="008400A2">
              <w:rPr>
                <w:rFonts w:ascii="仿宋" w:eastAsia="仿宋" w:hAnsi="仿宋" w:cs="仿宋" w:hint="eastAsia"/>
                <w:sz w:val="22"/>
                <w:szCs w:val="22"/>
              </w:rPr>
              <w:t>工作，组织技术人员按照施工方案的要求对施工班组的管理人员进行施工方案、技术及安全技术交底</w:t>
            </w:r>
            <w:r>
              <w:rPr>
                <w:rFonts w:ascii="仿宋" w:eastAsia="仿宋" w:hAnsi="仿宋" w:cs="仿宋" w:hint="eastAsia"/>
                <w:sz w:val="22"/>
                <w:szCs w:val="22"/>
              </w:rPr>
              <w:t>。</w:t>
            </w:r>
            <w:r w:rsidRPr="008400A2">
              <w:rPr>
                <w:rFonts w:ascii="仿宋" w:eastAsia="仿宋" w:hAnsi="仿宋" w:cs="仿宋" w:hint="eastAsia"/>
                <w:sz w:val="22"/>
                <w:szCs w:val="22"/>
              </w:rPr>
              <w:t>并组织质检、安全部门对施工现场进行验收</w:t>
            </w:r>
            <w:r>
              <w:rPr>
                <w:rFonts w:ascii="仿宋" w:eastAsia="仿宋" w:hAnsi="仿宋" w:cs="仿宋" w:hint="eastAsia"/>
                <w:sz w:val="22"/>
                <w:szCs w:val="22"/>
              </w:rPr>
              <w:t>。验收</w:t>
            </w:r>
            <w:r w:rsidRPr="008400A2">
              <w:rPr>
                <w:rFonts w:ascii="仿宋" w:eastAsia="仿宋" w:hAnsi="仿宋" w:cs="仿宋" w:hint="eastAsia"/>
                <w:sz w:val="22"/>
                <w:szCs w:val="22"/>
              </w:rPr>
              <w:t>合格后，</w:t>
            </w:r>
            <w:r>
              <w:rPr>
                <w:rFonts w:ascii="仿宋" w:eastAsia="仿宋" w:hAnsi="仿宋" w:cs="仿宋" w:hint="eastAsia"/>
                <w:sz w:val="22"/>
                <w:szCs w:val="22"/>
              </w:rPr>
              <w:t>方可</w:t>
            </w:r>
            <w:r w:rsidRPr="008400A2">
              <w:rPr>
                <w:rFonts w:ascii="仿宋" w:eastAsia="仿宋" w:hAnsi="仿宋" w:cs="仿宋" w:hint="eastAsia"/>
                <w:sz w:val="22"/>
                <w:szCs w:val="22"/>
              </w:rPr>
              <w:t>组织开展</w:t>
            </w:r>
            <w:r>
              <w:rPr>
                <w:rFonts w:ascii="仿宋" w:eastAsia="仿宋" w:hAnsi="仿宋" w:cs="仿宋" w:hint="eastAsia"/>
                <w:sz w:val="22"/>
                <w:szCs w:val="22"/>
              </w:rPr>
              <w:t>下步工序的</w:t>
            </w:r>
            <w:r w:rsidRPr="008400A2">
              <w:rPr>
                <w:rFonts w:ascii="仿宋" w:eastAsia="仿宋" w:hAnsi="仿宋" w:cs="仿宋" w:hint="eastAsia"/>
                <w:sz w:val="22"/>
                <w:szCs w:val="22"/>
              </w:rPr>
              <w:t>施工。</w:t>
            </w:r>
          </w:p>
          <w:p w:rsidR="00E25A9C">
            <w:pPr>
              <w:pStyle w:val="Normal0"/>
              <w:spacing w:line="360" w:lineRule="auto"/>
              <w:rPr>
                <w:rFonts w:ascii="仿宋" w:eastAsia="仿宋" w:hAnsi="仿宋"/>
                <w:sz w:val="24"/>
                <w:szCs w:val="24"/>
              </w:rPr>
            </w:pPr>
            <w:r w:rsidRPr="003D5272">
              <w:rPr>
                <w:rFonts w:ascii="仿宋" w:eastAsia="仿宋" w:hAnsi="仿宋" w:cs="仿宋"/>
                <w:sz w:val="24"/>
                <w:szCs w:val="24"/>
              </w:rPr>
              <w:t xml:space="preserve"> </w:t>
            </w:r>
          </w:p>
        </w:tc>
      </w:tr>
      <w:tr w:rsidTr="00C96E83">
        <w:tblPrEx>
          <w:tblW w:w="8820" w:type="dxa"/>
          <w:jc w:val="center"/>
          <w:tblLayout w:type="fixed"/>
          <w:tblLook w:val="00BF"/>
        </w:tblPrEx>
        <w:trPr>
          <w:trHeight w:hRule="exact" w:val="3359"/>
          <w:jc w:val="center"/>
        </w:trPr>
        <w:tc>
          <w:tcPr>
            <w:tcW w:w="735"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noProof w:val="0"/>
                <w:sz w:val="24"/>
                <w:szCs w:val="24"/>
              </w:rPr>
              <w:t>3</w:t>
            </w:r>
          </w:p>
        </w:tc>
        <w:tc>
          <w:tcPr>
            <w:tcW w:w="1496"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李向宇</w:t>
            </w:r>
          </w:p>
        </w:tc>
        <w:tc>
          <w:tcPr>
            <w:tcW w:w="1549"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技术负责人</w:t>
            </w:r>
          </w:p>
        </w:tc>
        <w:tc>
          <w:tcPr>
            <w:tcW w:w="5040" w:type="dxa"/>
            <w:vAlign w:val="center"/>
          </w:tcPr>
          <w:p w:rsidR="00E25A9C">
            <w:pPr>
              <w:pStyle w:val="Normal0"/>
              <w:spacing w:line="360" w:lineRule="auto"/>
              <w:rPr>
                <w:rFonts w:ascii="仿宋" w:eastAsia="仿宋" w:hAnsi="仿宋"/>
                <w:sz w:val="22"/>
              </w:rPr>
            </w:pPr>
            <w:r>
              <w:rPr>
                <w:rFonts w:ascii="仿宋" w:eastAsia="仿宋" w:hAnsi="仿宋" w:cs="仿宋" w:hint="eastAsia"/>
                <w:sz w:val="22"/>
                <w:szCs w:val="22"/>
              </w:rPr>
              <w:t>负责编制卸料平台这一危险性较大施工方案，并经公司相关部门领导、监理单位审核批准后</w:t>
            </w:r>
            <w:r w:rsidRPr="0080290E">
              <w:rPr>
                <w:rFonts w:ascii="仿宋" w:eastAsia="仿宋" w:hAnsi="仿宋" w:cs="仿宋" w:hint="eastAsia"/>
                <w:sz w:val="22"/>
                <w:szCs w:val="22"/>
              </w:rPr>
              <w:t>组织</w:t>
            </w:r>
            <w:r>
              <w:rPr>
                <w:rFonts w:ascii="仿宋" w:eastAsia="仿宋" w:hAnsi="仿宋" w:cs="仿宋" w:hint="eastAsia"/>
                <w:sz w:val="22"/>
                <w:szCs w:val="22"/>
              </w:rPr>
              <w:t>项目部、外协队伍的相关管理</w:t>
            </w:r>
            <w:r w:rsidRPr="0080290E">
              <w:rPr>
                <w:rFonts w:ascii="仿宋" w:eastAsia="仿宋" w:hAnsi="仿宋" w:cs="仿宋" w:hint="eastAsia"/>
                <w:sz w:val="22"/>
                <w:szCs w:val="22"/>
              </w:rPr>
              <w:t>人员</w:t>
            </w:r>
            <w:r>
              <w:rPr>
                <w:rFonts w:ascii="仿宋" w:eastAsia="仿宋" w:hAnsi="仿宋" w:cs="仿宋" w:hint="eastAsia"/>
                <w:sz w:val="22"/>
                <w:szCs w:val="22"/>
              </w:rPr>
              <w:t>进行施工方案的交底工作。组织项目部技术人员按照施工方案的要求对外协队伍施工作业</w:t>
            </w:r>
            <w:r w:rsidRPr="0080290E">
              <w:rPr>
                <w:rFonts w:ascii="仿宋" w:eastAsia="仿宋" w:hAnsi="仿宋" w:cs="仿宋" w:hint="eastAsia"/>
                <w:sz w:val="22"/>
                <w:szCs w:val="22"/>
              </w:rPr>
              <w:t>人员进行技术及安全技术交底</w:t>
            </w:r>
            <w:r>
              <w:rPr>
                <w:rFonts w:ascii="仿宋" w:eastAsia="仿宋" w:hAnsi="仿宋" w:cs="仿宋" w:hint="eastAsia"/>
                <w:sz w:val="22"/>
                <w:szCs w:val="22"/>
              </w:rPr>
              <w:t>。</w:t>
            </w:r>
            <w:r w:rsidRPr="00F06083">
              <w:rPr>
                <w:rFonts w:ascii="仿宋" w:eastAsia="仿宋" w:hAnsi="仿宋" w:cs="仿宋" w:hint="eastAsia"/>
                <w:sz w:val="22"/>
                <w:szCs w:val="22"/>
              </w:rPr>
              <w:t>在施工过程中，负责卸料平台的质量、安全监督检查工作。</w:t>
            </w:r>
          </w:p>
        </w:tc>
      </w:tr>
      <w:tr w:rsidTr="00C96E83">
        <w:tblPrEx>
          <w:tblW w:w="8820" w:type="dxa"/>
          <w:jc w:val="center"/>
          <w:tblLayout w:type="fixed"/>
          <w:tblLook w:val="00BF"/>
        </w:tblPrEx>
        <w:trPr>
          <w:trHeight w:hRule="exact" w:val="1407"/>
          <w:jc w:val="center"/>
        </w:trPr>
        <w:tc>
          <w:tcPr>
            <w:tcW w:w="735"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noProof w:val="0"/>
                <w:sz w:val="24"/>
                <w:szCs w:val="24"/>
              </w:rPr>
              <w:t>4</w:t>
            </w:r>
          </w:p>
        </w:tc>
        <w:tc>
          <w:tcPr>
            <w:tcW w:w="1496" w:type="dxa"/>
            <w:vAlign w:val="center"/>
          </w:tcPr>
          <w:p w:rsidR="00E25A9C">
            <w:pPr>
              <w:pStyle w:val="a"/>
              <w:rPr>
                <w:rFonts w:ascii="仿宋" w:eastAsia="仿宋" w:hAnsi="仿宋" w:cs="Times New Roman"/>
                <w:noProof w:val="0"/>
                <w:sz w:val="24"/>
                <w:szCs w:val="24"/>
              </w:rPr>
            </w:pPr>
            <w:r>
              <w:rPr>
                <w:rFonts w:ascii="仿宋" w:eastAsia="仿宋" w:hAnsi="仿宋" w:cs="仿宋" w:hint="eastAsia"/>
                <w:noProof w:val="0"/>
                <w:sz w:val="24"/>
                <w:szCs w:val="24"/>
              </w:rPr>
              <w:t>苏三井</w:t>
            </w:r>
          </w:p>
          <w:p w:rsidR="00E25A9C">
            <w:pPr>
              <w:pStyle w:val="a"/>
              <w:rPr>
                <w:rFonts w:ascii="仿宋" w:eastAsia="仿宋" w:hAnsi="仿宋" w:cs="Times New Roman"/>
                <w:noProof w:val="0"/>
                <w:sz w:val="24"/>
                <w:szCs w:val="24"/>
              </w:rPr>
            </w:pPr>
          </w:p>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刘正平</w:t>
            </w:r>
          </w:p>
        </w:tc>
        <w:tc>
          <w:tcPr>
            <w:tcW w:w="1549"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工</w:t>
            </w:r>
            <w:r>
              <w:rPr>
                <w:rFonts w:ascii="仿宋" w:eastAsia="仿宋" w:hAnsi="仿宋" w:cs="仿宋"/>
                <w:noProof w:val="0"/>
                <w:sz w:val="24"/>
                <w:szCs w:val="24"/>
              </w:rPr>
              <w:t xml:space="preserve"> </w:t>
            </w:r>
            <w:r>
              <w:rPr>
                <w:rFonts w:ascii="仿宋" w:eastAsia="仿宋" w:hAnsi="仿宋" w:cs="仿宋" w:hint="eastAsia"/>
                <w:noProof w:val="0"/>
                <w:sz w:val="24"/>
                <w:szCs w:val="24"/>
              </w:rPr>
              <w:t>段</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长</w:t>
            </w:r>
          </w:p>
        </w:tc>
        <w:tc>
          <w:tcPr>
            <w:tcW w:w="5040" w:type="dxa"/>
            <w:vAlign w:val="center"/>
          </w:tcPr>
          <w:p w:rsidR="00E25A9C">
            <w:pPr>
              <w:pStyle w:val="Normal0"/>
              <w:spacing w:line="360" w:lineRule="auto"/>
              <w:rPr>
                <w:rFonts w:ascii="仿宋" w:eastAsia="仿宋" w:hAnsi="仿宋"/>
                <w:sz w:val="22"/>
              </w:rPr>
            </w:pPr>
            <w:r w:rsidRPr="0080290E">
              <w:rPr>
                <w:rFonts w:ascii="仿宋" w:eastAsia="仿宋" w:hAnsi="仿宋" w:cs="仿宋" w:hint="eastAsia"/>
                <w:sz w:val="22"/>
                <w:szCs w:val="22"/>
              </w:rPr>
              <w:t>对本次</w:t>
            </w:r>
            <w:r>
              <w:rPr>
                <w:rFonts w:ascii="仿宋" w:eastAsia="仿宋" w:hAnsi="仿宋" w:cs="仿宋" w:hint="eastAsia"/>
                <w:sz w:val="22"/>
                <w:szCs w:val="22"/>
              </w:rPr>
              <w:t>卸料平台</w:t>
            </w:r>
            <w:r w:rsidRPr="0080290E">
              <w:rPr>
                <w:rFonts w:ascii="仿宋" w:eastAsia="仿宋" w:hAnsi="仿宋" w:cs="仿宋" w:hint="eastAsia"/>
                <w:sz w:val="22"/>
                <w:szCs w:val="22"/>
              </w:rPr>
              <w:t>施工过程中的施工进度、施工质量、安全、周转材料、机械设备的使用等全面负责。</w:t>
            </w:r>
          </w:p>
          <w:p w:rsidR="00E25A9C">
            <w:pPr>
              <w:pStyle w:val="a"/>
              <w:jc w:val="both"/>
              <w:rPr>
                <w:rFonts w:ascii="仿宋" w:eastAsia="仿宋" w:hAnsi="仿宋" w:cs="Times New Roman"/>
                <w:noProof w:val="0"/>
                <w:sz w:val="24"/>
                <w:szCs w:val="24"/>
              </w:rPr>
            </w:pPr>
          </w:p>
        </w:tc>
      </w:tr>
    </w:tbl>
    <w:p>
      <w:pPr>
        <w:sectPr w:rsidSect="0023477F">
          <w:type w:val="nextPage"/>
          <w:pgSz w:w="11906" w:h="16838"/>
          <w:pgMar w:top="1440" w:right="1800" w:bottom="1440" w:left="1800" w:header="851" w:footer="992" w:gutter="0"/>
          <w:pgNumType w:start="4"/>
          <w:cols w:space="425"/>
          <w:titlePg w:val="0"/>
          <w:docGrid w:type="lines" w:linePitch="312"/>
        </w:sectPr>
      </w:pPr>
    </w:p>
    <w:tbl>
      <w:tblPr>
        <w:tblStyle w:val="TableNormal"/>
        <w:tblW w:w="8820"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0BF"/>
      </w:tblPr>
      <w:tblGrid>
        <w:gridCol w:w="735"/>
        <w:gridCol w:w="1496"/>
        <w:gridCol w:w="1549"/>
        <w:gridCol w:w="5040"/>
      </w:tblGrid>
      <w:tr w:rsidTr="0023477F">
        <w:tblPrEx>
          <w:tblW w:w="8820"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0BF"/>
        </w:tblPrEx>
        <w:trPr>
          <w:trHeight w:hRule="exact" w:val="2650"/>
          <w:jc w:val="center"/>
        </w:trPr>
        <w:tc>
          <w:tcPr>
            <w:tcW w:w="735"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noProof w:val="0"/>
                <w:sz w:val="24"/>
                <w:szCs w:val="24"/>
              </w:rPr>
              <w:t>5</w:t>
            </w:r>
          </w:p>
        </w:tc>
        <w:tc>
          <w:tcPr>
            <w:tcW w:w="1496"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王</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鑫</w:t>
            </w:r>
          </w:p>
        </w:tc>
        <w:tc>
          <w:tcPr>
            <w:tcW w:w="1549"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技</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术</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员</w:t>
            </w:r>
          </w:p>
        </w:tc>
        <w:tc>
          <w:tcPr>
            <w:tcW w:w="5040" w:type="dxa"/>
            <w:vAlign w:val="center"/>
          </w:tcPr>
          <w:p w:rsidR="00E25A9C">
            <w:pPr>
              <w:pStyle w:val="Normal0"/>
              <w:spacing w:line="360" w:lineRule="auto"/>
              <w:rPr>
                <w:rFonts w:ascii="仿宋" w:eastAsia="仿宋" w:hAnsi="仿宋"/>
                <w:sz w:val="24"/>
                <w:szCs w:val="24"/>
              </w:rPr>
            </w:pPr>
            <w:r>
              <w:rPr>
                <w:rFonts w:ascii="仿宋" w:eastAsia="仿宋" w:hAnsi="仿宋" w:cs="仿宋" w:hint="eastAsia"/>
                <w:sz w:val="22"/>
                <w:szCs w:val="22"/>
              </w:rPr>
              <w:t>协助技术负责人完成卸料平台施工方案的编制工作。按照施工方案的要求，</w:t>
            </w:r>
            <w:r w:rsidRPr="0080290E">
              <w:rPr>
                <w:rFonts w:ascii="仿宋" w:eastAsia="仿宋" w:hAnsi="仿宋" w:cs="仿宋" w:hint="eastAsia"/>
                <w:sz w:val="22"/>
                <w:szCs w:val="22"/>
              </w:rPr>
              <w:t>负责对项目部管理人员及施工班组</w:t>
            </w:r>
            <w:r>
              <w:rPr>
                <w:rFonts w:ascii="仿宋" w:eastAsia="仿宋" w:hAnsi="仿宋" w:cs="仿宋" w:hint="eastAsia"/>
                <w:sz w:val="22"/>
                <w:szCs w:val="22"/>
              </w:rPr>
              <w:t>作业</w:t>
            </w:r>
            <w:r w:rsidRPr="0080290E">
              <w:rPr>
                <w:rFonts w:ascii="仿宋" w:eastAsia="仿宋" w:hAnsi="仿宋" w:cs="仿宋" w:hint="eastAsia"/>
                <w:sz w:val="22"/>
                <w:szCs w:val="22"/>
              </w:rPr>
              <w:t>人员进行</w:t>
            </w:r>
            <w:r>
              <w:rPr>
                <w:rFonts w:ascii="仿宋" w:eastAsia="仿宋" w:hAnsi="仿宋" w:cs="仿宋" w:hint="eastAsia"/>
                <w:sz w:val="22"/>
                <w:szCs w:val="22"/>
              </w:rPr>
              <w:t>卸料平台</w:t>
            </w:r>
            <w:r w:rsidRPr="0080290E">
              <w:rPr>
                <w:rFonts w:ascii="仿宋" w:eastAsia="仿宋" w:hAnsi="仿宋" w:cs="仿宋" w:hint="eastAsia"/>
                <w:sz w:val="22"/>
                <w:szCs w:val="22"/>
              </w:rPr>
              <w:t>的技术、安全技术交底</w:t>
            </w:r>
            <w:r>
              <w:rPr>
                <w:rFonts w:ascii="仿宋" w:eastAsia="仿宋" w:hAnsi="仿宋" w:cs="仿宋" w:hint="eastAsia"/>
                <w:sz w:val="22"/>
                <w:szCs w:val="22"/>
              </w:rPr>
              <w:t>工作</w:t>
            </w:r>
            <w:r w:rsidRPr="0080290E">
              <w:rPr>
                <w:rFonts w:ascii="仿宋" w:eastAsia="仿宋" w:hAnsi="仿宋" w:cs="仿宋" w:hint="eastAsia"/>
                <w:sz w:val="22"/>
                <w:szCs w:val="22"/>
              </w:rPr>
              <w:t>。要求技术人员将交底必须落实到人，并最终形成文字性的技术、安全交底记录。</w:t>
            </w:r>
          </w:p>
          <w:p w:rsidR="00E25A9C">
            <w:pPr>
              <w:pStyle w:val="a"/>
              <w:jc w:val="both"/>
              <w:rPr>
                <w:rFonts w:ascii="仿宋" w:eastAsia="仿宋" w:hAnsi="仿宋" w:cs="Times New Roman"/>
                <w:noProof w:val="0"/>
                <w:sz w:val="24"/>
                <w:szCs w:val="24"/>
              </w:rPr>
            </w:pPr>
          </w:p>
        </w:tc>
      </w:tr>
      <w:tr w:rsidTr="00C96E83">
        <w:tblPrEx>
          <w:tblW w:w="8820" w:type="dxa"/>
          <w:jc w:val="center"/>
          <w:tblLayout w:type="fixed"/>
          <w:tblLook w:val="00BF"/>
        </w:tblPrEx>
        <w:trPr>
          <w:trHeight w:hRule="exact" w:val="1423"/>
          <w:jc w:val="center"/>
        </w:trPr>
        <w:tc>
          <w:tcPr>
            <w:tcW w:w="735"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noProof w:val="0"/>
                <w:sz w:val="24"/>
                <w:szCs w:val="24"/>
              </w:rPr>
              <w:t>6</w:t>
            </w:r>
          </w:p>
        </w:tc>
        <w:tc>
          <w:tcPr>
            <w:tcW w:w="1496" w:type="dxa"/>
            <w:vAlign w:val="center"/>
          </w:tcPr>
          <w:p w:rsidR="00E25A9C">
            <w:pPr>
              <w:pStyle w:val="a"/>
              <w:rPr>
                <w:rFonts w:ascii="仿宋" w:eastAsia="仿宋" w:hAnsi="仿宋" w:cs="Times New Roman"/>
                <w:noProof w:val="0"/>
                <w:sz w:val="24"/>
                <w:szCs w:val="24"/>
              </w:rPr>
            </w:pPr>
            <w:r>
              <w:rPr>
                <w:rFonts w:ascii="仿宋" w:eastAsia="仿宋" w:hAnsi="仿宋" w:cs="仿宋" w:hint="eastAsia"/>
                <w:noProof w:val="0"/>
                <w:sz w:val="24"/>
                <w:szCs w:val="24"/>
              </w:rPr>
              <w:t>高明彩</w:t>
            </w:r>
          </w:p>
          <w:p w:rsidR="00E25A9C">
            <w:pPr>
              <w:pStyle w:val="a"/>
              <w:rPr>
                <w:rFonts w:ascii="仿宋" w:eastAsia="仿宋" w:hAnsi="仿宋" w:cs="Times New Roman"/>
                <w:noProof w:val="0"/>
                <w:sz w:val="24"/>
                <w:szCs w:val="24"/>
              </w:rPr>
            </w:pPr>
          </w:p>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胡富德</w:t>
            </w:r>
          </w:p>
        </w:tc>
        <w:tc>
          <w:tcPr>
            <w:tcW w:w="1549"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质</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检</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员</w:t>
            </w:r>
          </w:p>
        </w:tc>
        <w:tc>
          <w:tcPr>
            <w:tcW w:w="5040" w:type="dxa"/>
            <w:vAlign w:val="center"/>
          </w:tcPr>
          <w:p w:rsidR="00E25A9C">
            <w:pPr>
              <w:pStyle w:val="Normal0"/>
              <w:spacing w:line="360" w:lineRule="auto"/>
              <w:rPr>
                <w:rFonts w:ascii="仿宋" w:eastAsia="仿宋" w:hAnsi="仿宋"/>
                <w:sz w:val="22"/>
              </w:rPr>
            </w:pPr>
            <w:r w:rsidRPr="0080290E">
              <w:rPr>
                <w:rFonts w:ascii="仿宋" w:eastAsia="仿宋" w:hAnsi="仿宋" w:cs="仿宋" w:hint="eastAsia"/>
                <w:sz w:val="22"/>
                <w:szCs w:val="22"/>
              </w:rPr>
              <w:t>负责</w:t>
            </w:r>
            <w:r>
              <w:rPr>
                <w:rFonts w:ascii="仿宋" w:eastAsia="仿宋" w:hAnsi="仿宋" w:cs="仿宋" w:hint="eastAsia"/>
                <w:sz w:val="22"/>
                <w:szCs w:val="22"/>
              </w:rPr>
              <w:t>卸料平台施工</w:t>
            </w:r>
            <w:r w:rsidRPr="0080290E">
              <w:rPr>
                <w:rFonts w:ascii="仿宋" w:eastAsia="仿宋" w:hAnsi="仿宋" w:cs="仿宋" w:hint="eastAsia"/>
                <w:sz w:val="22"/>
                <w:szCs w:val="22"/>
              </w:rPr>
              <w:t>中的质量管理、质量控制、质量监督工作，并对</w:t>
            </w:r>
            <w:r>
              <w:rPr>
                <w:rFonts w:ascii="仿宋" w:eastAsia="仿宋" w:hAnsi="仿宋" w:cs="仿宋" w:hint="eastAsia"/>
                <w:sz w:val="22"/>
                <w:szCs w:val="22"/>
              </w:rPr>
              <w:t>卸料平台</w:t>
            </w:r>
            <w:r w:rsidRPr="0080290E">
              <w:rPr>
                <w:rFonts w:ascii="仿宋" w:eastAsia="仿宋" w:hAnsi="仿宋" w:cs="仿宋" w:hint="eastAsia"/>
                <w:sz w:val="22"/>
                <w:szCs w:val="22"/>
              </w:rPr>
              <w:t>的施工质量进行验收。</w:t>
            </w:r>
          </w:p>
          <w:p w:rsidR="00E25A9C">
            <w:pPr>
              <w:pStyle w:val="a"/>
              <w:jc w:val="both"/>
              <w:rPr>
                <w:rFonts w:ascii="仿宋" w:eastAsia="仿宋" w:hAnsi="仿宋" w:cs="Times New Roman"/>
                <w:noProof w:val="0"/>
                <w:sz w:val="24"/>
                <w:szCs w:val="24"/>
              </w:rPr>
            </w:pPr>
          </w:p>
        </w:tc>
      </w:tr>
      <w:tr w:rsidTr="00C96E83">
        <w:tblPrEx>
          <w:tblW w:w="8820" w:type="dxa"/>
          <w:jc w:val="center"/>
          <w:tblLayout w:type="fixed"/>
          <w:tblLook w:val="00BF"/>
        </w:tblPrEx>
        <w:trPr>
          <w:trHeight w:hRule="exact" w:val="3542"/>
          <w:jc w:val="center"/>
        </w:trPr>
        <w:tc>
          <w:tcPr>
            <w:tcW w:w="735"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noProof w:val="0"/>
                <w:sz w:val="24"/>
                <w:szCs w:val="24"/>
              </w:rPr>
              <w:t>7</w:t>
            </w:r>
          </w:p>
        </w:tc>
        <w:tc>
          <w:tcPr>
            <w:tcW w:w="1496"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徐</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辉</w:t>
            </w:r>
          </w:p>
        </w:tc>
        <w:tc>
          <w:tcPr>
            <w:tcW w:w="1549" w:type="dxa"/>
            <w:vAlign w:val="center"/>
          </w:tcPr>
          <w:p w:rsidR="00E25A9C">
            <w:pPr>
              <w:pStyle w:val="a"/>
              <w:rPr>
                <w:rFonts w:ascii="仿宋" w:eastAsia="仿宋" w:hAnsi="仿宋" w:cs="Times New Roman"/>
                <w:noProof w:val="0"/>
                <w:sz w:val="24"/>
                <w:szCs w:val="24"/>
              </w:rPr>
            </w:pPr>
            <w:r w:rsidRPr="003D5272">
              <w:rPr>
                <w:rFonts w:ascii="仿宋" w:eastAsia="仿宋" w:hAnsi="仿宋" w:cs="仿宋" w:hint="eastAsia"/>
                <w:noProof w:val="0"/>
                <w:sz w:val="24"/>
                <w:szCs w:val="24"/>
              </w:rPr>
              <w:t>安</w:t>
            </w:r>
            <w:r>
              <w:rPr>
                <w:rFonts w:ascii="仿宋" w:eastAsia="仿宋" w:hAnsi="仿宋" w:cs="仿宋"/>
                <w:noProof w:val="0"/>
                <w:sz w:val="24"/>
                <w:szCs w:val="24"/>
              </w:rPr>
              <w:t xml:space="preserve"> </w:t>
            </w:r>
            <w:r w:rsidRPr="003D5272">
              <w:rPr>
                <w:rFonts w:ascii="仿宋" w:eastAsia="仿宋" w:hAnsi="仿宋" w:cs="仿宋" w:hint="eastAsia"/>
                <w:noProof w:val="0"/>
                <w:sz w:val="24"/>
                <w:szCs w:val="24"/>
              </w:rPr>
              <w:t>全</w:t>
            </w:r>
            <w:r>
              <w:rPr>
                <w:rFonts w:ascii="仿宋" w:eastAsia="仿宋" w:hAnsi="仿宋" w:cs="仿宋"/>
                <w:noProof w:val="0"/>
                <w:sz w:val="24"/>
                <w:szCs w:val="24"/>
              </w:rPr>
              <w:t xml:space="preserve"> </w:t>
            </w:r>
            <w:r>
              <w:rPr>
                <w:rFonts w:ascii="仿宋" w:eastAsia="仿宋" w:hAnsi="仿宋" w:cs="仿宋" w:hint="eastAsia"/>
                <w:noProof w:val="0"/>
                <w:sz w:val="24"/>
                <w:szCs w:val="24"/>
              </w:rPr>
              <w:t>员</w:t>
            </w:r>
          </w:p>
        </w:tc>
        <w:tc>
          <w:tcPr>
            <w:tcW w:w="5040" w:type="dxa"/>
            <w:vAlign w:val="center"/>
          </w:tcPr>
          <w:p w:rsidR="00E25A9C">
            <w:pPr>
              <w:pStyle w:val="Normal0"/>
              <w:spacing w:line="360" w:lineRule="auto"/>
              <w:rPr>
                <w:rFonts w:ascii="仿宋" w:eastAsia="仿宋" w:hAnsi="仿宋"/>
                <w:sz w:val="22"/>
              </w:rPr>
            </w:pPr>
            <w:r w:rsidRPr="0080290E">
              <w:rPr>
                <w:rFonts w:ascii="仿宋" w:eastAsia="仿宋" w:hAnsi="仿宋" w:cs="仿宋" w:hint="eastAsia"/>
                <w:sz w:val="22"/>
                <w:szCs w:val="22"/>
              </w:rPr>
              <w:t>参与编制</w:t>
            </w:r>
            <w:r>
              <w:rPr>
                <w:rFonts w:ascii="仿宋" w:eastAsia="仿宋" w:hAnsi="仿宋" w:cs="仿宋" w:hint="eastAsia"/>
                <w:sz w:val="22"/>
                <w:szCs w:val="22"/>
              </w:rPr>
              <w:t>卸料平台</w:t>
            </w:r>
            <w:r w:rsidRPr="0080290E">
              <w:rPr>
                <w:rFonts w:ascii="仿宋" w:eastAsia="仿宋" w:hAnsi="仿宋" w:cs="仿宋" w:hint="eastAsia"/>
                <w:sz w:val="22"/>
                <w:szCs w:val="22"/>
              </w:rPr>
              <w:t>施工方案中的安全保证措施。对</w:t>
            </w:r>
            <w:r>
              <w:rPr>
                <w:rFonts w:ascii="仿宋" w:eastAsia="仿宋" w:hAnsi="仿宋" w:cs="仿宋" w:hint="eastAsia"/>
                <w:sz w:val="22"/>
                <w:szCs w:val="22"/>
              </w:rPr>
              <w:t>新</w:t>
            </w:r>
            <w:r w:rsidRPr="0080290E">
              <w:rPr>
                <w:rFonts w:ascii="仿宋" w:eastAsia="仿宋" w:hAnsi="仿宋" w:cs="仿宋" w:hint="eastAsia"/>
                <w:sz w:val="22"/>
                <w:szCs w:val="22"/>
              </w:rPr>
              <w:t>入场的施工</w:t>
            </w:r>
            <w:r>
              <w:rPr>
                <w:rFonts w:ascii="仿宋" w:eastAsia="仿宋" w:hAnsi="仿宋" w:cs="仿宋" w:hint="eastAsia"/>
                <w:sz w:val="22"/>
                <w:szCs w:val="22"/>
              </w:rPr>
              <w:t>作业人员进行</w:t>
            </w:r>
            <w:r w:rsidRPr="0080290E">
              <w:rPr>
                <w:rFonts w:ascii="仿宋" w:eastAsia="仿宋" w:hAnsi="仿宋" w:cs="仿宋" w:hint="eastAsia"/>
                <w:sz w:val="22"/>
                <w:szCs w:val="22"/>
              </w:rPr>
              <w:t>安全教育。并按照</w:t>
            </w:r>
            <w:r>
              <w:rPr>
                <w:rFonts w:ascii="仿宋" w:eastAsia="仿宋" w:hAnsi="仿宋" w:cs="仿宋" w:hint="eastAsia"/>
                <w:sz w:val="22"/>
                <w:szCs w:val="22"/>
              </w:rPr>
              <w:t>卸料平台</w:t>
            </w:r>
            <w:r w:rsidRPr="0080290E">
              <w:rPr>
                <w:rFonts w:ascii="仿宋" w:eastAsia="仿宋" w:hAnsi="仿宋" w:cs="仿宋" w:hint="eastAsia"/>
                <w:sz w:val="22"/>
                <w:szCs w:val="22"/>
              </w:rPr>
              <w:t>施工方案中的安全保证措施和安全技术交底的要求对整个施工过程进行现场安全监督检查</w:t>
            </w:r>
            <w:r>
              <w:rPr>
                <w:rFonts w:ascii="仿宋" w:eastAsia="仿宋" w:hAnsi="仿宋" w:cs="仿宋" w:hint="eastAsia"/>
                <w:sz w:val="22"/>
                <w:szCs w:val="22"/>
              </w:rPr>
              <w:t>。</w:t>
            </w:r>
            <w:r w:rsidRPr="0080290E">
              <w:rPr>
                <w:rFonts w:ascii="仿宋" w:eastAsia="仿宋" w:hAnsi="仿宋" w:cs="仿宋" w:hint="eastAsia"/>
                <w:sz w:val="22"/>
                <w:szCs w:val="22"/>
              </w:rPr>
              <w:t>做好</w:t>
            </w:r>
            <w:r>
              <w:rPr>
                <w:rFonts w:ascii="仿宋" w:eastAsia="仿宋" w:hAnsi="仿宋" w:cs="仿宋" w:hint="eastAsia"/>
                <w:sz w:val="22"/>
                <w:szCs w:val="22"/>
              </w:rPr>
              <w:t>卸料平台</w:t>
            </w:r>
            <w:r w:rsidRPr="0080290E">
              <w:rPr>
                <w:rFonts w:ascii="仿宋" w:eastAsia="仿宋" w:hAnsi="仿宋" w:cs="仿宋" w:hint="eastAsia"/>
                <w:sz w:val="22"/>
                <w:szCs w:val="22"/>
              </w:rPr>
              <w:t>的</w:t>
            </w:r>
            <w:r>
              <w:rPr>
                <w:rFonts w:ascii="仿宋" w:eastAsia="仿宋" w:hAnsi="仿宋" w:cs="仿宋" w:hint="eastAsia"/>
                <w:sz w:val="22"/>
                <w:szCs w:val="22"/>
              </w:rPr>
              <w:t>现场</w:t>
            </w:r>
            <w:r w:rsidRPr="0080290E">
              <w:rPr>
                <w:rFonts w:ascii="仿宋" w:eastAsia="仿宋" w:hAnsi="仿宋" w:cs="仿宋" w:hint="eastAsia"/>
                <w:sz w:val="22"/>
                <w:szCs w:val="22"/>
              </w:rPr>
              <w:t>文明施工管理工作。发现安全隐患</w:t>
            </w:r>
            <w:r>
              <w:rPr>
                <w:rFonts w:ascii="仿宋" w:eastAsia="仿宋" w:hAnsi="仿宋" w:cs="仿宋" w:hint="eastAsia"/>
                <w:sz w:val="22"/>
                <w:szCs w:val="22"/>
              </w:rPr>
              <w:t>后</w:t>
            </w:r>
            <w:r w:rsidRPr="0080290E">
              <w:rPr>
                <w:rFonts w:ascii="仿宋" w:eastAsia="仿宋" w:hAnsi="仿宋" w:cs="仿宋" w:hint="eastAsia"/>
                <w:sz w:val="22"/>
                <w:szCs w:val="22"/>
              </w:rPr>
              <w:t>，</w:t>
            </w:r>
            <w:r>
              <w:rPr>
                <w:rFonts w:ascii="仿宋" w:eastAsia="仿宋" w:hAnsi="仿宋" w:cs="仿宋" w:hint="eastAsia"/>
                <w:sz w:val="22"/>
                <w:szCs w:val="22"/>
              </w:rPr>
              <w:t>马上</w:t>
            </w:r>
            <w:r w:rsidRPr="0080290E">
              <w:rPr>
                <w:rFonts w:ascii="仿宋" w:eastAsia="仿宋" w:hAnsi="仿宋" w:cs="仿宋" w:hint="eastAsia"/>
                <w:sz w:val="22"/>
                <w:szCs w:val="22"/>
              </w:rPr>
              <w:t>提出整改意见，并落实对安全隐患的整改工作。</w:t>
            </w:r>
          </w:p>
          <w:p w:rsidR="00E25A9C">
            <w:pPr>
              <w:pStyle w:val="a"/>
              <w:rPr>
                <w:rFonts w:ascii="仿宋" w:eastAsia="仿宋" w:hAnsi="仿宋" w:cs="Times New Roman"/>
                <w:noProof w:val="0"/>
                <w:sz w:val="24"/>
                <w:szCs w:val="24"/>
              </w:rPr>
            </w:pPr>
          </w:p>
        </w:tc>
      </w:tr>
    </w:tbl>
    <w:p w:rsidR="00E25A9C">
      <w:pPr>
        <w:pStyle w:val="Normal0"/>
        <w:rPr>
          <w:rFonts w:ascii="仿宋" w:eastAsia="仿宋" w:hAnsi="仿宋"/>
          <w:b/>
          <w:bCs/>
          <w:sz w:val="28"/>
          <w:szCs w:val="28"/>
        </w:rPr>
      </w:pPr>
    </w:p>
    <w:p w:rsidR="00E25A9C">
      <w:pPr>
        <w:pStyle w:val="Normal0"/>
        <w:rPr>
          <w:rFonts w:ascii="仿宋" w:eastAsia="仿宋" w:hAnsi="仿宋"/>
          <w:b/>
          <w:bCs/>
          <w:sz w:val="28"/>
          <w:szCs w:val="28"/>
        </w:rPr>
      </w:pPr>
      <w:r>
        <w:rPr>
          <w:rFonts w:ascii="仿宋" w:eastAsia="仿宋" w:hAnsi="仿宋" w:cs="仿宋"/>
          <w:b/>
          <w:bCs/>
          <w:sz w:val="28"/>
          <w:szCs w:val="28"/>
        </w:rPr>
        <w:t>4</w:t>
      </w:r>
      <w:r w:rsidRPr="00012F15">
        <w:rPr>
          <w:rFonts w:ascii="仿宋" w:eastAsia="仿宋" w:hAnsi="仿宋" w:cs="仿宋" w:hint="eastAsia"/>
          <w:b/>
          <w:bCs/>
          <w:sz w:val="28"/>
          <w:szCs w:val="28"/>
        </w:rPr>
        <w:t>、施工</w:t>
      </w:r>
      <w:r>
        <w:rPr>
          <w:rFonts w:ascii="仿宋" w:eastAsia="仿宋" w:hAnsi="仿宋" w:cs="仿宋" w:hint="eastAsia"/>
          <w:b/>
          <w:bCs/>
          <w:sz w:val="28"/>
          <w:szCs w:val="28"/>
        </w:rPr>
        <w:t>准备</w:t>
      </w:r>
    </w:p>
    <w:p w:rsidR="00E25A9C">
      <w:pPr>
        <w:pStyle w:val="Normal0"/>
        <w:rPr>
          <w:rFonts w:ascii="仿宋" w:eastAsia="仿宋" w:hAnsi="仿宋"/>
          <w:b/>
          <w:bCs/>
          <w:sz w:val="24"/>
          <w:szCs w:val="24"/>
        </w:rPr>
      </w:pPr>
      <w:r w:rsidRPr="006F4C85">
        <w:rPr>
          <w:rFonts w:ascii="仿宋" w:eastAsia="仿宋" w:hAnsi="仿宋" w:cs="仿宋"/>
          <w:b/>
          <w:bCs/>
          <w:sz w:val="24"/>
          <w:szCs w:val="24"/>
        </w:rPr>
        <w:t>4.1</w:t>
      </w:r>
      <w:r w:rsidRPr="006F4C85">
        <w:rPr>
          <w:rFonts w:ascii="仿宋" w:eastAsia="仿宋" w:hAnsi="仿宋" w:cs="仿宋" w:hint="eastAsia"/>
          <w:b/>
          <w:bCs/>
          <w:sz w:val="24"/>
          <w:szCs w:val="24"/>
        </w:rPr>
        <w:t>人员准备</w:t>
      </w:r>
    </w:p>
    <w:p w:rsidR="00E25A9C" w:rsidP="002827AB">
      <w:pPr>
        <w:pStyle w:val="BodyTextFirstIndent2"/>
        <w:spacing w:line="540" w:lineRule="exact"/>
        <w:ind w:firstLine="2640" w:firstLineChars="1100"/>
        <w:rPr>
          <w:rFonts w:ascii="仿宋" w:eastAsia="仿宋" w:hAnsi="仿宋"/>
          <w:kern w:val="0"/>
          <w:sz w:val="24"/>
          <w:szCs w:val="24"/>
        </w:rPr>
      </w:pPr>
      <w:r w:rsidRPr="00620E67">
        <w:rPr>
          <w:rFonts w:ascii="仿宋" w:eastAsia="仿宋" w:hAnsi="仿宋" w:cs="仿宋" w:hint="eastAsia"/>
          <w:kern w:val="0"/>
          <w:sz w:val="24"/>
          <w:szCs w:val="24"/>
        </w:rPr>
        <w:t>劳动力投入计划</w:t>
      </w:r>
    </w:p>
    <w:tbl>
      <w:tblPr>
        <w:tblStyle w:val="TableNormal"/>
        <w:tblW w:w="6439"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ook w:val="01E0"/>
      </w:tblPr>
      <w:tblGrid>
        <w:gridCol w:w="2974"/>
        <w:gridCol w:w="3465"/>
      </w:tblGrid>
      <w:tr w:rsidTr="00C96E83">
        <w:tblPrEx>
          <w:tblW w:w="6439"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ook w:val="01E0"/>
        </w:tblPrEx>
        <w:trPr>
          <w:trHeight w:hRule="exact" w:val="567"/>
          <w:jc w:val="center"/>
        </w:trPr>
        <w:tc>
          <w:tcPr>
            <w:tcW w:w="2974" w:type="dxa"/>
            <w:vAlign w:val="center"/>
          </w:tcPr>
          <w:p w:rsidR="00E25A9C" w:rsidP="00C96E83">
            <w:pPr>
              <w:pStyle w:val="BodyTextFirstIndent2"/>
              <w:spacing w:line="540" w:lineRule="exact"/>
              <w:ind w:left="0" w:firstLine="0" w:leftChars="0" w:firstLineChars="0"/>
              <w:jc w:val="center"/>
              <w:rPr>
                <w:rFonts w:ascii="仿宋" w:eastAsia="仿宋" w:hAnsi="仿宋"/>
                <w:kern w:val="0"/>
                <w:sz w:val="24"/>
                <w:szCs w:val="24"/>
              </w:rPr>
            </w:pPr>
            <w:r w:rsidRPr="00620E67">
              <w:rPr>
                <w:rFonts w:ascii="仿宋" w:eastAsia="仿宋" w:hAnsi="仿宋" w:cs="仿宋" w:hint="eastAsia"/>
                <w:kern w:val="0"/>
                <w:sz w:val="24"/>
                <w:szCs w:val="24"/>
              </w:rPr>
              <w:t>工</w:t>
            </w:r>
            <w:r>
              <w:rPr>
                <w:rFonts w:ascii="仿宋" w:eastAsia="仿宋" w:hAnsi="仿宋" w:cs="仿宋"/>
                <w:kern w:val="0"/>
                <w:sz w:val="24"/>
                <w:szCs w:val="24"/>
              </w:rPr>
              <w:t xml:space="preserve"> </w:t>
            </w:r>
            <w:r w:rsidRPr="00620E67">
              <w:rPr>
                <w:rFonts w:ascii="仿宋" w:eastAsia="仿宋" w:hAnsi="仿宋" w:cs="仿宋"/>
                <w:kern w:val="0"/>
                <w:sz w:val="24"/>
                <w:szCs w:val="24"/>
              </w:rPr>
              <w:t xml:space="preserve"> </w:t>
            </w:r>
            <w:r w:rsidRPr="00620E67">
              <w:rPr>
                <w:rFonts w:ascii="仿宋" w:eastAsia="仿宋" w:hAnsi="仿宋" w:cs="仿宋" w:hint="eastAsia"/>
                <w:kern w:val="0"/>
                <w:sz w:val="24"/>
                <w:szCs w:val="24"/>
              </w:rPr>
              <w:t>种</w:t>
            </w:r>
          </w:p>
        </w:tc>
        <w:tc>
          <w:tcPr>
            <w:tcW w:w="3465" w:type="dxa"/>
            <w:vAlign w:val="center"/>
          </w:tcPr>
          <w:p w:rsidR="00E25A9C" w:rsidP="00C96E83">
            <w:pPr>
              <w:pStyle w:val="BodyTextFirstIndent2"/>
              <w:spacing w:line="540" w:lineRule="exact"/>
              <w:ind w:left="0" w:firstLine="0" w:leftChars="0" w:firstLineChars="0"/>
              <w:jc w:val="center"/>
              <w:rPr>
                <w:rFonts w:ascii="仿宋" w:eastAsia="仿宋" w:hAnsi="仿宋"/>
                <w:kern w:val="0"/>
                <w:sz w:val="24"/>
                <w:szCs w:val="24"/>
              </w:rPr>
            </w:pPr>
            <w:r w:rsidRPr="00620E67">
              <w:rPr>
                <w:rFonts w:ascii="仿宋" w:eastAsia="仿宋" w:hAnsi="仿宋" w:cs="仿宋" w:hint="eastAsia"/>
                <w:kern w:val="0"/>
                <w:sz w:val="24"/>
                <w:szCs w:val="24"/>
              </w:rPr>
              <w:t>人</w:t>
            </w:r>
            <w:r w:rsidRPr="00620E67">
              <w:rPr>
                <w:rFonts w:ascii="仿宋" w:eastAsia="仿宋" w:hAnsi="仿宋" w:cs="仿宋"/>
                <w:kern w:val="0"/>
                <w:sz w:val="24"/>
                <w:szCs w:val="24"/>
              </w:rPr>
              <w:t xml:space="preserve">     </w:t>
            </w:r>
            <w:r w:rsidRPr="00620E67">
              <w:rPr>
                <w:rFonts w:ascii="仿宋" w:eastAsia="仿宋" w:hAnsi="仿宋" w:cs="仿宋" w:hint="eastAsia"/>
                <w:kern w:val="0"/>
                <w:sz w:val="24"/>
                <w:szCs w:val="24"/>
              </w:rPr>
              <w:t>数</w:t>
            </w:r>
          </w:p>
        </w:tc>
      </w:tr>
      <w:tr w:rsidTr="00C96E83">
        <w:tblPrEx>
          <w:tblW w:w="6439" w:type="dxa"/>
          <w:jc w:val="center"/>
          <w:tblLook w:val="01E0"/>
        </w:tblPrEx>
        <w:trPr>
          <w:trHeight w:hRule="exact" w:val="567"/>
          <w:jc w:val="center"/>
        </w:trPr>
        <w:tc>
          <w:tcPr>
            <w:tcW w:w="2974" w:type="dxa"/>
            <w:vAlign w:val="center"/>
          </w:tcPr>
          <w:p w:rsidR="00E25A9C" w:rsidP="00C96E83">
            <w:pPr>
              <w:pStyle w:val="BodyTextFirstIndent2"/>
              <w:spacing w:line="540" w:lineRule="exact"/>
              <w:ind w:left="0" w:firstLine="0" w:leftChars="0" w:firstLineChars="0"/>
              <w:jc w:val="center"/>
              <w:rPr>
                <w:rFonts w:ascii="仿宋" w:eastAsia="仿宋" w:hAnsi="仿宋"/>
                <w:kern w:val="0"/>
                <w:sz w:val="24"/>
                <w:szCs w:val="24"/>
              </w:rPr>
            </w:pPr>
            <w:r w:rsidRPr="00620E67">
              <w:rPr>
                <w:rFonts w:ascii="仿宋" w:eastAsia="仿宋" w:hAnsi="仿宋" w:cs="仿宋" w:hint="eastAsia"/>
                <w:kern w:val="0"/>
                <w:sz w:val="24"/>
                <w:szCs w:val="24"/>
              </w:rPr>
              <w:t>架子工</w:t>
            </w:r>
          </w:p>
        </w:tc>
        <w:tc>
          <w:tcPr>
            <w:tcW w:w="3465" w:type="dxa"/>
            <w:vAlign w:val="center"/>
          </w:tcPr>
          <w:p w:rsidR="00E25A9C" w:rsidP="00C96E83">
            <w:pPr>
              <w:pStyle w:val="BodyTextFirstIndent2"/>
              <w:spacing w:line="540" w:lineRule="exact"/>
              <w:ind w:left="0" w:firstLine="0" w:leftChars="0" w:firstLineChars="0"/>
              <w:jc w:val="center"/>
              <w:rPr>
                <w:rFonts w:ascii="仿宋" w:eastAsia="仿宋" w:hAnsi="仿宋"/>
                <w:kern w:val="0"/>
                <w:sz w:val="24"/>
                <w:szCs w:val="24"/>
              </w:rPr>
            </w:pPr>
            <w:r w:rsidRPr="00620E67">
              <w:rPr>
                <w:rFonts w:ascii="仿宋" w:eastAsia="仿宋" w:hAnsi="仿宋" w:cs="仿宋" w:hint="eastAsia"/>
                <w:kern w:val="0"/>
                <w:sz w:val="24"/>
                <w:szCs w:val="24"/>
              </w:rPr>
              <w:t>多层</w:t>
            </w:r>
            <w:r w:rsidRPr="00620E67">
              <w:rPr>
                <w:rFonts w:ascii="仿宋" w:eastAsia="仿宋" w:hAnsi="仿宋" w:cs="仿宋"/>
                <w:kern w:val="0"/>
                <w:sz w:val="24"/>
                <w:szCs w:val="24"/>
              </w:rPr>
              <w:t>20</w:t>
            </w:r>
            <w:r w:rsidRPr="00620E67">
              <w:rPr>
                <w:rFonts w:ascii="仿宋" w:eastAsia="仿宋" w:hAnsi="仿宋" w:cs="仿宋" w:hint="eastAsia"/>
                <w:kern w:val="0"/>
                <w:sz w:val="24"/>
                <w:szCs w:val="24"/>
              </w:rPr>
              <w:t>人、高层</w:t>
            </w:r>
            <w:r w:rsidRPr="00620E67">
              <w:rPr>
                <w:rFonts w:ascii="仿宋" w:eastAsia="仿宋" w:hAnsi="仿宋" w:cs="仿宋"/>
                <w:kern w:val="0"/>
                <w:sz w:val="24"/>
                <w:szCs w:val="24"/>
              </w:rPr>
              <w:t>6</w:t>
            </w:r>
            <w:r w:rsidRPr="00620E67">
              <w:rPr>
                <w:rFonts w:ascii="仿宋" w:eastAsia="仿宋" w:hAnsi="仿宋" w:cs="仿宋" w:hint="eastAsia"/>
                <w:kern w:val="0"/>
                <w:sz w:val="24"/>
                <w:szCs w:val="24"/>
              </w:rPr>
              <w:t>人</w:t>
            </w:r>
          </w:p>
        </w:tc>
      </w:tr>
      <w:tr w:rsidTr="00C96E83">
        <w:tblPrEx>
          <w:tblW w:w="6439" w:type="dxa"/>
          <w:jc w:val="center"/>
          <w:tblLook w:val="01E0"/>
        </w:tblPrEx>
        <w:trPr>
          <w:trHeight w:hRule="exact" w:val="567"/>
          <w:jc w:val="center"/>
        </w:trPr>
        <w:tc>
          <w:tcPr>
            <w:tcW w:w="2974" w:type="dxa"/>
            <w:vAlign w:val="center"/>
          </w:tcPr>
          <w:p w:rsidR="00E25A9C" w:rsidP="00C96E83">
            <w:pPr>
              <w:pStyle w:val="BodyTextFirstIndent2"/>
              <w:spacing w:line="540" w:lineRule="exact"/>
              <w:ind w:left="0" w:firstLine="0" w:leftChars="0" w:firstLineChars="0"/>
              <w:jc w:val="center"/>
              <w:rPr>
                <w:rFonts w:ascii="仿宋" w:eastAsia="仿宋" w:hAnsi="仿宋"/>
                <w:kern w:val="0"/>
                <w:sz w:val="24"/>
                <w:szCs w:val="24"/>
              </w:rPr>
            </w:pPr>
            <w:r w:rsidRPr="00620E67">
              <w:rPr>
                <w:rFonts w:ascii="仿宋" w:eastAsia="仿宋" w:hAnsi="仿宋" w:cs="仿宋" w:hint="eastAsia"/>
                <w:kern w:val="0"/>
                <w:sz w:val="24"/>
                <w:szCs w:val="24"/>
              </w:rPr>
              <w:t>力</w:t>
            </w:r>
            <w:r>
              <w:rPr>
                <w:rFonts w:ascii="仿宋" w:eastAsia="仿宋" w:hAnsi="仿宋" w:cs="仿宋"/>
                <w:kern w:val="0"/>
                <w:sz w:val="24"/>
                <w:szCs w:val="24"/>
              </w:rPr>
              <w:t xml:space="preserve">  </w:t>
            </w:r>
            <w:r w:rsidRPr="00620E67">
              <w:rPr>
                <w:rFonts w:ascii="仿宋" w:eastAsia="仿宋" w:hAnsi="仿宋" w:cs="仿宋" w:hint="eastAsia"/>
                <w:kern w:val="0"/>
                <w:sz w:val="24"/>
                <w:szCs w:val="24"/>
              </w:rPr>
              <w:t>工</w:t>
            </w:r>
          </w:p>
        </w:tc>
        <w:tc>
          <w:tcPr>
            <w:tcW w:w="3465" w:type="dxa"/>
            <w:vAlign w:val="center"/>
          </w:tcPr>
          <w:p w:rsidR="00E25A9C" w:rsidP="00C96E83">
            <w:pPr>
              <w:pStyle w:val="BodyTextFirstIndent2"/>
              <w:spacing w:line="540" w:lineRule="exact"/>
              <w:ind w:left="0" w:firstLine="0" w:leftChars="0" w:firstLineChars="0"/>
              <w:jc w:val="center"/>
              <w:rPr>
                <w:rFonts w:ascii="仿宋" w:eastAsia="仿宋" w:hAnsi="仿宋"/>
                <w:kern w:val="0"/>
                <w:sz w:val="24"/>
                <w:szCs w:val="24"/>
              </w:rPr>
            </w:pPr>
            <w:r w:rsidRPr="00620E67">
              <w:rPr>
                <w:rFonts w:ascii="仿宋" w:eastAsia="仿宋" w:hAnsi="仿宋" w:cs="仿宋" w:hint="eastAsia"/>
                <w:kern w:val="0"/>
                <w:sz w:val="24"/>
                <w:szCs w:val="24"/>
              </w:rPr>
              <w:t>多层</w:t>
            </w:r>
            <w:r w:rsidRPr="00620E67">
              <w:rPr>
                <w:rFonts w:ascii="仿宋" w:eastAsia="仿宋" w:hAnsi="仿宋" w:cs="仿宋"/>
                <w:kern w:val="0"/>
                <w:sz w:val="24"/>
                <w:szCs w:val="24"/>
              </w:rPr>
              <w:t>15</w:t>
            </w:r>
            <w:r w:rsidRPr="00620E67">
              <w:rPr>
                <w:rFonts w:ascii="仿宋" w:eastAsia="仿宋" w:hAnsi="仿宋" w:cs="仿宋" w:hint="eastAsia"/>
                <w:kern w:val="0"/>
                <w:sz w:val="24"/>
                <w:szCs w:val="24"/>
              </w:rPr>
              <w:t>人、高层</w:t>
            </w:r>
            <w:r w:rsidRPr="00620E67">
              <w:rPr>
                <w:rFonts w:ascii="仿宋" w:eastAsia="仿宋" w:hAnsi="仿宋" w:cs="仿宋"/>
                <w:kern w:val="0"/>
                <w:sz w:val="24"/>
                <w:szCs w:val="24"/>
              </w:rPr>
              <w:t>10</w:t>
            </w:r>
            <w:r w:rsidRPr="00620E67">
              <w:rPr>
                <w:rFonts w:ascii="仿宋" w:eastAsia="仿宋" w:hAnsi="仿宋" w:cs="仿宋" w:hint="eastAsia"/>
                <w:kern w:val="0"/>
                <w:sz w:val="24"/>
                <w:szCs w:val="24"/>
              </w:rPr>
              <w:t>人</w:t>
            </w:r>
          </w:p>
        </w:tc>
      </w:tr>
      <w:tr w:rsidTr="00C96E83">
        <w:tblPrEx>
          <w:tblW w:w="6439" w:type="dxa"/>
          <w:jc w:val="center"/>
          <w:tblLook w:val="01E0"/>
        </w:tblPrEx>
        <w:trPr>
          <w:trHeight w:hRule="exact" w:val="567"/>
          <w:jc w:val="center"/>
        </w:trPr>
        <w:tc>
          <w:tcPr>
            <w:tcW w:w="2974" w:type="dxa"/>
            <w:vAlign w:val="center"/>
          </w:tcPr>
          <w:p w:rsidR="00E25A9C" w:rsidP="00C96E83">
            <w:pPr>
              <w:pStyle w:val="BodyTextFirstIndent2"/>
              <w:spacing w:line="540" w:lineRule="exact"/>
              <w:ind w:left="0" w:firstLine="0" w:leftChars="0" w:firstLineChars="0"/>
              <w:jc w:val="center"/>
              <w:rPr>
                <w:rFonts w:ascii="仿宋" w:eastAsia="仿宋" w:hAnsi="仿宋"/>
                <w:kern w:val="0"/>
                <w:sz w:val="24"/>
                <w:szCs w:val="24"/>
              </w:rPr>
            </w:pPr>
            <w:r w:rsidRPr="00620E67">
              <w:rPr>
                <w:rFonts w:ascii="仿宋" w:eastAsia="仿宋" w:hAnsi="仿宋" w:cs="仿宋" w:hint="eastAsia"/>
                <w:kern w:val="0"/>
                <w:sz w:val="24"/>
                <w:szCs w:val="24"/>
              </w:rPr>
              <w:t>电焊工</w:t>
            </w:r>
          </w:p>
        </w:tc>
        <w:tc>
          <w:tcPr>
            <w:tcW w:w="3465" w:type="dxa"/>
            <w:vAlign w:val="center"/>
          </w:tcPr>
          <w:p w:rsidR="00E25A9C" w:rsidP="00C96E83">
            <w:pPr>
              <w:pStyle w:val="BodyTextFirstIndent2"/>
              <w:spacing w:line="540" w:lineRule="exact"/>
              <w:ind w:left="0" w:firstLine="0" w:leftChars="0" w:firstLineChars="0"/>
              <w:jc w:val="center"/>
              <w:rPr>
                <w:rFonts w:ascii="仿宋" w:eastAsia="仿宋" w:hAnsi="仿宋"/>
                <w:kern w:val="0"/>
                <w:sz w:val="24"/>
                <w:szCs w:val="24"/>
              </w:rPr>
            </w:pPr>
            <w:r w:rsidRPr="00620E67">
              <w:rPr>
                <w:rFonts w:ascii="仿宋" w:eastAsia="仿宋" w:hAnsi="仿宋" w:cs="仿宋" w:hint="eastAsia"/>
                <w:kern w:val="0"/>
                <w:sz w:val="24"/>
                <w:szCs w:val="24"/>
              </w:rPr>
              <w:t>多层</w:t>
            </w:r>
            <w:r w:rsidRPr="00620E67">
              <w:rPr>
                <w:rFonts w:ascii="仿宋" w:eastAsia="仿宋" w:hAnsi="仿宋" w:cs="仿宋"/>
                <w:kern w:val="0"/>
                <w:sz w:val="24"/>
                <w:szCs w:val="24"/>
              </w:rPr>
              <w:t>6</w:t>
            </w:r>
            <w:r w:rsidRPr="00620E67">
              <w:rPr>
                <w:rFonts w:ascii="仿宋" w:eastAsia="仿宋" w:hAnsi="仿宋" w:cs="仿宋" w:hint="eastAsia"/>
                <w:kern w:val="0"/>
                <w:sz w:val="24"/>
                <w:szCs w:val="24"/>
              </w:rPr>
              <w:t>人、高层</w:t>
            </w:r>
            <w:r w:rsidRPr="00620E67">
              <w:rPr>
                <w:rFonts w:ascii="仿宋" w:eastAsia="仿宋" w:hAnsi="仿宋" w:cs="仿宋"/>
                <w:kern w:val="0"/>
                <w:sz w:val="24"/>
                <w:szCs w:val="24"/>
              </w:rPr>
              <w:t>6</w:t>
            </w:r>
            <w:r w:rsidRPr="00620E67">
              <w:rPr>
                <w:rFonts w:ascii="仿宋" w:eastAsia="仿宋" w:hAnsi="仿宋" w:cs="仿宋" w:hint="eastAsia"/>
                <w:kern w:val="0"/>
                <w:sz w:val="24"/>
                <w:szCs w:val="24"/>
              </w:rPr>
              <w:t>人</w:t>
            </w:r>
          </w:p>
        </w:tc>
      </w:tr>
    </w:tbl>
    <w:p w:rsidR="00E25A9C" w:rsidP="002827AB">
      <w:pPr>
        <w:pStyle w:val="Normal0"/>
        <w:ind w:firstLine="403" w:firstLineChars="192"/>
      </w:pPr>
    </w:p>
    <w:p w:rsidR="00E25A9C">
      <w:pPr>
        <w:pStyle w:val="Normal0"/>
        <w:rPr>
          <w:rFonts w:ascii="仿宋" w:eastAsia="仿宋" w:hAnsi="仿宋"/>
          <w:b/>
          <w:bCs/>
          <w:sz w:val="24"/>
          <w:szCs w:val="24"/>
        </w:rPr>
      </w:pPr>
      <w:r w:rsidRPr="006F4C85">
        <w:rPr>
          <w:rFonts w:ascii="仿宋" w:eastAsia="仿宋" w:hAnsi="仿宋" w:cs="仿宋"/>
          <w:b/>
          <w:bCs/>
          <w:sz w:val="24"/>
          <w:szCs w:val="24"/>
        </w:rPr>
        <w:t>4.2</w:t>
      </w:r>
      <w:r w:rsidRPr="006F4C85">
        <w:rPr>
          <w:rFonts w:ascii="仿宋" w:eastAsia="仿宋" w:hAnsi="仿宋" w:cs="仿宋" w:hint="eastAsia"/>
          <w:b/>
          <w:bCs/>
          <w:sz w:val="24"/>
          <w:szCs w:val="24"/>
        </w:rPr>
        <w:t>机械准备</w:t>
      </w:r>
    </w:p>
    <w:p w:rsidR="007B0ECE">
      <w:pPr>
        <w:pStyle w:val="Normal0"/>
        <w:jc w:val="center"/>
        <w:rPr>
          <w:rFonts w:ascii="仿宋" w:eastAsia="仿宋" w:hAnsi="仿宋" w:cs="仿宋"/>
          <w:kern w:val="0"/>
          <w:sz w:val="24"/>
          <w:szCs w:val="24"/>
        </w:rPr>
        <w:sectPr w:rsidSect="0023477F">
          <w:type w:val="nextPage"/>
          <w:pgSz w:w="11906" w:h="16838"/>
          <w:pgMar w:top="1440" w:right="1800" w:bottom="1440" w:left="1800" w:header="851" w:footer="992" w:gutter="0"/>
          <w:pgNumType w:start="5"/>
          <w:cols w:space="425"/>
          <w:titlePg w:val="0"/>
          <w:docGrid w:type="lines" w:linePitch="312"/>
        </w:sectPr>
      </w:pPr>
    </w:p>
    <w:p w:rsidR="00E25A9C">
      <w:pPr>
        <w:pStyle w:val="Normal0"/>
        <w:jc w:val="center"/>
        <w:rPr>
          <w:rFonts w:ascii="仿宋" w:eastAsia="仿宋" w:hAnsi="仿宋"/>
          <w:kern w:val="0"/>
          <w:sz w:val="24"/>
          <w:szCs w:val="24"/>
        </w:rPr>
      </w:pPr>
      <w:r w:rsidRPr="006D47F5">
        <w:rPr>
          <w:rFonts w:ascii="仿宋" w:eastAsia="仿宋" w:hAnsi="仿宋" w:cs="仿宋" w:hint="eastAsia"/>
          <w:kern w:val="0"/>
          <w:sz w:val="24"/>
          <w:szCs w:val="24"/>
        </w:rPr>
        <w:t>机械设备投入计划</w:t>
      </w:r>
    </w:p>
    <w:p w:rsidR="00E25A9C">
      <w:pPr>
        <w:pStyle w:val="Normal0"/>
        <w:jc w:val="center"/>
        <w:rPr>
          <w:rFonts w:ascii="仿宋" w:eastAsia="仿宋" w:hAnsi="仿宋"/>
          <w:kern w:val="0"/>
          <w:sz w:val="24"/>
          <w:szCs w:val="24"/>
        </w:rPr>
      </w:pPr>
    </w:p>
    <w:tbl>
      <w:tblPr>
        <w:tblStyle w:val="TableNormal"/>
        <w:tblW w:w="7068"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ook w:val="00BF"/>
      </w:tblPr>
      <w:tblGrid>
        <w:gridCol w:w="840"/>
        <w:gridCol w:w="2374"/>
        <w:gridCol w:w="1342"/>
        <w:gridCol w:w="998"/>
        <w:gridCol w:w="1514"/>
      </w:tblGrid>
      <w:tr w:rsidTr="00C96E83">
        <w:tblPrEx>
          <w:tblW w:w="7068"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ook w:val="00BF"/>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6D47F5">
              <w:rPr>
                <w:rFonts w:ascii="仿宋" w:eastAsia="仿宋" w:hAnsi="仿宋" w:cs="仿宋" w:hint="eastAsia"/>
                <w:kern w:val="0"/>
                <w:sz w:val="24"/>
                <w:szCs w:val="24"/>
              </w:rPr>
              <w:t>序号</w:t>
            </w:r>
          </w:p>
        </w:tc>
        <w:tc>
          <w:tcPr>
            <w:tcW w:w="0" w:type="auto"/>
            <w:vAlign w:val="center"/>
          </w:tcPr>
          <w:p w:rsidR="00E25A9C">
            <w:pPr>
              <w:pStyle w:val="Normal0"/>
              <w:jc w:val="center"/>
              <w:rPr>
                <w:rFonts w:ascii="仿宋" w:eastAsia="仿宋" w:hAnsi="仿宋"/>
                <w:kern w:val="0"/>
                <w:sz w:val="24"/>
                <w:szCs w:val="24"/>
              </w:rPr>
            </w:pPr>
            <w:r w:rsidRPr="006D47F5">
              <w:rPr>
                <w:rFonts w:ascii="仿宋" w:eastAsia="仿宋" w:hAnsi="仿宋" w:cs="仿宋" w:hint="eastAsia"/>
                <w:kern w:val="0"/>
                <w:sz w:val="24"/>
                <w:szCs w:val="24"/>
              </w:rPr>
              <w:t>机械设备名称</w:t>
            </w:r>
          </w:p>
        </w:tc>
        <w:tc>
          <w:tcPr>
            <w:tcW w:w="0" w:type="auto"/>
            <w:vAlign w:val="center"/>
          </w:tcPr>
          <w:p w:rsidR="00E25A9C">
            <w:pPr>
              <w:pStyle w:val="Normal0"/>
              <w:jc w:val="center"/>
              <w:rPr>
                <w:rFonts w:ascii="仿宋" w:eastAsia="仿宋" w:hAnsi="仿宋"/>
                <w:kern w:val="0"/>
                <w:sz w:val="24"/>
                <w:szCs w:val="24"/>
              </w:rPr>
            </w:pPr>
            <w:r w:rsidRPr="006D47F5">
              <w:rPr>
                <w:rFonts w:ascii="仿宋" w:eastAsia="仿宋" w:hAnsi="仿宋" w:cs="仿宋" w:hint="eastAsia"/>
                <w:kern w:val="0"/>
                <w:sz w:val="24"/>
                <w:szCs w:val="24"/>
              </w:rPr>
              <w:t>规格</w:t>
            </w:r>
          </w:p>
        </w:tc>
        <w:tc>
          <w:tcPr>
            <w:tcW w:w="0" w:type="auto"/>
            <w:vAlign w:val="center"/>
          </w:tcPr>
          <w:p w:rsidR="00E25A9C">
            <w:pPr>
              <w:pStyle w:val="Normal0"/>
              <w:jc w:val="center"/>
              <w:rPr>
                <w:rFonts w:ascii="仿宋" w:eastAsia="仿宋" w:hAnsi="仿宋"/>
                <w:kern w:val="0"/>
                <w:sz w:val="24"/>
                <w:szCs w:val="24"/>
              </w:rPr>
            </w:pPr>
            <w:r w:rsidRPr="006D47F5">
              <w:rPr>
                <w:rFonts w:ascii="仿宋" w:eastAsia="仿宋" w:hAnsi="仿宋" w:cs="仿宋" w:hint="eastAsia"/>
                <w:kern w:val="0"/>
                <w:sz w:val="24"/>
                <w:szCs w:val="24"/>
              </w:rPr>
              <w:t>数量</w:t>
            </w:r>
          </w:p>
        </w:tc>
        <w:tc>
          <w:tcPr>
            <w:tcW w:w="0" w:type="auto"/>
            <w:vAlign w:val="center"/>
          </w:tcPr>
          <w:p w:rsidR="00E25A9C">
            <w:pPr>
              <w:pStyle w:val="Normal0"/>
              <w:jc w:val="center"/>
              <w:rPr>
                <w:rFonts w:ascii="仿宋" w:eastAsia="仿宋" w:hAnsi="仿宋"/>
                <w:kern w:val="0"/>
                <w:sz w:val="24"/>
                <w:szCs w:val="24"/>
              </w:rPr>
            </w:pPr>
            <w:r w:rsidRPr="006D47F5">
              <w:rPr>
                <w:rFonts w:ascii="仿宋" w:eastAsia="仿宋" w:hAnsi="仿宋" w:cs="仿宋" w:hint="eastAsia"/>
                <w:kern w:val="0"/>
                <w:sz w:val="24"/>
                <w:szCs w:val="24"/>
              </w:rPr>
              <w:t>功率</w:t>
            </w:r>
          </w:p>
        </w:tc>
      </w:tr>
      <w:tr w:rsidTr="00C96E83">
        <w:tblPrEx>
          <w:tblW w:w="7068" w:type="dxa"/>
          <w:jc w:val="center"/>
          <w:tblLook w:val="00BF"/>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Pr>
                <w:rFonts w:ascii="仿宋" w:eastAsia="仿宋" w:hAnsi="仿宋" w:cs="仿宋"/>
                <w:kern w:val="0"/>
                <w:sz w:val="24"/>
                <w:szCs w:val="24"/>
              </w:rPr>
              <w:t>1</w:t>
            </w:r>
          </w:p>
        </w:tc>
        <w:tc>
          <w:tcPr>
            <w:tcW w:w="0" w:type="auto"/>
            <w:vAlign w:val="center"/>
          </w:tcPr>
          <w:p w:rsidR="00E25A9C">
            <w:pPr>
              <w:pStyle w:val="Normal0"/>
              <w:jc w:val="center"/>
              <w:rPr>
                <w:rFonts w:ascii="仿宋" w:eastAsia="仿宋" w:hAnsi="仿宋"/>
                <w:kern w:val="0"/>
                <w:sz w:val="24"/>
                <w:szCs w:val="24"/>
              </w:rPr>
            </w:pPr>
            <w:r>
              <w:rPr>
                <w:rFonts w:ascii="仿宋" w:eastAsia="仿宋" w:hAnsi="仿宋" w:cs="仿宋" w:hint="eastAsia"/>
                <w:kern w:val="0"/>
                <w:sz w:val="24"/>
                <w:szCs w:val="24"/>
              </w:rPr>
              <w:t>电</w:t>
            </w:r>
            <w:r>
              <w:rPr>
                <w:rFonts w:ascii="仿宋" w:eastAsia="仿宋" w:hAnsi="仿宋" w:cs="仿宋"/>
                <w:kern w:val="0"/>
                <w:sz w:val="24"/>
                <w:szCs w:val="24"/>
              </w:rPr>
              <w:t xml:space="preserve"> </w:t>
            </w:r>
            <w:r>
              <w:rPr>
                <w:rFonts w:ascii="仿宋" w:eastAsia="仿宋" w:hAnsi="仿宋" w:cs="仿宋" w:hint="eastAsia"/>
                <w:kern w:val="0"/>
                <w:sz w:val="24"/>
                <w:szCs w:val="24"/>
              </w:rPr>
              <w:t>焊</w:t>
            </w:r>
            <w:r>
              <w:rPr>
                <w:rFonts w:ascii="仿宋" w:eastAsia="仿宋" w:hAnsi="仿宋" w:cs="仿宋"/>
                <w:kern w:val="0"/>
                <w:sz w:val="24"/>
                <w:szCs w:val="24"/>
              </w:rPr>
              <w:t xml:space="preserve"> </w:t>
            </w:r>
            <w:r>
              <w:rPr>
                <w:rFonts w:ascii="仿宋" w:eastAsia="仿宋" w:hAnsi="仿宋" w:cs="仿宋" w:hint="eastAsia"/>
                <w:kern w:val="0"/>
                <w:sz w:val="24"/>
                <w:szCs w:val="24"/>
              </w:rPr>
              <w:t>机</w:t>
            </w:r>
          </w:p>
        </w:tc>
        <w:tc>
          <w:tcPr>
            <w:tcW w:w="0" w:type="auto"/>
            <w:vAlign w:val="center"/>
          </w:tcPr>
          <w:p w:rsidR="00E25A9C">
            <w:pPr>
              <w:pStyle w:val="Normal0"/>
              <w:jc w:val="center"/>
              <w:rPr>
                <w:rFonts w:ascii="仿宋" w:eastAsia="仿宋" w:hAnsi="仿宋"/>
                <w:kern w:val="0"/>
                <w:sz w:val="24"/>
                <w:szCs w:val="24"/>
              </w:rPr>
            </w:pPr>
            <w:r w:rsidRPr="00D21052">
              <w:rPr>
                <w:rFonts w:ascii="仿宋" w:eastAsia="仿宋" w:hAnsi="仿宋" w:cs="仿宋"/>
                <w:kern w:val="0"/>
                <w:sz w:val="24"/>
                <w:szCs w:val="24"/>
              </w:rPr>
              <w:t>BX-500</w:t>
            </w:r>
          </w:p>
        </w:tc>
        <w:tc>
          <w:tcPr>
            <w:tcW w:w="0" w:type="auto"/>
            <w:vAlign w:val="center"/>
          </w:tcPr>
          <w:p w:rsidR="00E25A9C">
            <w:pPr>
              <w:pStyle w:val="Normal0"/>
              <w:jc w:val="center"/>
              <w:rPr>
                <w:rFonts w:ascii="仿宋" w:eastAsia="仿宋" w:hAnsi="仿宋"/>
                <w:kern w:val="0"/>
                <w:sz w:val="24"/>
                <w:szCs w:val="24"/>
              </w:rPr>
            </w:pPr>
            <w:r>
              <w:rPr>
                <w:rFonts w:ascii="仿宋" w:eastAsia="仿宋" w:hAnsi="仿宋" w:cs="仿宋"/>
                <w:kern w:val="0"/>
                <w:sz w:val="24"/>
                <w:szCs w:val="24"/>
              </w:rPr>
              <w:t>3</w:t>
            </w:r>
          </w:p>
        </w:tc>
        <w:tc>
          <w:tcPr>
            <w:tcW w:w="0" w:type="auto"/>
            <w:vAlign w:val="center"/>
          </w:tcPr>
          <w:p w:rsidR="00E25A9C">
            <w:pPr>
              <w:pStyle w:val="Normal0"/>
              <w:jc w:val="center"/>
              <w:rPr>
                <w:rFonts w:ascii="仿宋" w:eastAsia="仿宋" w:hAnsi="仿宋"/>
                <w:kern w:val="0"/>
                <w:sz w:val="24"/>
                <w:szCs w:val="24"/>
              </w:rPr>
            </w:pPr>
            <w:r w:rsidRPr="00D21052">
              <w:rPr>
                <w:rFonts w:ascii="仿宋" w:eastAsia="仿宋" w:hAnsi="仿宋" w:cs="仿宋"/>
                <w:kern w:val="0"/>
                <w:sz w:val="24"/>
                <w:szCs w:val="24"/>
              </w:rPr>
              <w:t>38.6kvA</w:t>
            </w:r>
          </w:p>
        </w:tc>
      </w:tr>
      <w:tr w:rsidTr="00C96E83">
        <w:tblPrEx>
          <w:tblW w:w="7068" w:type="dxa"/>
          <w:jc w:val="center"/>
          <w:tblLook w:val="00BF"/>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Pr>
                <w:rFonts w:ascii="仿宋" w:eastAsia="仿宋" w:hAnsi="仿宋" w:cs="仿宋"/>
                <w:kern w:val="0"/>
                <w:sz w:val="24"/>
                <w:szCs w:val="24"/>
              </w:rPr>
              <w:t>2</w:t>
            </w:r>
          </w:p>
        </w:tc>
        <w:tc>
          <w:tcPr>
            <w:tcW w:w="0" w:type="auto"/>
            <w:vAlign w:val="center"/>
          </w:tcPr>
          <w:p w:rsidR="00E25A9C">
            <w:pPr>
              <w:pStyle w:val="Normal0"/>
              <w:jc w:val="center"/>
              <w:rPr>
                <w:rFonts w:ascii="仿宋" w:eastAsia="仿宋" w:hAnsi="仿宋"/>
                <w:kern w:val="0"/>
                <w:sz w:val="24"/>
                <w:szCs w:val="24"/>
              </w:rPr>
            </w:pPr>
            <w:r w:rsidRPr="00D21052">
              <w:rPr>
                <w:rFonts w:ascii="仿宋" w:eastAsia="仿宋" w:hAnsi="仿宋" w:cs="仿宋" w:hint="eastAsia"/>
                <w:kern w:val="0"/>
                <w:sz w:val="24"/>
                <w:szCs w:val="24"/>
              </w:rPr>
              <w:t>无</w:t>
            </w:r>
            <w:r>
              <w:rPr>
                <w:rFonts w:ascii="仿宋" w:eastAsia="仿宋" w:hAnsi="仿宋" w:cs="仿宋"/>
                <w:kern w:val="0"/>
                <w:sz w:val="24"/>
                <w:szCs w:val="24"/>
              </w:rPr>
              <w:t xml:space="preserve"> </w:t>
            </w:r>
            <w:r w:rsidRPr="00D21052">
              <w:rPr>
                <w:rFonts w:ascii="仿宋" w:eastAsia="仿宋" w:hAnsi="仿宋" w:cs="仿宋" w:hint="eastAsia"/>
                <w:kern w:val="0"/>
                <w:sz w:val="24"/>
                <w:szCs w:val="24"/>
              </w:rPr>
              <w:t>齿</w:t>
            </w:r>
            <w:r>
              <w:rPr>
                <w:rFonts w:ascii="仿宋" w:eastAsia="仿宋" w:hAnsi="仿宋" w:cs="仿宋"/>
                <w:kern w:val="0"/>
                <w:sz w:val="24"/>
                <w:szCs w:val="24"/>
              </w:rPr>
              <w:t xml:space="preserve"> </w:t>
            </w:r>
            <w:r w:rsidRPr="00D21052">
              <w:rPr>
                <w:rFonts w:ascii="仿宋" w:eastAsia="仿宋" w:hAnsi="仿宋" w:cs="仿宋" w:hint="eastAsia"/>
                <w:kern w:val="0"/>
                <w:sz w:val="24"/>
                <w:szCs w:val="24"/>
              </w:rPr>
              <w:t>锯</w:t>
            </w:r>
          </w:p>
        </w:tc>
        <w:tc>
          <w:tcPr>
            <w:tcW w:w="0" w:type="auto"/>
            <w:vAlign w:val="center"/>
          </w:tcPr>
          <w:p w:rsidR="00E25A9C">
            <w:pPr>
              <w:pStyle w:val="Normal0"/>
              <w:jc w:val="center"/>
              <w:rPr>
                <w:rFonts w:ascii="仿宋" w:eastAsia="仿宋" w:hAnsi="仿宋"/>
                <w:kern w:val="0"/>
                <w:sz w:val="24"/>
                <w:szCs w:val="24"/>
              </w:rPr>
            </w:pPr>
            <w:r w:rsidRPr="00D21052">
              <w:rPr>
                <w:rFonts w:ascii="仿宋" w:eastAsia="仿宋" w:hAnsi="仿宋" w:cs="仿宋"/>
                <w:kern w:val="0"/>
                <w:sz w:val="24"/>
                <w:szCs w:val="24"/>
              </w:rPr>
              <w:t>MJ225</w:t>
            </w:r>
          </w:p>
        </w:tc>
        <w:tc>
          <w:tcPr>
            <w:tcW w:w="0" w:type="auto"/>
            <w:vAlign w:val="center"/>
          </w:tcPr>
          <w:p w:rsidR="00E25A9C">
            <w:pPr>
              <w:pStyle w:val="Normal0"/>
              <w:jc w:val="center"/>
              <w:rPr>
                <w:rFonts w:ascii="仿宋" w:eastAsia="仿宋" w:hAnsi="仿宋"/>
                <w:kern w:val="0"/>
                <w:sz w:val="24"/>
                <w:szCs w:val="24"/>
              </w:rPr>
            </w:pPr>
            <w:r>
              <w:rPr>
                <w:rFonts w:ascii="仿宋" w:eastAsia="仿宋" w:hAnsi="仿宋" w:cs="仿宋"/>
                <w:kern w:val="0"/>
                <w:sz w:val="24"/>
                <w:szCs w:val="24"/>
              </w:rPr>
              <w:t>5</w:t>
            </w:r>
          </w:p>
        </w:tc>
        <w:tc>
          <w:tcPr>
            <w:tcW w:w="0" w:type="auto"/>
            <w:vAlign w:val="center"/>
          </w:tcPr>
          <w:p w:rsidR="00E25A9C">
            <w:pPr>
              <w:pStyle w:val="Normal0"/>
              <w:jc w:val="center"/>
              <w:rPr>
                <w:rFonts w:ascii="仿宋" w:eastAsia="仿宋" w:hAnsi="仿宋"/>
                <w:kern w:val="0"/>
                <w:sz w:val="24"/>
                <w:szCs w:val="24"/>
              </w:rPr>
            </w:pPr>
            <w:r w:rsidRPr="00D21052">
              <w:rPr>
                <w:rFonts w:ascii="仿宋" w:eastAsia="仿宋" w:hAnsi="仿宋" w:cs="仿宋"/>
                <w:kern w:val="0"/>
                <w:sz w:val="24"/>
                <w:szCs w:val="24"/>
              </w:rPr>
              <w:t>2.2 kvA</w:t>
            </w:r>
          </w:p>
        </w:tc>
      </w:tr>
      <w:tr w:rsidTr="00C96E83">
        <w:tblPrEx>
          <w:tblW w:w="7068" w:type="dxa"/>
          <w:jc w:val="center"/>
          <w:tblLook w:val="00BF"/>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Pr>
                <w:rFonts w:ascii="仿宋" w:eastAsia="仿宋" w:hAnsi="仿宋" w:cs="仿宋"/>
                <w:kern w:val="0"/>
                <w:sz w:val="24"/>
                <w:szCs w:val="24"/>
              </w:rPr>
              <w:t>3</w:t>
            </w:r>
          </w:p>
        </w:tc>
        <w:tc>
          <w:tcPr>
            <w:tcW w:w="0" w:type="auto"/>
            <w:vAlign w:val="center"/>
          </w:tcPr>
          <w:p w:rsidR="00E25A9C">
            <w:pPr>
              <w:pStyle w:val="Normal0"/>
              <w:jc w:val="center"/>
              <w:rPr>
                <w:rFonts w:ascii="仿宋" w:eastAsia="仿宋" w:hAnsi="仿宋"/>
                <w:kern w:val="0"/>
                <w:sz w:val="24"/>
                <w:szCs w:val="24"/>
              </w:rPr>
            </w:pPr>
            <w:r w:rsidRPr="00D21052">
              <w:rPr>
                <w:rFonts w:ascii="仿宋" w:eastAsia="仿宋" w:hAnsi="仿宋" w:cs="仿宋" w:hint="eastAsia"/>
                <w:kern w:val="0"/>
                <w:sz w:val="24"/>
                <w:szCs w:val="24"/>
              </w:rPr>
              <w:t>气焊设备</w:t>
            </w:r>
          </w:p>
        </w:tc>
        <w:tc>
          <w:tcPr>
            <w:tcW w:w="0" w:type="auto"/>
            <w:vAlign w:val="center"/>
          </w:tcPr>
          <w:p w:rsidR="00E25A9C">
            <w:pPr>
              <w:pStyle w:val="Normal0"/>
              <w:jc w:val="center"/>
              <w:rPr>
                <w:rFonts w:ascii="仿宋" w:eastAsia="仿宋" w:hAnsi="仿宋"/>
                <w:kern w:val="0"/>
                <w:sz w:val="24"/>
                <w:szCs w:val="24"/>
              </w:rPr>
            </w:pPr>
          </w:p>
        </w:tc>
        <w:tc>
          <w:tcPr>
            <w:tcW w:w="0" w:type="auto"/>
            <w:vAlign w:val="center"/>
          </w:tcPr>
          <w:p w:rsidR="00E25A9C">
            <w:pPr>
              <w:pStyle w:val="Normal0"/>
              <w:jc w:val="center"/>
              <w:rPr>
                <w:rFonts w:ascii="仿宋" w:eastAsia="仿宋" w:hAnsi="仿宋"/>
                <w:kern w:val="0"/>
                <w:sz w:val="24"/>
                <w:szCs w:val="24"/>
              </w:rPr>
            </w:pPr>
            <w:r>
              <w:rPr>
                <w:rFonts w:ascii="仿宋" w:eastAsia="仿宋" w:hAnsi="仿宋" w:cs="仿宋"/>
                <w:kern w:val="0"/>
                <w:sz w:val="24"/>
                <w:szCs w:val="24"/>
              </w:rPr>
              <w:t>3</w:t>
            </w:r>
          </w:p>
        </w:tc>
        <w:tc>
          <w:tcPr>
            <w:tcW w:w="0" w:type="auto"/>
            <w:vAlign w:val="center"/>
          </w:tcPr>
          <w:p w:rsidR="00E25A9C">
            <w:pPr>
              <w:pStyle w:val="Normal0"/>
              <w:jc w:val="center"/>
              <w:rPr>
                <w:rFonts w:ascii="仿宋" w:eastAsia="仿宋" w:hAnsi="仿宋"/>
                <w:kern w:val="0"/>
                <w:sz w:val="24"/>
                <w:szCs w:val="24"/>
              </w:rPr>
            </w:pPr>
          </w:p>
        </w:tc>
      </w:tr>
    </w:tbl>
    <w:p w:rsidR="00E25A9C">
      <w:pPr>
        <w:pStyle w:val="Normal0"/>
        <w:rPr>
          <w:rFonts w:ascii="仿宋" w:eastAsia="仿宋" w:hAnsi="仿宋"/>
          <w:b/>
          <w:bCs/>
          <w:sz w:val="28"/>
          <w:szCs w:val="28"/>
        </w:rPr>
      </w:pPr>
    </w:p>
    <w:p w:rsidR="00E25A9C">
      <w:pPr>
        <w:pStyle w:val="Normal0"/>
        <w:rPr>
          <w:rFonts w:ascii="仿宋" w:eastAsia="仿宋" w:hAnsi="仿宋"/>
          <w:b/>
          <w:bCs/>
          <w:sz w:val="24"/>
          <w:szCs w:val="24"/>
        </w:rPr>
      </w:pPr>
      <w:r w:rsidRPr="006F4C85">
        <w:rPr>
          <w:rFonts w:ascii="仿宋" w:eastAsia="仿宋" w:hAnsi="仿宋" w:cs="仿宋"/>
          <w:b/>
          <w:bCs/>
          <w:sz w:val="24"/>
          <w:szCs w:val="24"/>
        </w:rPr>
        <w:t>4.3</w:t>
      </w:r>
      <w:r w:rsidRPr="006F4C85">
        <w:rPr>
          <w:rFonts w:ascii="仿宋" w:eastAsia="仿宋" w:hAnsi="仿宋" w:cs="仿宋" w:hint="eastAsia"/>
          <w:b/>
          <w:bCs/>
          <w:sz w:val="24"/>
          <w:szCs w:val="24"/>
        </w:rPr>
        <w:t>材料准备</w:t>
      </w:r>
    </w:p>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主要材料投入计划</w:t>
      </w:r>
    </w:p>
    <w:p w:rsidR="00E25A9C">
      <w:pPr>
        <w:pStyle w:val="Normal0"/>
        <w:jc w:val="center"/>
        <w:rPr>
          <w:rFonts w:ascii="仿宋" w:eastAsia="仿宋" w:hAnsi="仿宋"/>
          <w:kern w:val="0"/>
          <w:sz w:val="24"/>
          <w:szCs w:val="24"/>
        </w:rPr>
      </w:pPr>
    </w:p>
    <w:tbl>
      <w:tblPr>
        <w:tblStyle w:val="TableNormal"/>
        <w:tblW w:w="8535"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ook w:val="01E0"/>
      </w:tblPr>
      <w:tblGrid>
        <w:gridCol w:w="840"/>
        <w:gridCol w:w="1789"/>
        <w:gridCol w:w="2306"/>
        <w:gridCol w:w="709"/>
        <w:gridCol w:w="850"/>
        <w:gridCol w:w="2041"/>
      </w:tblGrid>
      <w:tr w:rsidTr="005556B6">
        <w:tblPrEx>
          <w:tblW w:w="8535"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序号</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材料名称</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材料规格</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单位</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数量</w:t>
            </w:r>
          </w:p>
        </w:tc>
        <w:tc>
          <w:tcPr>
            <w:tcW w:w="2041"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备注说明</w:t>
            </w:r>
          </w:p>
        </w:tc>
      </w:tr>
      <w:tr w:rsidTr="005556B6">
        <w:tblPrEx>
          <w:tblW w:w="8535" w:type="dxa"/>
          <w:jc w:val="center"/>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1</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6</w:t>
            </w:r>
            <w:r w:rsidRPr="00D712E8">
              <w:rPr>
                <w:rFonts w:ascii="仿宋" w:eastAsia="仿宋" w:hAnsi="仿宋" w:cs="仿宋" w:hint="eastAsia"/>
                <w:kern w:val="0"/>
                <w:sz w:val="24"/>
                <w:szCs w:val="24"/>
              </w:rPr>
              <w:t>米钢管</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直径</w:t>
            </w:r>
            <w:r w:rsidRPr="00D712E8">
              <w:rPr>
                <w:rFonts w:ascii="仿宋" w:eastAsia="仿宋" w:hAnsi="仿宋" w:cs="仿宋"/>
                <w:kern w:val="0"/>
                <w:sz w:val="24"/>
                <w:szCs w:val="24"/>
              </w:rPr>
              <w:t>48</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根</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350</w:t>
            </w:r>
          </w:p>
        </w:tc>
        <w:tc>
          <w:tcPr>
            <w:tcW w:w="2041" w:type="dxa"/>
            <w:vAlign w:val="center"/>
          </w:tcPr>
          <w:p w:rsidR="00E25A9C" w:rsidP="00185E7F">
            <w:pPr>
              <w:pStyle w:val="Normal0"/>
              <w:rPr>
                <w:rFonts w:ascii="仿宋" w:eastAsia="仿宋" w:hAnsi="仿宋"/>
                <w:kern w:val="0"/>
                <w:sz w:val="24"/>
                <w:szCs w:val="24"/>
              </w:rPr>
            </w:pPr>
            <w:r w:rsidRPr="00D712E8">
              <w:rPr>
                <w:rFonts w:ascii="仿宋" w:eastAsia="仿宋" w:hAnsi="仿宋" w:cs="仿宋" w:hint="eastAsia"/>
                <w:kern w:val="0"/>
                <w:sz w:val="24"/>
                <w:szCs w:val="24"/>
              </w:rPr>
              <w:t>多层住宅使用</w:t>
            </w:r>
          </w:p>
        </w:tc>
      </w:tr>
      <w:tr w:rsidTr="005556B6">
        <w:tblPrEx>
          <w:tblW w:w="8535" w:type="dxa"/>
          <w:jc w:val="center"/>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2</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4</w:t>
            </w:r>
            <w:r w:rsidRPr="00D712E8">
              <w:rPr>
                <w:rFonts w:ascii="仿宋" w:eastAsia="仿宋" w:hAnsi="仿宋" w:cs="仿宋" w:hint="eastAsia"/>
                <w:kern w:val="0"/>
                <w:sz w:val="24"/>
                <w:szCs w:val="24"/>
              </w:rPr>
              <w:t>米钢管</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直径</w:t>
            </w:r>
            <w:r w:rsidRPr="00D712E8">
              <w:rPr>
                <w:rFonts w:ascii="仿宋" w:eastAsia="仿宋" w:hAnsi="仿宋" w:cs="仿宋"/>
                <w:kern w:val="0"/>
                <w:sz w:val="24"/>
                <w:szCs w:val="24"/>
              </w:rPr>
              <w:t>48</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根</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200</w:t>
            </w:r>
          </w:p>
        </w:tc>
        <w:tc>
          <w:tcPr>
            <w:tcW w:w="2041" w:type="dxa"/>
            <w:vAlign w:val="center"/>
          </w:tcPr>
          <w:p w:rsidR="00E25A9C" w:rsidP="00185E7F">
            <w:pPr>
              <w:pStyle w:val="Normal0"/>
              <w:rPr>
                <w:rFonts w:ascii="仿宋" w:eastAsia="仿宋" w:hAnsi="仿宋"/>
                <w:kern w:val="0"/>
                <w:sz w:val="24"/>
                <w:szCs w:val="24"/>
              </w:rPr>
            </w:pPr>
            <w:r w:rsidRPr="00D712E8">
              <w:rPr>
                <w:rFonts w:ascii="仿宋" w:eastAsia="仿宋" w:hAnsi="仿宋" w:cs="仿宋" w:hint="eastAsia"/>
                <w:kern w:val="0"/>
                <w:sz w:val="24"/>
                <w:szCs w:val="24"/>
              </w:rPr>
              <w:t>多层住宅使用</w:t>
            </w:r>
          </w:p>
        </w:tc>
      </w:tr>
      <w:tr w:rsidTr="005556B6">
        <w:tblPrEx>
          <w:tblW w:w="8535" w:type="dxa"/>
          <w:jc w:val="center"/>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3</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2</w:t>
            </w:r>
            <w:r w:rsidRPr="00D712E8">
              <w:rPr>
                <w:rFonts w:ascii="仿宋" w:eastAsia="仿宋" w:hAnsi="仿宋" w:cs="仿宋" w:hint="eastAsia"/>
                <w:kern w:val="0"/>
                <w:sz w:val="24"/>
                <w:szCs w:val="24"/>
              </w:rPr>
              <w:t>米钢管</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直径</w:t>
            </w:r>
            <w:r w:rsidRPr="00D712E8">
              <w:rPr>
                <w:rFonts w:ascii="仿宋" w:eastAsia="仿宋" w:hAnsi="仿宋" w:cs="仿宋"/>
                <w:kern w:val="0"/>
                <w:sz w:val="24"/>
                <w:szCs w:val="24"/>
              </w:rPr>
              <w:t>48</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根</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80</w:t>
            </w:r>
          </w:p>
        </w:tc>
        <w:tc>
          <w:tcPr>
            <w:tcW w:w="2041" w:type="dxa"/>
            <w:vAlign w:val="center"/>
          </w:tcPr>
          <w:p w:rsidR="00E25A9C" w:rsidP="00185E7F">
            <w:pPr>
              <w:pStyle w:val="Normal0"/>
              <w:rPr>
                <w:rFonts w:ascii="仿宋" w:eastAsia="仿宋" w:hAnsi="仿宋"/>
                <w:kern w:val="0"/>
                <w:sz w:val="24"/>
                <w:szCs w:val="24"/>
              </w:rPr>
            </w:pPr>
            <w:r w:rsidRPr="00D712E8">
              <w:rPr>
                <w:rFonts w:ascii="仿宋" w:eastAsia="仿宋" w:hAnsi="仿宋" w:cs="仿宋" w:hint="eastAsia"/>
                <w:kern w:val="0"/>
                <w:sz w:val="24"/>
                <w:szCs w:val="24"/>
              </w:rPr>
              <w:t>多层住宅使用</w:t>
            </w:r>
          </w:p>
        </w:tc>
      </w:tr>
      <w:tr w:rsidTr="005556B6">
        <w:tblPrEx>
          <w:tblW w:w="8535" w:type="dxa"/>
          <w:jc w:val="center"/>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4</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槽</w:t>
            </w:r>
            <w:r>
              <w:rPr>
                <w:rFonts w:ascii="仿宋" w:eastAsia="仿宋" w:hAnsi="仿宋" w:cs="仿宋"/>
                <w:kern w:val="0"/>
                <w:sz w:val="24"/>
                <w:szCs w:val="24"/>
              </w:rPr>
              <w:t xml:space="preserve">   </w:t>
            </w:r>
            <w:r w:rsidRPr="00D712E8">
              <w:rPr>
                <w:rFonts w:ascii="仿宋" w:eastAsia="仿宋" w:hAnsi="仿宋" w:cs="仿宋" w:hint="eastAsia"/>
                <w:kern w:val="0"/>
                <w:sz w:val="24"/>
                <w:szCs w:val="24"/>
              </w:rPr>
              <w:t>钢</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[20a</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米</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45</w:t>
            </w:r>
          </w:p>
        </w:tc>
        <w:tc>
          <w:tcPr>
            <w:tcW w:w="2041" w:type="dxa"/>
            <w:vAlign w:val="center"/>
          </w:tcPr>
          <w:p w:rsidR="00E25A9C" w:rsidP="00185E7F">
            <w:pPr>
              <w:pStyle w:val="Normal0"/>
              <w:rPr>
                <w:rFonts w:ascii="仿宋" w:eastAsia="仿宋" w:hAnsi="仿宋"/>
                <w:kern w:val="0"/>
                <w:sz w:val="24"/>
                <w:szCs w:val="24"/>
              </w:rPr>
            </w:pPr>
            <w:r w:rsidRPr="00D712E8">
              <w:rPr>
                <w:rFonts w:ascii="仿宋" w:eastAsia="仿宋" w:hAnsi="仿宋" w:cs="仿宋" w:hint="eastAsia"/>
                <w:kern w:val="0"/>
                <w:sz w:val="24"/>
                <w:szCs w:val="24"/>
              </w:rPr>
              <w:t>高层</w:t>
            </w:r>
            <w:r w:rsidRPr="00D712E8">
              <w:rPr>
                <w:rFonts w:ascii="仿宋" w:eastAsia="仿宋" w:hAnsi="仿宋" w:cs="仿宋"/>
                <w:kern w:val="0"/>
                <w:sz w:val="24"/>
                <w:szCs w:val="24"/>
              </w:rPr>
              <w:t>B3B4</w:t>
            </w:r>
            <w:r w:rsidRPr="00D712E8">
              <w:rPr>
                <w:rFonts w:ascii="仿宋" w:eastAsia="仿宋" w:hAnsi="仿宋" w:cs="仿宋" w:hint="eastAsia"/>
                <w:kern w:val="0"/>
                <w:sz w:val="24"/>
                <w:szCs w:val="24"/>
              </w:rPr>
              <w:t>使用</w:t>
            </w:r>
          </w:p>
        </w:tc>
      </w:tr>
      <w:tr w:rsidTr="005556B6">
        <w:tblPrEx>
          <w:tblW w:w="8535" w:type="dxa"/>
          <w:jc w:val="center"/>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5</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槽</w:t>
            </w:r>
            <w:r>
              <w:rPr>
                <w:rFonts w:ascii="仿宋" w:eastAsia="仿宋" w:hAnsi="仿宋" w:cs="仿宋"/>
                <w:kern w:val="0"/>
                <w:sz w:val="24"/>
                <w:szCs w:val="24"/>
              </w:rPr>
              <w:t xml:space="preserve">   </w:t>
            </w:r>
            <w:r w:rsidRPr="00D712E8">
              <w:rPr>
                <w:rFonts w:ascii="仿宋" w:eastAsia="仿宋" w:hAnsi="仿宋" w:cs="仿宋" w:hint="eastAsia"/>
                <w:kern w:val="0"/>
                <w:sz w:val="24"/>
                <w:szCs w:val="24"/>
              </w:rPr>
              <w:t>钢</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[16a</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米</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80</w:t>
            </w:r>
          </w:p>
        </w:tc>
        <w:tc>
          <w:tcPr>
            <w:tcW w:w="2041" w:type="dxa"/>
            <w:vAlign w:val="center"/>
          </w:tcPr>
          <w:p w:rsidR="00E25A9C" w:rsidP="00185E7F">
            <w:pPr>
              <w:pStyle w:val="Normal0"/>
              <w:rPr>
                <w:rFonts w:ascii="仿宋" w:eastAsia="仿宋" w:hAnsi="仿宋"/>
                <w:kern w:val="0"/>
                <w:sz w:val="24"/>
                <w:szCs w:val="24"/>
              </w:rPr>
            </w:pPr>
            <w:r w:rsidRPr="00D712E8">
              <w:rPr>
                <w:rFonts w:ascii="仿宋" w:eastAsia="仿宋" w:hAnsi="仿宋" w:cs="仿宋" w:hint="eastAsia"/>
                <w:kern w:val="0"/>
                <w:sz w:val="24"/>
                <w:szCs w:val="24"/>
              </w:rPr>
              <w:t>高层住宅使用</w:t>
            </w:r>
          </w:p>
        </w:tc>
      </w:tr>
      <w:tr w:rsidTr="005556B6">
        <w:tblPrEx>
          <w:tblW w:w="8535" w:type="dxa"/>
          <w:jc w:val="center"/>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6</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钢</w:t>
            </w:r>
            <w:r>
              <w:rPr>
                <w:rFonts w:ascii="仿宋" w:eastAsia="仿宋" w:hAnsi="仿宋" w:cs="仿宋"/>
                <w:kern w:val="0"/>
                <w:sz w:val="24"/>
                <w:szCs w:val="24"/>
              </w:rPr>
              <w:t xml:space="preserve"> </w:t>
            </w:r>
            <w:r w:rsidRPr="00D712E8">
              <w:rPr>
                <w:rFonts w:ascii="仿宋" w:eastAsia="仿宋" w:hAnsi="仿宋" w:cs="仿宋" w:hint="eastAsia"/>
                <w:kern w:val="0"/>
                <w:sz w:val="24"/>
                <w:szCs w:val="24"/>
              </w:rPr>
              <w:t>丝</w:t>
            </w:r>
            <w:r>
              <w:rPr>
                <w:rFonts w:ascii="仿宋" w:eastAsia="仿宋" w:hAnsi="仿宋" w:cs="仿宋"/>
                <w:kern w:val="0"/>
                <w:sz w:val="24"/>
                <w:szCs w:val="24"/>
              </w:rPr>
              <w:t xml:space="preserve"> </w:t>
            </w:r>
            <w:r w:rsidRPr="00D712E8">
              <w:rPr>
                <w:rFonts w:ascii="仿宋" w:eastAsia="仿宋" w:hAnsi="仿宋" w:cs="仿宋" w:hint="eastAsia"/>
                <w:kern w:val="0"/>
                <w:sz w:val="24"/>
                <w:szCs w:val="24"/>
              </w:rPr>
              <w:t>绳</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6</w:t>
            </w:r>
            <w:r w:rsidRPr="00D712E8">
              <w:rPr>
                <w:rFonts w:ascii="仿宋" w:eastAsia="仿宋" w:hAnsi="仿宋" w:cs="仿宋" w:hint="eastAsia"/>
                <w:kern w:val="0"/>
                <w:sz w:val="24"/>
                <w:szCs w:val="24"/>
              </w:rPr>
              <w:t>×</w:t>
            </w:r>
            <w:r w:rsidRPr="00D712E8">
              <w:rPr>
                <w:rFonts w:ascii="仿宋" w:eastAsia="仿宋" w:hAnsi="仿宋" w:cs="仿宋"/>
                <w:kern w:val="0"/>
                <w:sz w:val="24"/>
                <w:szCs w:val="24"/>
              </w:rPr>
              <w:t>37+1</w:t>
            </w:r>
            <w:r w:rsidRPr="00D712E8">
              <w:rPr>
                <w:rFonts w:ascii="仿宋" w:eastAsia="仿宋" w:hAnsi="仿宋" w:cs="仿宋" w:hint="eastAsia"/>
                <w:kern w:val="0"/>
                <w:sz w:val="24"/>
                <w:szCs w:val="24"/>
              </w:rPr>
              <w:t>、</w:t>
            </w:r>
            <w:r>
              <w:rPr>
                <w:rFonts w:ascii="仿宋" w:eastAsia="仿宋" w:hAnsi="仿宋" w:cs="仿宋" w:hint="eastAsia"/>
                <w:kern w:val="0"/>
                <w:sz w:val="24"/>
                <w:szCs w:val="24"/>
              </w:rPr>
              <w:t>直径</w:t>
            </w:r>
            <w:r w:rsidRPr="00D712E8">
              <w:rPr>
                <w:rFonts w:ascii="仿宋" w:eastAsia="仿宋" w:hAnsi="仿宋" w:cs="仿宋"/>
                <w:kern w:val="0"/>
                <w:sz w:val="24"/>
                <w:szCs w:val="24"/>
              </w:rPr>
              <w:t>26mm</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米</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40</w:t>
            </w:r>
          </w:p>
        </w:tc>
        <w:tc>
          <w:tcPr>
            <w:tcW w:w="2041" w:type="dxa"/>
            <w:vAlign w:val="center"/>
          </w:tcPr>
          <w:p w:rsidR="00E25A9C" w:rsidP="00185E7F">
            <w:pPr>
              <w:pStyle w:val="Normal0"/>
              <w:rPr>
                <w:rFonts w:ascii="仿宋" w:eastAsia="仿宋" w:hAnsi="仿宋"/>
                <w:kern w:val="0"/>
                <w:sz w:val="24"/>
                <w:szCs w:val="24"/>
              </w:rPr>
            </w:pPr>
            <w:r w:rsidRPr="00D712E8">
              <w:rPr>
                <w:rFonts w:ascii="仿宋" w:eastAsia="仿宋" w:hAnsi="仿宋" w:cs="仿宋" w:hint="eastAsia"/>
                <w:kern w:val="0"/>
                <w:sz w:val="24"/>
                <w:szCs w:val="24"/>
              </w:rPr>
              <w:t>高层</w:t>
            </w:r>
            <w:r w:rsidRPr="00D712E8">
              <w:rPr>
                <w:rFonts w:ascii="仿宋" w:eastAsia="仿宋" w:hAnsi="仿宋" w:cs="仿宋"/>
                <w:kern w:val="0"/>
                <w:sz w:val="24"/>
                <w:szCs w:val="24"/>
              </w:rPr>
              <w:t>B3B4</w:t>
            </w:r>
            <w:r w:rsidRPr="00D712E8">
              <w:rPr>
                <w:rFonts w:ascii="仿宋" w:eastAsia="仿宋" w:hAnsi="仿宋" w:cs="仿宋" w:hint="eastAsia"/>
                <w:kern w:val="0"/>
                <w:sz w:val="24"/>
                <w:szCs w:val="24"/>
              </w:rPr>
              <w:t>使用</w:t>
            </w:r>
          </w:p>
        </w:tc>
      </w:tr>
      <w:tr w:rsidTr="005556B6">
        <w:tblPrEx>
          <w:tblW w:w="8535" w:type="dxa"/>
          <w:jc w:val="center"/>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7</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钢</w:t>
            </w:r>
            <w:r>
              <w:rPr>
                <w:rFonts w:ascii="仿宋" w:eastAsia="仿宋" w:hAnsi="仿宋" w:cs="仿宋"/>
                <w:kern w:val="0"/>
                <w:sz w:val="24"/>
                <w:szCs w:val="24"/>
              </w:rPr>
              <w:t xml:space="preserve"> </w:t>
            </w:r>
            <w:r w:rsidRPr="00D712E8">
              <w:rPr>
                <w:rFonts w:ascii="仿宋" w:eastAsia="仿宋" w:hAnsi="仿宋" w:cs="仿宋" w:hint="eastAsia"/>
                <w:kern w:val="0"/>
                <w:sz w:val="24"/>
                <w:szCs w:val="24"/>
              </w:rPr>
              <w:t>丝</w:t>
            </w:r>
            <w:r>
              <w:rPr>
                <w:rFonts w:ascii="仿宋" w:eastAsia="仿宋" w:hAnsi="仿宋" w:cs="仿宋"/>
                <w:kern w:val="0"/>
                <w:sz w:val="24"/>
                <w:szCs w:val="24"/>
              </w:rPr>
              <w:t xml:space="preserve"> </w:t>
            </w:r>
            <w:r w:rsidRPr="00D712E8">
              <w:rPr>
                <w:rFonts w:ascii="仿宋" w:eastAsia="仿宋" w:hAnsi="仿宋" w:cs="仿宋" w:hint="eastAsia"/>
                <w:kern w:val="0"/>
                <w:sz w:val="24"/>
                <w:szCs w:val="24"/>
              </w:rPr>
              <w:t>绳</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6</w:t>
            </w:r>
            <w:r w:rsidRPr="00D712E8">
              <w:rPr>
                <w:rFonts w:ascii="仿宋" w:eastAsia="仿宋" w:hAnsi="仿宋" w:cs="仿宋" w:hint="eastAsia"/>
                <w:kern w:val="0"/>
                <w:sz w:val="24"/>
                <w:szCs w:val="24"/>
              </w:rPr>
              <w:t>×</w:t>
            </w:r>
            <w:r w:rsidRPr="00D712E8">
              <w:rPr>
                <w:rFonts w:ascii="仿宋" w:eastAsia="仿宋" w:hAnsi="仿宋" w:cs="仿宋"/>
                <w:kern w:val="0"/>
                <w:sz w:val="24"/>
                <w:szCs w:val="24"/>
              </w:rPr>
              <w:t>37+1</w:t>
            </w:r>
            <w:r w:rsidRPr="00D712E8">
              <w:rPr>
                <w:rFonts w:ascii="仿宋" w:eastAsia="仿宋" w:hAnsi="仿宋" w:cs="仿宋" w:hint="eastAsia"/>
                <w:kern w:val="0"/>
                <w:sz w:val="24"/>
                <w:szCs w:val="24"/>
              </w:rPr>
              <w:t>、</w:t>
            </w:r>
            <w:r>
              <w:rPr>
                <w:rFonts w:ascii="仿宋" w:eastAsia="仿宋" w:hAnsi="仿宋" w:cs="仿宋" w:hint="eastAsia"/>
                <w:kern w:val="0"/>
                <w:sz w:val="24"/>
                <w:szCs w:val="24"/>
              </w:rPr>
              <w:t>直径</w:t>
            </w:r>
            <w:r w:rsidRPr="00D712E8">
              <w:rPr>
                <w:rFonts w:ascii="仿宋" w:eastAsia="仿宋" w:hAnsi="仿宋" w:cs="仿宋"/>
                <w:kern w:val="0"/>
                <w:sz w:val="24"/>
                <w:szCs w:val="24"/>
              </w:rPr>
              <w:t>24mm</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米</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40</w:t>
            </w:r>
          </w:p>
        </w:tc>
        <w:tc>
          <w:tcPr>
            <w:tcW w:w="2041" w:type="dxa"/>
            <w:vAlign w:val="center"/>
          </w:tcPr>
          <w:p w:rsidR="00E25A9C" w:rsidP="00185E7F">
            <w:pPr>
              <w:pStyle w:val="Normal0"/>
              <w:rPr>
                <w:rFonts w:ascii="仿宋" w:eastAsia="仿宋" w:hAnsi="仿宋"/>
                <w:kern w:val="0"/>
                <w:sz w:val="24"/>
                <w:szCs w:val="24"/>
              </w:rPr>
            </w:pPr>
            <w:r w:rsidRPr="00D712E8">
              <w:rPr>
                <w:rFonts w:ascii="仿宋" w:eastAsia="仿宋" w:hAnsi="仿宋" w:cs="仿宋" w:hint="eastAsia"/>
                <w:kern w:val="0"/>
                <w:sz w:val="24"/>
                <w:szCs w:val="24"/>
              </w:rPr>
              <w:t>高层</w:t>
            </w:r>
            <w:r w:rsidRPr="00D712E8">
              <w:rPr>
                <w:rFonts w:ascii="仿宋" w:eastAsia="仿宋" w:hAnsi="仿宋" w:cs="仿宋"/>
                <w:kern w:val="0"/>
                <w:sz w:val="24"/>
                <w:szCs w:val="24"/>
              </w:rPr>
              <w:t>B9</w:t>
            </w:r>
            <w:r w:rsidRPr="00D712E8">
              <w:rPr>
                <w:rFonts w:ascii="仿宋" w:eastAsia="仿宋" w:hAnsi="仿宋" w:cs="仿宋" w:hint="eastAsia"/>
                <w:kern w:val="0"/>
                <w:sz w:val="24"/>
                <w:szCs w:val="24"/>
              </w:rPr>
              <w:t>、</w:t>
            </w:r>
            <w:r w:rsidRPr="00D712E8">
              <w:rPr>
                <w:rFonts w:ascii="仿宋" w:eastAsia="仿宋" w:hAnsi="仿宋" w:cs="仿宋"/>
                <w:kern w:val="0"/>
                <w:sz w:val="24"/>
                <w:szCs w:val="24"/>
              </w:rPr>
              <w:t>B10</w:t>
            </w:r>
            <w:r w:rsidRPr="00D712E8">
              <w:rPr>
                <w:rFonts w:ascii="仿宋" w:eastAsia="仿宋" w:hAnsi="仿宋" w:cs="仿宋" w:hint="eastAsia"/>
                <w:kern w:val="0"/>
                <w:sz w:val="24"/>
                <w:szCs w:val="24"/>
              </w:rPr>
              <w:t>用</w:t>
            </w:r>
          </w:p>
        </w:tc>
      </w:tr>
      <w:tr w:rsidTr="005556B6">
        <w:tblPrEx>
          <w:tblW w:w="8535" w:type="dxa"/>
          <w:jc w:val="center"/>
          <w:tblLook w:val="01E0"/>
        </w:tblPrEx>
        <w:trPr>
          <w:trHeight w:hRule="exact" w:val="567"/>
          <w:jc w:val="center"/>
        </w:trPr>
        <w:tc>
          <w:tcPr>
            <w:tcW w:w="84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8</w:t>
            </w:r>
          </w:p>
        </w:tc>
        <w:tc>
          <w:tcPr>
            <w:tcW w:w="178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圆</w:t>
            </w:r>
            <w:r>
              <w:rPr>
                <w:rFonts w:ascii="仿宋" w:eastAsia="仿宋" w:hAnsi="仿宋" w:cs="仿宋"/>
                <w:kern w:val="0"/>
                <w:sz w:val="24"/>
                <w:szCs w:val="24"/>
              </w:rPr>
              <w:t xml:space="preserve">   </w:t>
            </w:r>
            <w:r w:rsidRPr="00D712E8">
              <w:rPr>
                <w:rFonts w:ascii="仿宋" w:eastAsia="仿宋" w:hAnsi="仿宋" w:cs="仿宋" w:hint="eastAsia"/>
                <w:kern w:val="0"/>
                <w:sz w:val="24"/>
                <w:szCs w:val="24"/>
              </w:rPr>
              <w:t>钢</w:t>
            </w:r>
          </w:p>
        </w:tc>
        <w:tc>
          <w:tcPr>
            <w:tcW w:w="2306"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25mm</w:t>
            </w:r>
          </w:p>
        </w:tc>
        <w:tc>
          <w:tcPr>
            <w:tcW w:w="709"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hint="eastAsia"/>
                <w:kern w:val="0"/>
                <w:sz w:val="24"/>
                <w:szCs w:val="24"/>
              </w:rPr>
              <w:t>米</w:t>
            </w:r>
          </w:p>
        </w:tc>
        <w:tc>
          <w:tcPr>
            <w:tcW w:w="850" w:type="dxa"/>
            <w:vAlign w:val="center"/>
          </w:tcPr>
          <w:p w:rsidR="00E25A9C">
            <w:pPr>
              <w:pStyle w:val="Normal0"/>
              <w:jc w:val="center"/>
              <w:rPr>
                <w:rFonts w:ascii="仿宋" w:eastAsia="仿宋" w:hAnsi="仿宋"/>
                <w:kern w:val="0"/>
                <w:sz w:val="24"/>
                <w:szCs w:val="24"/>
              </w:rPr>
            </w:pPr>
            <w:r w:rsidRPr="00D712E8">
              <w:rPr>
                <w:rFonts w:ascii="仿宋" w:eastAsia="仿宋" w:hAnsi="仿宋" w:cs="仿宋"/>
                <w:kern w:val="0"/>
                <w:sz w:val="24"/>
                <w:szCs w:val="24"/>
              </w:rPr>
              <w:t>50</w:t>
            </w:r>
          </w:p>
        </w:tc>
        <w:tc>
          <w:tcPr>
            <w:tcW w:w="2041" w:type="dxa"/>
            <w:vAlign w:val="center"/>
          </w:tcPr>
          <w:p w:rsidR="00E25A9C" w:rsidP="00185E7F">
            <w:pPr>
              <w:pStyle w:val="Normal0"/>
              <w:rPr>
                <w:rFonts w:ascii="仿宋" w:eastAsia="仿宋" w:hAnsi="仿宋"/>
                <w:kern w:val="0"/>
                <w:sz w:val="24"/>
                <w:szCs w:val="24"/>
              </w:rPr>
            </w:pPr>
            <w:r w:rsidRPr="00D712E8">
              <w:rPr>
                <w:rFonts w:ascii="仿宋" w:eastAsia="仿宋" w:hAnsi="仿宋" w:cs="仿宋" w:hint="eastAsia"/>
                <w:kern w:val="0"/>
                <w:sz w:val="24"/>
                <w:szCs w:val="24"/>
              </w:rPr>
              <w:t>高层</w:t>
            </w:r>
            <w:r>
              <w:rPr>
                <w:rFonts w:ascii="仿宋" w:eastAsia="仿宋" w:hAnsi="仿宋" w:cs="仿宋" w:hint="eastAsia"/>
                <w:kern w:val="0"/>
                <w:sz w:val="24"/>
                <w:szCs w:val="24"/>
              </w:rPr>
              <w:t>做地锚</w:t>
            </w:r>
            <w:r w:rsidRPr="00D712E8">
              <w:rPr>
                <w:rFonts w:ascii="仿宋" w:eastAsia="仿宋" w:hAnsi="仿宋" w:cs="仿宋" w:hint="eastAsia"/>
                <w:kern w:val="0"/>
                <w:sz w:val="24"/>
                <w:szCs w:val="24"/>
              </w:rPr>
              <w:t>使用</w:t>
            </w:r>
          </w:p>
        </w:tc>
      </w:tr>
    </w:tbl>
    <w:p w:rsidR="00E25A9C">
      <w:pPr>
        <w:pStyle w:val="Normal0"/>
        <w:spacing w:line="360" w:lineRule="auto"/>
        <w:rPr>
          <w:rFonts w:ascii="仿宋" w:eastAsia="仿宋" w:hAnsi="仿宋"/>
          <w:sz w:val="24"/>
          <w:szCs w:val="24"/>
        </w:rPr>
      </w:pP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4.4 </w:t>
      </w:r>
      <w:r w:rsidRPr="006F4C85">
        <w:rPr>
          <w:rFonts w:ascii="仿宋" w:eastAsia="仿宋" w:hAnsi="仿宋" w:cs="仿宋" w:hint="eastAsia"/>
          <w:b/>
          <w:bCs/>
          <w:sz w:val="24"/>
          <w:szCs w:val="24"/>
        </w:rPr>
        <w:t>技术准备</w:t>
      </w:r>
    </w:p>
    <w:p w:rsidR="00E25A9C" w:rsidP="002827AB">
      <w:pPr>
        <w:pStyle w:val="Normal0"/>
        <w:spacing w:line="360" w:lineRule="auto"/>
        <w:ind w:firstLine="480" w:firstLineChars="200"/>
        <w:rPr>
          <w:rFonts w:ascii="仿宋" w:eastAsia="仿宋" w:hAnsi="仿宋"/>
          <w:sz w:val="24"/>
          <w:szCs w:val="24"/>
        </w:rPr>
      </w:pPr>
      <w:r>
        <w:rPr>
          <w:rFonts w:ascii="仿宋" w:eastAsia="仿宋" w:hAnsi="仿宋" w:cs="仿宋" w:hint="eastAsia"/>
          <w:sz w:val="24"/>
          <w:szCs w:val="24"/>
        </w:rPr>
        <w:t>技术负责人</w:t>
      </w:r>
      <w:r w:rsidRPr="00FF2D68">
        <w:rPr>
          <w:rFonts w:ascii="仿宋" w:eastAsia="仿宋" w:hAnsi="仿宋" w:cs="仿宋" w:hint="eastAsia"/>
          <w:sz w:val="24"/>
          <w:szCs w:val="24"/>
        </w:rPr>
        <w:t>组织技术人员及施工人员熟悉审查图纸，在编制施工方案前将</w:t>
      </w:r>
      <w:r>
        <w:rPr>
          <w:rFonts w:ascii="仿宋" w:eastAsia="仿宋" w:hAnsi="仿宋" w:cs="仿宋" w:hint="eastAsia"/>
          <w:sz w:val="24"/>
          <w:szCs w:val="24"/>
        </w:rPr>
        <w:t>卸</w:t>
      </w:r>
      <w:r w:rsidRPr="00FF2D68">
        <w:rPr>
          <w:rFonts w:ascii="仿宋" w:eastAsia="仿宋" w:hAnsi="仿宋" w:cs="仿宋" w:hint="eastAsia"/>
          <w:sz w:val="24"/>
          <w:szCs w:val="24"/>
        </w:rPr>
        <w:t>料平台位置及</w:t>
      </w:r>
      <w:r>
        <w:rPr>
          <w:rFonts w:ascii="仿宋" w:eastAsia="仿宋" w:hAnsi="仿宋" w:cs="仿宋" w:hint="eastAsia"/>
          <w:sz w:val="24"/>
          <w:szCs w:val="24"/>
        </w:rPr>
        <w:t>卸</w:t>
      </w:r>
      <w:r w:rsidRPr="00FF2D68">
        <w:rPr>
          <w:rFonts w:ascii="仿宋" w:eastAsia="仿宋" w:hAnsi="仿宋" w:cs="仿宋" w:hint="eastAsia"/>
          <w:sz w:val="24"/>
          <w:szCs w:val="24"/>
        </w:rPr>
        <w:t>料平台</w:t>
      </w:r>
      <w:r>
        <w:rPr>
          <w:rFonts w:ascii="仿宋" w:eastAsia="仿宋" w:hAnsi="仿宋" w:cs="仿宋" w:hint="eastAsia"/>
          <w:sz w:val="24"/>
          <w:szCs w:val="24"/>
        </w:rPr>
        <w:t>各个组成部分的受力情况进行计算，选择经济、合理的施工</w:t>
      </w:r>
      <w:r w:rsidRPr="00FF2D68">
        <w:rPr>
          <w:rFonts w:ascii="仿宋" w:eastAsia="仿宋" w:hAnsi="仿宋" w:cs="仿宋" w:hint="eastAsia"/>
          <w:sz w:val="24"/>
          <w:szCs w:val="24"/>
        </w:rPr>
        <w:t>方案</w:t>
      </w:r>
      <w:r>
        <w:rPr>
          <w:rFonts w:ascii="仿宋" w:eastAsia="仿宋" w:hAnsi="仿宋" w:cs="仿宋" w:hint="eastAsia"/>
          <w:sz w:val="24"/>
          <w:szCs w:val="24"/>
        </w:rPr>
        <w:t>。并且提前组织技术、质量、安全人员</w:t>
      </w:r>
      <w:r w:rsidRPr="00FF2D68">
        <w:rPr>
          <w:rFonts w:ascii="仿宋" w:eastAsia="仿宋" w:hAnsi="仿宋" w:cs="仿宋" w:hint="eastAsia"/>
          <w:sz w:val="24"/>
          <w:szCs w:val="24"/>
        </w:rPr>
        <w:t>学习规范、规程、标准等，为</w:t>
      </w:r>
      <w:r>
        <w:rPr>
          <w:rFonts w:ascii="仿宋" w:eastAsia="仿宋" w:hAnsi="仿宋" w:cs="仿宋" w:hint="eastAsia"/>
          <w:sz w:val="24"/>
          <w:szCs w:val="24"/>
        </w:rPr>
        <w:t>施工</w:t>
      </w:r>
      <w:r w:rsidRPr="00FF2D68">
        <w:rPr>
          <w:rFonts w:ascii="仿宋" w:eastAsia="仿宋" w:hAnsi="仿宋" w:cs="仿宋" w:hint="eastAsia"/>
          <w:sz w:val="24"/>
          <w:szCs w:val="24"/>
        </w:rPr>
        <w:t>方案的编制和工程的施工做好充分准备。</w:t>
      </w: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4.5 </w:t>
      </w:r>
      <w:r w:rsidRPr="006F4C85">
        <w:rPr>
          <w:rFonts w:ascii="仿宋" w:eastAsia="仿宋" w:hAnsi="仿宋" w:cs="仿宋" w:hint="eastAsia"/>
          <w:b/>
          <w:bCs/>
          <w:sz w:val="24"/>
          <w:szCs w:val="24"/>
        </w:rPr>
        <w:t>现场准备</w:t>
      </w:r>
    </w:p>
    <w:p w:rsidR="00E25A9C" w:rsidP="002827AB">
      <w:pPr>
        <w:pStyle w:val="Normal0"/>
        <w:spacing w:line="360" w:lineRule="auto"/>
        <w:ind w:left="720" w:hanging="720" w:hangingChars="300"/>
        <w:rPr>
          <w:rFonts w:ascii="仿宋" w:eastAsia="仿宋" w:hAnsi="仿宋"/>
          <w:sz w:val="24"/>
          <w:szCs w:val="24"/>
        </w:rPr>
        <w:sectPr w:rsidSect="0023477F">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sz w:val="24"/>
          <w:szCs w:val="24"/>
        </w:rPr>
        <w:t xml:space="preserve">4.5.1 </w:t>
      </w:r>
      <w:r w:rsidRPr="00FF2D68">
        <w:rPr>
          <w:rFonts w:ascii="仿宋" w:eastAsia="仿宋" w:hAnsi="仿宋" w:cs="仿宋" w:hint="eastAsia"/>
          <w:sz w:val="24"/>
          <w:szCs w:val="24"/>
        </w:rPr>
        <w:t>施工前将搭设</w:t>
      </w:r>
      <w:r>
        <w:rPr>
          <w:rFonts w:ascii="仿宋" w:eastAsia="仿宋" w:hAnsi="仿宋" w:cs="仿宋" w:hint="eastAsia"/>
          <w:sz w:val="24"/>
          <w:szCs w:val="24"/>
        </w:rPr>
        <w:t>卸</w:t>
      </w:r>
      <w:r w:rsidRPr="00FF2D68">
        <w:rPr>
          <w:rFonts w:ascii="仿宋" w:eastAsia="仿宋" w:hAnsi="仿宋" w:cs="仿宋" w:hint="eastAsia"/>
          <w:sz w:val="24"/>
          <w:szCs w:val="24"/>
        </w:rPr>
        <w:t>料平台所需的材料</w:t>
      </w:r>
      <w:r>
        <w:rPr>
          <w:rFonts w:ascii="仿宋" w:eastAsia="仿宋" w:hAnsi="仿宋" w:cs="仿宋" w:hint="eastAsia"/>
          <w:sz w:val="24"/>
          <w:szCs w:val="24"/>
        </w:rPr>
        <w:t>按照施工方案的要求提前</w:t>
      </w:r>
      <w:r w:rsidRPr="00FF2D68">
        <w:rPr>
          <w:rFonts w:ascii="仿宋" w:eastAsia="仿宋" w:hAnsi="仿宋" w:cs="仿宋" w:hint="eastAsia"/>
          <w:sz w:val="24"/>
          <w:szCs w:val="24"/>
        </w:rPr>
        <w:t>进厂，并按照品种型号及部位摆放成堆。</w:t>
      </w:r>
    </w:p>
    <w:p w:rsidR="00E25A9C">
      <w:pPr>
        <w:pStyle w:val="Normal0"/>
        <w:spacing w:line="360" w:lineRule="auto"/>
        <w:rPr>
          <w:rFonts w:ascii="仿宋" w:eastAsia="仿宋" w:hAnsi="仿宋"/>
          <w:sz w:val="24"/>
          <w:szCs w:val="24"/>
        </w:rPr>
      </w:pPr>
      <w:r>
        <w:rPr>
          <w:rFonts w:ascii="仿宋" w:eastAsia="仿宋" w:hAnsi="仿宋" w:cs="仿宋"/>
          <w:sz w:val="24"/>
          <w:szCs w:val="24"/>
        </w:rPr>
        <w:t xml:space="preserve">4.5.2 </w:t>
      </w:r>
      <w:r w:rsidRPr="00FF2D68">
        <w:rPr>
          <w:rFonts w:ascii="仿宋" w:eastAsia="仿宋" w:hAnsi="仿宋" w:cs="仿宋" w:hint="eastAsia"/>
          <w:sz w:val="24"/>
          <w:szCs w:val="24"/>
        </w:rPr>
        <w:t>保证施工道路的畅通。</w:t>
      </w:r>
    </w:p>
    <w:p w:rsidR="00E25A9C">
      <w:pPr>
        <w:pStyle w:val="Normal0"/>
        <w:spacing w:line="360" w:lineRule="auto"/>
        <w:rPr>
          <w:rFonts w:ascii="仿宋" w:eastAsia="仿宋" w:hAnsi="仿宋"/>
          <w:sz w:val="24"/>
          <w:szCs w:val="24"/>
        </w:rPr>
      </w:pPr>
      <w:r>
        <w:rPr>
          <w:rFonts w:ascii="仿宋" w:eastAsia="仿宋" w:hAnsi="仿宋" w:cs="仿宋"/>
          <w:sz w:val="24"/>
          <w:szCs w:val="24"/>
        </w:rPr>
        <w:t xml:space="preserve">4.5.3 </w:t>
      </w:r>
      <w:r w:rsidRPr="00FF2D68">
        <w:rPr>
          <w:rFonts w:ascii="仿宋" w:eastAsia="仿宋" w:hAnsi="仿宋" w:cs="仿宋" w:hint="eastAsia"/>
          <w:sz w:val="24"/>
          <w:szCs w:val="24"/>
        </w:rPr>
        <w:t>夜间施工保证足够照明。</w:t>
      </w:r>
    </w:p>
    <w:p w:rsidR="00E25A9C">
      <w:pPr>
        <w:pStyle w:val="Normal0"/>
        <w:spacing w:line="360" w:lineRule="auto"/>
        <w:rPr>
          <w:rFonts w:ascii="仿宋" w:eastAsia="仿宋" w:hAnsi="仿宋"/>
          <w:sz w:val="24"/>
          <w:szCs w:val="24"/>
        </w:rPr>
      </w:pPr>
      <w:r w:rsidRPr="00FF2D68">
        <w:rPr>
          <w:rFonts w:ascii="仿宋" w:eastAsia="仿宋" w:hAnsi="仿宋" w:cs="仿宋"/>
          <w:sz w:val="24"/>
          <w:szCs w:val="24"/>
        </w:rPr>
        <w:t>4.</w:t>
      </w:r>
      <w:r>
        <w:rPr>
          <w:rFonts w:ascii="仿宋" w:eastAsia="仿宋" w:hAnsi="仿宋" w:cs="仿宋"/>
          <w:sz w:val="24"/>
          <w:szCs w:val="24"/>
        </w:rPr>
        <w:t xml:space="preserve">6 </w:t>
      </w:r>
      <w:r>
        <w:rPr>
          <w:rFonts w:ascii="仿宋" w:eastAsia="仿宋" w:hAnsi="仿宋" w:cs="仿宋" w:hint="eastAsia"/>
          <w:sz w:val="24"/>
          <w:szCs w:val="24"/>
        </w:rPr>
        <w:t>进度安排</w:t>
      </w:r>
    </w:p>
    <w:p w:rsidR="00E54F47" w:rsidP="002827AB">
      <w:pPr>
        <w:pStyle w:val="Normal0"/>
        <w:spacing w:line="360" w:lineRule="auto"/>
        <w:ind w:firstLine="480" w:firstLineChars="200"/>
        <w:rPr>
          <w:rFonts w:ascii="仿宋" w:eastAsia="仿宋" w:hAnsi="仿宋" w:cs="仿宋"/>
          <w:sz w:val="24"/>
          <w:szCs w:val="24"/>
        </w:rPr>
      </w:pPr>
      <w:r w:rsidRPr="00FF2D68">
        <w:rPr>
          <w:rFonts w:ascii="仿宋" w:eastAsia="仿宋" w:hAnsi="仿宋" w:cs="仿宋" w:hint="eastAsia"/>
          <w:sz w:val="24"/>
          <w:szCs w:val="24"/>
        </w:rPr>
        <w:t>根据</w:t>
      </w:r>
      <w:r>
        <w:rPr>
          <w:rFonts w:ascii="仿宋" w:eastAsia="仿宋" w:hAnsi="仿宋" w:cs="仿宋" w:hint="eastAsia"/>
          <w:sz w:val="24"/>
          <w:szCs w:val="24"/>
        </w:rPr>
        <w:t>建设单位的</w:t>
      </w:r>
      <w:r w:rsidRPr="00FF2D68">
        <w:rPr>
          <w:rFonts w:ascii="仿宋" w:eastAsia="仿宋" w:hAnsi="仿宋" w:cs="仿宋" w:hint="eastAsia"/>
          <w:sz w:val="24"/>
          <w:szCs w:val="24"/>
        </w:rPr>
        <w:t>工期要求及时将卸料平台安装完毕，具体使用时间为</w:t>
      </w:r>
      <w:r>
        <w:rPr>
          <w:rFonts w:ascii="仿宋" w:eastAsia="仿宋" w:hAnsi="仿宋" w:cs="仿宋" w:hint="eastAsia"/>
          <w:sz w:val="24"/>
          <w:szCs w:val="24"/>
        </w:rPr>
        <w:t>多层住宅楼</w:t>
      </w:r>
      <w:r w:rsidRPr="00FF2D68">
        <w:rPr>
          <w:rFonts w:ascii="仿宋" w:eastAsia="仿宋" w:hAnsi="仿宋" w:cs="仿宋" w:hint="eastAsia"/>
          <w:sz w:val="24"/>
          <w:szCs w:val="24"/>
        </w:rPr>
        <w:t>结构施工到三层时开始安装和使用卸料平台</w:t>
      </w:r>
      <w:r>
        <w:rPr>
          <w:rFonts w:ascii="仿宋" w:eastAsia="仿宋" w:hAnsi="仿宋" w:cs="仿宋" w:hint="eastAsia"/>
          <w:sz w:val="24"/>
          <w:szCs w:val="24"/>
        </w:rPr>
        <w:t>，高层住宅楼</w:t>
      </w:r>
      <w:r w:rsidRPr="00FF2D68">
        <w:rPr>
          <w:rFonts w:ascii="仿宋" w:eastAsia="仿宋" w:hAnsi="仿宋" w:cs="仿宋" w:hint="eastAsia"/>
          <w:sz w:val="24"/>
          <w:szCs w:val="24"/>
        </w:rPr>
        <w:t>结构施工到</w:t>
      </w:r>
      <w:r>
        <w:rPr>
          <w:rFonts w:ascii="仿宋" w:eastAsia="仿宋" w:hAnsi="仿宋" w:cs="仿宋" w:hint="eastAsia"/>
          <w:sz w:val="24"/>
          <w:szCs w:val="24"/>
        </w:rPr>
        <w:t>六</w:t>
      </w:r>
      <w:r w:rsidRPr="00FF2D68">
        <w:rPr>
          <w:rFonts w:ascii="仿宋" w:eastAsia="仿宋" w:hAnsi="仿宋" w:cs="仿宋" w:hint="eastAsia"/>
          <w:sz w:val="24"/>
          <w:szCs w:val="24"/>
        </w:rPr>
        <w:t>层时开始安装和使用卸料平台</w:t>
      </w:r>
      <w:r>
        <w:rPr>
          <w:rFonts w:ascii="仿宋" w:eastAsia="仿宋" w:hAnsi="仿宋" w:cs="仿宋" w:hint="eastAsia"/>
          <w:sz w:val="24"/>
          <w:szCs w:val="24"/>
        </w:rPr>
        <w:t>。</w:t>
      </w:r>
      <w:r w:rsidR="00515016">
        <w:rPr>
          <w:rFonts w:ascii="仿宋" w:eastAsia="仿宋" w:hAnsi="仿宋" w:cs="仿宋" w:hint="eastAsia"/>
          <w:sz w:val="24"/>
          <w:szCs w:val="24"/>
        </w:rPr>
        <w:t>卸料平台的具体施工时间详见下表:</w:t>
      </w:r>
    </w:p>
    <w:p w:rsidR="0082467B" w:rsidP="002827AB">
      <w:pPr>
        <w:pStyle w:val="Normal0"/>
        <w:spacing w:line="360" w:lineRule="auto"/>
        <w:ind w:firstLine="480" w:firstLineChars="200"/>
        <w:rPr>
          <w:rFonts w:ascii="仿宋" w:eastAsia="仿宋" w:hAnsi="仿宋" w:cs="仿宋"/>
          <w:sz w:val="24"/>
          <w:szCs w:val="24"/>
        </w:rPr>
      </w:pPr>
    </w:p>
    <w:p w:rsidR="00E54F47" w:rsidRPr="00387061" w:rsidP="00387061">
      <w:pPr>
        <w:pStyle w:val="Normal0"/>
        <w:spacing w:line="360" w:lineRule="auto"/>
        <w:ind w:firstLine="560" w:firstLineChars="200"/>
        <w:jc w:val="center"/>
        <w:rPr>
          <w:rFonts w:ascii="仿宋" w:eastAsia="仿宋" w:hAnsi="仿宋" w:cs="仿宋"/>
          <w:b/>
          <w:sz w:val="28"/>
          <w:szCs w:val="24"/>
        </w:rPr>
      </w:pPr>
      <w:r w:rsidRPr="00387061">
        <w:rPr>
          <w:rFonts w:ascii="仿宋" w:eastAsia="仿宋" w:hAnsi="仿宋" w:cs="仿宋" w:hint="eastAsia"/>
          <w:b/>
          <w:sz w:val="28"/>
          <w:szCs w:val="24"/>
        </w:rPr>
        <w:t>盘锦广厦新城</w:t>
      </w:r>
      <w:r w:rsidRPr="00387061" w:rsidR="003559E8">
        <w:rPr>
          <w:rFonts w:ascii="仿宋" w:eastAsia="仿宋" w:hAnsi="仿宋" w:cs="仿宋" w:hint="eastAsia"/>
          <w:b/>
          <w:sz w:val="28"/>
          <w:szCs w:val="24"/>
        </w:rPr>
        <w:t>B区工程</w:t>
      </w:r>
      <w:r w:rsidRPr="00387061" w:rsidR="00EF26D5">
        <w:rPr>
          <w:rFonts w:ascii="仿宋" w:eastAsia="仿宋" w:hAnsi="仿宋" w:cs="仿宋" w:hint="eastAsia"/>
          <w:b/>
          <w:sz w:val="28"/>
          <w:szCs w:val="24"/>
        </w:rPr>
        <w:t>卸料平台</w:t>
      </w:r>
      <w:r w:rsidRPr="00387061" w:rsidR="003D4DE9">
        <w:rPr>
          <w:rFonts w:ascii="仿宋" w:eastAsia="仿宋" w:hAnsi="仿宋" w:cs="仿宋" w:hint="eastAsia"/>
          <w:b/>
          <w:sz w:val="28"/>
          <w:szCs w:val="24"/>
        </w:rPr>
        <w:t>施工</w:t>
      </w:r>
      <w:r w:rsidRPr="00387061" w:rsidR="00711362">
        <w:rPr>
          <w:rFonts w:ascii="仿宋" w:eastAsia="仿宋" w:hAnsi="仿宋" w:cs="仿宋" w:hint="eastAsia"/>
          <w:b/>
          <w:sz w:val="28"/>
          <w:szCs w:val="24"/>
        </w:rPr>
        <w:t>时间一览表</w:t>
      </w:r>
    </w:p>
    <w:tbl>
      <w:tblPr>
        <w:tblStyle w:val="TableNormal"/>
        <w:tblW w:w="0" w:type="auto"/>
        <w:jc w:val="center"/>
        <w:tblCellSpacing w:w="20" w:type="dxa"/>
        <w:tblBorders>
          <w:top w:val="thinThickLargeGap" w:sz="24" w:space="0" w:color="00B050"/>
          <w:left w:val="thinThickLargeGap" w:sz="24" w:space="0" w:color="00B050"/>
          <w:bottom w:val="thickThinLargeGap" w:sz="24" w:space="0" w:color="00B050"/>
          <w:right w:val="thickThinLargeGap" w:sz="24" w:space="0" w:color="00B050"/>
          <w:insideH w:val="single" w:sz="6" w:space="0" w:color="00B050"/>
          <w:insideV w:val="single" w:sz="6" w:space="0" w:color="00B050"/>
        </w:tblBorders>
        <w:tblLook w:val="04A0"/>
      </w:tblPr>
      <w:tblGrid>
        <w:gridCol w:w="1723"/>
        <w:gridCol w:w="2599"/>
        <w:gridCol w:w="1795"/>
        <w:gridCol w:w="2515"/>
      </w:tblGrid>
      <w:tr w:rsidTr="0023477F">
        <w:tblPrEx>
          <w:tblW w:w="0" w:type="auto"/>
          <w:jc w:val="center"/>
          <w:tblCellSpacing w:w="20" w:type="dxa"/>
          <w:tblBorders>
            <w:top w:val="thinThickLargeGap" w:sz="24" w:space="0" w:color="00B050"/>
            <w:left w:val="thinThickLargeGap" w:sz="24" w:space="0" w:color="00B050"/>
            <w:bottom w:val="thickThinLargeGap" w:sz="24" w:space="0" w:color="00B050"/>
            <w:right w:val="thickThinLargeGap" w:sz="24" w:space="0" w:color="00B050"/>
            <w:insideH w:val="single" w:sz="6" w:space="0" w:color="00B050"/>
            <w:insideV w:val="single" w:sz="6" w:space="0" w:color="00B050"/>
          </w:tblBorders>
          <w:tblLook w:val="04A0"/>
        </w:tblPrEx>
        <w:trPr>
          <w:trHeight w:hRule="exact" w:val="1028"/>
          <w:tblCellSpacing w:w="20" w:type="dxa"/>
          <w:jc w:val="center"/>
        </w:trPr>
        <w:tc>
          <w:tcPr>
            <w:tcW w:w="1663" w:type="dxa"/>
            <w:shd w:val="clear" w:color="auto" w:fill="auto"/>
            <w:vAlign w:val="center"/>
          </w:tcPr>
          <w:p w:rsidR="00334EC3" w:rsidRPr="0082467B" w:rsidP="0082467B">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楼</w:t>
            </w:r>
            <w:r w:rsidRPr="0082467B" w:rsidR="0082467B">
              <w:rPr>
                <w:rFonts w:ascii="仿宋" w:eastAsia="仿宋" w:hAnsi="仿宋" w:cs="仿宋" w:hint="eastAsia"/>
                <w:sz w:val="28"/>
                <w:szCs w:val="24"/>
              </w:rPr>
              <w:t xml:space="preserve">   </w:t>
            </w:r>
            <w:r w:rsidR="0082467B">
              <w:rPr>
                <w:rFonts w:ascii="仿宋" w:eastAsia="仿宋" w:hAnsi="仿宋" w:cs="仿宋" w:hint="eastAsia"/>
                <w:sz w:val="28"/>
                <w:szCs w:val="24"/>
              </w:rPr>
              <w:t xml:space="preserve"> </w:t>
            </w:r>
            <w:r w:rsidRPr="0082467B">
              <w:rPr>
                <w:rFonts w:ascii="仿宋" w:eastAsia="仿宋" w:hAnsi="仿宋" w:cs="仿宋" w:hint="eastAsia"/>
                <w:sz w:val="28"/>
                <w:szCs w:val="24"/>
              </w:rPr>
              <w:t>号</w:t>
            </w:r>
          </w:p>
        </w:tc>
        <w:tc>
          <w:tcPr>
            <w:tcW w:w="2559" w:type="dxa"/>
            <w:shd w:val="clear" w:color="auto" w:fill="auto"/>
            <w:vAlign w:val="center"/>
          </w:tcPr>
          <w:p w:rsidR="00334EC3" w:rsidRPr="00D8215E" w:rsidP="0082467B">
            <w:pPr>
              <w:pStyle w:val="Normal0"/>
              <w:spacing w:line="360" w:lineRule="auto"/>
              <w:jc w:val="center"/>
              <w:rPr>
                <w:rFonts w:ascii="仿宋" w:eastAsia="仿宋" w:hAnsi="仿宋" w:cs="仿宋"/>
                <w:sz w:val="24"/>
                <w:szCs w:val="24"/>
              </w:rPr>
            </w:pPr>
            <w:r w:rsidRPr="0082467B">
              <w:rPr>
                <w:rFonts w:ascii="仿宋" w:eastAsia="仿宋" w:hAnsi="仿宋" w:cs="仿宋" w:hint="eastAsia"/>
                <w:sz w:val="28"/>
                <w:szCs w:val="24"/>
              </w:rPr>
              <w:t>时</w:t>
            </w:r>
            <w:r w:rsidR="0082467B">
              <w:rPr>
                <w:rFonts w:ascii="仿宋" w:eastAsia="仿宋" w:hAnsi="仿宋" w:cs="仿宋" w:hint="eastAsia"/>
                <w:sz w:val="28"/>
                <w:szCs w:val="24"/>
              </w:rPr>
              <w:t xml:space="preserve"> </w:t>
            </w:r>
            <w:r w:rsidRPr="0082467B">
              <w:rPr>
                <w:rFonts w:ascii="仿宋" w:eastAsia="仿宋" w:hAnsi="仿宋" w:cs="仿宋" w:hint="eastAsia"/>
                <w:sz w:val="28"/>
                <w:szCs w:val="24"/>
              </w:rPr>
              <w:t>间</w:t>
            </w:r>
            <w:r w:rsidR="0082467B">
              <w:rPr>
                <w:rFonts w:ascii="仿宋" w:eastAsia="仿宋" w:hAnsi="仿宋" w:cs="仿宋" w:hint="eastAsia"/>
                <w:sz w:val="28"/>
                <w:szCs w:val="24"/>
              </w:rPr>
              <w:t xml:space="preserve"> </w:t>
            </w:r>
            <w:r w:rsidRPr="0082467B">
              <w:rPr>
                <w:rFonts w:ascii="仿宋" w:eastAsia="仿宋" w:hAnsi="仿宋" w:cs="仿宋" w:hint="eastAsia"/>
                <w:sz w:val="28"/>
                <w:szCs w:val="24"/>
              </w:rPr>
              <w:t>安</w:t>
            </w:r>
            <w:r w:rsidR="0082467B">
              <w:rPr>
                <w:rFonts w:ascii="仿宋" w:eastAsia="仿宋" w:hAnsi="仿宋" w:cs="仿宋" w:hint="eastAsia"/>
                <w:sz w:val="28"/>
                <w:szCs w:val="24"/>
              </w:rPr>
              <w:t xml:space="preserve"> </w:t>
            </w:r>
            <w:r w:rsidRPr="0082467B">
              <w:rPr>
                <w:rFonts w:ascii="仿宋" w:eastAsia="仿宋" w:hAnsi="仿宋" w:cs="仿宋" w:hint="eastAsia"/>
                <w:sz w:val="28"/>
                <w:szCs w:val="24"/>
              </w:rPr>
              <w:t>排</w:t>
            </w:r>
          </w:p>
        </w:tc>
        <w:tc>
          <w:tcPr>
            <w:tcW w:w="1755" w:type="dxa"/>
            <w:shd w:val="clear" w:color="auto" w:fill="auto"/>
            <w:vAlign w:val="center"/>
          </w:tcPr>
          <w:p w:rsidR="00334EC3" w:rsidRPr="0082467B" w:rsidP="0082467B">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楼</w:t>
            </w:r>
            <w:r w:rsidRPr="0082467B" w:rsidR="0082467B">
              <w:rPr>
                <w:rFonts w:ascii="仿宋" w:eastAsia="仿宋" w:hAnsi="仿宋" w:cs="仿宋" w:hint="eastAsia"/>
                <w:sz w:val="28"/>
                <w:szCs w:val="24"/>
              </w:rPr>
              <w:t xml:space="preserve"> </w:t>
            </w:r>
            <w:r w:rsidR="0082467B">
              <w:rPr>
                <w:rFonts w:ascii="仿宋" w:eastAsia="仿宋" w:hAnsi="仿宋" w:cs="仿宋" w:hint="eastAsia"/>
                <w:sz w:val="28"/>
                <w:szCs w:val="24"/>
              </w:rPr>
              <w:t xml:space="preserve"> </w:t>
            </w:r>
            <w:r w:rsidRPr="0082467B" w:rsidR="0082467B">
              <w:rPr>
                <w:rFonts w:ascii="仿宋" w:eastAsia="仿宋" w:hAnsi="仿宋" w:cs="仿宋" w:hint="eastAsia"/>
                <w:sz w:val="28"/>
                <w:szCs w:val="24"/>
              </w:rPr>
              <w:t xml:space="preserve">  </w:t>
            </w:r>
            <w:r w:rsidRPr="0082467B">
              <w:rPr>
                <w:rFonts w:ascii="仿宋" w:eastAsia="仿宋" w:hAnsi="仿宋" w:cs="仿宋" w:hint="eastAsia"/>
                <w:sz w:val="28"/>
                <w:szCs w:val="24"/>
              </w:rPr>
              <w:t>号</w:t>
            </w:r>
          </w:p>
        </w:tc>
        <w:tc>
          <w:tcPr>
            <w:tcW w:w="2455" w:type="dxa"/>
            <w:shd w:val="clear" w:color="auto" w:fill="auto"/>
            <w:vAlign w:val="center"/>
          </w:tcPr>
          <w:p w:rsidR="00334EC3" w:rsidRPr="00D8215E" w:rsidP="0082467B">
            <w:pPr>
              <w:pStyle w:val="Normal0"/>
              <w:spacing w:line="360" w:lineRule="auto"/>
              <w:jc w:val="center"/>
              <w:rPr>
                <w:rFonts w:ascii="仿宋" w:eastAsia="仿宋" w:hAnsi="仿宋" w:cs="仿宋"/>
                <w:sz w:val="24"/>
                <w:szCs w:val="24"/>
              </w:rPr>
            </w:pPr>
            <w:r w:rsidRPr="0082467B">
              <w:rPr>
                <w:rFonts w:ascii="仿宋" w:eastAsia="仿宋" w:hAnsi="仿宋" w:cs="仿宋" w:hint="eastAsia"/>
                <w:sz w:val="28"/>
                <w:szCs w:val="24"/>
              </w:rPr>
              <w:t>时</w:t>
            </w:r>
            <w:r w:rsidR="0082467B">
              <w:rPr>
                <w:rFonts w:ascii="仿宋" w:eastAsia="仿宋" w:hAnsi="仿宋" w:cs="仿宋" w:hint="eastAsia"/>
                <w:sz w:val="28"/>
                <w:szCs w:val="24"/>
              </w:rPr>
              <w:t xml:space="preserve"> </w:t>
            </w:r>
            <w:r w:rsidRPr="0082467B">
              <w:rPr>
                <w:rFonts w:ascii="仿宋" w:eastAsia="仿宋" w:hAnsi="仿宋" w:cs="仿宋" w:hint="eastAsia"/>
                <w:sz w:val="28"/>
                <w:szCs w:val="24"/>
              </w:rPr>
              <w:t>间</w:t>
            </w:r>
            <w:r w:rsidR="0082467B">
              <w:rPr>
                <w:rFonts w:ascii="仿宋" w:eastAsia="仿宋" w:hAnsi="仿宋" w:cs="仿宋" w:hint="eastAsia"/>
                <w:sz w:val="28"/>
                <w:szCs w:val="24"/>
              </w:rPr>
              <w:t xml:space="preserve"> </w:t>
            </w:r>
            <w:r w:rsidRPr="0082467B">
              <w:rPr>
                <w:rFonts w:ascii="仿宋" w:eastAsia="仿宋" w:hAnsi="仿宋" w:cs="仿宋" w:hint="eastAsia"/>
                <w:sz w:val="28"/>
                <w:szCs w:val="24"/>
              </w:rPr>
              <w:t>安</w:t>
            </w:r>
            <w:r w:rsidR="0082467B">
              <w:rPr>
                <w:rFonts w:ascii="仿宋" w:eastAsia="仿宋" w:hAnsi="仿宋" w:cs="仿宋" w:hint="eastAsia"/>
                <w:sz w:val="28"/>
                <w:szCs w:val="24"/>
              </w:rPr>
              <w:t xml:space="preserve"> </w:t>
            </w:r>
            <w:r w:rsidRPr="0082467B">
              <w:rPr>
                <w:rFonts w:ascii="仿宋" w:eastAsia="仿宋" w:hAnsi="仿宋" w:cs="仿宋" w:hint="eastAsia"/>
                <w:sz w:val="28"/>
                <w:szCs w:val="24"/>
              </w:rPr>
              <w:t>排</w:t>
            </w:r>
          </w:p>
        </w:tc>
      </w:tr>
      <w:tr w:rsidTr="0023477F">
        <w:tblPrEx>
          <w:tblW w:w="0" w:type="auto"/>
          <w:jc w:val="center"/>
          <w:tblCellSpacing w:w="20" w:type="dxa"/>
          <w:tblLook w:val="04A0"/>
        </w:tblPrEx>
        <w:trPr>
          <w:trHeight w:hRule="exact" w:val="567"/>
          <w:tblCellSpacing w:w="20" w:type="dxa"/>
          <w:jc w:val="center"/>
        </w:trPr>
        <w:tc>
          <w:tcPr>
            <w:tcW w:w="1663" w:type="dxa"/>
            <w:shd w:val="clear" w:color="auto" w:fill="auto"/>
            <w:vAlign w:val="center"/>
          </w:tcPr>
          <w:p w:rsidR="009D15BD" w:rsidRPr="0082467B" w:rsidP="0082467B">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B1</w:t>
            </w:r>
          </w:p>
        </w:tc>
        <w:tc>
          <w:tcPr>
            <w:tcW w:w="2559" w:type="dxa"/>
            <w:shd w:val="clear" w:color="auto" w:fill="auto"/>
            <w:vAlign w:val="center"/>
          </w:tcPr>
          <w:p w:rsidR="009D15BD" w:rsidRPr="008B6BD4" w:rsidP="0082467B">
            <w:pPr>
              <w:pStyle w:val="Normal0"/>
              <w:spacing w:line="360" w:lineRule="auto"/>
              <w:jc w:val="center"/>
              <w:rPr>
                <w:rFonts w:ascii="仿宋" w:eastAsia="仿宋" w:hAnsi="仿宋" w:cs="仿宋"/>
                <w:sz w:val="24"/>
                <w:szCs w:val="24"/>
              </w:rPr>
            </w:pP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7.10</w:t>
            </w:r>
            <w:r w:rsidRPr="008B6BD4">
              <w:rPr>
                <w:rFonts w:ascii="仿宋" w:eastAsia="仿宋" w:hAnsi="仿宋" w:cs="仿宋" w:hint="eastAsia"/>
                <w:sz w:val="24"/>
                <w:szCs w:val="24"/>
              </w:rPr>
              <w:t>—</w:t>
            </w: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7.12</w:t>
            </w:r>
          </w:p>
        </w:tc>
        <w:tc>
          <w:tcPr>
            <w:tcW w:w="1755" w:type="dxa"/>
            <w:shd w:val="clear" w:color="auto" w:fill="auto"/>
            <w:vAlign w:val="center"/>
          </w:tcPr>
          <w:p w:rsidR="009D15BD" w:rsidRPr="0082467B" w:rsidP="000F34D0">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B6</w:t>
            </w:r>
          </w:p>
        </w:tc>
        <w:tc>
          <w:tcPr>
            <w:tcW w:w="2455" w:type="dxa"/>
            <w:shd w:val="clear" w:color="auto" w:fill="auto"/>
            <w:vAlign w:val="center"/>
          </w:tcPr>
          <w:p w:rsidR="009D15BD" w:rsidRPr="00B32B18" w:rsidP="00B32B18">
            <w:pPr>
              <w:pStyle w:val="Normal0"/>
              <w:spacing w:line="360" w:lineRule="auto"/>
              <w:rPr>
                <w:rFonts w:ascii="仿宋" w:eastAsia="仿宋" w:hAnsi="仿宋" w:cs="仿宋"/>
                <w:sz w:val="22"/>
                <w:szCs w:val="24"/>
              </w:rPr>
            </w:pP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sidR="00B32B18">
              <w:rPr>
                <w:rFonts w:ascii="仿宋" w:eastAsia="仿宋" w:hAnsi="仿宋" w:cs="仿宋" w:hint="eastAsia"/>
                <w:sz w:val="22"/>
                <w:szCs w:val="24"/>
              </w:rPr>
              <w:t>7.13</w:t>
            </w:r>
            <w:r w:rsidRPr="00B32B18">
              <w:rPr>
                <w:rFonts w:ascii="仿宋" w:eastAsia="仿宋" w:hAnsi="仿宋" w:cs="仿宋" w:hint="eastAsia"/>
                <w:sz w:val="22"/>
                <w:szCs w:val="24"/>
              </w:rPr>
              <w:t>—</w:t>
            </w:r>
            <w:r w:rsidRPr="00B32B18">
              <w:rPr>
                <w:rFonts w:ascii="仿宋" w:eastAsia="仿宋" w:hAnsi="仿宋" w:cs="仿宋" w:hint="eastAsia"/>
                <w:sz w:val="24"/>
                <w:szCs w:val="24"/>
              </w:rPr>
              <w:t>08.</w:t>
            </w:r>
            <w:r w:rsidRPr="00B32B18" w:rsidR="008B6BD4">
              <w:rPr>
                <w:rFonts w:ascii="仿宋" w:eastAsia="仿宋" w:hAnsi="仿宋" w:cs="仿宋" w:hint="eastAsia"/>
                <w:sz w:val="24"/>
                <w:szCs w:val="24"/>
              </w:rPr>
              <w:t>0</w:t>
            </w:r>
            <w:r w:rsidRPr="00B32B18">
              <w:rPr>
                <w:rFonts w:ascii="仿宋" w:eastAsia="仿宋" w:hAnsi="仿宋" w:cs="仿宋" w:hint="eastAsia"/>
                <w:sz w:val="24"/>
                <w:szCs w:val="24"/>
              </w:rPr>
              <w:t>7.20</w:t>
            </w:r>
          </w:p>
        </w:tc>
      </w:tr>
      <w:tr w:rsidTr="0023477F">
        <w:tblPrEx>
          <w:tblW w:w="0" w:type="auto"/>
          <w:jc w:val="center"/>
          <w:tblCellSpacing w:w="20" w:type="dxa"/>
          <w:tblLook w:val="04A0"/>
        </w:tblPrEx>
        <w:trPr>
          <w:trHeight w:hRule="exact" w:val="567"/>
          <w:tblCellSpacing w:w="20" w:type="dxa"/>
          <w:jc w:val="center"/>
        </w:trPr>
        <w:tc>
          <w:tcPr>
            <w:tcW w:w="1663" w:type="dxa"/>
            <w:shd w:val="clear" w:color="auto" w:fill="auto"/>
            <w:vAlign w:val="center"/>
          </w:tcPr>
          <w:p w:rsidR="009D15BD" w:rsidRPr="0082467B" w:rsidP="0082467B">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B2</w:t>
            </w:r>
          </w:p>
        </w:tc>
        <w:tc>
          <w:tcPr>
            <w:tcW w:w="2559" w:type="dxa"/>
            <w:shd w:val="clear" w:color="auto" w:fill="auto"/>
            <w:vAlign w:val="center"/>
          </w:tcPr>
          <w:p w:rsidR="009D15BD" w:rsidRPr="008B6BD4" w:rsidP="0082467B">
            <w:pPr>
              <w:pStyle w:val="Normal0"/>
              <w:spacing w:line="360" w:lineRule="auto"/>
              <w:jc w:val="center"/>
              <w:rPr>
                <w:rFonts w:ascii="仿宋" w:eastAsia="仿宋" w:hAnsi="仿宋" w:cs="仿宋"/>
                <w:sz w:val="24"/>
                <w:szCs w:val="24"/>
              </w:rPr>
            </w:pP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7.12</w:t>
            </w:r>
            <w:r w:rsidRPr="008B6BD4">
              <w:rPr>
                <w:rFonts w:ascii="仿宋" w:eastAsia="仿宋" w:hAnsi="仿宋" w:cs="仿宋" w:hint="eastAsia"/>
                <w:sz w:val="24"/>
                <w:szCs w:val="24"/>
              </w:rPr>
              <w:t>—</w:t>
            </w: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7.14</w:t>
            </w:r>
          </w:p>
        </w:tc>
        <w:tc>
          <w:tcPr>
            <w:tcW w:w="1755" w:type="dxa"/>
            <w:shd w:val="clear" w:color="auto" w:fill="auto"/>
            <w:vAlign w:val="center"/>
          </w:tcPr>
          <w:p w:rsidR="009D15BD" w:rsidRPr="0082467B" w:rsidP="000F34D0">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B7</w:t>
            </w:r>
          </w:p>
        </w:tc>
        <w:tc>
          <w:tcPr>
            <w:tcW w:w="2455" w:type="dxa"/>
            <w:shd w:val="clear" w:color="auto" w:fill="auto"/>
            <w:vAlign w:val="center"/>
          </w:tcPr>
          <w:p w:rsidR="009D15BD" w:rsidRPr="00B32B18" w:rsidP="000F34D0">
            <w:pPr>
              <w:pStyle w:val="Normal0"/>
              <w:spacing w:line="360" w:lineRule="auto"/>
              <w:jc w:val="center"/>
              <w:rPr>
                <w:rFonts w:ascii="仿宋" w:eastAsia="仿宋" w:hAnsi="仿宋" w:cs="仿宋"/>
                <w:sz w:val="22"/>
                <w:szCs w:val="24"/>
              </w:rPr>
            </w:pP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Pr>
                <w:rFonts w:ascii="仿宋" w:eastAsia="仿宋" w:hAnsi="仿宋" w:cs="仿宋" w:hint="eastAsia"/>
                <w:sz w:val="22"/>
                <w:szCs w:val="24"/>
              </w:rPr>
              <w:t>7.11</w:t>
            </w:r>
            <w:r w:rsidRPr="00B32B18">
              <w:rPr>
                <w:rFonts w:ascii="仿宋" w:eastAsia="仿宋" w:hAnsi="仿宋" w:cs="仿宋" w:hint="eastAsia"/>
                <w:sz w:val="22"/>
                <w:szCs w:val="24"/>
              </w:rPr>
              <w:t>—</w:t>
            </w: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Pr>
                <w:rFonts w:ascii="仿宋" w:eastAsia="仿宋" w:hAnsi="仿宋" w:cs="仿宋" w:hint="eastAsia"/>
                <w:sz w:val="22"/>
                <w:szCs w:val="24"/>
              </w:rPr>
              <w:t>7.12</w:t>
            </w:r>
          </w:p>
        </w:tc>
      </w:tr>
      <w:tr w:rsidTr="0023477F">
        <w:tblPrEx>
          <w:tblW w:w="0" w:type="auto"/>
          <w:jc w:val="center"/>
          <w:tblCellSpacing w:w="20" w:type="dxa"/>
          <w:tblLook w:val="04A0"/>
        </w:tblPrEx>
        <w:trPr>
          <w:trHeight w:hRule="exact" w:val="567"/>
          <w:tblCellSpacing w:w="20" w:type="dxa"/>
          <w:jc w:val="center"/>
        </w:trPr>
        <w:tc>
          <w:tcPr>
            <w:tcW w:w="1663" w:type="dxa"/>
            <w:shd w:val="clear" w:color="auto" w:fill="auto"/>
            <w:vAlign w:val="center"/>
          </w:tcPr>
          <w:p w:rsidR="009D15BD" w:rsidRPr="0082467B" w:rsidP="0082467B">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B3</w:t>
            </w:r>
          </w:p>
        </w:tc>
        <w:tc>
          <w:tcPr>
            <w:tcW w:w="2559" w:type="dxa"/>
            <w:shd w:val="clear" w:color="auto" w:fill="auto"/>
            <w:vAlign w:val="center"/>
          </w:tcPr>
          <w:p w:rsidR="009D15BD" w:rsidRPr="008B6BD4" w:rsidP="0082467B">
            <w:pPr>
              <w:pStyle w:val="Normal0"/>
              <w:spacing w:line="360" w:lineRule="auto"/>
              <w:jc w:val="center"/>
              <w:rPr>
                <w:rFonts w:ascii="仿宋" w:eastAsia="仿宋" w:hAnsi="仿宋" w:cs="仿宋"/>
                <w:sz w:val="24"/>
                <w:szCs w:val="24"/>
              </w:rPr>
            </w:pP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7.10</w:t>
            </w:r>
            <w:r w:rsidRPr="008B6BD4">
              <w:rPr>
                <w:rFonts w:ascii="仿宋" w:eastAsia="仿宋" w:hAnsi="仿宋" w:cs="仿宋" w:hint="eastAsia"/>
                <w:sz w:val="24"/>
                <w:szCs w:val="24"/>
              </w:rPr>
              <w:t>—</w:t>
            </w: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7.15</w:t>
            </w:r>
          </w:p>
        </w:tc>
        <w:tc>
          <w:tcPr>
            <w:tcW w:w="1755" w:type="dxa"/>
            <w:shd w:val="clear" w:color="auto" w:fill="auto"/>
            <w:vAlign w:val="center"/>
          </w:tcPr>
          <w:p w:rsidR="009D15BD" w:rsidRPr="0082467B" w:rsidP="000F34D0">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B8</w:t>
            </w:r>
          </w:p>
        </w:tc>
        <w:tc>
          <w:tcPr>
            <w:tcW w:w="2455" w:type="dxa"/>
            <w:shd w:val="clear" w:color="auto" w:fill="auto"/>
            <w:vAlign w:val="center"/>
          </w:tcPr>
          <w:p w:rsidR="009D15BD" w:rsidRPr="00B32B18" w:rsidP="000F34D0">
            <w:pPr>
              <w:pStyle w:val="Normal0"/>
              <w:spacing w:line="360" w:lineRule="auto"/>
              <w:jc w:val="center"/>
              <w:rPr>
                <w:rFonts w:ascii="仿宋" w:eastAsia="仿宋" w:hAnsi="仿宋" w:cs="仿宋"/>
                <w:sz w:val="22"/>
                <w:szCs w:val="24"/>
              </w:rPr>
            </w:pP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Pr>
                <w:rFonts w:ascii="仿宋" w:eastAsia="仿宋" w:hAnsi="仿宋" w:cs="仿宋" w:hint="eastAsia"/>
                <w:sz w:val="22"/>
                <w:szCs w:val="24"/>
              </w:rPr>
              <w:t>7.20</w:t>
            </w:r>
            <w:r w:rsidRPr="00B32B18">
              <w:rPr>
                <w:rFonts w:ascii="仿宋" w:eastAsia="仿宋" w:hAnsi="仿宋" w:cs="仿宋" w:hint="eastAsia"/>
                <w:sz w:val="22"/>
                <w:szCs w:val="24"/>
              </w:rPr>
              <w:t>—</w:t>
            </w: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Pr>
                <w:rFonts w:ascii="仿宋" w:eastAsia="仿宋" w:hAnsi="仿宋" w:cs="仿宋" w:hint="eastAsia"/>
                <w:sz w:val="22"/>
                <w:szCs w:val="24"/>
              </w:rPr>
              <w:t>7.22</w:t>
            </w:r>
          </w:p>
        </w:tc>
      </w:tr>
      <w:tr w:rsidTr="0023477F">
        <w:tblPrEx>
          <w:tblW w:w="0" w:type="auto"/>
          <w:jc w:val="center"/>
          <w:tblCellSpacing w:w="20" w:type="dxa"/>
          <w:tblLook w:val="04A0"/>
        </w:tblPrEx>
        <w:trPr>
          <w:trHeight w:hRule="exact" w:val="567"/>
          <w:tblCellSpacing w:w="20" w:type="dxa"/>
          <w:jc w:val="center"/>
        </w:trPr>
        <w:tc>
          <w:tcPr>
            <w:tcW w:w="1663" w:type="dxa"/>
            <w:shd w:val="clear" w:color="auto" w:fill="auto"/>
            <w:vAlign w:val="center"/>
          </w:tcPr>
          <w:p w:rsidR="009D15BD" w:rsidRPr="0082467B" w:rsidP="000F34D0">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B4</w:t>
            </w:r>
          </w:p>
        </w:tc>
        <w:tc>
          <w:tcPr>
            <w:tcW w:w="2559" w:type="dxa"/>
            <w:shd w:val="clear" w:color="auto" w:fill="auto"/>
            <w:vAlign w:val="center"/>
          </w:tcPr>
          <w:p w:rsidR="009D15BD" w:rsidRPr="008B6BD4" w:rsidP="000F34D0">
            <w:pPr>
              <w:pStyle w:val="Normal0"/>
              <w:spacing w:line="360" w:lineRule="auto"/>
              <w:jc w:val="center"/>
              <w:rPr>
                <w:rFonts w:ascii="仿宋" w:eastAsia="仿宋" w:hAnsi="仿宋" w:cs="仿宋"/>
                <w:sz w:val="24"/>
                <w:szCs w:val="24"/>
              </w:rPr>
            </w:pP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7.10</w:t>
            </w:r>
            <w:r w:rsidRPr="008B6BD4">
              <w:rPr>
                <w:rFonts w:ascii="仿宋" w:eastAsia="仿宋" w:hAnsi="仿宋" w:cs="仿宋" w:hint="eastAsia"/>
                <w:sz w:val="24"/>
                <w:szCs w:val="24"/>
              </w:rPr>
              <w:t>—</w:t>
            </w: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7.15</w:t>
            </w:r>
          </w:p>
        </w:tc>
        <w:tc>
          <w:tcPr>
            <w:tcW w:w="1755" w:type="dxa"/>
            <w:shd w:val="clear" w:color="auto" w:fill="auto"/>
            <w:vAlign w:val="center"/>
          </w:tcPr>
          <w:p w:rsidR="009D15BD" w:rsidRPr="0082467B" w:rsidP="000F34D0">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B9</w:t>
            </w:r>
          </w:p>
        </w:tc>
        <w:tc>
          <w:tcPr>
            <w:tcW w:w="2455" w:type="dxa"/>
            <w:shd w:val="clear" w:color="auto" w:fill="auto"/>
            <w:vAlign w:val="center"/>
          </w:tcPr>
          <w:p w:rsidR="009D15BD" w:rsidRPr="00B32B18" w:rsidP="000F34D0">
            <w:pPr>
              <w:pStyle w:val="Normal0"/>
              <w:spacing w:line="360" w:lineRule="auto"/>
              <w:jc w:val="center"/>
              <w:rPr>
                <w:rFonts w:ascii="仿宋" w:eastAsia="仿宋" w:hAnsi="仿宋" w:cs="仿宋"/>
                <w:sz w:val="22"/>
                <w:szCs w:val="24"/>
              </w:rPr>
            </w:pP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Pr>
                <w:rFonts w:ascii="仿宋" w:eastAsia="仿宋" w:hAnsi="仿宋" w:cs="仿宋" w:hint="eastAsia"/>
                <w:sz w:val="22"/>
                <w:szCs w:val="24"/>
              </w:rPr>
              <w:t>8.</w:t>
            </w:r>
            <w:r w:rsidRPr="00B32B18" w:rsidR="00F00798">
              <w:rPr>
                <w:rFonts w:ascii="仿宋" w:eastAsia="仿宋" w:hAnsi="仿宋" w:cs="仿宋" w:hint="eastAsia"/>
                <w:sz w:val="22"/>
                <w:szCs w:val="24"/>
              </w:rPr>
              <w:t>0</w:t>
            </w:r>
            <w:r w:rsidRPr="00B32B18">
              <w:rPr>
                <w:rFonts w:ascii="仿宋" w:eastAsia="仿宋" w:hAnsi="仿宋" w:cs="仿宋" w:hint="eastAsia"/>
                <w:sz w:val="22"/>
                <w:szCs w:val="24"/>
              </w:rPr>
              <w:t>1</w:t>
            </w:r>
            <w:r w:rsidRPr="00B32B18">
              <w:rPr>
                <w:rFonts w:ascii="仿宋" w:eastAsia="仿宋" w:hAnsi="仿宋" w:cs="仿宋" w:hint="eastAsia"/>
                <w:sz w:val="22"/>
                <w:szCs w:val="24"/>
              </w:rPr>
              <w:t>—</w:t>
            </w: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Pr>
                <w:rFonts w:ascii="仿宋" w:eastAsia="仿宋" w:hAnsi="仿宋" w:cs="仿宋" w:hint="eastAsia"/>
                <w:sz w:val="22"/>
                <w:szCs w:val="24"/>
              </w:rPr>
              <w:t>8.</w:t>
            </w:r>
            <w:r w:rsidRPr="00B32B18" w:rsidR="00F00798">
              <w:rPr>
                <w:rFonts w:ascii="仿宋" w:eastAsia="仿宋" w:hAnsi="仿宋" w:cs="仿宋" w:hint="eastAsia"/>
                <w:sz w:val="22"/>
                <w:szCs w:val="24"/>
              </w:rPr>
              <w:t>0</w:t>
            </w:r>
            <w:r w:rsidRPr="00B32B18">
              <w:rPr>
                <w:rFonts w:ascii="仿宋" w:eastAsia="仿宋" w:hAnsi="仿宋" w:cs="仿宋" w:hint="eastAsia"/>
                <w:sz w:val="22"/>
                <w:szCs w:val="24"/>
              </w:rPr>
              <w:t>5</w:t>
            </w:r>
          </w:p>
        </w:tc>
      </w:tr>
      <w:tr w:rsidTr="0023477F">
        <w:tblPrEx>
          <w:tblW w:w="0" w:type="auto"/>
          <w:jc w:val="center"/>
          <w:tblCellSpacing w:w="20" w:type="dxa"/>
          <w:tblLook w:val="04A0"/>
        </w:tblPrEx>
        <w:trPr>
          <w:trHeight w:hRule="exact" w:val="567"/>
          <w:tblCellSpacing w:w="20" w:type="dxa"/>
          <w:jc w:val="center"/>
        </w:trPr>
        <w:tc>
          <w:tcPr>
            <w:tcW w:w="1663" w:type="dxa"/>
            <w:shd w:val="clear" w:color="auto" w:fill="auto"/>
            <w:vAlign w:val="center"/>
          </w:tcPr>
          <w:p w:rsidR="009D15BD" w:rsidRPr="0082467B" w:rsidP="000F34D0">
            <w:pPr>
              <w:pStyle w:val="Normal0"/>
              <w:spacing w:line="360" w:lineRule="auto"/>
              <w:jc w:val="center"/>
              <w:rPr>
                <w:rFonts w:ascii="仿宋" w:eastAsia="仿宋" w:hAnsi="仿宋" w:cs="仿宋"/>
                <w:sz w:val="28"/>
                <w:szCs w:val="24"/>
              </w:rPr>
            </w:pPr>
            <w:r w:rsidRPr="0082467B">
              <w:rPr>
                <w:rFonts w:ascii="仿宋" w:eastAsia="仿宋" w:hAnsi="仿宋" w:cs="仿宋" w:hint="eastAsia"/>
                <w:sz w:val="28"/>
                <w:szCs w:val="24"/>
              </w:rPr>
              <w:t>B5</w:t>
            </w:r>
          </w:p>
        </w:tc>
        <w:tc>
          <w:tcPr>
            <w:tcW w:w="2559" w:type="dxa"/>
            <w:shd w:val="clear" w:color="auto" w:fill="auto"/>
            <w:vAlign w:val="center"/>
          </w:tcPr>
          <w:p w:rsidR="009D15BD" w:rsidRPr="008B6BD4" w:rsidP="000F34D0">
            <w:pPr>
              <w:pStyle w:val="Normal0"/>
              <w:spacing w:line="360" w:lineRule="auto"/>
              <w:jc w:val="center"/>
              <w:rPr>
                <w:rFonts w:ascii="仿宋" w:eastAsia="仿宋" w:hAnsi="仿宋" w:cs="仿宋"/>
                <w:sz w:val="24"/>
                <w:szCs w:val="24"/>
              </w:rPr>
            </w:pP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7.15</w:t>
            </w:r>
            <w:r w:rsidRPr="008B6BD4">
              <w:rPr>
                <w:rFonts w:ascii="仿宋" w:eastAsia="仿宋" w:hAnsi="仿宋" w:cs="仿宋" w:hint="eastAsia"/>
                <w:sz w:val="24"/>
                <w:szCs w:val="24"/>
              </w:rPr>
              <w:t>—</w:t>
            </w:r>
            <w:r w:rsidRPr="008B6BD4">
              <w:rPr>
                <w:rFonts w:ascii="仿宋" w:eastAsia="仿宋" w:hAnsi="仿宋" w:cs="仿宋" w:hint="eastAsia"/>
                <w:sz w:val="24"/>
                <w:szCs w:val="24"/>
              </w:rPr>
              <w:t>08.</w:t>
            </w:r>
            <w:r w:rsidRPr="008B6BD4" w:rsidR="008B6BD4">
              <w:rPr>
                <w:rFonts w:ascii="仿宋" w:eastAsia="仿宋" w:hAnsi="仿宋" w:cs="仿宋" w:hint="eastAsia"/>
                <w:sz w:val="24"/>
                <w:szCs w:val="24"/>
              </w:rPr>
              <w:t>0</w:t>
            </w:r>
            <w:r w:rsidRPr="008B6BD4">
              <w:rPr>
                <w:rFonts w:ascii="仿宋" w:eastAsia="仿宋" w:hAnsi="仿宋" w:cs="仿宋" w:hint="eastAsia"/>
                <w:sz w:val="24"/>
                <w:szCs w:val="24"/>
              </w:rPr>
              <w:t>7.18</w:t>
            </w:r>
          </w:p>
        </w:tc>
        <w:tc>
          <w:tcPr>
            <w:tcW w:w="1755" w:type="dxa"/>
            <w:shd w:val="clear" w:color="auto" w:fill="auto"/>
            <w:vAlign w:val="center"/>
          </w:tcPr>
          <w:p w:rsidR="009D15BD" w:rsidRPr="0082467B" w:rsidP="000F34D0">
            <w:pPr>
              <w:pStyle w:val="Normal0"/>
              <w:spacing w:line="360" w:lineRule="auto"/>
              <w:jc w:val="center"/>
              <w:rPr>
                <w:rFonts w:ascii="仿宋" w:eastAsia="仿宋" w:hAnsi="仿宋" w:cs="仿宋"/>
                <w:sz w:val="28"/>
                <w:szCs w:val="24"/>
              </w:rPr>
            </w:pPr>
            <w:r>
              <w:rPr>
                <w:rFonts w:ascii="仿宋" w:eastAsia="仿宋" w:hAnsi="仿宋" w:cs="仿宋" w:hint="eastAsia"/>
                <w:sz w:val="28"/>
                <w:szCs w:val="24"/>
              </w:rPr>
              <w:t xml:space="preserve"> </w:t>
            </w:r>
            <w:r w:rsidRPr="0082467B">
              <w:rPr>
                <w:rFonts w:ascii="仿宋" w:eastAsia="仿宋" w:hAnsi="仿宋" w:cs="仿宋" w:hint="eastAsia"/>
                <w:sz w:val="28"/>
                <w:szCs w:val="24"/>
              </w:rPr>
              <w:t>B10</w:t>
            </w:r>
          </w:p>
        </w:tc>
        <w:tc>
          <w:tcPr>
            <w:tcW w:w="2455" w:type="dxa"/>
            <w:shd w:val="clear" w:color="auto" w:fill="auto"/>
            <w:vAlign w:val="center"/>
          </w:tcPr>
          <w:p w:rsidR="009D15BD" w:rsidRPr="00B32B18" w:rsidP="000F34D0">
            <w:pPr>
              <w:pStyle w:val="Normal0"/>
              <w:spacing w:line="360" w:lineRule="auto"/>
              <w:jc w:val="center"/>
              <w:rPr>
                <w:rFonts w:ascii="仿宋" w:eastAsia="仿宋" w:hAnsi="仿宋" w:cs="仿宋"/>
                <w:sz w:val="22"/>
                <w:szCs w:val="24"/>
              </w:rPr>
            </w:pP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Pr>
                <w:rFonts w:ascii="仿宋" w:eastAsia="仿宋" w:hAnsi="仿宋" w:cs="仿宋" w:hint="eastAsia"/>
                <w:sz w:val="22"/>
                <w:szCs w:val="24"/>
              </w:rPr>
              <w:t>7.25</w:t>
            </w:r>
            <w:r w:rsidRPr="00B32B18">
              <w:rPr>
                <w:rFonts w:ascii="仿宋" w:eastAsia="仿宋" w:hAnsi="仿宋" w:cs="仿宋" w:hint="eastAsia"/>
                <w:sz w:val="22"/>
                <w:szCs w:val="24"/>
              </w:rPr>
              <w:t>—</w:t>
            </w:r>
            <w:r w:rsidRPr="00B32B18">
              <w:rPr>
                <w:rFonts w:ascii="仿宋" w:eastAsia="仿宋" w:hAnsi="仿宋" w:cs="仿宋" w:hint="eastAsia"/>
                <w:sz w:val="22"/>
                <w:szCs w:val="24"/>
              </w:rPr>
              <w:t>08.</w:t>
            </w:r>
            <w:r w:rsidRPr="00B32B18" w:rsidR="008B6BD4">
              <w:rPr>
                <w:rFonts w:ascii="仿宋" w:eastAsia="仿宋" w:hAnsi="仿宋" w:cs="仿宋" w:hint="eastAsia"/>
                <w:sz w:val="22"/>
                <w:szCs w:val="24"/>
              </w:rPr>
              <w:t>0</w:t>
            </w:r>
            <w:r w:rsidRPr="00B32B18">
              <w:rPr>
                <w:rFonts w:ascii="仿宋" w:eastAsia="仿宋" w:hAnsi="仿宋" w:cs="仿宋" w:hint="eastAsia"/>
                <w:sz w:val="22"/>
                <w:szCs w:val="24"/>
              </w:rPr>
              <w:t>7.30</w:t>
            </w:r>
          </w:p>
        </w:tc>
      </w:tr>
    </w:tbl>
    <w:p w:rsidR="00E25A9C" w:rsidP="002827AB">
      <w:pPr>
        <w:pStyle w:val="Normal0"/>
        <w:spacing w:line="360" w:lineRule="auto"/>
        <w:ind w:firstLine="480" w:firstLineChars="200"/>
        <w:rPr>
          <w:rFonts w:ascii="仿宋" w:eastAsia="仿宋" w:hAnsi="仿宋" w:cs="仿宋"/>
          <w:sz w:val="24"/>
          <w:szCs w:val="24"/>
        </w:rPr>
      </w:pPr>
    </w:p>
    <w:p w:rsidR="00E25A9C">
      <w:pPr>
        <w:pStyle w:val="Normal0"/>
        <w:rPr>
          <w:rFonts w:ascii="仿宋" w:eastAsia="仿宋" w:hAnsi="仿宋"/>
          <w:b/>
          <w:bCs/>
          <w:sz w:val="28"/>
          <w:szCs w:val="28"/>
        </w:rPr>
      </w:pPr>
      <w:r>
        <w:rPr>
          <w:rFonts w:ascii="仿宋" w:eastAsia="仿宋" w:hAnsi="仿宋" w:cs="仿宋"/>
          <w:b/>
          <w:bCs/>
          <w:sz w:val="28"/>
          <w:szCs w:val="28"/>
        </w:rPr>
        <w:t>5</w:t>
      </w:r>
      <w:r w:rsidRPr="00012F15">
        <w:rPr>
          <w:rFonts w:ascii="仿宋" w:eastAsia="仿宋" w:hAnsi="仿宋" w:cs="仿宋" w:hint="eastAsia"/>
          <w:b/>
          <w:bCs/>
          <w:sz w:val="28"/>
          <w:szCs w:val="28"/>
        </w:rPr>
        <w:t>、施工</w:t>
      </w:r>
      <w:r>
        <w:rPr>
          <w:rFonts w:ascii="仿宋" w:eastAsia="仿宋" w:hAnsi="仿宋" w:cs="仿宋" w:hint="eastAsia"/>
          <w:b/>
          <w:bCs/>
          <w:sz w:val="28"/>
          <w:szCs w:val="28"/>
        </w:rPr>
        <w:t>方法</w:t>
      </w: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5.1 </w:t>
      </w:r>
      <w:r w:rsidRPr="006F4C85">
        <w:rPr>
          <w:rFonts w:ascii="仿宋" w:eastAsia="仿宋" w:hAnsi="仿宋" w:cs="仿宋" w:hint="eastAsia"/>
          <w:b/>
          <w:bCs/>
          <w:sz w:val="24"/>
          <w:szCs w:val="24"/>
        </w:rPr>
        <w:t>重点难点分析</w:t>
      </w:r>
    </w:p>
    <w:p w:rsidR="00E25A9C" w:rsidP="002827AB">
      <w:pPr>
        <w:pStyle w:val="CommentText"/>
        <w:spacing w:line="360" w:lineRule="auto"/>
        <w:ind w:firstLine="480" w:firstLineChars="200"/>
        <w:rPr>
          <w:rFonts w:ascii="仿宋" w:eastAsia="仿宋" w:hAnsi="仿宋"/>
          <w:sz w:val="24"/>
          <w:szCs w:val="24"/>
        </w:rPr>
      </w:pPr>
      <w:r>
        <w:rPr>
          <w:rFonts w:ascii="仿宋" w:eastAsia="仿宋" w:hAnsi="仿宋" w:cs="仿宋" w:hint="eastAsia"/>
          <w:sz w:val="24"/>
          <w:szCs w:val="24"/>
        </w:rPr>
        <w:t>卸</w:t>
      </w:r>
      <w:r w:rsidRPr="00FF2D68">
        <w:rPr>
          <w:rFonts w:ascii="仿宋" w:eastAsia="仿宋" w:hAnsi="仿宋" w:cs="仿宋" w:hint="eastAsia"/>
          <w:sz w:val="24"/>
          <w:szCs w:val="24"/>
        </w:rPr>
        <w:t>料平台的安全计算是施工的重点</w:t>
      </w:r>
      <w:r>
        <w:rPr>
          <w:rFonts w:ascii="仿宋" w:eastAsia="仿宋" w:hAnsi="仿宋" w:cs="仿宋" w:hint="eastAsia"/>
          <w:sz w:val="24"/>
          <w:szCs w:val="24"/>
        </w:rPr>
        <w:t>。由于本工程的特殊性，施工现场场地比较狭小，所以卸料</w:t>
      </w:r>
      <w:r w:rsidRPr="00FF2D68">
        <w:rPr>
          <w:rFonts w:ascii="仿宋" w:eastAsia="仿宋" w:hAnsi="仿宋" w:cs="仿宋" w:hint="eastAsia"/>
          <w:sz w:val="24"/>
          <w:szCs w:val="24"/>
        </w:rPr>
        <w:t>平台的布置是施工</w:t>
      </w:r>
      <w:r>
        <w:rPr>
          <w:rFonts w:ascii="仿宋" w:eastAsia="仿宋" w:hAnsi="仿宋" w:cs="仿宋" w:hint="eastAsia"/>
          <w:sz w:val="24"/>
          <w:szCs w:val="24"/>
        </w:rPr>
        <w:t>中</w:t>
      </w:r>
      <w:r w:rsidRPr="00FF2D68">
        <w:rPr>
          <w:rFonts w:ascii="仿宋" w:eastAsia="仿宋" w:hAnsi="仿宋" w:cs="仿宋" w:hint="eastAsia"/>
          <w:sz w:val="24"/>
          <w:szCs w:val="24"/>
        </w:rPr>
        <w:t>的难点</w:t>
      </w:r>
      <w:r>
        <w:rPr>
          <w:rFonts w:ascii="仿宋" w:eastAsia="仿宋" w:hAnsi="仿宋" w:cs="仿宋" w:hint="eastAsia"/>
          <w:sz w:val="24"/>
          <w:szCs w:val="24"/>
        </w:rPr>
        <w:t>。卸料平台的限荷堆放物料是施工管理过程中的重中之重。</w:t>
      </w:r>
    </w:p>
    <w:p w:rsidR="006F5AFB">
      <w:pPr>
        <w:pStyle w:val="Normal0"/>
        <w:rPr>
          <w:rFonts w:ascii="仿宋" w:eastAsia="仿宋" w:hAnsi="仿宋" w:cs="仿宋"/>
          <w:b/>
          <w:bCs/>
          <w:sz w:val="24"/>
          <w:szCs w:val="24"/>
        </w:rPr>
      </w:pPr>
    </w:p>
    <w:p w:rsidR="00E25A9C">
      <w:pPr>
        <w:pStyle w:val="Normal0"/>
        <w:rPr>
          <w:rFonts w:ascii="仿宋" w:eastAsia="仿宋" w:hAnsi="仿宋"/>
          <w:b/>
          <w:bCs/>
          <w:sz w:val="24"/>
          <w:szCs w:val="24"/>
        </w:rPr>
      </w:pPr>
      <w:r w:rsidRPr="006F4C85">
        <w:rPr>
          <w:rFonts w:ascii="仿宋" w:eastAsia="仿宋" w:hAnsi="仿宋" w:cs="仿宋"/>
          <w:b/>
          <w:bCs/>
          <w:sz w:val="24"/>
          <w:szCs w:val="24"/>
        </w:rPr>
        <w:t xml:space="preserve">5.2 </w:t>
      </w:r>
      <w:r w:rsidRPr="006F4C85">
        <w:rPr>
          <w:rFonts w:ascii="仿宋" w:eastAsia="仿宋" w:hAnsi="仿宋" w:cs="仿宋" w:hint="eastAsia"/>
          <w:b/>
          <w:bCs/>
          <w:sz w:val="24"/>
          <w:szCs w:val="24"/>
        </w:rPr>
        <w:t>整体施工部署</w:t>
      </w:r>
    </w:p>
    <w:p w:rsidR="006F5AFB">
      <w:pPr>
        <w:pStyle w:val="Normal0"/>
        <w:rPr>
          <w:rFonts w:ascii="仿宋" w:eastAsia="仿宋" w:hAnsi="仿宋" w:cs="仿宋"/>
          <w:b/>
          <w:bCs/>
          <w:sz w:val="24"/>
          <w:szCs w:val="24"/>
        </w:rPr>
      </w:pPr>
      <w:bookmarkStart w:id="0" w:name="_Toc70684100"/>
      <w:bookmarkStart w:id="1" w:name="_Toc143081717"/>
      <w:bookmarkStart w:id="2" w:name="_Toc145305259"/>
    </w:p>
    <w:p w:rsidR="00E25A9C">
      <w:pPr>
        <w:pStyle w:val="Normal0"/>
        <w:rPr>
          <w:rFonts w:ascii="仿宋" w:eastAsia="仿宋" w:hAnsi="仿宋"/>
          <w:b/>
          <w:bCs/>
          <w:sz w:val="24"/>
          <w:szCs w:val="24"/>
        </w:rPr>
      </w:pPr>
      <w:r w:rsidRPr="006F4C85">
        <w:rPr>
          <w:rFonts w:ascii="仿宋" w:eastAsia="仿宋" w:hAnsi="仿宋" w:cs="仿宋"/>
          <w:b/>
          <w:bCs/>
          <w:sz w:val="24"/>
          <w:szCs w:val="24"/>
        </w:rPr>
        <w:t>A</w:t>
      </w:r>
      <w:r w:rsidRPr="006F4C85">
        <w:rPr>
          <w:rFonts w:ascii="仿宋" w:eastAsia="仿宋" w:hAnsi="仿宋" w:cs="仿宋" w:hint="eastAsia"/>
          <w:b/>
          <w:bCs/>
          <w:sz w:val="24"/>
          <w:szCs w:val="24"/>
        </w:rPr>
        <w:t>、多层住宅钢管落地式卸料平台的设计与总体部署</w:t>
      </w:r>
      <w:bookmarkEnd w:id="0"/>
      <w:bookmarkEnd w:id="1"/>
      <w:bookmarkEnd w:id="2"/>
    </w:p>
    <w:p w:rsidR="00E25A9C" w:rsidP="002827AB">
      <w:pPr>
        <w:pStyle w:val="Normal0"/>
        <w:spacing w:line="360" w:lineRule="auto"/>
        <w:ind w:firstLine="480" w:firstLineChars="200"/>
        <w:rPr>
          <w:rFonts w:ascii="仿宋" w:eastAsia="仿宋" w:hAnsi="仿宋"/>
          <w:sz w:val="24"/>
          <w:szCs w:val="24"/>
        </w:rPr>
        <w:sectPr w:rsidSect="0023477F">
          <w:type w:val="nextPage"/>
          <w:pgSz w:w="11906" w:h="16838"/>
          <w:pgMar w:top="1440" w:right="1800" w:bottom="1440" w:left="1800" w:header="851" w:footer="992" w:gutter="0"/>
          <w:pgNumType w:start="7"/>
          <w:cols w:space="425"/>
          <w:titlePg w:val="0"/>
          <w:docGrid w:type="lines" w:linePitch="312"/>
        </w:sectPr>
      </w:pPr>
      <w:r w:rsidRPr="006C04CE">
        <w:rPr>
          <w:rFonts w:ascii="仿宋" w:eastAsia="仿宋" w:hAnsi="仿宋" w:cs="仿宋" w:hint="eastAsia"/>
          <w:sz w:val="24"/>
          <w:szCs w:val="24"/>
        </w:rPr>
        <w:t>本工程</w:t>
      </w:r>
      <w:r>
        <w:rPr>
          <w:rFonts w:ascii="仿宋" w:eastAsia="仿宋" w:hAnsi="仿宋" w:cs="仿宋" w:hint="eastAsia"/>
          <w:sz w:val="24"/>
          <w:szCs w:val="24"/>
        </w:rPr>
        <w:t>施工中</w:t>
      </w:r>
      <w:r w:rsidRPr="006C04CE">
        <w:rPr>
          <w:rFonts w:ascii="仿宋" w:eastAsia="仿宋" w:hAnsi="仿宋" w:cs="仿宋" w:hint="eastAsia"/>
          <w:sz w:val="24"/>
          <w:szCs w:val="24"/>
        </w:rPr>
        <w:t>多层住宅采用落地式卸料平台，采用</w:t>
      </w:r>
      <w:r>
        <w:rPr>
          <w:rFonts w:ascii="仿宋" w:eastAsia="仿宋" w:hAnsi="仿宋" w:cs="仿宋" w:hint="eastAsia"/>
          <w:sz w:val="24"/>
          <w:szCs w:val="24"/>
        </w:rPr>
        <w:t>扣件</w:t>
      </w:r>
      <w:r w:rsidRPr="006C04CE">
        <w:rPr>
          <w:rFonts w:ascii="仿宋" w:eastAsia="仿宋" w:hAnsi="仿宋" w:cs="仿宋" w:hint="eastAsia"/>
          <w:sz w:val="24"/>
          <w:szCs w:val="24"/>
        </w:rPr>
        <w:t>式脚手架钢管支撑架</w:t>
      </w:r>
      <w:r>
        <w:rPr>
          <w:rFonts w:ascii="仿宋" w:eastAsia="仿宋" w:hAnsi="仿宋" w:cs="仿宋" w:hint="eastAsia"/>
          <w:sz w:val="24"/>
          <w:szCs w:val="24"/>
        </w:rPr>
        <w:t>，</w:t>
      </w:r>
      <w:r w:rsidRPr="006C04CE">
        <w:rPr>
          <w:rFonts w:ascii="仿宋" w:eastAsia="仿宋" w:hAnsi="仿宋" w:cs="仿宋" w:hint="eastAsia"/>
          <w:sz w:val="24"/>
          <w:szCs w:val="24"/>
        </w:rPr>
        <w:t>卸料平台尺寸为</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AC5000">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Pr>
          <w:rFonts w:ascii="仿宋" w:eastAsia="仿宋" w:hAnsi="仿宋" w:cs="仿宋" w:hint="eastAsia"/>
          <w:sz w:val="24"/>
          <w:szCs w:val="24"/>
        </w:rPr>
        <w:t>。</w:t>
      </w:r>
      <w:r w:rsidRPr="00AC5000">
        <w:rPr>
          <w:rFonts w:ascii="仿宋" w:eastAsia="仿宋" w:hAnsi="仿宋" w:cs="仿宋" w:hint="eastAsia"/>
          <w:sz w:val="24"/>
          <w:szCs w:val="24"/>
        </w:rPr>
        <w:t>搭设高度：</w:t>
      </w:r>
      <w:r>
        <w:rPr>
          <w:rFonts w:ascii="仿宋" w:eastAsia="仿宋" w:hAnsi="仿宋" w:cs="仿宋"/>
          <w:sz w:val="24"/>
          <w:szCs w:val="24"/>
        </w:rPr>
        <w:t>B6</w:t>
      </w:r>
      <w:r>
        <w:rPr>
          <w:rFonts w:ascii="仿宋" w:eastAsia="仿宋" w:hAnsi="仿宋" w:cs="仿宋" w:hint="eastAsia"/>
          <w:sz w:val="24"/>
          <w:szCs w:val="24"/>
        </w:rPr>
        <w:t>、</w:t>
      </w:r>
      <w:r>
        <w:rPr>
          <w:rFonts w:ascii="仿宋" w:eastAsia="仿宋" w:hAnsi="仿宋" w:cs="仿宋"/>
          <w:sz w:val="24"/>
          <w:szCs w:val="24"/>
        </w:rPr>
        <w:t>B7</w:t>
      </w:r>
      <w:r>
        <w:rPr>
          <w:rFonts w:ascii="仿宋" w:eastAsia="仿宋" w:hAnsi="仿宋" w:cs="仿宋" w:hint="eastAsia"/>
          <w:sz w:val="24"/>
          <w:szCs w:val="24"/>
        </w:rPr>
        <w:t>楼搭设高度为</w:t>
      </w:r>
      <w:r w:rsidRPr="00AC5000">
        <w:rPr>
          <w:rFonts w:ascii="仿宋" w:eastAsia="仿宋" w:hAnsi="仿宋" w:cs="仿宋"/>
          <w:sz w:val="24"/>
          <w:szCs w:val="24"/>
        </w:rPr>
        <w:t>21m</w:t>
      </w:r>
      <w:r w:rsidRPr="00AC5000">
        <w:rPr>
          <w:rFonts w:ascii="仿宋" w:eastAsia="仿宋" w:hAnsi="仿宋" w:cs="仿宋" w:hint="eastAsia"/>
          <w:sz w:val="24"/>
          <w:szCs w:val="24"/>
        </w:rPr>
        <w:t>（落车库顶板上</w:t>
      </w:r>
      <w:r>
        <w:rPr>
          <w:rFonts w:ascii="仿宋" w:eastAsia="仿宋" w:hAnsi="仿宋" w:cs="仿宋" w:hint="eastAsia"/>
          <w:sz w:val="24"/>
          <w:szCs w:val="24"/>
        </w:rPr>
        <w:t>，车库顶板厚度为</w:t>
      </w:r>
      <w:r>
        <w:rPr>
          <w:rFonts w:ascii="仿宋" w:eastAsia="仿宋" w:hAnsi="仿宋" w:cs="仿宋"/>
          <w:sz w:val="24"/>
          <w:szCs w:val="24"/>
        </w:rPr>
        <w:t>350mm</w:t>
      </w:r>
      <w:r w:rsidRPr="00AC5000">
        <w:rPr>
          <w:rFonts w:ascii="仿宋" w:eastAsia="仿宋" w:hAnsi="仿宋" w:cs="仿宋" w:hint="eastAsia"/>
          <w:sz w:val="24"/>
          <w:szCs w:val="24"/>
        </w:rPr>
        <w:t>）</w:t>
      </w:r>
      <w:r>
        <w:rPr>
          <w:rFonts w:ascii="仿宋" w:eastAsia="仿宋" w:hAnsi="仿宋" w:cs="仿宋" w:hint="eastAsia"/>
          <w:sz w:val="24"/>
          <w:szCs w:val="24"/>
        </w:rPr>
        <w:t>、</w:t>
      </w:r>
      <w:r>
        <w:rPr>
          <w:rFonts w:ascii="仿宋" w:eastAsia="仿宋" w:hAnsi="仿宋" w:cs="仿宋"/>
          <w:sz w:val="24"/>
          <w:szCs w:val="24"/>
        </w:rPr>
        <w:t>B1</w:t>
      </w:r>
      <w:r>
        <w:rPr>
          <w:rFonts w:ascii="仿宋" w:eastAsia="仿宋" w:hAnsi="仿宋" w:cs="仿宋" w:hint="eastAsia"/>
          <w:sz w:val="24"/>
          <w:szCs w:val="24"/>
        </w:rPr>
        <w:t>、</w:t>
      </w:r>
      <w:r>
        <w:rPr>
          <w:rFonts w:ascii="仿宋" w:eastAsia="仿宋" w:hAnsi="仿宋" w:cs="仿宋"/>
          <w:sz w:val="24"/>
          <w:szCs w:val="24"/>
        </w:rPr>
        <w:t>B2</w:t>
      </w:r>
      <w:r>
        <w:rPr>
          <w:rFonts w:ascii="仿宋" w:eastAsia="仿宋" w:hAnsi="仿宋" w:cs="仿宋" w:hint="eastAsia"/>
          <w:sz w:val="24"/>
          <w:szCs w:val="24"/>
        </w:rPr>
        <w:t>、</w:t>
      </w:r>
      <w:r>
        <w:rPr>
          <w:rFonts w:ascii="仿宋" w:eastAsia="仿宋" w:hAnsi="仿宋" w:cs="仿宋"/>
          <w:sz w:val="24"/>
          <w:szCs w:val="24"/>
        </w:rPr>
        <w:t>B5</w:t>
      </w:r>
      <w:r>
        <w:rPr>
          <w:rFonts w:ascii="仿宋" w:eastAsia="仿宋" w:hAnsi="仿宋" w:cs="仿宋" w:hint="eastAsia"/>
          <w:sz w:val="24"/>
          <w:szCs w:val="24"/>
        </w:rPr>
        <w:t>、</w:t>
      </w:r>
      <w:r>
        <w:rPr>
          <w:rFonts w:ascii="仿宋" w:eastAsia="仿宋" w:hAnsi="仿宋" w:cs="仿宋"/>
          <w:sz w:val="24"/>
          <w:szCs w:val="24"/>
        </w:rPr>
        <w:t>B8</w:t>
      </w:r>
      <w:r>
        <w:rPr>
          <w:rFonts w:ascii="仿宋" w:eastAsia="仿宋" w:hAnsi="仿宋" w:cs="仿宋" w:hint="eastAsia"/>
          <w:sz w:val="24"/>
          <w:szCs w:val="24"/>
        </w:rPr>
        <w:t>楼搭设高度为</w:t>
      </w:r>
      <w:r>
        <w:rPr>
          <w:rFonts w:ascii="仿宋" w:eastAsia="仿宋" w:hAnsi="仿宋" w:cs="仿宋"/>
          <w:sz w:val="24"/>
          <w:szCs w:val="24"/>
        </w:rPr>
        <w:t>25</w:t>
      </w:r>
    </w:p>
    <w:p w:rsidR="00E25A9C" w:rsidP="002827AB">
      <w:pPr>
        <w:pStyle w:val="Normal0"/>
        <w:spacing w:line="360" w:lineRule="auto"/>
        <w:ind w:firstLine="480" w:firstLineChars="200"/>
        <w:rPr>
          <w:rFonts w:ascii="仿宋" w:eastAsia="仿宋" w:hAnsi="仿宋"/>
          <w:sz w:val="24"/>
          <w:szCs w:val="24"/>
        </w:rPr>
      </w:pPr>
      <w:r>
        <w:rPr>
          <w:rFonts w:ascii="仿宋" w:eastAsia="仿宋" w:hAnsi="仿宋" w:cs="仿宋" w:hint="eastAsia"/>
          <w:sz w:val="24"/>
          <w:szCs w:val="24"/>
        </w:rPr>
        <w:t>米（直接落地）。</w:t>
      </w:r>
      <w:r>
        <w:rPr>
          <w:rFonts w:ascii="仿宋" w:eastAsia="仿宋" w:hAnsi="仿宋" w:cs="仿宋" w:hint="eastAsia"/>
          <w:sz w:val="24"/>
          <w:szCs w:val="24"/>
        </w:rPr>
        <w:t>其中</w:t>
      </w:r>
      <w:r w:rsidRPr="00AC5000">
        <w:rPr>
          <w:rFonts w:ascii="仿宋" w:eastAsia="仿宋" w:hAnsi="仿宋" w:cs="仿宋" w:hint="eastAsia"/>
          <w:sz w:val="24"/>
          <w:szCs w:val="24"/>
        </w:rPr>
        <w:t>立杆横距：</w:t>
      </w:r>
      <w:r w:rsidRPr="00AC5000">
        <w:rPr>
          <w:rFonts w:ascii="仿宋" w:eastAsia="仿宋" w:hAnsi="仿宋" w:cs="仿宋"/>
          <w:sz w:val="24"/>
          <w:szCs w:val="24"/>
        </w:rPr>
        <w:t>1200m</w:t>
      </w:r>
      <w:r>
        <w:rPr>
          <w:rFonts w:ascii="仿宋" w:eastAsia="仿宋" w:hAnsi="仿宋" w:cs="仿宋"/>
          <w:sz w:val="24"/>
          <w:szCs w:val="24"/>
        </w:rPr>
        <w:t xml:space="preserve"> </w:t>
      </w:r>
      <w:r>
        <w:rPr>
          <w:rFonts w:ascii="仿宋" w:eastAsia="仿宋" w:hAnsi="仿宋" w:cs="仿宋" w:hint="eastAsia"/>
          <w:sz w:val="24"/>
          <w:szCs w:val="24"/>
        </w:rPr>
        <w:t>，</w:t>
      </w:r>
      <w:r w:rsidRPr="00AC5000">
        <w:rPr>
          <w:rFonts w:ascii="仿宋" w:eastAsia="仿宋" w:hAnsi="仿宋" w:cs="仿宋" w:hint="eastAsia"/>
          <w:sz w:val="24"/>
          <w:szCs w:val="24"/>
        </w:rPr>
        <w:t>立杆纵距：</w:t>
      </w:r>
      <w:r w:rsidRPr="00AC5000">
        <w:rPr>
          <w:rFonts w:ascii="仿宋" w:eastAsia="仿宋" w:hAnsi="仿宋" w:cs="仿宋"/>
          <w:sz w:val="24"/>
          <w:szCs w:val="24"/>
        </w:rPr>
        <w:t>1200mm</w:t>
      </w:r>
      <w:r>
        <w:rPr>
          <w:rFonts w:ascii="仿宋" w:eastAsia="仿宋" w:hAnsi="仿宋" w:cs="仿宋" w:hint="eastAsia"/>
          <w:sz w:val="24"/>
          <w:szCs w:val="24"/>
        </w:rPr>
        <w:t>，横杆步距：</w:t>
      </w:r>
      <w:r>
        <w:rPr>
          <w:rFonts w:ascii="仿宋" w:eastAsia="仿宋" w:hAnsi="仿宋" w:cs="仿宋"/>
          <w:sz w:val="24"/>
          <w:szCs w:val="24"/>
        </w:rPr>
        <w:t>900mm</w:t>
      </w:r>
      <w:r>
        <w:rPr>
          <w:rFonts w:ascii="仿宋" w:eastAsia="仿宋" w:hAnsi="仿宋" w:cs="仿宋" w:hint="eastAsia"/>
          <w:sz w:val="24"/>
          <w:szCs w:val="24"/>
        </w:rPr>
        <w:t>。</w:t>
      </w:r>
    </w:p>
    <w:p w:rsidR="00E25A9C">
      <w:pPr>
        <w:pStyle w:val="Normal0"/>
        <w:rPr>
          <w:rFonts w:ascii="仿宋" w:eastAsia="仿宋" w:hAnsi="仿宋"/>
          <w:b/>
          <w:bCs/>
          <w:sz w:val="24"/>
          <w:szCs w:val="24"/>
        </w:rPr>
      </w:pPr>
      <w:r w:rsidRPr="006F4C85">
        <w:rPr>
          <w:rFonts w:ascii="仿宋" w:eastAsia="仿宋" w:hAnsi="仿宋" w:cs="仿宋"/>
          <w:b/>
          <w:bCs/>
          <w:sz w:val="24"/>
          <w:szCs w:val="24"/>
        </w:rPr>
        <w:t>B</w:t>
      </w:r>
      <w:r w:rsidRPr="006F4C85">
        <w:rPr>
          <w:rFonts w:ascii="仿宋" w:eastAsia="仿宋" w:hAnsi="仿宋" w:cs="仿宋" w:hint="eastAsia"/>
          <w:b/>
          <w:bCs/>
          <w:sz w:val="24"/>
          <w:szCs w:val="24"/>
        </w:rPr>
        <w:t>、高层住宅型钢悬挑式卸料平台的设计与总体部署</w:t>
      </w:r>
    </w:p>
    <w:p w:rsidR="00E25A9C" w:rsidP="002827AB">
      <w:pPr>
        <w:pStyle w:val="CommentText"/>
        <w:spacing w:line="360" w:lineRule="auto"/>
        <w:ind w:firstLine="720" w:firstLineChars="300"/>
        <w:rPr>
          <w:rFonts w:ascii="仿宋" w:eastAsia="仿宋" w:hAnsi="仿宋"/>
          <w:sz w:val="24"/>
          <w:szCs w:val="24"/>
        </w:rPr>
      </w:pPr>
      <w:r w:rsidRPr="00315A28">
        <w:rPr>
          <w:rFonts w:ascii="仿宋" w:eastAsia="仿宋" w:hAnsi="仿宋" w:cs="仿宋" w:hint="eastAsia"/>
          <w:sz w:val="24"/>
          <w:szCs w:val="24"/>
        </w:rPr>
        <w:t>根据本工程</w:t>
      </w:r>
      <w:r>
        <w:rPr>
          <w:rFonts w:ascii="仿宋" w:eastAsia="仿宋" w:hAnsi="仿宋" w:cs="仿宋" w:hint="eastAsia"/>
          <w:sz w:val="24"/>
          <w:szCs w:val="24"/>
        </w:rPr>
        <w:t>高层住宅的</w:t>
      </w:r>
      <w:r w:rsidRPr="00315A28">
        <w:rPr>
          <w:rFonts w:ascii="仿宋" w:eastAsia="仿宋" w:hAnsi="仿宋" w:cs="仿宋" w:hint="eastAsia"/>
          <w:sz w:val="24"/>
          <w:szCs w:val="24"/>
        </w:rPr>
        <w:t>结构特点及现场实际情况，拟定在</w:t>
      </w:r>
      <w:r w:rsidRPr="00315A28">
        <w:rPr>
          <w:rFonts w:ascii="仿宋" w:eastAsia="仿宋" w:hAnsi="仿宋" w:cs="仿宋"/>
          <w:sz w:val="24"/>
          <w:szCs w:val="24"/>
        </w:rPr>
        <w:t>B3</w:t>
      </w:r>
      <w:r w:rsidRPr="00315A28">
        <w:rPr>
          <w:rFonts w:ascii="仿宋" w:eastAsia="仿宋" w:hAnsi="仿宋" w:cs="仿宋" w:hint="eastAsia"/>
          <w:sz w:val="24"/>
          <w:szCs w:val="24"/>
        </w:rPr>
        <w:t>楼北侧、</w:t>
      </w:r>
      <w:r w:rsidRPr="00315A28">
        <w:rPr>
          <w:rFonts w:ascii="仿宋" w:eastAsia="仿宋" w:hAnsi="仿宋" w:cs="仿宋"/>
          <w:sz w:val="24"/>
          <w:szCs w:val="24"/>
        </w:rPr>
        <w:t>B4</w:t>
      </w:r>
      <w:r w:rsidRPr="00315A28">
        <w:rPr>
          <w:rFonts w:ascii="仿宋" w:eastAsia="仿宋" w:hAnsi="仿宋" w:cs="仿宋" w:hint="eastAsia"/>
          <w:sz w:val="24"/>
          <w:szCs w:val="24"/>
        </w:rPr>
        <w:t>楼南侧的平台位置，</w:t>
      </w:r>
      <w:r w:rsidRPr="00315A28">
        <w:rPr>
          <w:rFonts w:ascii="仿宋" w:eastAsia="仿宋" w:hAnsi="仿宋" w:cs="仿宋"/>
          <w:sz w:val="24"/>
          <w:szCs w:val="24"/>
        </w:rPr>
        <w:t>B9</w:t>
      </w:r>
      <w:r w:rsidRPr="00315A28">
        <w:rPr>
          <w:rFonts w:ascii="仿宋" w:eastAsia="仿宋" w:hAnsi="仿宋" w:cs="仿宋" w:hint="eastAsia"/>
          <w:sz w:val="24"/>
          <w:szCs w:val="24"/>
        </w:rPr>
        <w:t>、</w:t>
      </w:r>
      <w:r w:rsidRPr="00315A28">
        <w:rPr>
          <w:rFonts w:ascii="仿宋" w:eastAsia="仿宋" w:hAnsi="仿宋" w:cs="仿宋"/>
          <w:sz w:val="24"/>
          <w:szCs w:val="24"/>
        </w:rPr>
        <w:t>B10</w:t>
      </w:r>
      <w:r w:rsidRPr="00315A28">
        <w:rPr>
          <w:rFonts w:ascii="仿宋" w:eastAsia="仿宋" w:hAnsi="仿宋" w:cs="仿宋" w:hint="eastAsia"/>
          <w:sz w:val="24"/>
          <w:szCs w:val="24"/>
        </w:rPr>
        <w:t>楼南侧的窗口部位安装卸料平台各一座。</w:t>
      </w:r>
      <w:r>
        <w:rPr>
          <w:rFonts w:ascii="仿宋" w:eastAsia="仿宋" w:hAnsi="仿宋" w:cs="仿宋"/>
          <w:sz w:val="24"/>
          <w:szCs w:val="24"/>
        </w:rPr>
        <w:t>B3</w:t>
      </w:r>
      <w:r>
        <w:rPr>
          <w:rFonts w:ascii="仿宋" w:eastAsia="仿宋" w:hAnsi="仿宋" w:cs="仿宋" w:hint="eastAsia"/>
          <w:sz w:val="24"/>
          <w:szCs w:val="24"/>
        </w:rPr>
        <w:t>、</w:t>
      </w:r>
      <w:r>
        <w:rPr>
          <w:rFonts w:ascii="仿宋" w:eastAsia="仿宋" w:hAnsi="仿宋" w:cs="仿宋"/>
          <w:sz w:val="24"/>
          <w:szCs w:val="24"/>
        </w:rPr>
        <w:t>B4</w:t>
      </w:r>
      <w:r>
        <w:rPr>
          <w:rFonts w:ascii="仿宋" w:eastAsia="仿宋" w:hAnsi="仿宋" w:cs="仿宋" w:hint="eastAsia"/>
          <w:sz w:val="24"/>
          <w:szCs w:val="24"/>
        </w:rPr>
        <w:t>楼卸料平台主梁用</w:t>
      </w:r>
      <w:r w:rsidRPr="0085617D">
        <w:rPr>
          <w:rFonts w:ascii="仿宋" w:eastAsia="仿宋" w:hAnsi="仿宋" w:cs="仿宋"/>
          <w:sz w:val="22"/>
          <w:szCs w:val="22"/>
        </w:rPr>
        <w:t>[20a</w:t>
      </w:r>
      <w:r w:rsidRPr="0085617D">
        <w:rPr>
          <w:rFonts w:ascii="仿宋" w:eastAsia="仿宋" w:hAnsi="仿宋" w:cs="仿宋" w:hint="eastAsia"/>
          <w:sz w:val="22"/>
          <w:szCs w:val="22"/>
        </w:rPr>
        <w:t>号</w:t>
      </w:r>
      <w:r>
        <w:rPr>
          <w:rFonts w:ascii="仿宋" w:eastAsia="仿宋" w:hAnsi="仿宋" w:cs="仿宋" w:hint="eastAsia"/>
          <w:sz w:val="24"/>
          <w:szCs w:val="24"/>
        </w:rPr>
        <w:t>的槽钢，次梁用</w:t>
      </w:r>
      <w:r w:rsidRPr="0085617D">
        <w:rPr>
          <w:rFonts w:ascii="仿宋" w:eastAsia="仿宋" w:hAnsi="仿宋" w:cs="仿宋"/>
          <w:sz w:val="22"/>
          <w:szCs w:val="22"/>
        </w:rPr>
        <w:t>[</w:t>
      </w:r>
      <w:r>
        <w:rPr>
          <w:rFonts w:ascii="仿宋" w:eastAsia="仿宋" w:hAnsi="仿宋" w:cs="仿宋"/>
          <w:sz w:val="22"/>
          <w:szCs w:val="22"/>
        </w:rPr>
        <w:t>16</w:t>
      </w:r>
      <w:r w:rsidRPr="0085617D">
        <w:rPr>
          <w:rFonts w:ascii="仿宋" w:eastAsia="仿宋" w:hAnsi="仿宋" w:cs="仿宋"/>
          <w:sz w:val="22"/>
          <w:szCs w:val="22"/>
        </w:rPr>
        <w:t>a</w:t>
      </w:r>
      <w:r w:rsidRPr="0085617D">
        <w:rPr>
          <w:rFonts w:ascii="仿宋" w:eastAsia="仿宋" w:hAnsi="仿宋" w:cs="仿宋" w:hint="eastAsia"/>
          <w:sz w:val="22"/>
          <w:szCs w:val="22"/>
        </w:rPr>
        <w:t>号</w:t>
      </w:r>
      <w:r>
        <w:rPr>
          <w:rFonts w:ascii="仿宋" w:eastAsia="仿宋" w:hAnsi="仿宋" w:cs="仿宋" w:hint="eastAsia"/>
          <w:sz w:val="24"/>
          <w:szCs w:val="24"/>
        </w:rPr>
        <w:t>的槽钢，限重为</w:t>
      </w:r>
      <w:r>
        <w:rPr>
          <w:rFonts w:ascii="仿宋" w:eastAsia="仿宋" w:hAnsi="仿宋" w:cs="仿宋"/>
          <w:sz w:val="24"/>
          <w:szCs w:val="24"/>
        </w:rPr>
        <w:t>1</w:t>
      </w:r>
      <w:r>
        <w:rPr>
          <w:rFonts w:ascii="仿宋" w:eastAsia="仿宋" w:hAnsi="仿宋" w:cs="仿宋" w:hint="eastAsia"/>
          <w:sz w:val="24"/>
          <w:szCs w:val="24"/>
        </w:rPr>
        <w:t>吨。</w:t>
      </w:r>
      <w:r>
        <w:rPr>
          <w:rFonts w:ascii="仿宋" w:eastAsia="仿宋" w:hAnsi="仿宋" w:cs="仿宋"/>
          <w:sz w:val="24"/>
          <w:szCs w:val="24"/>
        </w:rPr>
        <w:t>B9</w:t>
      </w:r>
      <w:r>
        <w:rPr>
          <w:rFonts w:ascii="仿宋" w:eastAsia="仿宋" w:hAnsi="仿宋" w:cs="仿宋" w:hint="eastAsia"/>
          <w:sz w:val="24"/>
          <w:szCs w:val="24"/>
        </w:rPr>
        <w:t>、</w:t>
      </w:r>
      <w:r>
        <w:rPr>
          <w:rFonts w:ascii="仿宋" w:eastAsia="仿宋" w:hAnsi="仿宋" w:cs="仿宋"/>
          <w:sz w:val="24"/>
          <w:szCs w:val="24"/>
        </w:rPr>
        <w:t>B10</w:t>
      </w:r>
      <w:r>
        <w:rPr>
          <w:rFonts w:ascii="仿宋" w:eastAsia="仿宋" w:hAnsi="仿宋" w:cs="仿宋" w:hint="eastAsia"/>
          <w:sz w:val="24"/>
          <w:szCs w:val="24"/>
        </w:rPr>
        <w:t>楼的主次梁都为</w:t>
      </w:r>
      <w:r w:rsidRPr="0085617D">
        <w:rPr>
          <w:rFonts w:ascii="仿宋" w:eastAsia="仿宋" w:hAnsi="仿宋" w:cs="仿宋"/>
          <w:sz w:val="22"/>
          <w:szCs w:val="22"/>
        </w:rPr>
        <w:t>[</w:t>
      </w:r>
      <w:r>
        <w:rPr>
          <w:rFonts w:ascii="仿宋" w:eastAsia="仿宋" w:hAnsi="仿宋" w:cs="仿宋"/>
          <w:sz w:val="22"/>
          <w:szCs w:val="22"/>
        </w:rPr>
        <w:t>16</w:t>
      </w:r>
      <w:r w:rsidRPr="0085617D">
        <w:rPr>
          <w:rFonts w:ascii="仿宋" w:eastAsia="仿宋" w:hAnsi="仿宋" w:cs="仿宋"/>
          <w:sz w:val="22"/>
          <w:szCs w:val="22"/>
        </w:rPr>
        <w:t>a</w:t>
      </w:r>
      <w:r w:rsidRPr="0085617D">
        <w:rPr>
          <w:rFonts w:ascii="仿宋" w:eastAsia="仿宋" w:hAnsi="仿宋" w:cs="仿宋" w:hint="eastAsia"/>
          <w:sz w:val="22"/>
          <w:szCs w:val="22"/>
        </w:rPr>
        <w:t>号</w:t>
      </w:r>
      <w:r>
        <w:rPr>
          <w:rFonts w:ascii="仿宋" w:eastAsia="仿宋" w:hAnsi="仿宋" w:cs="仿宋" w:hint="eastAsia"/>
          <w:sz w:val="24"/>
          <w:szCs w:val="24"/>
        </w:rPr>
        <w:t>的槽钢，限重为</w:t>
      </w:r>
      <w:r>
        <w:rPr>
          <w:rFonts w:ascii="仿宋" w:eastAsia="仿宋" w:hAnsi="仿宋" w:cs="仿宋"/>
          <w:sz w:val="24"/>
          <w:szCs w:val="24"/>
        </w:rPr>
        <w:t>0.75</w:t>
      </w:r>
      <w:r>
        <w:rPr>
          <w:rFonts w:ascii="仿宋" w:eastAsia="仿宋" w:hAnsi="仿宋" w:cs="仿宋" w:hint="eastAsia"/>
          <w:sz w:val="24"/>
          <w:szCs w:val="24"/>
        </w:rPr>
        <w:t>吨。</w:t>
      </w:r>
    </w:p>
    <w:p w:rsidR="00E25A9C">
      <w:pPr>
        <w:pStyle w:val="Normal0"/>
        <w:spacing w:line="360" w:lineRule="auto"/>
        <w:rPr>
          <w:rFonts w:ascii="仿宋" w:eastAsia="仿宋" w:hAnsi="仿宋"/>
          <w:sz w:val="24"/>
          <w:szCs w:val="24"/>
        </w:rPr>
      </w:pPr>
      <w:r>
        <w:rPr>
          <w:rFonts w:ascii="仿宋" w:eastAsia="仿宋" w:hAnsi="仿宋" w:cs="仿宋"/>
          <w:sz w:val="24"/>
          <w:szCs w:val="24"/>
        </w:rPr>
        <w:t>5</w:t>
      </w:r>
      <w:r w:rsidRPr="00FF2D68">
        <w:rPr>
          <w:rFonts w:ascii="仿宋" w:eastAsia="仿宋" w:hAnsi="仿宋" w:cs="仿宋"/>
          <w:sz w:val="24"/>
          <w:szCs w:val="24"/>
        </w:rPr>
        <w:t>.2.1</w:t>
      </w:r>
      <w:r>
        <w:rPr>
          <w:rFonts w:ascii="仿宋" w:eastAsia="仿宋" w:hAnsi="仿宋" w:cs="仿宋"/>
          <w:sz w:val="24"/>
          <w:szCs w:val="24"/>
        </w:rPr>
        <w:t xml:space="preserve"> </w:t>
      </w:r>
      <w:r w:rsidRPr="00FF2D68">
        <w:rPr>
          <w:rFonts w:ascii="仿宋" w:eastAsia="仿宋" w:hAnsi="仿宋" w:cs="仿宋" w:hint="eastAsia"/>
          <w:sz w:val="24"/>
          <w:szCs w:val="24"/>
        </w:rPr>
        <w:t>利用安全计算软件计算出</w:t>
      </w:r>
      <w:r>
        <w:rPr>
          <w:rFonts w:ascii="仿宋" w:eastAsia="仿宋" w:hAnsi="仿宋" w:cs="仿宋" w:hint="eastAsia"/>
          <w:sz w:val="24"/>
          <w:szCs w:val="24"/>
        </w:rPr>
        <w:t>卸料平台</w:t>
      </w:r>
      <w:r w:rsidRPr="00FF2D68">
        <w:rPr>
          <w:rFonts w:ascii="仿宋" w:eastAsia="仿宋" w:hAnsi="仿宋" w:cs="仿宋" w:hint="eastAsia"/>
          <w:sz w:val="24"/>
          <w:szCs w:val="24"/>
        </w:rPr>
        <w:t>必备组成部分的安全参数。</w:t>
      </w:r>
    </w:p>
    <w:p w:rsidR="00E25A9C">
      <w:pPr>
        <w:pStyle w:val="Normal0"/>
        <w:spacing w:line="360" w:lineRule="auto"/>
        <w:rPr>
          <w:rFonts w:ascii="仿宋" w:eastAsia="仿宋" w:hAnsi="仿宋"/>
          <w:sz w:val="24"/>
          <w:szCs w:val="24"/>
        </w:rPr>
      </w:pPr>
      <w:r>
        <w:rPr>
          <w:rFonts w:ascii="仿宋" w:eastAsia="仿宋" w:hAnsi="仿宋" w:cs="仿宋"/>
          <w:sz w:val="24"/>
          <w:szCs w:val="24"/>
        </w:rPr>
        <w:t>5</w:t>
      </w:r>
      <w:r w:rsidRPr="00FF2D68">
        <w:rPr>
          <w:rFonts w:ascii="仿宋" w:eastAsia="仿宋" w:hAnsi="仿宋" w:cs="仿宋"/>
          <w:sz w:val="24"/>
          <w:szCs w:val="24"/>
        </w:rPr>
        <w:t>.2.2</w:t>
      </w:r>
      <w:r w:rsidRPr="00FF2D68">
        <w:rPr>
          <w:rFonts w:ascii="仿宋" w:eastAsia="仿宋" w:hAnsi="仿宋" w:cs="仿宋" w:hint="eastAsia"/>
          <w:sz w:val="24"/>
          <w:szCs w:val="24"/>
        </w:rPr>
        <w:t>根据施工图纸，考虑实际施工需要，合理布置各楼号出料平台位置</w:t>
      </w:r>
      <w:r>
        <w:rPr>
          <w:rFonts w:ascii="仿宋" w:eastAsia="仿宋" w:hAnsi="仿宋" w:cs="仿宋" w:hint="eastAsia"/>
          <w:sz w:val="24"/>
          <w:szCs w:val="24"/>
        </w:rPr>
        <w:t>。</w:t>
      </w:r>
    </w:p>
    <w:p w:rsidR="00E25A9C">
      <w:pPr>
        <w:pStyle w:val="Normal0"/>
        <w:spacing w:line="360" w:lineRule="auto"/>
        <w:rPr>
          <w:rFonts w:ascii="仿宋" w:eastAsia="仿宋" w:hAnsi="仿宋"/>
          <w:sz w:val="24"/>
          <w:szCs w:val="24"/>
        </w:rPr>
      </w:pPr>
      <w:r w:rsidRPr="00FF2D68">
        <w:rPr>
          <w:rFonts w:ascii="仿宋" w:eastAsia="仿宋" w:hAnsi="仿宋" w:cs="仿宋" w:hint="eastAsia"/>
          <w:sz w:val="24"/>
          <w:szCs w:val="24"/>
        </w:rPr>
        <w:t>各楼卸料平台的搭设情况如下：</w:t>
      </w:r>
    </w:p>
    <w:p w:rsidR="00E25A9C">
      <w:pPr>
        <w:pStyle w:val="Normal0"/>
        <w:spacing w:line="360" w:lineRule="auto"/>
        <w:jc w:val="center"/>
        <w:rPr>
          <w:rFonts w:ascii="仿宋" w:eastAsia="仿宋" w:hAnsi="仿宋"/>
          <w:b/>
          <w:bCs/>
          <w:sz w:val="24"/>
          <w:szCs w:val="24"/>
        </w:rPr>
      </w:pPr>
      <w:r w:rsidRPr="00E0758A">
        <w:rPr>
          <w:rFonts w:ascii="仿宋" w:eastAsia="仿宋" w:hAnsi="仿宋" w:cs="仿宋" w:hint="eastAsia"/>
          <w:b/>
          <w:bCs/>
          <w:sz w:val="24"/>
          <w:szCs w:val="24"/>
        </w:rPr>
        <w:t>多层住宅</w:t>
      </w:r>
      <w:r>
        <w:rPr>
          <w:rFonts w:ascii="仿宋" w:eastAsia="仿宋" w:hAnsi="仿宋" w:cs="仿宋" w:hint="eastAsia"/>
          <w:b/>
          <w:bCs/>
          <w:sz w:val="24"/>
          <w:szCs w:val="24"/>
        </w:rPr>
        <w:t>钢管落地式</w:t>
      </w:r>
      <w:r w:rsidRPr="00E0758A">
        <w:rPr>
          <w:rFonts w:ascii="仿宋" w:eastAsia="仿宋" w:hAnsi="仿宋" w:cs="仿宋" w:hint="eastAsia"/>
          <w:b/>
          <w:bCs/>
          <w:sz w:val="24"/>
          <w:szCs w:val="24"/>
        </w:rPr>
        <w:t>卸料平台搭设情况一览表</w:t>
      </w:r>
    </w:p>
    <w:tbl>
      <w:tblPr>
        <w:tblStyle w:val="TableNormal"/>
        <w:tblW w:w="9386" w:type="dxa"/>
        <w:jc w:val="center"/>
        <w:tblBorders>
          <w:top w:val="thinThickSmallGap" w:sz="24" w:space="0" w:color="00B050"/>
          <w:left w:val="thinThickSmallGap" w:sz="24" w:space="0" w:color="00B050"/>
          <w:bottom w:val="thickThinSmallGap" w:sz="24" w:space="0" w:color="00B050"/>
          <w:right w:val="thickThinSmallGap" w:sz="24" w:space="0" w:color="00B050"/>
          <w:insideH w:val="single" w:sz="6" w:space="0" w:color="00B050"/>
          <w:insideV w:val="single" w:sz="6" w:space="0" w:color="00B050"/>
        </w:tblBorders>
        <w:tblLayout w:type="fixed"/>
        <w:tblLook w:val="0000"/>
      </w:tblPr>
      <w:tblGrid>
        <w:gridCol w:w="720"/>
        <w:gridCol w:w="2115"/>
        <w:gridCol w:w="6551"/>
      </w:tblGrid>
      <w:tr w:rsidTr="000532EA">
        <w:tblPrEx>
          <w:tblW w:w="9386" w:type="dxa"/>
          <w:jc w:val="center"/>
          <w:tblBorders>
            <w:top w:val="thinThickSmallGap" w:sz="24" w:space="0" w:color="00B050"/>
            <w:left w:val="thinThickSmallGap" w:sz="24" w:space="0" w:color="00B050"/>
            <w:bottom w:val="thickThinSmallGap" w:sz="24" w:space="0" w:color="00B050"/>
            <w:right w:val="thickThinSmallGap" w:sz="24" w:space="0" w:color="00B050"/>
            <w:insideH w:val="single" w:sz="6" w:space="0" w:color="00B050"/>
            <w:insideV w:val="single" w:sz="6" w:space="0" w:color="00B050"/>
          </w:tblBorders>
          <w:tblLayout w:type="fixed"/>
          <w:tblLook w:val="0000"/>
        </w:tblPrEx>
        <w:trPr>
          <w:trHeight w:val="567"/>
          <w:jc w:val="center"/>
        </w:trPr>
        <w:tc>
          <w:tcPr>
            <w:tcW w:w="720" w:type="dxa"/>
            <w:vAlign w:val="center"/>
          </w:tcPr>
          <w:p w:rsidR="00E25A9C">
            <w:pPr>
              <w:pStyle w:val="Normal0"/>
              <w:spacing w:line="360" w:lineRule="auto"/>
              <w:jc w:val="center"/>
              <w:rPr>
                <w:rFonts w:ascii="仿宋" w:eastAsia="仿宋" w:hAnsi="仿宋"/>
                <w:b/>
                <w:bCs/>
                <w:sz w:val="24"/>
                <w:szCs w:val="24"/>
              </w:rPr>
            </w:pPr>
            <w:r w:rsidRPr="00AC5000">
              <w:rPr>
                <w:rFonts w:ascii="仿宋" w:eastAsia="仿宋" w:hAnsi="仿宋" w:cs="仿宋" w:hint="eastAsia"/>
                <w:b/>
                <w:bCs/>
                <w:sz w:val="24"/>
                <w:szCs w:val="24"/>
              </w:rPr>
              <w:t>楼号</w:t>
            </w:r>
          </w:p>
        </w:tc>
        <w:tc>
          <w:tcPr>
            <w:tcW w:w="2115" w:type="dxa"/>
            <w:vAlign w:val="center"/>
          </w:tcPr>
          <w:p w:rsidR="00E25A9C">
            <w:pPr>
              <w:pStyle w:val="Normal0"/>
              <w:spacing w:line="360" w:lineRule="auto"/>
              <w:jc w:val="center"/>
              <w:rPr>
                <w:rFonts w:ascii="仿宋" w:eastAsia="仿宋" w:hAnsi="仿宋"/>
                <w:b/>
                <w:bCs/>
                <w:sz w:val="24"/>
                <w:szCs w:val="24"/>
              </w:rPr>
            </w:pPr>
            <w:r w:rsidRPr="00AC5000">
              <w:rPr>
                <w:rFonts w:ascii="仿宋" w:eastAsia="仿宋" w:hAnsi="仿宋" w:cs="仿宋" w:hint="eastAsia"/>
                <w:b/>
                <w:bCs/>
                <w:sz w:val="24"/>
                <w:szCs w:val="24"/>
              </w:rPr>
              <w:t>搭设位置</w:t>
            </w:r>
          </w:p>
        </w:tc>
        <w:tc>
          <w:tcPr>
            <w:tcW w:w="6551" w:type="dxa"/>
            <w:vAlign w:val="center"/>
          </w:tcPr>
          <w:p w:rsidR="00E25A9C">
            <w:pPr>
              <w:pStyle w:val="Normal0"/>
              <w:spacing w:line="360" w:lineRule="auto"/>
              <w:jc w:val="center"/>
              <w:rPr>
                <w:rFonts w:ascii="仿宋" w:eastAsia="仿宋" w:hAnsi="仿宋"/>
                <w:b/>
                <w:bCs/>
                <w:sz w:val="24"/>
                <w:szCs w:val="24"/>
              </w:rPr>
            </w:pPr>
            <w:r w:rsidRPr="00AC5000">
              <w:rPr>
                <w:rFonts w:ascii="仿宋" w:eastAsia="仿宋" w:hAnsi="仿宋" w:cs="仿宋" w:hint="eastAsia"/>
                <w:b/>
                <w:bCs/>
                <w:sz w:val="24"/>
                <w:szCs w:val="24"/>
              </w:rPr>
              <w:t>备</w:t>
            </w:r>
            <w:r w:rsidRPr="00AC5000">
              <w:rPr>
                <w:rFonts w:ascii="仿宋" w:eastAsia="仿宋" w:hAnsi="仿宋" w:cs="仿宋"/>
                <w:b/>
                <w:bCs/>
                <w:sz w:val="24"/>
                <w:szCs w:val="24"/>
              </w:rPr>
              <w:t xml:space="preserve">    </w:t>
            </w:r>
            <w:r w:rsidRPr="00AC5000">
              <w:rPr>
                <w:rFonts w:ascii="仿宋" w:eastAsia="仿宋" w:hAnsi="仿宋" w:cs="仿宋" w:hint="eastAsia"/>
                <w:b/>
                <w:bCs/>
                <w:sz w:val="24"/>
                <w:szCs w:val="24"/>
              </w:rPr>
              <w:t>注</w:t>
            </w:r>
          </w:p>
        </w:tc>
      </w:tr>
      <w:tr w:rsidTr="000532EA">
        <w:tblPrEx>
          <w:tblW w:w="9386" w:type="dxa"/>
          <w:jc w:val="center"/>
          <w:tblLayout w:type="fixed"/>
          <w:tblLook w:val="0000"/>
        </w:tblPrEx>
        <w:trPr>
          <w:trHeight w:val="242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B1</w:t>
            </w:r>
          </w:p>
        </w:tc>
        <w:tc>
          <w:tcPr>
            <w:tcW w:w="2115" w:type="dxa"/>
            <w:vAlign w:val="center"/>
          </w:tcPr>
          <w:p w:rsidR="00E25A9C">
            <w:pPr>
              <w:pStyle w:val="Normal0"/>
              <w:spacing w:line="360" w:lineRule="auto"/>
              <w:rPr>
                <w:rFonts w:ascii="仿宋" w:eastAsia="仿宋" w:hAnsi="仿宋"/>
                <w:sz w:val="24"/>
                <w:szCs w:val="24"/>
              </w:rPr>
            </w:pP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1</w:t>
            </w:r>
            <w:r w:rsidRPr="00AC5000">
              <w:rPr>
                <w:rFonts w:ascii="仿宋" w:eastAsia="仿宋" w:hAnsi="仿宋" w:cs="仿宋" w:hint="eastAsia"/>
                <w:sz w:val="24"/>
                <w:szCs w:val="24"/>
              </w:rPr>
              <w:t>、</w:t>
            </w:r>
            <w:r w:rsidRPr="00AC5000">
              <w:rPr>
                <w:rFonts w:ascii="仿宋" w:eastAsia="仿宋" w:hAnsi="仿宋" w:cs="仿宋"/>
                <w:sz w:val="24"/>
                <w:szCs w:val="24"/>
              </w:rPr>
              <w:t>3-4</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2</w:t>
            </w:r>
            <w:r w:rsidRPr="00AC5000">
              <w:rPr>
                <w:rFonts w:ascii="仿宋" w:eastAsia="仿宋" w:hAnsi="仿宋" w:cs="仿宋" w:hint="eastAsia"/>
                <w:sz w:val="24"/>
                <w:szCs w:val="24"/>
              </w:rPr>
              <w:t>、</w:t>
            </w:r>
            <w:r w:rsidRPr="00AC5000">
              <w:rPr>
                <w:rFonts w:ascii="仿宋" w:eastAsia="仿宋" w:hAnsi="仿宋" w:cs="仿宋"/>
                <w:sz w:val="24"/>
                <w:szCs w:val="24"/>
              </w:rPr>
              <w:t>11-12</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3</w:t>
            </w:r>
            <w:r w:rsidRPr="00AC5000">
              <w:rPr>
                <w:rFonts w:ascii="仿宋" w:eastAsia="仿宋" w:hAnsi="仿宋" w:cs="仿宋" w:hint="eastAsia"/>
                <w:sz w:val="24"/>
                <w:szCs w:val="24"/>
              </w:rPr>
              <w:t>、</w:t>
            </w:r>
            <w:r w:rsidRPr="00AC5000">
              <w:rPr>
                <w:rFonts w:ascii="仿宋" w:eastAsia="仿宋" w:hAnsi="仿宋" w:cs="仿宋"/>
                <w:sz w:val="24"/>
                <w:szCs w:val="24"/>
              </w:rPr>
              <w:t>14-15</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4</w:t>
            </w:r>
            <w:r w:rsidRPr="00AC5000">
              <w:rPr>
                <w:rFonts w:ascii="仿宋" w:eastAsia="仿宋" w:hAnsi="仿宋" w:cs="仿宋" w:hint="eastAsia"/>
                <w:sz w:val="24"/>
                <w:szCs w:val="24"/>
              </w:rPr>
              <w:t>、</w:t>
            </w:r>
            <w:r w:rsidRPr="00AC5000">
              <w:rPr>
                <w:rFonts w:ascii="仿宋" w:eastAsia="仿宋" w:hAnsi="仿宋" w:cs="仿宋"/>
                <w:sz w:val="24"/>
                <w:szCs w:val="24"/>
              </w:rPr>
              <w:t>22-23</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p>
        </w:tc>
        <w:tc>
          <w:tcPr>
            <w:tcW w:w="6551"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搭设尺寸：</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AC5000">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Pr>
                <w:rFonts w:ascii="仿宋" w:eastAsia="仿宋" w:hAnsi="仿宋" w:cs="仿宋"/>
                <w:sz w:val="24"/>
                <w:szCs w:val="24"/>
              </w:rPr>
              <w:t xml:space="preserve">   </w:t>
            </w:r>
            <w:r w:rsidRPr="00AC5000">
              <w:rPr>
                <w:rFonts w:ascii="仿宋" w:eastAsia="仿宋" w:hAnsi="仿宋" w:cs="仿宋" w:hint="eastAsia"/>
                <w:sz w:val="24"/>
                <w:szCs w:val="24"/>
              </w:rPr>
              <w:t>搭设高度：</w:t>
            </w:r>
            <w:r w:rsidRPr="00AC5000">
              <w:rPr>
                <w:rFonts w:ascii="仿宋" w:eastAsia="仿宋" w:hAnsi="仿宋" w:cs="仿宋"/>
                <w:sz w:val="24"/>
                <w:szCs w:val="24"/>
              </w:rPr>
              <w:t>25m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立杆横距：</w:t>
            </w:r>
            <w:r w:rsidRPr="00AC5000">
              <w:rPr>
                <w:rFonts w:ascii="仿宋" w:eastAsia="仿宋" w:hAnsi="仿宋" w:cs="仿宋"/>
                <w:sz w:val="24"/>
                <w:szCs w:val="24"/>
              </w:rPr>
              <w:t>1200m</w:t>
            </w:r>
            <w:r>
              <w:rPr>
                <w:rFonts w:ascii="仿宋" w:eastAsia="仿宋" w:hAnsi="仿宋" w:cs="仿宋"/>
                <w:sz w:val="24"/>
                <w:szCs w:val="24"/>
              </w:rPr>
              <w:t xml:space="preserve">        </w:t>
            </w:r>
            <w:r w:rsidRPr="00AC5000">
              <w:rPr>
                <w:rFonts w:ascii="仿宋" w:eastAsia="仿宋" w:hAnsi="仿宋" w:cs="仿宋" w:hint="eastAsia"/>
                <w:sz w:val="24"/>
                <w:szCs w:val="24"/>
              </w:rPr>
              <w:t>立杆纵距：</w:t>
            </w:r>
            <w:r w:rsidRPr="00AC5000">
              <w:rPr>
                <w:rFonts w:ascii="仿宋" w:eastAsia="仿宋" w:hAnsi="仿宋" w:cs="仿宋"/>
                <w:sz w:val="24"/>
                <w:szCs w:val="24"/>
              </w:rPr>
              <w:t>1200mm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横杆步距：</w:t>
            </w:r>
            <w:r w:rsidRPr="00AC5000">
              <w:rPr>
                <w:rFonts w:ascii="仿宋" w:eastAsia="仿宋" w:hAnsi="仿宋" w:cs="仿宋"/>
                <w:sz w:val="24"/>
                <w:szCs w:val="24"/>
              </w:rPr>
              <w:t>900mm</w:t>
            </w:r>
            <w:r>
              <w:rPr>
                <w:rFonts w:ascii="仿宋" w:eastAsia="仿宋" w:hAnsi="仿宋" w:cs="仿宋"/>
                <w:sz w:val="24"/>
                <w:szCs w:val="24"/>
              </w:rPr>
              <w:t xml:space="preserve">        </w:t>
            </w:r>
            <w:r w:rsidRPr="00AC5000">
              <w:rPr>
                <w:rFonts w:ascii="仿宋" w:eastAsia="仿宋" w:hAnsi="仿宋" w:cs="仿宋" w:hint="eastAsia"/>
                <w:sz w:val="24"/>
                <w:szCs w:val="24"/>
              </w:rPr>
              <w:t>轴线间距</w:t>
            </w:r>
            <w:r>
              <w:rPr>
                <w:rFonts w:ascii="仿宋" w:eastAsia="仿宋" w:hAnsi="仿宋" w:cs="仿宋" w:hint="eastAsia"/>
                <w:sz w:val="24"/>
                <w:szCs w:val="24"/>
              </w:rPr>
              <w:t>：</w:t>
            </w:r>
            <w:r w:rsidRPr="00AC5000">
              <w:rPr>
                <w:rFonts w:ascii="仿宋" w:eastAsia="仿宋" w:hAnsi="仿宋" w:cs="仿宋"/>
                <w:sz w:val="24"/>
                <w:szCs w:val="24"/>
              </w:rPr>
              <w:t>3400mm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连墙件形式：</w:t>
            </w:r>
            <w:r>
              <w:rPr>
                <w:rFonts w:ascii="仿宋" w:eastAsia="仿宋" w:hAnsi="仿宋" w:cs="仿宋" w:hint="eastAsia"/>
                <w:sz w:val="24"/>
                <w:szCs w:val="24"/>
              </w:rPr>
              <w:t>钢管</w:t>
            </w:r>
            <w:r w:rsidRPr="00AC5000">
              <w:rPr>
                <w:rFonts w:ascii="仿宋" w:eastAsia="仿宋" w:hAnsi="仿宋" w:cs="仿宋" w:hint="eastAsia"/>
                <w:sz w:val="24"/>
                <w:szCs w:val="24"/>
              </w:rPr>
              <w:t>抱柱</w:t>
            </w:r>
            <w:r>
              <w:rPr>
                <w:rFonts w:ascii="仿宋" w:eastAsia="仿宋" w:hAnsi="仿宋" w:cs="仿宋"/>
                <w:sz w:val="24"/>
                <w:szCs w:val="24"/>
              </w:rPr>
              <w:t xml:space="preserve"> </w:t>
            </w:r>
          </w:p>
        </w:tc>
      </w:tr>
      <w:tr w:rsidTr="000532EA">
        <w:tblPrEx>
          <w:tblW w:w="9386" w:type="dxa"/>
          <w:jc w:val="center"/>
          <w:tblLayout w:type="fixed"/>
          <w:tblLook w:val="0000"/>
        </w:tblPrEx>
        <w:trPr>
          <w:trHeight w:val="234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B2</w:t>
            </w:r>
          </w:p>
        </w:tc>
        <w:tc>
          <w:tcPr>
            <w:tcW w:w="2115"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1</w:t>
            </w:r>
            <w:r w:rsidRPr="00AC5000">
              <w:rPr>
                <w:rFonts w:ascii="仿宋" w:eastAsia="仿宋" w:hAnsi="仿宋" w:cs="仿宋" w:hint="eastAsia"/>
                <w:sz w:val="24"/>
                <w:szCs w:val="24"/>
              </w:rPr>
              <w:t>、</w:t>
            </w:r>
            <w:r w:rsidRPr="00AC5000">
              <w:rPr>
                <w:rFonts w:ascii="仿宋" w:eastAsia="仿宋" w:hAnsi="仿宋" w:cs="仿宋"/>
                <w:sz w:val="24"/>
                <w:szCs w:val="24"/>
              </w:rPr>
              <w:t>3-6</w:t>
            </w:r>
            <w:r w:rsidRPr="00AC5000">
              <w:rPr>
                <w:rFonts w:ascii="仿宋" w:eastAsia="仿宋" w:hAnsi="仿宋" w:cs="仿宋" w:hint="eastAsia"/>
                <w:sz w:val="24"/>
                <w:szCs w:val="24"/>
              </w:rPr>
              <w:t>轴交</w:t>
            </w:r>
            <w:r w:rsidRPr="00AC5000">
              <w:rPr>
                <w:rFonts w:ascii="仿宋" w:eastAsia="仿宋" w:hAnsi="仿宋" w:cs="仿宋"/>
                <w:sz w:val="24"/>
                <w:szCs w:val="24"/>
              </w:rPr>
              <w:t>A</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2</w:t>
            </w:r>
            <w:r w:rsidRPr="00AC5000">
              <w:rPr>
                <w:rFonts w:ascii="仿宋" w:eastAsia="仿宋" w:hAnsi="仿宋" w:cs="仿宋" w:hint="eastAsia"/>
                <w:sz w:val="24"/>
                <w:szCs w:val="24"/>
              </w:rPr>
              <w:t>、</w:t>
            </w:r>
            <w:r w:rsidRPr="00AC5000">
              <w:rPr>
                <w:rFonts w:ascii="仿宋" w:eastAsia="仿宋" w:hAnsi="仿宋" w:cs="仿宋"/>
                <w:sz w:val="24"/>
                <w:szCs w:val="24"/>
              </w:rPr>
              <w:t>12-13</w:t>
            </w:r>
            <w:r w:rsidRPr="00AC5000">
              <w:rPr>
                <w:rFonts w:ascii="仿宋" w:eastAsia="仿宋" w:hAnsi="仿宋" w:cs="仿宋" w:hint="eastAsia"/>
                <w:sz w:val="24"/>
                <w:szCs w:val="24"/>
              </w:rPr>
              <w:t>轴交</w:t>
            </w:r>
            <w:r w:rsidRPr="00AC5000">
              <w:rPr>
                <w:rFonts w:ascii="仿宋" w:eastAsia="仿宋" w:hAnsi="仿宋" w:cs="仿宋"/>
                <w:sz w:val="24"/>
                <w:szCs w:val="24"/>
              </w:rPr>
              <w:t>A</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3</w:t>
            </w:r>
            <w:r w:rsidRPr="00AC5000">
              <w:rPr>
                <w:rFonts w:ascii="仿宋" w:eastAsia="仿宋" w:hAnsi="仿宋" w:cs="仿宋" w:hint="eastAsia"/>
                <w:sz w:val="24"/>
                <w:szCs w:val="24"/>
              </w:rPr>
              <w:t>、</w:t>
            </w:r>
            <w:r w:rsidRPr="00AC5000">
              <w:rPr>
                <w:rFonts w:ascii="仿宋" w:eastAsia="仿宋" w:hAnsi="仿宋" w:cs="仿宋"/>
                <w:sz w:val="24"/>
                <w:szCs w:val="24"/>
              </w:rPr>
              <w:t>16-19</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p>
        </w:tc>
        <w:tc>
          <w:tcPr>
            <w:tcW w:w="6551"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搭设尺寸：</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AC5000">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Pr>
                <w:rFonts w:ascii="仿宋" w:eastAsia="仿宋" w:hAnsi="仿宋" w:cs="仿宋"/>
                <w:sz w:val="24"/>
                <w:szCs w:val="24"/>
              </w:rPr>
              <w:t xml:space="preserve">    </w:t>
            </w:r>
            <w:r w:rsidRPr="00AC5000">
              <w:rPr>
                <w:rFonts w:ascii="仿宋" w:eastAsia="仿宋" w:hAnsi="仿宋" w:cs="仿宋" w:hint="eastAsia"/>
                <w:sz w:val="24"/>
                <w:szCs w:val="24"/>
              </w:rPr>
              <w:t>搭设高度：</w:t>
            </w:r>
            <w:r w:rsidRPr="00AC5000">
              <w:rPr>
                <w:rFonts w:ascii="仿宋" w:eastAsia="仿宋" w:hAnsi="仿宋" w:cs="仿宋"/>
                <w:sz w:val="24"/>
                <w:szCs w:val="24"/>
              </w:rPr>
              <w:t>25m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立杆横距：</w:t>
            </w:r>
            <w:r w:rsidRPr="00AC5000">
              <w:rPr>
                <w:rFonts w:ascii="仿宋" w:eastAsia="仿宋" w:hAnsi="仿宋" w:cs="仿宋"/>
                <w:sz w:val="24"/>
                <w:szCs w:val="24"/>
              </w:rPr>
              <w:t>1200m</w:t>
            </w:r>
            <w:r>
              <w:rPr>
                <w:rFonts w:ascii="仿宋" w:eastAsia="仿宋" w:hAnsi="仿宋" w:cs="仿宋"/>
                <w:sz w:val="24"/>
                <w:szCs w:val="24"/>
              </w:rPr>
              <w:t xml:space="preserve">         </w:t>
            </w:r>
            <w:r w:rsidRPr="00AC5000">
              <w:rPr>
                <w:rFonts w:ascii="仿宋" w:eastAsia="仿宋" w:hAnsi="仿宋" w:cs="仿宋" w:hint="eastAsia"/>
                <w:sz w:val="24"/>
                <w:szCs w:val="24"/>
              </w:rPr>
              <w:t>立杆纵距：</w:t>
            </w:r>
            <w:r w:rsidRPr="00AC5000">
              <w:rPr>
                <w:rFonts w:ascii="仿宋" w:eastAsia="仿宋" w:hAnsi="仿宋" w:cs="仿宋"/>
                <w:sz w:val="24"/>
                <w:szCs w:val="24"/>
              </w:rPr>
              <w:t>1200mm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横杆步距：</w:t>
            </w:r>
            <w:r w:rsidRPr="00AC5000">
              <w:rPr>
                <w:rFonts w:ascii="仿宋" w:eastAsia="仿宋" w:hAnsi="仿宋" w:cs="仿宋"/>
                <w:sz w:val="24"/>
                <w:szCs w:val="24"/>
              </w:rPr>
              <w:t>900mm</w:t>
            </w:r>
            <w:r>
              <w:rPr>
                <w:rFonts w:ascii="仿宋" w:eastAsia="仿宋" w:hAnsi="仿宋" w:cs="仿宋"/>
                <w:sz w:val="24"/>
                <w:szCs w:val="24"/>
              </w:rPr>
              <w:t xml:space="preserve">         </w:t>
            </w:r>
            <w:r w:rsidRPr="00AC5000">
              <w:rPr>
                <w:rFonts w:ascii="仿宋" w:eastAsia="仿宋" w:hAnsi="仿宋" w:cs="仿宋" w:hint="eastAsia"/>
                <w:sz w:val="24"/>
                <w:szCs w:val="24"/>
              </w:rPr>
              <w:t>轴线间距</w:t>
            </w:r>
            <w:r>
              <w:rPr>
                <w:rFonts w:ascii="仿宋" w:eastAsia="仿宋" w:hAnsi="仿宋" w:cs="仿宋" w:hint="eastAsia"/>
                <w:sz w:val="24"/>
                <w:szCs w:val="24"/>
              </w:rPr>
              <w:t>：</w:t>
            </w:r>
            <w:r w:rsidRPr="00AC5000">
              <w:rPr>
                <w:rFonts w:ascii="仿宋" w:eastAsia="仿宋" w:hAnsi="仿宋" w:cs="仿宋"/>
                <w:sz w:val="24"/>
                <w:szCs w:val="24"/>
              </w:rPr>
              <w:t>5300mm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连墙件形式：</w:t>
            </w:r>
            <w:r>
              <w:rPr>
                <w:rFonts w:ascii="仿宋" w:eastAsia="仿宋" w:hAnsi="仿宋" w:cs="仿宋" w:hint="eastAsia"/>
                <w:sz w:val="24"/>
                <w:szCs w:val="24"/>
              </w:rPr>
              <w:t>钢管</w:t>
            </w:r>
            <w:r w:rsidRPr="00AC5000">
              <w:rPr>
                <w:rFonts w:ascii="仿宋" w:eastAsia="仿宋" w:hAnsi="仿宋" w:cs="仿宋" w:hint="eastAsia"/>
                <w:sz w:val="24"/>
                <w:szCs w:val="24"/>
              </w:rPr>
              <w:t>抱柱</w:t>
            </w:r>
            <w:r>
              <w:rPr>
                <w:rFonts w:ascii="仿宋" w:eastAsia="仿宋" w:hAnsi="仿宋" w:cs="仿宋"/>
                <w:sz w:val="24"/>
                <w:szCs w:val="24"/>
              </w:rPr>
              <w:t xml:space="preserve"> </w:t>
            </w:r>
          </w:p>
        </w:tc>
      </w:tr>
      <w:tr w:rsidTr="000532EA">
        <w:tblPrEx>
          <w:tblW w:w="9386" w:type="dxa"/>
          <w:jc w:val="center"/>
          <w:tblLayout w:type="fixed"/>
          <w:tblLook w:val="0000"/>
        </w:tblPrEx>
        <w:trPr>
          <w:trHeight w:val="234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B5</w:t>
            </w:r>
          </w:p>
        </w:tc>
        <w:tc>
          <w:tcPr>
            <w:tcW w:w="2115"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1</w:t>
            </w:r>
            <w:r w:rsidRPr="00AC5000">
              <w:rPr>
                <w:rFonts w:ascii="仿宋" w:eastAsia="仿宋" w:hAnsi="仿宋" w:cs="仿宋" w:hint="eastAsia"/>
                <w:sz w:val="24"/>
                <w:szCs w:val="24"/>
              </w:rPr>
              <w:t>、</w:t>
            </w:r>
            <w:r w:rsidRPr="00AC5000">
              <w:rPr>
                <w:rFonts w:ascii="仿宋" w:eastAsia="仿宋" w:hAnsi="仿宋" w:cs="仿宋"/>
                <w:sz w:val="24"/>
                <w:szCs w:val="24"/>
              </w:rPr>
              <w:t>3-5</w:t>
            </w:r>
            <w:r w:rsidRPr="00AC5000">
              <w:rPr>
                <w:rFonts w:ascii="仿宋" w:eastAsia="仿宋" w:hAnsi="仿宋" w:cs="仿宋" w:hint="eastAsia"/>
                <w:sz w:val="24"/>
                <w:szCs w:val="24"/>
              </w:rPr>
              <w:t>轴交</w:t>
            </w:r>
            <w:r w:rsidRPr="00AC5000">
              <w:rPr>
                <w:rFonts w:ascii="仿宋" w:eastAsia="仿宋" w:hAnsi="仿宋" w:cs="仿宋"/>
                <w:sz w:val="24"/>
                <w:szCs w:val="24"/>
              </w:rPr>
              <w:t>A</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2</w:t>
            </w:r>
            <w:r w:rsidRPr="00AC5000">
              <w:rPr>
                <w:rFonts w:ascii="仿宋" w:eastAsia="仿宋" w:hAnsi="仿宋" w:cs="仿宋" w:hint="eastAsia"/>
                <w:sz w:val="24"/>
                <w:szCs w:val="24"/>
              </w:rPr>
              <w:t>、</w:t>
            </w:r>
            <w:r w:rsidRPr="00AC5000">
              <w:rPr>
                <w:rFonts w:ascii="仿宋" w:eastAsia="仿宋" w:hAnsi="仿宋" w:cs="仿宋"/>
                <w:sz w:val="24"/>
                <w:szCs w:val="24"/>
              </w:rPr>
              <w:t>15-17</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3</w:t>
            </w:r>
            <w:r w:rsidRPr="00AC5000">
              <w:rPr>
                <w:rFonts w:ascii="仿宋" w:eastAsia="仿宋" w:hAnsi="仿宋" w:cs="仿宋" w:hint="eastAsia"/>
                <w:sz w:val="24"/>
                <w:szCs w:val="24"/>
              </w:rPr>
              <w:t>、</w:t>
            </w:r>
            <w:r w:rsidRPr="00AC5000">
              <w:rPr>
                <w:rFonts w:ascii="仿宋" w:eastAsia="仿宋" w:hAnsi="仿宋" w:cs="仿宋"/>
                <w:sz w:val="24"/>
                <w:szCs w:val="24"/>
              </w:rPr>
              <w:t>28-30</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4</w:t>
            </w:r>
            <w:r w:rsidRPr="00AC5000">
              <w:rPr>
                <w:rFonts w:ascii="仿宋" w:eastAsia="仿宋" w:hAnsi="仿宋" w:cs="仿宋" w:hint="eastAsia"/>
                <w:sz w:val="24"/>
                <w:szCs w:val="24"/>
              </w:rPr>
              <w:t>、</w:t>
            </w:r>
            <w:r w:rsidRPr="00AC5000">
              <w:rPr>
                <w:rFonts w:ascii="仿宋" w:eastAsia="仿宋" w:hAnsi="仿宋" w:cs="仿宋"/>
                <w:sz w:val="24"/>
                <w:szCs w:val="24"/>
              </w:rPr>
              <w:t>34-36</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tc>
        <w:tc>
          <w:tcPr>
            <w:tcW w:w="6551"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搭设尺寸：</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AC5000">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Pr>
                <w:rFonts w:ascii="仿宋" w:eastAsia="仿宋" w:hAnsi="仿宋" w:cs="仿宋"/>
                <w:sz w:val="24"/>
                <w:szCs w:val="24"/>
              </w:rPr>
              <w:t xml:space="preserve">    </w:t>
            </w:r>
            <w:r w:rsidRPr="00AC5000">
              <w:rPr>
                <w:rFonts w:ascii="仿宋" w:eastAsia="仿宋" w:hAnsi="仿宋" w:cs="仿宋" w:hint="eastAsia"/>
                <w:sz w:val="24"/>
                <w:szCs w:val="24"/>
              </w:rPr>
              <w:t>搭设高度：</w:t>
            </w:r>
            <w:r w:rsidRPr="00AC5000">
              <w:rPr>
                <w:rFonts w:ascii="仿宋" w:eastAsia="仿宋" w:hAnsi="仿宋" w:cs="仿宋"/>
                <w:sz w:val="24"/>
                <w:szCs w:val="24"/>
              </w:rPr>
              <w:t>25m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立杆横距：</w:t>
            </w:r>
            <w:r w:rsidRPr="00AC5000">
              <w:rPr>
                <w:rFonts w:ascii="仿宋" w:eastAsia="仿宋" w:hAnsi="仿宋" w:cs="仿宋"/>
                <w:sz w:val="24"/>
                <w:szCs w:val="24"/>
              </w:rPr>
              <w:t>1200m</w:t>
            </w:r>
            <w:r>
              <w:rPr>
                <w:rFonts w:ascii="仿宋" w:eastAsia="仿宋" w:hAnsi="仿宋" w:cs="仿宋"/>
                <w:sz w:val="24"/>
                <w:szCs w:val="24"/>
              </w:rPr>
              <w:t xml:space="preserve">         </w:t>
            </w:r>
            <w:r w:rsidRPr="00AC5000">
              <w:rPr>
                <w:rFonts w:ascii="仿宋" w:eastAsia="仿宋" w:hAnsi="仿宋" w:cs="仿宋" w:hint="eastAsia"/>
                <w:sz w:val="24"/>
                <w:szCs w:val="24"/>
              </w:rPr>
              <w:t>立杆纵距：</w:t>
            </w:r>
            <w:r w:rsidRPr="00AC5000">
              <w:rPr>
                <w:rFonts w:ascii="仿宋" w:eastAsia="仿宋" w:hAnsi="仿宋" w:cs="仿宋"/>
                <w:sz w:val="24"/>
                <w:szCs w:val="24"/>
              </w:rPr>
              <w:t>1200mm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横杆步距：</w:t>
            </w:r>
            <w:r w:rsidRPr="00AC5000">
              <w:rPr>
                <w:rFonts w:ascii="仿宋" w:eastAsia="仿宋" w:hAnsi="仿宋" w:cs="仿宋"/>
                <w:sz w:val="24"/>
                <w:szCs w:val="24"/>
              </w:rPr>
              <w:t>900mm</w:t>
            </w:r>
            <w:r>
              <w:rPr>
                <w:rFonts w:ascii="仿宋" w:eastAsia="仿宋" w:hAnsi="仿宋" w:cs="仿宋"/>
                <w:sz w:val="24"/>
                <w:szCs w:val="24"/>
              </w:rPr>
              <w:t xml:space="preserve">         </w:t>
            </w:r>
            <w:r w:rsidRPr="00AC5000">
              <w:rPr>
                <w:rFonts w:ascii="仿宋" w:eastAsia="仿宋" w:hAnsi="仿宋" w:cs="仿宋" w:hint="eastAsia"/>
                <w:sz w:val="24"/>
                <w:szCs w:val="24"/>
              </w:rPr>
              <w:t>轴线间距</w:t>
            </w:r>
            <w:r>
              <w:rPr>
                <w:rFonts w:ascii="仿宋" w:eastAsia="仿宋" w:hAnsi="仿宋" w:cs="仿宋" w:hint="eastAsia"/>
                <w:sz w:val="24"/>
                <w:szCs w:val="24"/>
              </w:rPr>
              <w:t>：</w:t>
            </w:r>
            <w:r w:rsidRPr="00AC5000">
              <w:rPr>
                <w:rFonts w:ascii="仿宋" w:eastAsia="仿宋" w:hAnsi="仿宋" w:cs="仿宋"/>
                <w:sz w:val="24"/>
                <w:szCs w:val="24"/>
              </w:rPr>
              <w:t>3300mm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连墙件形式：</w:t>
            </w:r>
            <w:r>
              <w:rPr>
                <w:rFonts w:ascii="仿宋" w:eastAsia="仿宋" w:hAnsi="仿宋" w:cs="仿宋" w:hint="eastAsia"/>
                <w:sz w:val="24"/>
                <w:szCs w:val="24"/>
              </w:rPr>
              <w:t>钢管</w:t>
            </w:r>
            <w:r w:rsidRPr="00AC5000">
              <w:rPr>
                <w:rFonts w:ascii="仿宋" w:eastAsia="仿宋" w:hAnsi="仿宋" w:cs="仿宋" w:hint="eastAsia"/>
                <w:sz w:val="24"/>
                <w:szCs w:val="24"/>
              </w:rPr>
              <w:t>抱柱</w:t>
            </w:r>
            <w:r>
              <w:rPr>
                <w:rFonts w:ascii="仿宋" w:eastAsia="仿宋" w:hAnsi="仿宋" w:cs="仿宋"/>
                <w:sz w:val="24"/>
                <w:szCs w:val="24"/>
              </w:rPr>
              <w:t xml:space="preserve"> </w:t>
            </w:r>
          </w:p>
        </w:tc>
      </w:tr>
    </w:tbl>
    <w:p>
      <w:pPr>
        <w:sectPr w:rsidSect="0023477F">
          <w:type w:val="nextPage"/>
          <w:pgSz w:w="11906" w:h="16838"/>
          <w:pgMar w:top="1440" w:right="1800" w:bottom="1440" w:left="1800" w:header="851" w:footer="992" w:gutter="0"/>
          <w:pgNumType w:start="8"/>
          <w:cols w:space="425"/>
          <w:titlePg w:val="0"/>
          <w:docGrid w:type="lines" w:linePitch="312"/>
        </w:sectPr>
      </w:pPr>
    </w:p>
    <w:tbl>
      <w:tblPr>
        <w:tblStyle w:val="TableNormal"/>
        <w:tblW w:w="9386" w:type="dxa"/>
        <w:jc w:val="center"/>
        <w:tblBorders>
          <w:top w:val="thinThickSmallGap" w:sz="24" w:space="0" w:color="00B050"/>
          <w:left w:val="thinThickSmallGap" w:sz="24" w:space="0" w:color="00B050"/>
          <w:bottom w:val="thickThinSmallGap" w:sz="24" w:space="0" w:color="00B050"/>
          <w:right w:val="thickThinSmallGap" w:sz="24" w:space="0" w:color="00B050"/>
          <w:insideH w:val="single" w:sz="6" w:space="0" w:color="00B050"/>
          <w:insideV w:val="single" w:sz="6" w:space="0" w:color="00B050"/>
        </w:tblBorders>
        <w:tblLayout w:type="fixed"/>
        <w:tblLook w:val="0000"/>
      </w:tblPr>
      <w:tblGrid>
        <w:gridCol w:w="720"/>
        <w:gridCol w:w="2115"/>
        <w:gridCol w:w="6551"/>
      </w:tblGrid>
      <w:tr w:rsidTr="000532EA">
        <w:tblPrEx>
          <w:tblW w:w="9386" w:type="dxa"/>
          <w:jc w:val="center"/>
          <w:tblBorders>
            <w:top w:val="thinThickSmallGap" w:sz="24" w:space="0" w:color="00B050"/>
            <w:left w:val="thinThickSmallGap" w:sz="24" w:space="0" w:color="00B050"/>
            <w:bottom w:val="thickThinSmallGap" w:sz="24" w:space="0" w:color="00B050"/>
            <w:right w:val="thickThinSmallGap" w:sz="24" w:space="0" w:color="00B050"/>
            <w:insideH w:val="single" w:sz="6" w:space="0" w:color="00B050"/>
            <w:insideV w:val="single" w:sz="6" w:space="0" w:color="00B050"/>
          </w:tblBorders>
          <w:tblLayout w:type="fixed"/>
          <w:tblLook w:val="0000"/>
        </w:tblPrEx>
        <w:trPr>
          <w:trHeight w:val="234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B6</w:t>
            </w:r>
          </w:p>
        </w:tc>
        <w:tc>
          <w:tcPr>
            <w:tcW w:w="2115"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1</w:t>
            </w:r>
            <w:r w:rsidRPr="00AC5000">
              <w:rPr>
                <w:rFonts w:ascii="仿宋" w:eastAsia="仿宋" w:hAnsi="仿宋" w:cs="仿宋" w:hint="eastAsia"/>
                <w:sz w:val="24"/>
                <w:szCs w:val="24"/>
              </w:rPr>
              <w:t>、</w:t>
            </w:r>
            <w:r w:rsidRPr="00AC5000">
              <w:rPr>
                <w:rFonts w:ascii="仿宋" w:eastAsia="仿宋" w:hAnsi="仿宋" w:cs="仿宋"/>
                <w:sz w:val="24"/>
                <w:szCs w:val="24"/>
              </w:rPr>
              <w:t>3-5</w:t>
            </w:r>
            <w:r w:rsidRPr="00AC5000">
              <w:rPr>
                <w:rFonts w:ascii="仿宋" w:eastAsia="仿宋" w:hAnsi="仿宋" w:cs="仿宋" w:hint="eastAsia"/>
                <w:sz w:val="24"/>
                <w:szCs w:val="24"/>
              </w:rPr>
              <w:t>轴交</w:t>
            </w:r>
            <w:r w:rsidRPr="00AC5000">
              <w:rPr>
                <w:rFonts w:ascii="仿宋" w:eastAsia="仿宋" w:hAnsi="仿宋" w:cs="仿宋"/>
                <w:sz w:val="24"/>
                <w:szCs w:val="24"/>
              </w:rPr>
              <w:t>A</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2</w:t>
            </w:r>
            <w:r w:rsidRPr="00AC5000">
              <w:rPr>
                <w:rFonts w:ascii="仿宋" w:eastAsia="仿宋" w:hAnsi="仿宋" w:cs="仿宋" w:hint="eastAsia"/>
                <w:sz w:val="24"/>
                <w:szCs w:val="24"/>
              </w:rPr>
              <w:t>、</w:t>
            </w:r>
            <w:r w:rsidRPr="00AC5000">
              <w:rPr>
                <w:rFonts w:ascii="仿宋" w:eastAsia="仿宋" w:hAnsi="仿宋" w:cs="仿宋"/>
                <w:sz w:val="24"/>
                <w:szCs w:val="24"/>
              </w:rPr>
              <w:t>9-11</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3</w:t>
            </w:r>
            <w:r w:rsidRPr="00AC5000">
              <w:rPr>
                <w:rFonts w:ascii="仿宋" w:eastAsia="仿宋" w:hAnsi="仿宋" w:cs="仿宋" w:hint="eastAsia"/>
                <w:sz w:val="24"/>
                <w:szCs w:val="24"/>
              </w:rPr>
              <w:t>、</w:t>
            </w:r>
            <w:r w:rsidRPr="00AC5000">
              <w:rPr>
                <w:rFonts w:ascii="仿宋" w:eastAsia="仿宋" w:hAnsi="仿宋" w:cs="仿宋"/>
                <w:sz w:val="24"/>
                <w:szCs w:val="24"/>
              </w:rPr>
              <w:t>21-23</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4</w:t>
            </w:r>
            <w:r w:rsidRPr="00AC5000">
              <w:rPr>
                <w:rFonts w:ascii="仿宋" w:eastAsia="仿宋" w:hAnsi="仿宋" w:cs="仿宋" w:hint="eastAsia"/>
                <w:sz w:val="24"/>
                <w:szCs w:val="24"/>
              </w:rPr>
              <w:t>、</w:t>
            </w:r>
            <w:r w:rsidRPr="00AC5000">
              <w:rPr>
                <w:rFonts w:ascii="仿宋" w:eastAsia="仿宋" w:hAnsi="仿宋" w:cs="仿宋"/>
                <w:sz w:val="24"/>
                <w:szCs w:val="24"/>
              </w:rPr>
              <w:t>34-36</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tc>
        <w:tc>
          <w:tcPr>
            <w:tcW w:w="6551"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搭设尺寸：</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AC5000">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Pr>
                <w:rFonts w:ascii="仿宋" w:eastAsia="仿宋" w:hAnsi="仿宋" w:cs="仿宋"/>
                <w:sz w:val="24"/>
                <w:szCs w:val="24"/>
              </w:rPr>
              <w:t xml:space="preserve">     </w:t>
            </w:r>
            <w:r w:rsidRPr="00AC5000">
              <w:rPr>
                <w:rFonts w:ascii="仿宋" w:eastAsia="仿宋" w:hAnsi="仿宋" w:cs="仿宋" w:hint="eastAsia"/>
                <w:sz w:val="24"/>
                <w:szCs w:val="24"/>
              </w:rPr>
              <w:t>搭设高度：</w:t>
            </w:r>
            <w:r w:rsidRPr="00AC5000">
              <w:rPr>
                <w:rFonts w:ascii="仿宋" w:eastAsia="仿宋" w:hAnsi="仿宋" w:cs="仿宋"/>
                <w:sz w:val="24"/>
                <w:szCs w:val="24"/>
              </w:rPr>
              <w:t>21m</w:t>
            </w:r>
            <w:r w:rsidRPr="00AC5000">
              <w:rPr>
                <w:rFonts w:ascii="仿宋" w:eastAsia="仿宋" w:hAnsi="仿宋" w:cs="仿宋" w:hint="eastAsia"/>
                <w:sz w:val="24"/>
                <w:szCs w:val="24"/>
              </w:rPr>
              <w:t>（落车库顶板上）</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立杆横距：</w:t>
            </w:r>
            <w:r w:rsidRPr="00AC5000">
              <w:rPr>
                <w:rFonts w:ascii="仿宋" w:eastAsia="仿宋" w:hAnsi="仿宋" w:cs="仿宋"/>
                <w:sz w:val="24"/>
                <w:szCs w:val="24"/>
              </w:rPr>
              <w:t>1200m</w:t>
            </w:r>
            <w:r>
              <w:rPr>
                <w:rFonts w:ascii="仿宋" w:eastAsia="仿宋" w:hAnsi="仿宋" w:cs="仿宋"/>
                <w:sz w:val="24"/>
                <w:szCs w:val="24"/>
              </w:rPr>
              <w:t xml:space="preserve">          </w:t>
            </w:r>
            <w:r w:rsidRPr="00AC5000">
              <w:rPr>
                <w:rFonts w:ascii="仿宋" w:eastAsia="仿宋" w:hAnsi="仿宋" w:cs="仿宋" w:hint="eastAsia"/>
                <w:sz w:val="24"/>
                <w:szCs w:val="24"/>
              </w:rPr>
              <w:t>立杆纵距：</w:t>
            </w:r>
            <w:r w:rsidRPr="00AC5000">
              <w:rPr>
                <w:rFonts w:ascii="仿宋" w:eastAsia="仿宋" w:hAnsi="仿宋" w:cs="仿宋"/>
                <w:sz w:val="24"/>
                <w:szCs w:val="24"/>
              </w:rPr>
              <w:t>1200mm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横杆步距：</w:t>
            </w:r>
            <w:r w:rsidRPr="00AC5000">
              <w:rPr>
                <w:rFonts w:ascii="仿宋" w:eastAsia="仿宋" w:hAnsi="仿宋" w:cs="仿宋"/>
                <w:sz w:val="24"/>
                <w:szCs w:val="24"/>
              </w:rPr>
              <w:t>900mm</w:t>
            </w:r>
            <w:r>
              <w:rPr>
                <w:rFonts w:ascii="仿宋" w:eastAsia="仿宋" w:hAnsi="仿宋" w:cs="仿宋"/>
                <w:sz w:val="24"/>
                <w:szCs w:val="24"/>
              </w:rPr>
              <w:t xml:space="preserve">          </w:t>
            </w:r>
            <w:r w:rsidRPr="00AC5000">
              <w:rPr>
                <w:rFonts w:ascii="仿宋" w:eastAsia="仿宋" w:hAnsi="仿宋" w:cs="仿宋" w:hint="eastAsia"/>
                <w:sz w:val="24"/>
                <w:szCs w:val="24"/>
              </w:rPr>
              <w:t>轴线间距</w:t>
            </w:r>
            <w:r>
              <w:rPr>
                <w:rFonts w:ascii="仿宋" w:eastAsia="仿宋" w:hAnsi="仿宋" w:cs="仿宋" w:hint="eastAsia"/>
                <w:sz w:val="24"/>
                <w:szCs w:val="24"/>
              </w:rPr>
              <w:t>：</w:t>
            </w:r>
            <w:r w:rsidRPr="00AC5000">
              <w:rPr>
                <w:rFonts w:ascii="仿宋" w:eastAsia="仿宋" w:hAnsi="仿宋" w:cs="仿宋"/>
                <w:sz w:val="24"/>
                <w:szCs w:val="24"/>
              </w:rPr>
              <w:t>3300mm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连墙件形式：</w:t>
            </w:r>
            <w:r>
              <w:rPr>
                <w:rFonts w:ascii="仿宋" w:eastAsia="仿宋" w:hAnsi="仿宋" w:cs="仿宋" w:hint="eastAsia"/>
                <w:sz w:val="24"/>
                <w:szCs w:val="24"/>
              </w:rPr>
              <w:t>钢管</w:t>
            </w:r>
            <w:r w:rsidRPr="00AC5000">
              <w:rPr>
                <w:rFonts w:ascii="仿宋" w:eastAsia="仿宋" w:hAnsi="仿宋" w:cs="仿宋" w:hint="eastAsia"/>
                <w:sz w:val="24"/>
                <w:szCs w:val="24"/>
              </w:rPr>
              <w:t>抱柱</w:t>
            </w:r>
            <w:r>
              <w:rPr>
                <w:rFonts w:ascii="仿宋" w:eastAsia="仿宋" w:hAnsi="仿宋" w:cs="仿宋"/>
                <w:sz w:val="24"/>
                <w:szCs w:val="24"/>
              </w:rPr>
              <w:t xml:space="preserve"> </w:t>
            </w:r>
          </w:p>
        </w:tc>
      </w:tr>
      <w:tr w:rsidTr="000532EA">
        <w:tblPrEx>
          <w:tblW w:w="9386" w:type="dxa"/>
          <w:jc w:val="center"/>
          <w:tblLayout w:type="fixed"/>
          <w:tblLook w:val="0000"/>
        </w:tblPrEx>
        <w:trPr>
          <w:trHeight w:val="234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B7</w:t>
            </w:r>
          </w:p>
        </w:tc>
        <w:tc>
          <w:tcPr>
            <w:tcW w:w="2115"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1</w:t>
            </w:r>
            <w:r w:rsidRPr="00AC5000">
              <w:rPr>
                <w:rFonts w:ascii="仿宋" w:eastAsia="仿宋" w:hAnsi="仿宋" w:cs="仿宋" w:hint="eastAsia"/>
                <w:sz w:val="24"/>
                <w:szCs w:val="24"/>
              </w:rPr>
              <w:t>、</w:t>
            </w:r>
            <w:r w:rsidRPr="00AC5000">
              <w:rPr>
                <w:rFonts w:ascii="仿宋" w:eastAsia="仿宋" w:hAnsi="仿宋" w:cs="仿宋"/>
                <w:sz w:val="24"/>
                <w:szCs w:val="24"/>
              </w:rPr>
              <w:t>5-7</w:t>
            </w:r>
            <w:r w:rsidRPr="00AC5000">
              <w:rPr>
                <w:rFonts w:ascii="仿宋" w:eastAsia="仿宋" w:hAnsi="仿宋" w:cs="仿宋" w:hint="eastAsia"/>
                <w:sz w:val="24"/>
                <w:szCs w:val="24"/>
              </w:rPr>
              <w:t>轴交</w:t>
            </w:r>
            <w:r w:rsidRPr="00AC5000">
              <w:rPr>
                <w:rFonts w:ascii="仿宋" w:eastAsia="仿宋" w:hAnsi="仿宋" w:cs="仿宋"/>
                <w:sz w:val="24"/>
                <w:szCs w:val="24"/>
              </w:rPr>
              <w:t>A</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2</w:t>
            </w:r>
            <w:r w:rsidRPr="00AC5000">
              <w:rPr>
                <w:rFonts w:ascii="仿宋" w:eastAsia="仿宋" w:hAnsi="仿宋" w:cs="仿宋" w:hint="eastAsia"/>
                <w:sz w:val="24"/>
                <w:szCs w:val="24"/>
              </w:rPr>
              <w:t>、</w:t>
            </w:r>
            <w:r w:rsidRPr="00AC5000">
              <w:rPr>
                <w:rFonts w:ascii="仿宋" w:eastAsia="仿宋" w:hAnsi="仿宋" w:cs="仿宋"/>
                <w:sz w:val="24"/>
                <w:szCs w:val="24"/>
              </w:rPr>
              <w:t>9-11</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3</w:t>
            </w:r>
            <w:r w:rsidRPr="00AC5000">
              <w:rPr>
                <w:rFonts w:ascii="仿宋" w:eastAsia="仿宋" w:hAnsi="仿宋" w:cs="仿宋" w:hint="eastAsia"/>
                <w:sz w:val="24"/>
                <w:szCs w:val="24"/>
              </w:rPr>
              <w:t>、</w:t>
            </w:r>
            <w:r w:rsidRPr="00AC5000">
              <w:rPr>
                <w:rFonts w:ascii="仿宋" w:eastAsia="仿宋" w:hAnsi="仿宋" w:cs="仿宋"/>
                <w:sz w:val="24"/>
                <w:szCs w:val="24"/>
              </w:rPr>
              <w:t>21-23</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tc>
        <w:tc>
          <w:tcPr>
            <w:tcW w:w="6551"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搭设尺寸：</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AC5000">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Pr>
                <w:rFonts w:ascii="仿宋" w:eastAsia="仿宋" w:hAnsi="仿宋" w:cs="仿宋"/>
                <w:sz w:val="24"/>
                <w:szCs w:val="24"/>
              </w:rPr>
              <w:t xml:space="preserve">     </w:t>
            </w:r>
            <w:r w:rsidRPr="00AC5000">
              <w:rPr>
                <w:rFonts w:ascii="仿宋" w:eastAsia="仿宋" w:hAnsi="仿宋" w:cs="仿宋" w:hint="eastAsia"/>
                <w:sz w:val="24"/>
                <w:szCs w:val="24"/>
              </w:rPr>
              <w:t>搭设高度：</w:t>
            </w:r>
            <w:r w:rsidRPr="00AC5000">
              <w:rPr>
                <w:rFonts w:ascii="仿宋" w:eastAsia="仿宋" w:hAnsi="仿宋" w:cs="仿宋"/>
                <w:sz w:val="24"/>
                <w:szCs w:val="24"/>
              </w:rPr>
              <w:t>21m</w:t>
            </w:r>
            <w:r w:rsidRPr="00AC5000">
              <w:rPr>
                <w:rFonts w:ascii="仿宋" w:eastAsia="仿宋" w:hAnsi="仿宋" w:cs="仿宋" w:hint="eastAsia"/>
                <w:sz w:val="24"/>
                <w:szCs w:val="24"/>
              </w:rPr>
              <w:t>（落车库顶板上）</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立杆横距：</w:t>
            </w:r>
            <w:r w:rsidRPr="00AC5000">
              <w:rPr>
                <w:rFonts w:ascii="仿宋" w:eastAsia="仿宋" w:hAnsi="仿宋" w:cs="仿宋"/>
                <w:sz w:val="24"/>
                <w:szCs w:val="24"/>
              </w:rPr>
              <w:t>1200m</w:t>
            </w:r>
            <w:r>
              <w:rPr>
                <w:rFonts w:ascii="仿宋" w:eastAsia="仿宋" w:hAnsi="仿宋" w:cs="仿宋"/>
                <w:sz w:val="24"/>
                <w:szCs w:val="24"/>
              </w:rPr>
              <w:t xml:space="preserve">          </w:t>
            </w:r>
            <w:r w:rsidRPr="00AC5000">
              <w:rPr>
                <w:rFonts w:ascii="仿宋" w:eastAsia="仿宋" w:hAnsi="仿宋" w:cs="仿宋" w:hint="eastAsia"/>
                <w:sz w:val="24"/>
                <w:szCs w:val="24"/>
              </w:rPr>
              <w:t>立杆纵距：</w:t>
            </w:r>
            <w:r w:rsidRPr="00AC5000">
              <w:rPr>
                <w:rFonts w:ascii="仿宋" w:eastAsia="仿宋" w:hAnsi="仿宋" w:cs="仿宋"/>
                <w:sz w:val="24"/>
                <w:szCs w:val="24"/>
              </w:rPr>
              <w:t>1200mm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横杆步距：</w:t>
            </w:r>
            <w:r w:rsidRPr="00AC5000">
              <w:rPr>
                <w:rFonts w:ascii="仿宋" w:eastAsia="仿宋" w:hAnsi="仿宋" w:cs="仿宋"/>
                <w:sz w:val="24"/>
                <w:szCs w:val="24"/>
              </w:rPr>
              <w:t>900mm</w:t>
            </w:r>
            <w:r>
              <w:rPr>
                <w:rFonts w:ascii="仿宋" w:eastAsia="仿宋" w:hAnsi="仿宋" w:cs="仿宋"/>
                <w:sz w:val="24"/>
                <w:szCs w:val="24"/>
              </w:rPr>
              <w:t xml:space="preserve">          </w:t>
            </w:r>
            <w:r w:rsidRPr="00AC5000">
              <w:rPr>
                <w:rFonts w:ascii="仿宋" w:eastAsia="仿宋" w:hAnsi="仿宋" w:cs="仿宋" w:hint="eastAsia"/>
                <w:sz w:val="24"/>
                <w:szCs w:val="24"/>
              </w:rPr>
              <w:t>轴线间距</w:t>
            </w:r>
            <w:r>
              <w:rPr>
                <w:rFonts w:ascii="仿宋" w:eastAsia="仿宋" w:hAnsi="仿宋" w:cs="仿宋" w:hint="eastAsia"/>
                <w:sz w:val="24"/>
                <w:szCs w:val="24"/>
              </w:rPr>
              <w:t>：</w:t>
            </w:r>
            <w:r w:rsidRPr="00AC5000">
              <w:rPr>
                <w:rFonts w:ascii="仿宋" w:eastAsia="仿宋" w:hAnsi="仿宋" w:cs="仿宋"/>
                <w:sz w:val="24"/>
                <w:szCs w:val="24"/>
              </w:rPr>
              <w:t>3300mm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连墙件形式：</w:t>
            </w:r>
            <w:r>
              <w:rPr>
                <w:rFonts w:ascii="仿宋" w:eastAsia="仿宋" w:hAnsi="仿宋" w:cs="仿宋" w:hint="eastAsia"/>
                <w:sz w:val="24"/>
                <w:szCs w:val="24"/>
              </w:rPr>
              <w:t>钢管</w:t>
            </w:r>
            <w:r w:rsidRPr="00AC5000">
              <w:rPr>
                <w:rFonts w:ascii="仿宋" w:eastAsia="仿宋" w:hAnsi="仿宋" w:cs="仿宋" w:hint="eastAsia"/>
                <w:sz w:val="24"/>
                <w:szCs w:val="24"/>
              </w:rPr>
              <w:t>抱柱</w:t>
            </w:r>
            <w:r>
              <w:rPr>
                <w:rFonts w:ascii="仿宋" w:eastAsia="仿宋" w:hAnsi="仿宋" w:cs="仿宋"/>
                <w:sz w:val="24"/>
                <w:szCs w:val="24"/>
              </w:rPr>
              <w:t xml:space="preserve"> </w:t>
            </w:r>
          </w:p>
        </w:tc>
      </w:tr>
      <w:tr w:rsidTr="000532EA">
        <w:tblPrEx>
          <w:tblW w:w="9386" w:type="dxa"/>
          <w:jc w:val="center"/>
          <w:tblLayout w:type="fixed"/>
          <w:tblLook w:val="0000"/>
        </w:tblPrEx>
        <w:trPr>
          <w:trHeight w:val="234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B8</w:t>
            </w:r>
          </w:p>
        </w:tc>
        <w:tc>
          <w:tcPr>
            <w:tcW w:w="2115"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1</w:t>
            </w:r>
            <w:r w:rsidRPr="00AC5000">
              <w:rPr>
                <w:rFonts w:ascii="仿宋" w:eastAsia="仿宋" w:hAnsi="仿宋" w:cs="仿宋" w:hint="eastAsia"/>
                <w:sz w:val="24"/>
                <w:szCs w:val="24"/>
              </w:rPr>
              <w:t>、</w:t>
            </w:r>
            <w:r w:rsidRPr="00AC5000">
              <w:rPr>
                <w:rFonts w:ascii="仿宋" w:eastAsia="仿宋" w:hAnsi="仿宋" w:cs="仿宋"/>
                <w:sz w:val="24"/>
                <w:szCs w:val="24"/>
              </w:rPr>
              <w:t>2-3</w:t>
            </w:r>
            <w:r w:rsidRPr="00AC5000">
              <w:rPr>
                <w:rFonts w:ascii="仿宋" w:eastAsia="仿宋" w:hAnsi="仿宋" w:cs="仿宋" w:hint="eastAsia"/>
                <w:sz w:val="24"/>
                <w:szCs w:val="24"/>
              </w:rPr>
              <w:t>轴交</w:t>
            </w:r>
            <w:r w:rsidRPr="00AC5000">
              <w:rPr>
                <w:rFonts w:ascii="仿宋" w:eastAsia="仿宋" w:hAnsi="仿宋" w:cs="仿宋"/>
                <w:sz w:val="24"/>
                <w:szCs w:val="24"/>
              </w:rPr>
              <w:t>A</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2</w:t>
            </w:r>
            <w:r w:rsidRPr="00AC5000">
              <w:rPr>
                <w:rFonts w:ascii="仿宋" w:eastAsia="仿宋" w:hAnsi="仿宋" w:cs="仿宋" w:hint="eastAsia"/>
                <w:sz w:val="24"/>
                <w:szCs w:val="24"/>
              </w:rPr>
              <w:t>、</w:t>
            </w:r>
            <w:r w:rsidRPr="00AC5000">
              <w:rPr>
                <w:rFonts w:ascii="仿宋" w:eastAsia="仿宋" w:hAnsi="仿宋" w:cs="仿宋"/>
                <w:sz w:val="24"/>
                <w:szCs w:val="24"/>
              </w:rPr>
              <w:t>9-10</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3</w:t>
            </w:r>
            <w:r w:rsidRPr="00AC5000">
              <w:rPr>
                <w:rFonts w:ascii="仿宋" w:eastAsia="仿宋" w:hAnsi="仿宋" w:cs="仿宋" w:hint="eastAsia"/>
                <w:sz w:val="24"/>
                <w:szCs w:val="24"/>
              </w:rPr>
              <w:t>、</w:t>
            </w:r>
            <w:r w:rsidRPr="00AC5000">
              <w:rPr>
                <w:rFonts w:ascii="仿宋" w:eastAsia="仿宋" w:hAnsi="仿宋" w:cs="仿宋"/>
                <w:sz w:val="24"/>
                <w:szCs w:val="24"/>
              </w:rPr>
              <w:t>19-20</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p w:rsidR="00E25A9C">
            <w:pPr>
              <w:pStyle w:val="Normal0"/>
              <w:spacing w:line="360" w:lineRule="auto"/>
              <w:rPr>
                <w:rFonts w:ascii="仿宋" w:eastAsia="仿宋" w:hAnsi="仿宋"/>
                <w:sz w:val="24"/>
                <w:szCs w:val="24"/>
              </w:rPr>
            </w:pPr>
            <w:r w:rsidRPr="00AC5000">
              <w:rPr>
                <w:rFonts w:ascii="仿宋" w:eastAsia="仿宋" w:hAnsi="仿宋" w:cs="仿宋"/>
                <w:sz w:val="24"/>
                <w:szCs w:val="24"/>
              </w:rPr>
              <w:t>4</w:t>
            </w:r>
            <w:r w:rsidRPr="00AC5000">
              <w:rPr>
                <w:rFonts w:ascii="仿宋" w:eastAsia="仿宋" w:hAnsi="仿宋" w:cs="仿宋" w:hint="eastAsia"/>
                <w:sz w:val="24"/>
                <w:szCs w:val="24"/>
              </w:rPr>
              <w:t>、</w:t>
            </w:r>
            <w:r w:rsidRPr="00AC5000">
              <w:rPr>
                <w:rFonts w:ascii="仿宋" w:eastAsia="仿宋" w:hAnsi="仿宋" w:cs="仿宋"/>
                <w:sz w:val="24"/>
                <w:szCs w:val="24"/>
              </w:rPr>
              <w:t>23-24</w:t>
            </w:r>
            <w:r w:rsidRPr="00AC5000">
              <w:rPr>
                <w:rFonts w:ascii="仿宋" w:eastAsia="仿宋" w:hAnsi="仿宋" w:cs="仿宋" w:hint="eastAsia"/>
                <w:sz w:val="24"/>
                <w:szCs w:val="24"/>
              </w:rPr>
              <w:t>轴交</w:t>
            </w:r>
            <w:r w:rsidRPr="00AC5000">
              <w:rPr>
                <w:rFonts w:ascii="仿宋" w:eastAsia="仿宋" w:hAnsi="仿宋" w:cs="仿宋"/>
                <w:sz w:val="24"/>
                <w:szCs w:val="24"/>
              </w:rPr>
              <w:t>H</w:t>
            </w:r>
            <w:r w:rsidRPr="00AC5000">
              <w:rPr>
                <w:rFonts w:ascii="仿宋" w:eastAsia="仿宋" w:hAnsi="仿宋" w:cs="仿宋" w:hint="eastAsia"/>
                <w:sz w:val="24"/>
                <w:szCs w:val="24"/>
              </w:rPr>
              <w:t>轴</w:t>
            </w:r>
          </w:p>
        </w:tc>
        <w:tc>
          <w:tcPr>
            <w:tcW w:w="6551" w:type="dxa"/>
            <w:vAlign w:val="center"/>
          </w:tcPr>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搭设尺寸：</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AC5000">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Pr>
                <w:rFonts w:ascii="仿宋" w:eastAsia="仿宋" w:hAnsi="仿宋" w:cs="仿宋"/>
                <w:sz w:val="24"/>
                <w:szCs w:val="24"/>
              </w:rPr>
              <w:t xml:space="preserve">     </w:t>
            </w:r>
            <w:r w:rsidRPr="00AC5000">
              <w:rPr>
                <w:rFonts w:ascii="仿宋" w:eastAsia="仿宋" w:hAnsi="仿宋" w:cs="仿宋" w:hint="eastAsia"/>
                <w:sz w:val="24"/>
                <w:szCs w:val="24"/>
              </w:rPr>
              <w:t>搭设高度：</w:t>
            </w:r>
            <w:r w:rsidRPr="00AC5000">
              <w:rPr>
                <w:rFonts w:ascii="仿宋" w:eastAsia="仿宋" w:hAnsi="仿宋" w:cs="仿宋"/>
                <w:sz w:val="24"/>
                <w:szCs w:val="24"/>
              </w:rPr>
              <w:t>2</w:t>
            </w:r>
            <w:r>
              <w:rPr>
                <w:rFonts w:ascii="仿宋" w:eastAsia="仿宋" w:hAnsi="仿宋" w:cs="仿宋"/>
                <w:sz w:val="24"/>
                <w:szCs w:val="24"/>
              </w:rPr>
              <w:t>5</w:t>
            </w:r>
            <w:r w:rsidRPr="00AC5000">
              <w:rPr>
                <w:rFonts w:ascii="仿宋" w:eastAsia="仿宋" w:hAnsi="仿宋" w:cs="仿宋"/>
                <w:sz w:val="24"/>
                <w:szCs w:val="24"/>
              </w:rPr>
              <w:t>m</w:t>
            </w:r>
            <w:r>
              <w:rPr>
                <w:rFonts w:ascii="仿宋" w:eastAsia="仿宋" w:hAnsi="仿宋" w:cs="仿宋"/>
                <w:sz w:val="24"/>
                <w:szCs w:val="24"/>
              </w:rPr>
              <w:t xml:space="preserve"> </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立杆横距：</w:t>
            </w:r>
            <w:r w:rsidRPr="00AC5000">
              <w:rPr>
                <w:rFonts w:ascii="仿宋" w:eastAsia="仿宋" w:hAnsi="仿宋" w:cs="仿宋"/>
                <w:sz w:val="24"/>
                <w:szCs w:val="24"/>
              </w:rPr>
              <w:t>1200m</w:t>
            </w:r>
            <w:r>
              <w:rPr>
                <w:rFonts w:ascii="仿宋" w:eastAsia="仿宋" w:hAnsi="仿宋" w:cs="仿宋"/>
                <w:sz w:val="24"/>
                <w:szCs w:val="24"/>
              </w:rPr>
              <w:t xml:space="preserve">          </w:t>
            </w:r>
            <w:r w:rsidRPr="00AC5000">
              <w:rPr>
                <w:rFonts w:ascii="仿宋" w:eastAsia="仿宋" w:hAnsi="仿宋" w:cs="仿宋" w:hint="eastAsia"/>
                <w:sz w:val="24"/>
                <w:szCs w:val="24"/>
              </w:rPr>
              <w:t>立杆纵距：</w:t>
            </w:r>
            <w:r w:rsidRPr="00AC5000">
              <w:rPr>
                <w:rFonts w:ascii="仿宋" w:eastAsia="仿宋" w:hAnsi="仿宋" w:cs="仿宋"/>
                <w:sz w:val="24"/>
                <w:szCs w:val="24"/>
              </w:rPr>
              <w:t>1200mm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横杆步距：</w:t>
            </w:r>
            <w:r w:rsidRPr="00AC5000">
              <w:rPr>
                <w:rFonts w:ascii="仿宋" w:eastAsia="仿宋" w:hAnsi="仿宋" w:cs="仿宋"/>
                <w:sz w:val="24"/>
                <w:szCs w:val="24"/>
              </w:rPr>
              <w:t>900mm</w:t>
            </w:r>
            <w:r>
              <w:rPr>
                <w:rFonts w:ascii="仿宋" w:eastAsia="仿宋" w:hAnsi="仿宋" w:cs="仿宋"/>
                <w:sz w:val="24"/>
                <w:szCs w:val="24"/>
              </w:rPr>
              <w:t xml:space="preserve">          </w:t>
            </w:r>
            <w:r w:rsidRPr="00AC5000">
              <w:rPr>
                <w:rFonts w:ascii="仿宋" w:eastAsia="仿宋" w:hAnsi="仿宋" w:cs="仿宋" w:hint="eastAsia"/>
                <w:sz w:val="24"/>
                <w:szCs w:val="24"/>
              </w:rPr>
              <w:t>轴线间距</w:t>
            </w:r>
            <w:r>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00mm</w:t>
            </w:r>
          </w:p>
          <w:p w:rsidR="00E25A9C">
            <w:pPr>
              <w:pStyle w:val="Normal0"/>
              <w:spacing w:line="360" w:lineRule="auto"/>
              <w:rPr>
                <w:rFonts w:ascii="仿宋" w:eastAsia="仿宋" w:hAnsi="仿宋"/>
                <w:sz w:val="24"/>
                <w:szCs w:val="24"/>
              </w:rPr>
            </w:pPr>
            <w:r w:rsidRPr="00AC5000">
              <w:rPr>
                <w:rFonts w:ascii="仿宋" w:eastAsia="仿宋" w:hAnsi="仿宋" w:cs="仿宋" w:hint="eastAsia"/>
                <w:sz w:val="24"/>
                <w:szCs w:val="24"/>
              </w:rPr>
              <w:t>连墙件形式：</w:t>
            </w:r>
            <w:r>
              <w:rPr>
                <w:rFonts w:ascii="仿宋" w:eastAsia="仿宋" w:hAnsi="仿宋" w:cs="仿宋" w:hint="eastAsia"/>
                <w:sz w:val="24"/>
                <w:szCs w:val="24"/>
              </w:rPr>
              <w:t>钢管</w:t>
            </w:r>
            <w:r w:rsidRPr="00AC5000">
              <w:rPr>
                <w:rFonts w:ascii="仿宋" w:eastAsia="仿宋" w:hAnsi="仿宋" w:cs="仿宋" w:hint="eastAsia"/>
                <w:sz w:val="24"/>
                <w:szCs w:val="24"/>
              </w:rPr>
              <w:t>抱柱</w:t>
            </w:r>
            <w:r>
              <w:rPr>
                <w:rFonts w:ascii="仿宋" w:eastAsia="仿宋" w:hAnsi="仿宋" w:cs="仿宋"/>
                <w:sz w:val="24"/>
                <w:szCs w:val="24"/>
              </w:rPr>
              <w:t xml:space="preserve"> </w:t>
            </w:r>
          </w:p>
        </w:tc>
      </w:tr>
    </w:tbl>
    <w:p w:rsidR="00E25A9C">
      <w:pPr>
        <w:pStyle w:val="Normal0"/>
        <w:rPr>
          <w:rFonts w:ascii="仿宋" w:eastAsia="仿宋" w:hAnsi="仿宋"/>
          <w:sz w:val="24"/>
          <w:szCs w:val="24"/>
        </w:rPr>
      </w:pPr>
    </w:p>
    <w:p w:rsidR="00E25A9C">
      <w:pPr>
        <w:pStyle w:val="Normal0"/>
        <w:spacing w:line="360" w:lineRule="auto"/>
        <w:jc w:val="center"/>
        <w:rPr>
          <w:rFonts w:ascii="仿宋" w:eastAsia="仿宋" w:hAnsi="仿宋"/>
          <w:b/>
          <w:bCs/>
          <w:sz w:val="24"/>
          <w:szCs w:val="24"/>
        </w:rPr>
      </w:pPr>
      <w:r w:rsidRPr="00BC1B57">
        <w:rPr>
          <w:rFonts w:ascii="仿宋" w:eastAsia="仿宋" w:hAnsi="仿宋" w:cs="仿宋" w:hint="eastAsia"/>
          <w:b/>
          <w:bCs/>
          <w:sz w:val="24"/>
          <w:szCs w:val="24"/>
        </w:rPr>
        <w:t>高层住宅型钢悬挑式卸料平台搭设情况一览表</w:t>
      </w:r>
    </w:p>
    <w:tbl>
      <w:tblPr>
        <w:tblStyle w:val="TableNormal"/>
        <w:tblW w:w="9471" w:type="dxa"/>
        <w:jc w:val="center"/>
        <w:tblBorders>
          <w:top w:val="thinThickSmallGap" w:sz="24" w:space="0" w:color="00B050"/>
          <w:left w:val="thinThickSmallGap" w:sz="24" w:space="0" w:color="00B050"/>
          <w:bottom w:val="thickThinSmallGap" w:sz="24" w:space="0" w:color="00B050"/>
          <w:right w:val="thickThinSmallGap" w:sz="24" w:space="0" w:color="00B050"/>
          <w:insideH w:val="single" w:sz="6" w:space="0" w:color="00B050"/>
          <w:insideV w:val="single" w:sz="6" w:space="0" w:color="00B050"/>
        </w:tblBorders>
        <w:tblLayout w:type="fixed"/>
        <w:tblLook w:val="0000"/>
      </w:tblPr>
      <w:tblGrid>
        <w:gridCol w:w="720"/>
        <w:gridCol w:w="2115"/>
        <w:gridCol w:w="6636"/>
      </w:tblGrid>
      <w:tr w:rsidTr="000532EA">
        <w:tblPrEx>
          <w:tblW w:w="9471" w:type="dxa"/>
          <w:jc w:val="center"/>
          <w:tblBorders>
            <w:top w:val="thinThickSmallGap" w:sz="24" w:space="0" w:color="00B050"/>
            <w:left w:val="thinThickSmallGap" w:sz="24" w:space="0" w:color="00B050"/>
            <w:bottom w:val="thickThinSmallGap" w:sz="24" w:space="0" w:color="00B050"/>
            <w:right w:val="thickThinSmallGap" w:sz="24" w:space="0" w:color="00B050"/>
            <w:insideH w:val="single" w:sz="6" w:space="0" w:color="00B050"/>
            <w:insideV w:val="single" w:sz="6" w:space="0" w:color="00B050"/>
          </w:tblBorders>
          <w:tblLayout w:type="fixed"/>
          <w:tblLook w:val="0000"/>
        </w:tblPrEx>
        <w:trPr>
          <w:trHeight w:val="567"/>
          <w:jc w:val="center"/>
        </w:trPr>
        <w:tc>
          <w:tcPr>
            <w:tcW w:w="720" w:type="dxa"/>
            <w:vAlign w:val="center"/>
          </w:tcPr>
          <w:p w:rsidR="00E25A9C">
            <w:pPr>
              <w:pStyle w:val="Normal0"/>
              <w:spacing w:line="360" w:lineRule="auto"/>
              <w:jc w:val="center"/>
              <w:rPr>
                <w:rFonts w:ascii="仿宋" w:eastAsia="仿宋" w:hAnsi="仿宋"/>
                <w:b/>
                <w:bCs/>
                <w:sz w:val="24"/>
                <w:szCs w:val="24"/>
              </w:rPr>
            </w:pPr>
            <w:r w:rsidRPr="00AC5000">
              <w:rPr>
                <w:rFonts w:ascii="仿宋" w:eastAsia="仿宋" w:hAnsi="仿宋" w:cs="仿宋" w:hint="eastAsia"/>
                <w:b/>
                <w:bCs/>
                <w:sz w:val="24"/>
                <w:szCs w:val="24"/>
              </w:rPr>
              <w:t>楼号</w:t>
            </w:r>
          </w:p>
        </w:tc>
        <w:tc>
          <w:tcPr>
            <w:tcW w:w="2115" w:type="dxa"/>
            <w:vAlign w:val="center"/>
          </w:tcPr>
          <w:p w:rsidR="00E25A9C">
            <w:pPr>
              <w:pStyle w:val="Normal0"/>
              <w:spacing w:line="360" w:lineRule="auto"/>
              <w:jc w:val="center"/>
              <w:rPr>
                <w:rFonts w:ascii="仿宋" w:eastAsia="仿宋" w:hAnsi="仿宋"/>
                <w:b/>
                <w:bCs/>
                <w:sz w:val="24"/>
                <w:szCs w:val="24"/>
              </w:rPr>
            </w:pPr>
            <w:r w:rsidRPr="00AC5000">
              <w:rPr>
                <w:rFonts w:ascii="仿宋" w:eastAsia="仿宋" w:hAnsi="仿宋" w:cs="仿宋" w:hint="eastAsia"/>
                <w:b/>
                <w:bCs/>
                <w:sz w:val="24"/>
                <w:szCs w:val="24"/>
              </w:rPr>
              <w:t>搭设位置</w:t>
            </w:r>
          </w:p>
        </w:tc>
        <w:tc>
          <w:tcPr>
            <w:tcW w:w="6636" w:type="dxa"/>
            <w:vAlign w:val="center"/>
          </w:tcPr>
          <w:p w:rsidR="00E25A9C">
            <w:pPr>
              <w:pStyle w:val="Normal0"/>
              <w:spacing w:line="360" w:lineRule="auto"/>
              <w:jc w:val="center"/>
              <w:rPr>
                <w:rFonts w:ascii="仿宋" w:eastAsia="仿宋" w:hAnsi="仿宋"/>
                <w:b/>
                <w:bCs/>
                <w:sz w:val="24"/>
                <w:szCs w:val="24"/>
              </w:rPr>
            </w:pPr>
            <w:r w:rsidRPr="00AC5000">
              <w:rPr>
                <w:rFonts w:ascii="仿宋" w:eastAsia="仿宋" w:hAnsi="仿宋" w:cs="仿宋" w:hint="eastAsia"/>
                <w:b/>
                <w:bCs/>
                <w:sz w:val="24"/>
                <w:szCs w:val="24"/>
              </w:rPr>
              <w:t>备</w:t>
            </w:r>
            <w:r w:rsidRPr="00AC5000">
              <w:rPr>
                <w:rFonts w:ascii="仿宋" w:eastAsia="仿宋" w:hAnsi="仿宋" w:cs="仿宋"/>
                <w:b/>
                <w:bCs/>
                <w:sz w:val="24"/>
                <w:szCs w:val="24"/>
              </w:rPr>
              <w:t xml:space="preserve">    </w:t>
            </w:r>
            <w:r w:rsidRPr="00AC5000">
              <w:rPr>
                <w:rFonts w:ascii="仿宋" w:eastAsia="仿宋" w:hAnsi="仿宋" w:cs="仿宋" w:hint="eastAsia"/>
                <w:b/>
                <w:bCs/>
                <w:sz w:val="24"/>
                <w:szCs w:val="24"/>
              </w:rPr>
              <w:t>注</w:t>
            </w:r>
          </w:p>
        </w:tc>
      </w:tr>
      <w:tr w:rsidTr="000532EA">
        <w:tblPrEx>
          <w:tblW w:w="9471" w:type="dxa"/>
          <w:jc w:val="center"/>
          <w:tblLayout w:type="fixed"/>
          <w:tblLook w:val="0000"/>
        </w:tblPrEx>
        <w:trPr>
          <w:trHeight w:val="234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w:t>
            </w:r>
            <w:r>
              <w:rPr>
                <w:rFonts w:ascii="仿宋" w:eastAsia="仿宋" w:hAnsi="仿宋" w:cs="仿宋"/>
                <w:sz w:val="24"/>
                <w:szCs w:val="24"/>
              </w:rPr>
              <w:t>3</w:t>
            </w:r>
          </w:p>
        </w:tc>
        <w:tc>
          <w:tcPr>
            <w:tcW w:w="2115" w:type="dxa"/>
            <w:vAlign w:val="center"/>
          </w:tcPr>
          <w:p w:rsidR="00E25A9C">
            <w:pPr>
              <w:pStyle w:val="Normal0"/>
              <w:spacing w:line="360" w:lineRule="auto"/>
              <w:jc w:val="center"/>
              <w:rPr>
                <w:rFonts w:ascii="仿宋" w:eastAsia="仿宋" w:hAnsi="仿宋"/>
                <w:sz w:val="24"/>
                <w:szCs w:val="24"/>
              </w:rPr>
            </w:pPr>
          </w:p>
          <w:p w:rsidR="00E25A9C">
            <w:pPr>
              <w:pStyle w:val="Normal0"/>
              <w:spacing w:line="360" w:lineRule="auto"/>
              <w:jc w:val="center"/>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w:t>
            </w:r>
            <w:r>
              <w:rPr>
                <w:rFonts w:ascii="仿宋" w:eastAsia="仿宋" w:hAnsi="仿宋" w:cs="仿宋"/>
                <w:sz w:val="24"/>
                <w:szCs w:val="24"/>
              </w:rPr>
              <w:t>9</w:t>
            </w:r>
            <w:r w:rsidRPr="00AC5000">
              <w:rPr>
                <w:rFonts w:ascii="仿宋" w:eastAsia="仿宋" w:hAnsi="仿宋" w:cs="仿宋"/>
                <w:sz w:val="24"/>
                <w:szCs w:val="24"/>
              </w:rPr>
              <w:t>-</w:t>
            </w:r>
            <w:r>
              <w:rPr>
                <w:rFonts w:ascii="仿宋" w:eastAsia="仿宋" w:hAnsi="仿宋" w:cs="仿宋"/>
                <w:sz w:val="24"/>
                <w:szCs w:val="24"/>
              </w:rPr>
              <w:t>13</w:t>
            </w:r>
            <w:r w:rsidRPr="00AC5000">
              <w:rPr>
                <w:rFonts w:ascii="仿宋" w:eastAsia="仿宋" w:hAnsi="仿宋" w:cs="仿宋" w:hint="eastAsia"/>
                <w:sz w:val="24"/>
                <w:szCs w:val="24"/>
              </w:rPr>
              <w:t>轴交</w:t>
            </w:r>
            <w:r>
              <w:rPr>
                <w:rFonts w:ascii="仿宋" w:eastAsia="仿宋" w:hAnsi="仿宋" w:cs="仿宋"/>
                <w:sz w:val="24"/>
                <w:szCs w:val="24"/>
              </w:rPr>
              <w:t>L</w:t>
            </w:r>
            <w:r w:rsidRPr="00AC5000">
              <w:rPr>
                <w:rFonts w:ascii="仿宋" w:eastAsia="仿宋" w:hAnsi="仿宋" w:cs="仿宋" w:hint="eastAsia"/>
                <w:sz w:val="24"/>
                <w:szCs w:val="24"/>
              </w:rPr>
              <w:t>轴</w:t>
            </w:r>
          </w:p>
          <w:p w:rsidR="00E25A9C">
            <w:pPr>
              <w:pStyle w:val="Normal0"/>
              <w:spacing w:line="360" w:lineRule="auto"/>
              <w:jc w:val="center"/>
              <w:rPr>
                <w:rFonts w:ascii="仿宋" w:eastAsia="仿宋" w:hAnsi="仿宋"/>
                <w:sz w:val="24"/>
                <w:szCs w:val="24"/>
              </w:rPr>
            </w:pPr>
          </w:p>
        </w:tc>
        <w:tc>
          <w:tcPr>
            <w:tcW w:w="6636" w:type="dxa"/>
            <w:vAlign w:val="center"/>
          </w:tcPr>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搭设尺寸：</w:t>
            </w:r>
            <w:r w:rsidRPr="0085617D">
              <w:rPr>
                <w:rFonts w:ascii="仿宋" w:eastAsia="仿宋" w:hAnsi="仿宋" w:cs="仿宋"/>
                <w:sz w:val="22"/>
                <w:szCs w:val="22"/>
              </w:rPr>
              <w:t>4m</w:t>
            </w:r>
            <w:r w:rsidRPr="0085617D">
              <w:rPr>
                <w:rFonts w:ascii="仿宋" w:eastAsia="仿宋" w:hAnsi="仿宋" w:cs="仿宋" w:hint="eastAsia"/>
                <w:sz w:val="22"/>
                <w:szCs w:val="22"/>
              </w:rPr>
              <w:t>×</w:t>
            </w:r>
            <w:r w:rsidRPr="0085617D">
              <w:rPr>
                <w:rFonts w:ascii="仿宋" w:eastAsia="仿宋" w:hAnsi="仿宋" w:cs="仿宋"/>
                <w:sz w:val="22"/>
                <w:szCs w:val="22"/>
              </w:rPr>
              <w:t>5.5m</w:t>
            </w:r>
            <w:r w:rsidRPr="0085617D">
              <w:rPr>
                <w:rFonts w:ascii="仿宋" w:eastAsia="仿宋" w:hAnsi="仿宋" w:cs="仿宋" w:hint="eastAsia"/>
                <w:sz w:val="22"/>
                <w:szCs w:val="22"/>
              </w:rPr>
              <w:t>×</w:t>
            </w:r>
            <w:r>
              <w:rPr>
                <w:rFonts w:ascii="仿宋" w:eastAsia="仿宋" w:hAnsi="仿宋" w:cs="仿宋"/>
                <w:sz w:val="22"/>
                <w:szCs w:val="22"/>
              </w:rPr>
              <w:t>1</w:t>
            </w:r>
            <w:r w:rsidRPr="0085617D">
              <w:rPr>
                <w:rFonts w:ascii="仿宋" w:eastAsia="仿宋" w:hAnsi="仿宋" w:cs="仿宋"/>
                <w:sz w:val="22"/>
                <w:szCs w:val="22"/>
              </w:rPr>
              <w:t>.</w:t>
            </w:r>
            <w:r>
              <w:rPr>
                <w:rFonts w:ascii="仿宋" w:eastAsia="仿宋" w:hAnsi="仿宋" w:cs="仿宋"/>
                <w:sz w:val="22"/>
                <w:szCs w:val="22"/>
              </w:rPr>
              <w:t>2</w:t>
            </w:r>
            <w:r w:rsidRPr="0085617D">
              <w:rPr>
                <w:rFonts w:ascii="仿宋" w:eastAsia="仿宋" w:hAnsi="仿宋" w:cs="仿宋"/>
                <w:sz w:val="22"/>
                <w:szCs w:val="22"/>
              </w:rPr>
              <w:t xml:space="preserve">m  </w:t>
            </w:r>
            <w:r>
              <w:rPr>
                <w:rFonts w:ascii="仿宋" w:eastAsia="仿宋" w:hAnsi="仿宋" w:cs="仿宋"/>
                <w:sz w:val="22"/>
                <w:szCs w:val="22"/>
              </w:rPr>
              <w:t xml:space="preserve">    </w:t>
            </w:r>
            <w:r w:rsidRPr="0085617D">
              <w:rPr>
                <w:rFonts w:ascii="仿宋" w:eastAsia="仿宋" w:hAnsi="仿宋" w:cs="仿宋" w:hint="eastAsia"/>
                <w:sz w:val="22"/>
                <w:szCs w:val="22"/>
              </w:rPr>
              <w:t>主梁：</w:t>
            </w:r>
            <w:r w:rsidRPr="0085617D">
              <w:rPr>
                <w:rFonts w:ascii="仿宋" w:eastAsia="仿宋" w:hAnsi="仿宋" w:cs="仿宋"/>
                <w:sz w:val="22"/>
                <w:szCs w:val="22"/>
              </w:rPr>
              <w:t>[20a</w:t>
            </w:r>
            <w:r w:rsidRPr="0085617D">
              <w:rPr>
                <w:rFonts w:ascii="仿宋" w:eastAsia="仿宋" w:hAnsi="仿宋" w:cs="仿宋" w:hint="eastAsia"/>
                <w:sz w:val="22"/>
                <w:szCs w:val="22"/>
              </w:rPr>
              <w:t>号槽钢</w:t>
            </w:r>
            <w:r w:rsidRPr="0085617D">
              <w:rPr>
                <w:rFonts w:ascii="仿宋" w:eastAsia="仿宋" w:hAnsi="仿宋" w:cs="仿宋"/>
                <w:sz w:val="22"/>
                <w:szCs w:val="22"/>
              </w:rPr>
              <w:t>U</w:t>
            </w:r>
            <w:r w:rsidRPr="0085617D">
              <w:rPr>
                <w:rFonts w:ascii="仿宋" w:eastAsia="仿宋" w:hAnsi="仿宋" w:cs="仿宋" w:hint="eastAsia"/>
                <w:sz w:val="22"/>
                <w:szCs w:val="22"/>
              </w:rPr>
              <w:t>口水平</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次梁：</w:t>
            </w:r>
            <w:r w:rsidRPr="0085617D">
              <w:rPr>
                <w:rFonts w:ascii="仿宋" w:eastAsia="仿宋" w:hAnsi="仿宋" w:cs="仿宋"/>
                <w:sz w:val="22"/>
                <w:szCs w:val="22"/>
              </w:rPr>
              <w:t>[16a</w:t>
            </w:r>
            <w:r w:rsidRPr="0085617D">
              <w:rPr>
                <w:rFonts w:ascii="仿宋" w:eastAsia="仿宋" w:hAnsi="仿宋" w:cs="仿宋" w:hint="eastAsia"/>
                <w:sz w:val="22"/>
                <w:szCs w:val="22"/>
              </w:rPr>
              <w:t>号槽钢</w:t>
            </w:r>
            <w:r w:rsidRPr="0085617D">
              <w:rPr>
                <w:rFonts w:ascii="仿宋" w:eastAsia="仿宋" w:hAnsi="仿宋" w:cs="仿宋"/>
                <w:sz w:val="22"/>
                <w:szCs w:val="22"/>
              </w:rPr>
              <w:t>U</w:t>
            </w:r>
            <w:r w:rsidRPr="0085617D">
              <w:rPr>
                <w:rFonts w:ascii="仿宋" w:eastAsia="仿宋" w:hAnsi="仿宋" w:cs="仿宋" w:hint="eastAsia"/>
                <w:sz w:val="22"/>
                <w:szCs w:val="22"/>
              </w:rPr>
              <w:t>口水平</w:t>
            </w:r>
            <w:r w:rsidRPr="0085617D">
              <w:rPr>
                <w:rFonts w:ascii="仿宋" w:eastAsia="仿宋" w:hAnsi="仿宋" w:cs="仿宋"/>
                <w:sz w:val="22"/>
                <w:szCs w:val="22"/>
              </w:rPr>
              <w:t xml:space="preserve">   </w:t>
            </w:r>
            <w:r>
              <w:rPr>
                <w:rFonts w:ascii="仿宋" w:eastAsia="仿宋" w:hAnsi="仿宋" w:cs="仿宋"/>
                <w:sz w:val="22"/>
                <w:szCs w:val="22"/>
              </w:rPr>
              <w:t xml:space="preserve">   </w:t>
            </w:r>
            <w:r w:rsidRPr="0085617D">
              <w:rPr>
                <w:rFonts w:ascii="仿宋" w:eastAsia="仿宋" w:hAnsi="仿宋" w:cs="仿宋" w:hint="eastAsia"/>
                <w:sz w:val="22"/>
                <w:szCs w:val="22"/>
              </w:rPr>
              <w:t>次梁间距：</w:t>
            </w:r>
            <w:r w:rsidRPr="0085617D">
              <w:rPr>
                <w:rFonts w:ascii="仿宋" w:eastAsia="仿宋" w:hAnsi="仿宋" w:cs="仿宋"/>
                <w:sz w:val="22"/>
                <w:szCs w:val="22"/>
              </w:rPr>
              <w:t>1200mm</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最大堆放材料荷载</w:t>
            </w:r>
            <w:r>
              <w:rPr>
                <w:rFonts w:ascii="仿宋" w:eastAsia="仿宋" w:hAnsi="仿宋" w:cs="仿宋" w:hint="eastAsia"/>
                <w:sz w:val="22"/>
                <w:szCs w:val="22"/>
              </w:rPr>
              <w:t>：</w:t>
            </w:r>
            <w:r>
              <w:rPr>
                <w:rFonts w:ascii="仿宋" w:eastAsia="仿宋" w:hAnsi="仿宋" w:cs="仿宋"/>
                <w:sz w:val="22"/>
                <w:szCs w:val="22"/>
              </w:rPr>
              <w:t>10</w:t>
            </w:r>
            <w:r w:rsidRPr="0085617D">
              <w:rPr>
                <w:rFonts w:ascii="仿宋" w:eastAsia="仿宋" w:hAnsi="仿宋" w:cs="仿宋"/>
                <w:sz w:val="22"/>
                <w:szCs w:val="22"/>
              </w:rPr>
              <w:t>.00kN</w:t>
            </w:r>
            <w:r>
              <w:rPr>
                <w:rFonts w:ascii="仿宋" w:eastAsia="仿宋" w:hAnsi="仿宋" w:cs="仿宋"/>
                <w:sz w:val="22"/>
                <w:szCs w:val="22"/>
              </w:rPr>
              <w:t xml:space="preserve">     </w:t>
            </w:r>
            <w:r>
              <w:rPr>
                <w:rFonts w:ascii="仿宋" w:eastAsia="仿宋" w:hAnsi="仿宋" w:cs="仿宋" w:hint="eastAsia"/>
                <w:sz w:val="24"/>
                <w:szCs w:val="24"/>
              </w:rPr>
              <w:t>锚环直径：</w:t>
            </w:r>
            <w:r>
              <w:rPr>
                <w:rFonts w:ascii="仿宋" w:eastAsia="仿宋" w:hAnsi="仿宋" w:cs="仿宋"/>
                <w:sz w:val="24"/>
                <w:szCs w:val="24"/>
              </w:rPr>
              <w:t>25mm</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钢丝绳直径</w:t>
            </w:r>
            <w:r>
              <w:rPr>
                <w:rFonts w:ascii="仿宋" w:eastAsia="仿宋" w:hAnsi="仿宋" w:cs="仿宋" w:hint="eastAsia"/>
                <w:sz w:val="22"/>
                <w:szCs w:val="22"/>
              </w:rPr>
              <w:t>：</w:t>
            </w:r>
            <w:r w:rsidRPr="0085617D">
              <w:rPr>
                <w:rFonts w:ascii="仿宋" w:eastAsia="仿宋" w:hAnsi="仿宋" w:cs="仿宋"/>
                <w:sz w:val="22"/>
                <w:szCs w:val="22"/>
              </w:rPr>
              <w:t>6</w:t>
            </w:r>
            <w:r w:rsidRPr="0085617D">
              <w:rPr>
                <w:rFonts w:ascii="仿宋" w:eastAsia="仿宋" w:hAnsi="仿宋" w:cs="仿宋" w:hint="eastAsia"/>
                <w:sz w:val="22"/>
                <w:szCs w:val="22"/>
              </w:rPr>
              <w:t>×</w:t>
            </w:r>
            <w:r w:rsidRPr="0085617D">
              <w:rPr>
                <w:rFonts w:ascii="仿宋" w:eastAsia="仿宋" w:hAnsi="仿宋" w:cs="仿宋"/>
                <w:sz w:val="22"/>
                <w:szCs w:val="22"/>
              </w:rPr>
              <w:t>37+1</w:t>
            </w:r>
            <w:r w:rsidRPr="0085617D">
              <w:rPr>
                <w:rFonts w:ascii="仿宋" w:eastAsia="仿宋" w:hAnsi="仿宋" w:cs="仿宋" w:hint="eastAsia"/>
                <w:sz w:val="22"/>
                <w:szCs w:val="22"/>
              </w:rPr>
              <w:t>，钢丝绳公称抗拉强度</w:t>
            </w:r>
            <w:r w:rsidRPr="0085617D">
              <w:rPr>
                <w:rFonts w:ascii="仿宋" w:eastAsia="仿宋" w:hAnsi="仿宋" w:cs="仿宋"/>
                <w:sz w:val="22"/>
                <w:szCs w:val="22"/>
              </w:rPr>
              <w:t>1400MPa</w:t>
            </w:r>
            <w:r w:rsidRPr="0085617D">
              <w:rPr>
                <w:rFonts w:ascii="仿宋" w:eastAsia="仿宋" w:hAnsi="仿宋" w:cs="仿宋" w:hint="eastAsia"/>
                <w:sz w:val="22"/>
                <w:szCs w:val="22"/>
              </w:rPr>
              <w:t>，直径</w:t>
            </w:r>
            <w:r w:rsidRPr="0085617D">
              <w:rPr>
                <w:rFonts w:ascii="仿宋" w:eastAsia="仿宋" w:hAnsi="仿宋" w:cs="仿宋"/>
                <w:sz w:val="22"/>
                <w:szCs w:val="22"/>
              </w:rPr>
              <w:t>26.0mm</w:t>
            </w:r>
            <w:r w:rsidRPr="0085617D">
              <w:rPr>
                <w:rFonts w:ascii="仿宋" w:eastAsia="仿宋" w:hAnsi="仿宋" w:cs="仿宋" w:hint="eastAsia"/>
                <w:sz w:val="22"/>
                <w:szCs w:val="22"/>
              </w:rPr>
              <w:t>。</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容许承载力均布荷载</w:t>
            </w:r>
            <w:r>
              <w:rPr>
                <w:rFonts w:ascii="仿宋" w:eastAsia="仿宋" w:hAnsi="仿宋" w:cs="仿宋" w:hint="eastAsia"/>
                <w:sz w:val="22"/>
                <w:szCs w:val="22"/>
              </w:rPr>
              <w:t>：</w:t>
            </w:r>
            <w:r w:rsidRPr="0085617D">
              <w:rPr>
                <w:rFonts w:ascii="仿宋" w:eastAsia="仿宋" w:hAnsi="仿宋" w:cs="仿宋"/>
                <w:sz w:val="22"/>
                <w:szCs w:val="22"/>
              </w:rPr>
              <w:t>2.00kN/m2</w:t>
            </w:r>
          </w:p>
        </w:tc>
      </w:tr>
    </w:tbl>
    <w:p>
      <w:pPr>
        <w:sectPr w:rsidSect="0023477F">
          <w:type w:val="nextPage"/>
          <w:pgSz w:w="11906" w:h="16838"/>
          <w:pgMar w:top="1440" w:right="1800" w:bottom="1440" w:left="1800" w:header="851" w:footer="992" w:gutter="0"/>
          <w:pgNumType w:start="9"/>
          <w:cols w:space="425"/>
          <w:titlePg w:val="0"/>
          <w:docGrid w:type="lines" w:linePitch="312"/>
        </w:sectPr>
      </w:pPr>
    </w:p>
    <w:tbl>
      <w:tblPr>
        <w:tblStyle w:val="TableNormal"/>
        <w:tblW w:w="9471" w:type="dxa"/>
        <w:jc w:val="center"/>
        <w:tblBorders>
          <w:top w:val="thinThickSmallGap" w:sz="24" w:space="0" w:color="00B050"/>
          <w:left w:val="thinThickSmallGap" w:sz="24" w:space="0" w:color="00B050"/>
          <w:bottom w:val="thickThinSmallGap" w:sz="24" w:space="0" w:color="00B050"/>
          <w:right w:val="thickThinSmallGap" w:sz="24" w:space="0" w:color="00B050"/>
          <w:insideH w:val="single" w:sz="6" w:space="0" w:color="00B050"/>
          <w:insideV w:val="single" w:sz="6" w:space="0" w:color="00B050"/>
        </w:tblBorders>
        <w:tblLayout w:type="fixed"/>
        <w:tblLook w:val="0000"/>
      </w:tblPr>
      <w:tblGrid>
        <w:gridCol w:w="720"/>
        <w:gridCol w:w="2115"/>
        <w:gridCol w:w="6636"/>
      </w:tblGrid>
      <w:tr w:rsidTr="000532EA">
        <w:tblPrEx>
          <w:tblW w:w="9471" w:type="dxa"/>
          <w:jc w:val="center"/>
          <w:tblBorders>
            <w:top w:val="thinThickSmallGap" w:sz="24" w:space="0" w:color="00B050"/>
            <w:left w:val="thinThickSmallGap" w:sz="24" w:space="0" w:color="00B050"/>
            <w:bottom w:val="thickThinSmallGap" w:sz="24" w:space="0" w:color="00B050"/>
            <w:right w:val="thickThinSmallGap" w:sz="24" w:space="0" w:color="00B050"/>
            <w:insideH w:val="single" w:sz="6" w:space="0" w:color="00B050"/>
            <w:insideV w:val="single" w:sz="6" w:space="0" w:color="00B050"/>
          </w:tblBorders>
          <w:tblLayout w:type="fixed"/>
          <w:tblLook w:val="0000"/>
        </w:tblPrEx>
        <w:trPr>
          <w:trHeight w:val="2537"/>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w:t>
            </w:r>
            <w:r>
              <w:rPr>
                <w:rFonts w:ascii="仿宋" w:eastAsia="仿宋" w:hAnsi="仿宋" w:cs="仿宋"/>
                <w:sz w:val="24"/>
                <w:szCs w:val="24"/>
              </w:rPr>
              <w:t>4</w:t>
            </w:r>
          </w:p>
        </w:tc>
        <w:tc>
          <w:tcPr>
            <w:tcW w:w="2115" w:type="dxa"/>
            <w:vAlign w:val="center"/>
          </w:tcPr>
          <w:p w:rsidR="00E25A9C">
            <w:pPr>
              <w:pStyle w:val="Normal0"/>
              <w:spacing w:line="360" w:lineRule="auto"/>
              <w:jc w:val="center"/>
              <w:rPr>
                <w:rFonts w:ascii="仿宋" w:eastAsia="仿宋" w:hAnsi="仿宋"/>
                <w:sz w:val="24"/>
                <w:szCs w:val="24"/>
              </w:rPr>
            </w:pPr>
          </w:p>
          <w:p w:rsidR="00E25A9C">
            <w:pPr>
              <w:pStyle w:val="Normal0"/>
              <w:spacing w:line="360" w:lineRule="auto"/>
              <w:jc w:val="center"/>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w:t>
            </w:r>
            <w:r>
              <w:rPr>
                <w:rFonts w:ascii="仿宋" w:eastAsia="仿宋" w:hAnsi="仿宋" w:cs="仿宋"/>
                <w:sz w:val="24"/>
                <w:szCs w:val="24"/>
              </w:rPr>
              <w:t>51</w:t>
            </w:r>
            <w:r w:rsidRPr="00AC5000">
              <w:rPr>
                <w:rFonts w:ascii="仿宋" w:eastAsia="仿宋" w:hAnsi="仿宋" w:cs="仿宋"/>
                <w:sz w:val="24"/>
                <w:szCs w:val="24"/>
              </w:rPr>
              <w:t>-</w:t>
            </w:r>
            <w:r>
              <w:rPr>
                <w:rFonts w:ascii="仿宋" w:eastAsia="仿宋" w:hAnsi="仿宋" w:cs="仿宋"/>
                <w:sz w:val="24"/>
                <w:szCs w:val="24"/>
              </w:rPr>
              <w:t>54</w:t>
            </w:r>
            <w:r w:rsidRPr="00AC5000">
              <w:rPr>
                <w:rFonts w:ascii="仿宋" w:eastAsia="仿宋" w:hAnsi="仿宋" w:cs="仿宋" w:hint="eastAsia"/>
                <w:sz w:val="24"/>
                <w:szCs w:val="24"/>
              </w:rPr>
              <w:t>轴交</w:t>
            </w:r>
            <w:r w:rsidRPr="00AC5000">
              <w:rPr>
                <w:rFonts w:ascii="仿宋" w:eastAsia="仿宋" w:hAnsi="仿宋" w:cs="仿宋"/>
                <w:sz w:val="24"/>
                <w:szCs w:val="24"/>
              </w:rPr>
              <w:t>A</w:t>
            </w:r>
            <w:r w:rsidRPr="00AC5000">
              <w:rPr>
                <w:rFonts w:ascii="仿宋" w:eastAsia="仿宋" w:hAnsi="仿宋" w:cs="仿宋" w:hint="eastAsia"/>
                <w:sz w:val="24"/>
                <w:szCs w:val="24"/>
              </w:rPr>
              <w:t>轴</w:t>
            </w:r>
          </w:p>
          <w:p w:rsidR="00E25A9C">
            <w:pPr>
              <w:pStyle w:val="Normal0"/>
              <w:spacing w:line="360" w:lineRule="auto"/>
              <w:jc w:val="center"/>
              <w:rPr>
                <w:rFonts w:ascii="仿宋" w:eastAsia="仿宋" w:hAnsi="仿宋"/>
                <w:sz w:val="24"/>
                <w:szCs w:val="24"/>
              </w:rPr>
            </w:pPr>
          </w:p>
        </w:tc>
        <w:tc>
          <w:tcPr>
            <w:tcW w:w="6636" w:type="dxa"/>
            <w:vAlign w:val="center"/>
          </w:tcPr>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搭设尺寸：</w:t>
            </w:r>
            <w:r w:rsidRPr="0085617D">
              <w:rPr>
                <w:rFonts w:ascii="仿宋" w:eastAsia="仿宋" w:hAnsi="仿宋" w:cs="仿宋"/>
                <w:sz w:val="22"/>
                <w:szCs w:val="22"/>
              </w:rPr>
              <w:t>4m</w:t>
            </w:r>
            <w:r w:rsidRPr="0085617D">
              <w:rPr>
                <w:rFonts w:ascii="仿宋" w:eastAsia="仿宋" w:hAnsi="仿宋" w:cs="仿宋" w:hint="eastAsia"/>
                <w:sz w:val="22"/>
                <w:szCs w:val="22"/>
              </w:rPr>
              <w:t>×</w:t>
            </w:r>
            <w:r w:rsidRPr="0085617D">
              <w:rPr>
                <w:rFonts w:ascii="仿宋" w:eastAsia="仿宋" w:hAnsi="仿宋" w:cs="仿宋"/>
                <w:sz w:val="22"/>
                <w:szCs w:val="22"/>
              </w:rPr>
              <w:t xml:space="preserve">5.5m </w:t>
            </w:r>
            <w:r w:rsidRPr="0085617D">
              <w:rPr>
                <w:rFonts w:ascii="仿宋" w:eastAsia="仿宋" w:hAnsi="仿宋" w:cs="仿宋" w:hint="eastAsia"/>
                <w:sz w:val="22"/>
                <w:szCs w:val="22"/>
              </w:rPr>
              <w:t>×</w:t>
            </w:r>
            <w:r>
              <w:rPr>
                <w:rFonts w:ascii="仿宋" w:eastAsia="仿宋" w:hAnsi="仿宋" w:cs="仿宋"/>
                <w:sz w:val="22"/>
                <w:szCs w:val="22"/>
              </w:rPr>
              <w:t>1</w:t>
            </w:r>
            <w:r w:rsidRPr="0085617D">
              <w:rPr>
                <w:rFonts w:ascii="仿宋" w:eastAsia="仿宋" w:hAnsi="仿宋" w:cs="仿宋"/>
                <w:sz w:val="22"/>
                <w:szCs w:val="22"/>
              </w:rPr>
              <w:t>.</w:t>
            </w:r>
            <w:r>
              <w:rPr>
                <w:rFonts w:ascii="仿宋" w:eastAsia="仿宋" w:hAnsi="仿宋" w:cs="仿宋"/>
                <w:sz w:val="22"/>
                <w:szCs w:val="22"/>
              </w:rPr>
              <w:t>2</w:t>
            </w:r>
            <w:r w:rsidRPr="0085617D">
              <w:rPr>
                <w:rFonts w:ascii="仿宋" w:eastAsia="仿宋" w:hAnsi="仿宋" w:cs="仿宋"/>
                <w:sz w:val="22"/>
                <w:szCs w:val="22"/>
              </w:rPr>
              <w:t xml:space="preserve">m </w:t>
            </w:r>
            <w:r>
              <w:rPr>
                <w:rFonts w:ascii="仿宋" w:eastAsia="仿宋" w:hAnsi="仿宋" w:cs="仿宋"/>
                <w:sz w:val="22"/>
                <w:szCs w:val="22"/>
              </w:rPr>
              <w:t xml:space="preserve">     </w:t>
            </w:r>
            <w:r w:rsidRPr="0085617D">
              <w:rPr>
                <w:rFonts w:ascii="仿宋" w:eastAsia="仿宋" w:hAnsi="仿宋" w:cs="仿宋" w:hint="eastAsia"/>
                <w:sz w:val="22"/>
                <w:szCs w:val="22"/>
              </w:rPr>
              <w:t>主梁：</w:t>
            </w:r>
            <w:r w:rsidRPr="0085617D">
              <w:rPr>
                <w:rFonts w:ascii="仿宋" w:eastAsia="仿宋" w:hAnsi="仿宋" w:cs="仿宋"/>
                <w:sz w:val="22"/>
                <w:szCs w:val="22"/>
              </w:rPr>
              <w:t>[20a</w:t>
            </w:r>
            <w:r w:rsidRPr="0085617D">
              <w:rPr>
                <w:rFonts w:ascii="仿宋" w:eastAsia="仿宋" w:hAnsi="仿宋" w:cs="仿宋" w:hint="eastAsia"/>
                <w:sz w:val="22"/>
                <w:szCs w:val="22"/>
              </w:rPr>
              <w:t>号槽钢</w:t>
            </w:r>
            <w:r w:rsidRPr="0085617D">
              <w:rPr>
                <w:rFonts w:ascii="仿宋" w:eastAsia="仿宋" w:hAnsi="仿宋" w:cs="仿宋"/>
                <w:sz w:val="22"/>
                <w:szCs w:val="22"/>
              </w:rPr>
              <w:t>U</w:t>
            </w:r>
            <w:r w:rsidRPr="0085617D">
              <w:rPr>
                <w:rFonts w:ascii="仿宋" w:eastAsia="仿宋" w:hAnsi="仿宋" w:cs="仿宋" w:hint="eastAsia"/>
                <w:sz w:val="22"/>
                <w:szCs w:val="22"/>
              </w:rPr>
              <w:t>口水平</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次梁：</w:t>
            </w:r>
            <w:r w:rsidRPr="0085617D">
              <w:rPr>
                <w:rFonts w:ascii="仿宋" w:eastAsia="仿宋" w:hAnsi="仿宋" w:cs="仿宋"/>
                <w:sz w:val="22"/>
                <w:szCs w:val="22"/>
              </w:rPr>
              <w:t>[16a</w:t>
            </w:r>
            <w:r w:rsidRPr="0085617D">
              <w:rPr>
                <w:rFonts w:ascii="仿宋" w:eastAsia="仿宋" w:hAnsi="仿宋" w:cs="仿宋" w:hint="eastAsia"/>
                <w:sz w:val="22"/>
                <w:szCs w:val="22"/>
              </w:rPr>
              <w:t>号槽钢</w:t>
            </w:r>
            <w:r w:rsidRPr="0085617D">
              <w:rPr>
                <w:rFonts w:ascii="仿宋" w:eastAsia="仿宋" w:hAnsi="仿宋" w:cs="仿宋"/>
                <w:sz w:val="22"/>
                <w:szCs w:val="22"/>
              </w:rPr>
              <w:t>U</w:t>
            </w:r>
            <w:r w:rsidRPr="0085617D">
              <w:rPr>
                <w:rFonts w:ascii="仿宋" w:eastAsia="仿宋" w:hAnsi="仿宋" w:cs="仿宋" w:hint="eastAsia"/>
                <w:sz w:val="22"/>
                <w:szCs w:val="22"/>
              </w:rPr>
              <w:t>口水平</w:t>
            </w:r>
            <w:r w:rsidRPr="0085617D">
              <w:rPr>
                <w:rFonts w:ascii="仿宋" w:eastAsia="仿宋" w:hAnsi="仿宋" w:cs="仿宋"/>
                <w:sz w:val="22"/>
                <w:szCs w:val="22"/>
              </w:rPr>
              <w:t xml:space="preserve">   </w:t>
            </w:r>
            <w:r>
              <w:rPr>
                <w:rFonts w:ascii="仿宋" w:eastAsia="仿宋" w:hAnsi="仿宋" w:cs="仿宋"/>
                <w:sz w:val="22"/>
                <w:szCs w:val="22"/>
              </w:rPr>
              <w:t xml:space="preserve">    </w:t>
            </w:r>
            <w:r w:rsidRPr="0085617D">
              <w:rPr>
                <w:rFonts w:ascii="仿宋" w:eastAsia="仿宋" w:hAnsi="仿宋" w:cs="仿宋" w:hint="eastAsia"/>
                <w:sz w:val="22"/>
                <w:szCs w:val="22"/>
              </w:rPr>
              <w:t>次梁间距：</w:t>
            </w:r>
            <w:r w:rsidRPr="0085617D">
              <w:rPr>
                <w:rFonts w:ascii="仿宋" w:eastAsia="仿宋" w:hAnsi="仿宋" w:cs="仿宋"/>
                <w:sz w:val="22"/>
                <w:szCs w:val="22"/>
              </w:rPr>
              <w:t>1200mm</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最大堆放材料荷载</w:t>
            </w:r>
            <w:r>
              <w:rPr>
                <w:rFonts w:ascii="仿宋" w:eastAsia="仿宋" w:hAnsi="仿宋" w:cs="仿宋" w:hint="eastAsia"/>
                <w:sz w:val="22"/>
                <w:szCs w:val="22"/>
              </w:rPr>
              <w:t>：</w:t>
            </w:r>
            <w:r>
              <w:rPr>
                <w:rFonts w:ascii="仿宋" w:eastAsia="仿宋" w:hAnsi="仿宋" w:cs="仿宋"/>
                <w:sz w:val="22"/>
                <w:szCs w:val="22"/>
              </w:rPr>
              <w:t>10</w:t>
            </w:r>
            <w:r w:rsidRPr="0085617D">
              <w:rPr>
                <w:rFonts w:ascii="仿宋" w:eastAsia="仿宋" w:hAnsi="仿宋" w:cs="仿宋"/>
                <w:sz w:val="22"/>
                <w:szCs w:val="22"/>
              </w:rPr>
              <w:t>.00kN</w:t>
            </w:r>
            <w:r>
              <w:rPr>
                <w:rFonts w:ascii="仿宋" w:eastAsia="仿宋" w:hAnsi="仿宋" w:cs="仿宋"/>
                <w:sz w:val="22"/>
                <w:szCs w:val="22"/>
              </w:rPr>
              <w:t xml:space="preserve">      </w:t>
            </w:r>
            <w:r>
              <w:rPr>
                <w:rFonts w:ascii="仿宋" w:eastAsia="仿宋" w:hAnsi="仿宋" w:cs="仿宋" w:hint="eastAsia"/>
                <w:sz w:val="24"/>
                <w:szCs w:val="24"/>
              </w:rPr>
              <w:t>锚环直径：</w:t>
            </w:r>
            <w:r>
              <w:rPr>
                <w:rFonts w:ascii="仿宋" w:eastAsia="仿宋" w:hAnsi="仿宋" w:cs="仿宋"/>
                <w:sz w:val="24"/>
                <w:szCs w:val="24"/>
              </w:rPr>
              <w:t>25mm</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钢丝绳直径</w:t>
            </w:r>
            <w:r>
              <w:rPr>
                <w:rFonts w:ascii="仿宋" w:eastAsia="仿宋" w:hAnsi="仿宋" w:cs="仿宋" w:hint="eastAsia"/>
                <w:sz w:val="22"/>
                <w:szCs w:val="22"/>
              </w:rPr>
              <w:t>：</w:t>
            </w:r>
            <w:r w:rsidRPr="0085617D">
              <w:rPr>
                <w:rFonts w:ascii="仿宋" w:eastAsia="仿宋" w:hAnsi="仿宋" w:cs="仿宋"/>
                <w:sz w:val="22"/>
                <w:szCs w:val="22"/>
              </w:rPr>
              <w:t>6</w:t>
            </w:r>
            <w:r w:rsidRPr="0085617D">
              <w:rPr>
                <w:rFonts w:ascii="仿宋" w:eastAsia="仿宋" w:hAnsi="仿宋" w:cs="仿宋" w:hint="eastAsia"/>
                <w:sz w:val="22"/>
                <w:szCs w:val="22"/>
              </w:rPr>
              <w:t>×</w:t>
            </w:r>
            <w:r w:rsidRPr="0085617D">
              <w:rPr>
                <w:rFonts w:ascii="仿宋" w:eastAsia="仿宋" w:hAnsi="仿宋" w:cs="仿宋"/>
                <w:sz w:val="22"/>
                <w:szCs w:val="22"/>
              </w:rPr>
              <w:t>37+1</w:t>
            </w:r>
            <w:r w:rsidRPr="0085617D">
              <w:rPr>
                <w:rFonts w:ascii="仿宋" w:eastAsia="仿宋" w:hAnsi="仿宋" w:cs="仿宋" w:hint="eastAsia"/>
                <w:sz w:val="22"/>
                <w:szCs w:val="22"/>
              </w:rPr>
              <w:t>，钢丝绳公称抗拉强度</w:t>
            </w:r>
            <w:r w:rsidRPr="0085617D">
              <w:rPr>
                <w:rFonts w:ascii="仿宋" w:eastAsia="仿宋" w:hAnsi="仿宋" w:cs="仿宋"/>
                <w:sz w:val="22"/>
                <w:szCs w:val="22"/>
              </w:rPr>
              <w:t>1400MPa</w:t>
            </w:r>
            <w:r w:rsidRPr="0085617D">
              <w:rPr>
                <w:rFonts w:ascii="仿宋" w:eastAsia="仿宋" w:hAnsi="仿宋" w:cs="仿宋" w:hint="eastAsia"/>
                <w:sz w:val="22"/>
                <w:szCs w:val="22"/>
              </w:rPr>
              <w:t>，直径</w:t>
            </w:r>
            <w:r w:rsidRPr="0085617D">
              <w:rPr>
                <w:rFonts w:ascii="仿宋" w:eastAsia="仿宋" w:hAnsi="仿宋" w:cs="仿宋"/>
                <w:sz w:val="22"/>
                <w:szCs w:val="22"/>
              </w:rPr>
              <w:t>26.0mm</w:t>
            </w:r>
            <w:r w:rsidRPr="0085617D">
              <w:rPr>
                <w:rFonts w:ascii="仿宋" w:eastAsia="仿宋" w:hAnsi="仿宋" w:cs="仿宋" w:hint="eastAsia"/>
                <w:sz w:val="22"/>
                <w:szCs w:val="22"/>
              </w:rPr>
              <w:t>。</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容许承载力均布荷载</w:t>
            </w:r>
            <w:r>
              <w:rPr>
                <w:rFonts w:ascii="仿宋" w:eastAsia="仿宋" w:hAnsi="仿宋" w:cs="仿宋" w:hint="eastAsia"/>
                <w:sz w:val="22"/>
                <w:szCs w:val="22"/>
              </w:rPr>
              <w:t>：</w:t>
            </w:r>
            <w:r w:rsidRPr="0085617D">
              <w:rPr>
                <w:rFonts w:ascii="仿宋" w:eastAsia="仿宋" w:hAnsi="仿宋" w:cs="仿宋"/>
                <w:sz w:val="22"/>
                <w:szCs w:val="22"/>
              </w:rPr>
              <w:t>2.00kN/m2</w:t>
            </w:r>
          </w:p>
        </w:tc>
      </w:tr>
      <w:tr w:rsidTr="000532EA">
        <w:tblPrEx>
          <w:tblW w:w="9471" w:type="dxa"/>
          <w:jc w:val="center"/>
          <w:tblLayout w:type="fixed"/>
          <w:tblLook w:val="0000"/>
        </w:tblPrEx>
        <w:trPr>
          <w:trHeight w:val="234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w:t>
            </w:r>
            <w:r>
              <w:rPr>
                <w:rFonts w:ascii="仿宋" w:eastAsia="仿宋" w:hAnsi="仿宋" w:cs="仿宋"/>
                <w:sz w:val="24"/>
                <w:szCs w:val="24"/>
              </w:rPr>
              <w:t>9</w:t>
            </w:r>
          </w:p>
        </w:tc>
        <w:tc>
          <w:tcPr>
            <w:tcW w:w="2115" w:type="dxa"/>
            <w:vAlign w:val="center"/>
          </w:tcPr>
          <w:p w:rsidR="00E25A9C">
            <w:pPr>
              <w:pStyle w:val="Normal0"/>
              <w:spacing w:line="360" w:lineRule="auto"/>
              <w:jc w:val="center"/>
              <w:rPr>
                <w:rFonts w:ascii="仿宋" w:eastAsia="仿宋" w:hAnsi="仿宋"/>
                <w:sz w:val="24"/>
                <w:szCs w:val="24"/>
              </w:rPr>
            </w:pPr>
          </w:p>
          <w:p w:rsidR="00E25A9C">
            <w:pPr>
              <w:pStyle w:val="Normal0"/>
              <w:spacing w:line="360" w:lineRule="auto"/>
              <w:jc w:val="center"/>
              <w:rPr>
                <w:rFonts w:ascii="仿宋" w:eastAsia="仿宋" w:hAnsi="仿宋"/>
                <w:sz w:val="24"/>
                <w:szCs w:val="24"/>
              </w:rPr>
            </w:pPr>
            <w:r>
              <w:rPr>
                <w:rFonts w:ascii="仿宋" w:eastAsia="仿宋" w:hAnsi="仿宋" w:cs="仿宋"/>
                <w:sz w:val="24"/>
                <w:szCs w:val="24"/>
              </w:rPr>
              <w:t>1</w:t>
            </w:r>
            <w:r>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1</w:t>
            </w:r>
            <w:r w:rsidRPr="00AC5000">
              <w:rPr>
                <w:rFonts w:ascii="仿宋" w:eastAsia="仿宋" w:hAnsi="仿宋" w:cs="仿宋"/>
                <w:sz w:val="24"/>
                <w:szCs w:val="24"/>
              </w:rPr>
              <w:t>-</w:t>
            </w:r>
            <w:r>
              <w:rPr>
                <w:rFonts w:ascii="仿宋" w:eastAsia="仿宋" w:hAnsi="仿宋" w:cs="仿宋"/>
                <w:sz w:val="24"/>
                <w:szCs w:val="24"/>
              </w:rPr>
              <w:t>32</w:t>
            </w:r>
            <w:r w:rsidRPr="00AC5000">
              <w:rPr>
                <w:rFonts w:ascii="仿宋" w:eastAsia="仿宋" w:hAnsi="仿宋" w:cs="仿宋" w:hint="eastAsia"/>
                <w:sz w:val="24"/>
                <w:szCs w:val="24"/>
              </w:rPr>
              <w:t>轴</w:t>
            </w:r>
          </w:p>
          <w:p w:rsidR="00E25A9C">
            <w:pPr>
              <w:pStyle w:val="Normal0"/>
              <w:spacing w:line="360" w:lineRule="auto"/>
              <w:jc w:val="center"/>
              <w:rPr>
                <w:rFonts w:ascii="仿宋" w:eastAsia="仿宋" w:hAnsi="仿宋"/>
                <w:sz w:val="24"/>
                <w:szCs w:val="24"/>
              </w:rPr>
            </w:pPr>
          </w:p>
        </w:tc>
        <w:tc>
          <w:tcPr>
            <w:tcW w:w="6636" w:type="dxa"/>
            <w:vAlign w:val="center"/>
          </w:tcPr>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搭设尺寸：</w:t>
            </w:r>
            <w:r>
              <w:rPr>
                <w:rFonts w:ascii="仿宋" w:eastAsia="仿宋" w:hAnsi="仿宋" w:cs="仿宋"/>
                <w:sz w:val="22"/>
                <w:szCs w:val="22"/>
              </w:rPr>
              <w:t>3</w:t>
            </w:r>
            <w:r w:rsidRPr="0085617D">
              <w:rPr>
                <w:rFonts w:ascii="仿宋" w:eastAsia="仿宋" w:hAnsi="仿宋" w:cs="仿宋"/>
                <w:sz w:val="22"/>
                <w:szCs w:val="22"/>
              </w:rPr>
              <w:t>m</w:t>
            </w:r>
            <w:r w:rsidRPr="0085617D">
              <w:rPr>
                <w:rFonts w:ascii="仿宋" w:eastAsia="仿宋" w:hAnsi="仿宋" w:cs="仿宋" w:hint="eastAsia"/>
                <w:sz w:val="22"/>
                <w:szCs w:val="22"/>
              </w:rPr>
              <w:t>×</w:t>
            </w:r>
            <w:r w:rsidRPr="0085617D">
              <w:rPr>
                <w:rFonts w:ascii="仿宋" w:eastAsia="仿宋" w:hAnsi="仿宋" w:cs="仿宋"/>
                <w:sz w:val="22"/>
                <w:szCs w:val="22"/>
              </w:rPr>
              <w:t>5.5m</w:t>
            </w:r>
            <w:r w:rsidRPr="0085617D">
              <w:rPr>
                <w:rFonts w:ascii="仿宋" w:eastAsia="仿宋" w:hAnsi="仿宋" w:cs="仿宋" w:hint="eastAsia"/>
                <w:sz w:val="22"/>
                <w:szCs w:val="22"/>
              </w:rPr>
              <w:t>×</w:t>
            </w:r>
            <w:r>
              <w:rPr>
                <w:rFonts w:ascii="仿宋" w:eastAsia="仿宋" w:hAnsi="仿宋" w:cs="仿宋"/>
                <w:sz w:val="22"/>
                <w:szCs w:val="22"/>
              </w:rPr>
              <w:t>1</w:t>
            </w:r>
            <w:r w:rsidRPr="0085617D">
              <w:rPr>
                <w:rFonts w:ascii="仿宋" w:eastAsia="仿宋" w:hAnsi="仿宋" w:cs="仿宋"/>
                <w:sz w:val="22"/>
                <w:szCs w:val="22"/>
              </w:rPr>
              <w:t>.</w:t>
            </w:r>
            <w:r>
              <w:rPr>
                <w:rFonts w:ascii="仿宋" w:eastAsia="仿宋" w:hAnsi="仿宋" w:cs="仿宋"/>
                <w:sz w:val="22"/>
                <w:szCs w:val="22"/>
              </w:rPr>
              <w:t>2</w:t>
            </w:r>
            <w:r w:rsidRPr="0085617D">
              <w:rPr>
                <w:rFonts w:ascii="仿宋" w:eastAsia="仿宋" w:hAnsi="仿宋" w:cs="仿宋"/>
                <w:sz w:val="22"/>
                <w:szCs w:val="22"/>
              </w:rPr>
              <w:t xml:space="preserve">m </w:t>
            </w:r>
            <w:r>
              <w:rPr>
                <w:rFonts w:ascii="仿宋" w:eastAsia="仿宋" w:hAnsi="仿宋" w:cs="仿宋"/>
                <w:sz w:val="22"/>
                <w:szCs w:val="22"/>
              </w:rPr>
              <w:t xml:space="preserve">     </w:t>
            </w:r>
            <w:r w:rsidRPr="0085617D">
              <w:rPr>
                <w:rFonts w:ascii="仿宋" w:eastAsia="仿宋" w:hAnsi="仿宋" w:cs="仿宋" w:hint="eastAsia"/>
                <w:sz w:val="22"/>
                <w:szCs w:val="22"/>
              </w:rPr>
              <w:t>主梁：</w:t>
            </w:r>
            <w:r w:rsidRPr="0085617D">
              <w:rPr>
                <w:rFonts w:ascii="仿宋" w:eastAsia="仿宋" w:hAnsi="仿宋" w:cs="仿宋"/>
                <w:sz w:val="22"/>
                <w:szCs w:val="22"/>
              </w:rPr>
              <w:t>[</w:t>
            </w:r>
            <w:r>
              <w:rPr>
                <w:rFonts w:ascii="仿宋" w:eastAsia="仿宋" w:hAnsi="仿宋" w:cs="仿宋"/>
                <w:sz w:val="22"/>
                <w:szCs w:val="22"/>
              </w:rPr>
              <w:t>16</w:t>
            </w:r>
            <w:r w:rsidRPr="0085617D">
              <w:rPr>
                <w:rFonts w:ascii="仿宋" w:eastAsia="仿宋" w:hAnsi="仿宋" w:cs="仿宋"/>
                <w:sz w:val="22"/>
                <w:szCs w:val="22"/>
              </w:rPr>
              <w:t>a</w:t>
            </w:r>
            <w:r w:rsidRPr="0085617D">
              <w:rPr>
                <w:rFonts w:ascii="仿宋" w:eastAsia="仿宋" w:hAnsi="仿宋" w:cs="仿宋" w:hint="eastAsia"/>
                <w:sz w:val="22"/>
                <w:szCs w:val="22"/>
              </w:rPr>
              <w:t>号槽钢</w:t>
            </w:r>
            <w:r w:rsidRPr="0085617D">
              <w:rPr>
                <w:rFonts w:ascii="仿宋" w:eastAsia="仿宋" w:hAnsi="仿宋" w:cs="仿宋"/>
                <w:sz w:val="22"/>
                <w:szCs w:val="22"/>
              </w:rPr>
              <w:t>U</w:t>
            </w:r>
            <w:r w:rsidRPr="0085617D">
              <w:rPr>
                <w:rFonts w:ascii="仿宋" w:eastAsia="仿宋" w:hAnsi="仿宋" w:cs="仿宋" w:hint="eastAsia"/>
                <w:sz w:val="22"/>
                <w:szCs w:val="22"/>
              </w:rPr>
              <w:t>口水平</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次梁：</w:t>
            </w:r>
            <w:r w:rsidRPr="0085617D">
              <w:rPr>
                <w:rFonts w:ascii="仿宋" w:eastAsia="仿宋" w:hAnsi="仿宋" w:cs="仿宋"/>
                <w:sz w:val="22"/>
                <w:szCs w:val="22"/>
              </w:rPr>
              <w:t>[16a</w:t>
            </w:r>
            <w:r w:rsidRPr="0085617D">
              <w:rPr>
                <w:rFonts w:ascii="仿宋" w:eastAsia="仿宋" w:hAnsi="仿宋" w:cs="仿宋" w:hint="eastAsia"/>
                <w:sz w:val="22"/>
                <w:szCs w:val="22"/>
              </w:rPr>
              <w:t>号槽钢</w:t>
            </w:r>
            <w:r w:rsidRPr="0085617D">
              <w:rPr>
                <w:rFonts w:ascii="仿宋" w:eastAsia="仿宋" w:hAnsi="仿宋" w:cs="仿宋"/>
                <w:sz w:val="22"/>
                <w:szCs w:val="22"/>
              </w:rPr>
              <w:t>U</w:t>
            </w:r>
            <w:r w:rsidRPr="0085617D">
              <w:rPr>
                <w:rFonts w:ascii="仿宋" w:eastAsia="仿宋" w:hAnsi="仿宋" w:cs="仿宋" w:hint="eastAsia"/>
                <w:sz w:val="22"/>
                <w:szCs w:val="22"/>
              </w:rPr>
              <w:t>口水平</w:t>
            </w:r>
            <w:r w:rsidRPr="0085617D">
              <w:rPr>
                <w:rFonts w:ascii="仿宋" w:eastAsia="仿宋" w:hAnsi="仿宋" w:cs="仿宋"/>
                <w:sz w:val="22"/>
                <w:szCs w:val="22"/>
              </w:rPr>
              <w:t xml:space="preserve">   </w:t>
            </w:r>
            <w:r>
              <w:rPr>
                <w:rFonts w:ascii="仿宋" w:eastAsia="仿宋" w:hAnsi="仿宋" w:cs="仿宋"/>
                <w:sz w:val="22"/>
                <w:szCs w:val="22"/>
              </w:rPr>
              <w:t xml:space="preserve">   </w:t>
            </w:r>
            <w:r w:rsidRPr="0085617D">
              <w:rPr>
                <w:rFonts w:ascii="仿宋" w:eastAsia="仿宋" w:hAnsi="仿宋" w:cs="仿宋" w:hint="eastAsia"/>
                <w:sz w:val="22"/>
                <w:szCs w:val="22"/>
              </w:rPr>
              <w:t>次梁间距：</w:t>
            </w:r>
            <w:r w:rsidRPr="0085617D">
              <w:rPr>
                <w:rFonts w:ascii="仿宋" w:eastAsia="仿宋" w:hAnsi="仿宋" w:cs="仿宋"/>
                <w:sz w:val="22"/>
                <w:szCs w:val="22"/>
              </w:rPr>
              <w:t>1</w:t>
            </w:r>
            <w:r>
              <w:rPr>
                <w:rFonts w:ascii="仿宋" w:eastAsia="仿宋" w:hAnsi="仿宋" w:cs="仿宋"/>
                <w:sz w:val="22"/>
                <w:szCs w:val="22"/>
              </w:rPr>
              <w:t>0</w:t>
            </w:r>
            <w:r w:rsidRPr="0085617D">
              <w:rPr>
                <w:rFonts w:ascii="仿宋" w:eastAsia="仿宋" w:hAnsi="仿宋" w:cs="仿宋"/>
                <w:sz w:val="22"/>
                <w:szCs w:val="22"/>
              </w:rPr>
              <w:t>00mm</w:t>
            </w:r>
          </w:p>
          <w:p w:rsidR="00E25A9C">
            <w:pPr>
              <w:pStyle w:val="Normal0"/>
              <w:spacing w:line="360" w:lineRule="auto"/>
              <w:rPr>
                <w:rFonts w:ascii="仿宋" w:eastAsia="仿宋" w:hAnsi="仿宋"/>
                <w:sz w:val="24"/>
                <w:szCs w:val="24"/>
              </w:rPr>
            </w:pPr>
            <w:r w:rsidRPr="0085617D">
              <w:rPr>
                <w:rFonts w:ascii="仿宋" w:eastAsia="仿宋" w:hAnsi="仿宋" w:cs="仿宋" w:hint="eastAsia"/>
                <w:sz w:val="22"/>
                <w:szCs w:val="22"/>
              </w:rPr>
              <w:t>最大堆放材料荷载</w:t>
            </w:r>
            <w:r>
              <w:rPr>
                <w:rFonts w:ascii="仿宋" w:eastAsia="仿宋" w:hAnsi="仿宋" w:cs="仿宋" w:hint="eastAsia"/>
                <w:sz w:val="22"/>
                <w:szCs w:val="22"/>
              </w:rPr>
              <w:t>：</w:t>
            </w:r>
            <w:r>
              <w:rPr>
                <w:rFonts w:ascii="仿宋" w:eastAsia="仿宋" w:hAnsi="仿宋" w:cs="仿宋"/>
                <w:sz w:val="22"/>
                <w:szCs w:val="22"/>
              </w:rPr>
              <w:t>7</w:t>
            </w:r>
            <w:r w:rsidRPr="0085617D">
              <w:rPr>
                <w:rFonts w:ascii="仿宋" w:eastAsia="仿宋" w:hAnsi="仿宋" w:cs="仿宋"/>
                <w:sz w:val="22"/>
                <w:szCs w:val="22"/>
              </w:rPr>
              <w:t>.</w:t>
            </w:r>
            <w:r>
              <w:rPr>
                <w:rFonts w:ascii="仿宋" w:eastAsia="仿宋" w:hAnsi="仿宋" w:cs="仿宋"/>
                <w:sz w:val="22"/>
                <w:szCs w:val="22"/>
              </w:rPr>
              <w:t>5</w:t>
            </w:r>
            <w:r w:rsidRPr="0085617D">
              <w:rPr>
                <w:rFonts w:ascii="仿宋" w:eastAsia="仿宋" w:hAnsi="仿宋" w:cs="仿宋"/>
                <w:sz w:val="22"/>
                <w:szCs w:val="22"/>
              </w:rPr>
              <w:t>0kN</w:t>
            </w:r>
            <w:r>
              <w:rPr>
                <w:rFonts w:ascii="仿宋" w:eastAsia="仿宋" w:hAnsi="仿宋" w:cs="仿宋"/>
                <w:sz w:val="22"/>
                <w:szCs w:val="22"/>
              </w:rPr>
              <w:t xml:space="preserve">      </w:t>
            </w:r>
            <w:r>
              <w:rPr>
                <w:rFonts w:ascii="仿宋" w:eastAsia="仿宋" w:hAnsi="仿宋" w:cs="仿宋" w:hint="eastAsia"/>
                <w:sz w:val="24"/>
                <w:szCs w:val="24"/>
              </w:rPr>
              <w:t>锚环直径：</w:t>
            </w:r>
            <w:r>
              <w:rPr>
                <w:rFonts w:ascii="仿宋" w:eastAsia="仿宋" w:hAnsi="仿宋" w:cs="仿宋"/>
                <w:sz w:val="24"/>
                <w:szCs w:val="24"/>
              </w:rPr>
              <w:t>25mm</w:t>
            </w:r>
          </w:p>
          <w:p w:rsidR="00E25A9C">
            <w:pPr>
              <w:pStyle w:val="Normal0"/>
              <w:spacing w:line="360" w:lineRule="auto"/>
              <w:rPr>
                <w:rFonts w:ascii="仿宋" w:eastAsia="仿宋" w:hAnsi="仿宋"/>
                <w:sz w:val="22"/>
              </w:rPr>
            </w:pPr>
            <w:r>
              <w:rPr>
                <w:rFonts w:ascii="仿宋" w:eastAsia="仿宋" w:hAnsi="仿宋" w:cs="仿宋" w:hint="eastAsia"/>
                <w:sz w:val="24"/>
                <w:szCs w:val="24"/>
              </w:rPr>
              <w:t>外吊点距离：</w:t>
            </w:r>
            <w:r>
              <w:rPr>
                <w:rFonts w:ascii="仿宋" w:eastAsia="仿宋" w:hAnsi="仿宋" w:cs="仿宋"/>
                <w:sz w:val="24"/>
                <w:szCs w:val="24"/>
              </w:rPr>
              <w:t xml:space="preserve">5200            </w:t>
            </w:r>
            <w:r>
              <w:rPr>
                <w:rFonts w:ascii="仿宋" w:eastAsia="仿宋" w:hAnsi="仿宋" w:cs="仿宋" w:hint="eastAsia"/>
                <w:sz w:val="24"/>
                <w:szCs w:val="24"/>
              </w:rPr>
              <w:t>内吊点距离：</w:t>
            </w:r>
            <w:r>
              <w:rPr>
                <w:rFonts w:ascii="仿宋" w:eastAsia="仿宋" w:hAnsi="仿宋" w:cs="仿宋"/>
                <w:sz w:val="24"/>
                <w:szCs w:val="24"/>
              </w:rPr>
              <w:t>4200</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钢丝绳直径</w:t>
            </w:r>
            <w:r>
              <w:rPr>
                <w:rFonts w:ascii="仿宋" w:eastAsia="仿宋" w:hAnsi="仿宋" w:cs="仿宋" w:hint="eastAsia"/>
                <w:sz w:val="22"/>
                <w:szCs w:val="22"/>
              </w:rPr>
              <w:t>：</w:t>
            </w:r>
            <w:r w:rsidRPr="0085617D">
              <w:rPr>
                <w:rFonts w:ascii="仿宋" w:eastAsia="仿宋" w:hAnsi="仿宋" w:cs="仿宋"/>
                <w:sz w:val="22"/>
                <w:szCs w:val="22"/>
              </w:rPr>
              <w:t>6</w:t>
            </w:r>
            <w:r w:rsidRPr="0085617D">
              <w:rPr>
                <w:rFonts w:ascii="仿宋" w:eastAsia="仿宋" w:hAnsi="仿宋" w:cs="仿宋" w:hint="eastAsia"/>
                <w:sz w:val="22"/>
                <w:szCs w:val="22"/>
              </w:rPr>
              <w:t>×</w:t>
            </w:r>
            <w:r w:rsidRPr="0085617D">
              <w:rPr>
                <w:rFonts w:ascii="仿宋" w:eastAsia="仿宋" w:hAnsi="仿宋" w:cs="仿宋"/>
                <w:sz w:val="22"/>
                <w:szCs w:val="22"/>
              </w:rPr>
              <w:t>37+1</w:t>
            </w:r>
            <w:r w:rsidRPr="0085617D">
              <w:rPr>
                <w:rFonts w:ascii="仿宋" w:eastAsia="仿宋" w:hAnsi="仿宋" w:cs="仿宋" w:hint="eastAsia"/>
                <w:sz w:val="22"/>
                <w:szCs w:val="22"/>
              </w:rPr>
              <w:t>，钢丝绳公称抗拉强度</w:t>
            </w:r>
            <w:r w:rsidRPr="0085617D">
              <w:rPr>
                <w:rFonts w:ascii="仿宋" w:eastAsia="仿宋" w:hAnsi="仿宋" w:cs="仿宋"/>
                <w:sz w:val="22"/>
                <w:szCs w:val="22"/>
              </w:rPr>
              <w:t>1400MPa</w:t>
            </w:r>
            <w:r w:rsidRPr="0085617D">
              <w:rPr>
                <w:rFonts w:ascii="仿宋" w:eastAsia="仿宋" w:hAnsi="仿宋" w:cs="仿宋" w:hint="eastAsia"/>
                <w:sz w:val="22"/>
                <w:szCs w:val="22"/>
              </w:rPr>
              <w:t>，直径</w:t>
            </w:r>
            <w:r w:rsidRPr="0085617D">
              <w:rPr>
                <w:rFonts w:ascii="仿宋" w:eastAsia="仿宋" w:hAnsi="仿宋" w:cs="仿宋"/>
                <w:sz w:val="22"/>
                <w:szCs w:val="22"/>
              </w:rPr>
              <w:t>2</w:t>
            </w:r>
            <w:r>
              <w:rPr>
                <w:rFonts w:ascii="仿宋" w:eastAsia="仿宋" w:hAnsi="仿宋" w:cs="仿宋"/>
                <w:sz w:val="22"/>
                <w:szCs w:val="22"/>
              </w:rPr>
              <w:t>4</w:t>
            </w:r>
            <w:r w:rsidRPr="0085617D">
              <w:rPr>
                <w:rFonts w:ascii="仿宋" w:eastAsia="仿宋" w:hAnsi="仿宋" w:cs="仿宋"/>
                <w:sz w:val="22"/>
                <w:szCs w:val="22"/>
              </w:rPr>
              <w:t>.0mm</w:t>
            </w:r>
            <w:r w:rsidRPr="0085617D">
              <w:rPr>
                <w:rFonts w:ascii="仿宋" w:eastAsia="仿宋" w:hAnsi="仿宋" w:cs="仿宋" w:hint="eastAsia"/>
                <w:sz w:val="22"/>
                <w:szCs w:val="22"/>
              </w:rPr>
              <w:t>。</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容许承载力均布荷载</w:t>
            </w:r>
            <w:r>
              <w:rPr>
                <w:rFonts w:ascii="仿宋" w:eastAsia="仿宋" w:hAnsi="仿宋" w:cs="仿宋" w:hint="eastAsia"/>
                <w:sz w:val="22"/>
                <w:szCs w:val="22"/>
              </w:rPr>
              <w:t>：</w:t>
            </w:r>
            <w:r w:rsidRPr="0085617D">
              <w:rPr>
                <w:rFonts w:ascii="仿宋" w:eastAsia="仿宋" w:hAnsi="仿宋" w:cs="仿宋"/>
                <w:sz w:val="22"/>
                <w:szCs w:val="22"/>
              </w:rPr>
              <w:t>2.00kN/m2</w:t>
            </w:r>
          </w:p>
        </w:tc>
      </w:tr>
      <w:tr w:rsidTr="000532EA">
        <w:tblPrEx>
          <w:tblW w:w="9471" w:type="dxa"/>
          <w:jc w:val="center"/>
          <w:tblLayout w:type="fixed"/>
          <w:tblLook w:val="0000"/>
        </w:tblPrEx>
        <w:trPr>
          <w:trHeight w:val="2340"/>
          <w:jc w:val="center"/>
        </w:trPr>
        <w:tc>
          <w:tcPr>
            <w:tcW w:w="720" w:type="dxa"/>
            <w:vAlign w:val="center"/>
          </w:tcPr>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B</w:t>
            </w:r>
            <w:r>
              <w:rPr>
                <w:rFonts w:ascii="仿宋" w:eastAsia="仿宋" w:hAnsi="仿宋" w:cs="仿宋"/>
                <w:sz w:val="24"/>
                <w:szCs w:val="24"/>
              </w:rPr>
              <w:t>10</w:t>
            </w:r>
          </w:p>
        </w:tc>
        <w:tc>
          <w:tcPr>
            <w:tcW w:w="2115" w:type="dxa"/>
            <w:vAlign w:val="center"/>
          </w:tcPr>
          <w:p w:rsidR="00E25A9C">
            <w:pPr>
              <w:pStyle w:val="Normal0"/>
              <w:spacing w:line="360" w:lineRule="auto"/>
              <w:jc w:val="center"/>
              <w:rPr>
                <w:rFonts w:ascii="仿宋" w:eastAsia="仿宋" w:hAnsi="仿宋"/>
                <w:sz w:val="24"/>
                <w:szCs w:val="24"/>
              </w:rPr>
            </w:pPr>
          </w:p>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1</w:t>
            </w:r>
            <w:r w:rsidRPr="00AC5000">
              <w:rPr>
                <w:rFonts w:ascii="仿宋" w:eastAsia="仿宋" w:hAnsi="仿宋" w:cs="仿宋" w:hint="eastAsia"/>
                <w:sz w:val="24"/>
                <w:szCs w:val="24"/>
              </w:rPr>
              <w:t>、</w:t>
            </w:r>
            <w:r>
              <w:rPr>
                <w:rFonts w:ascii="仿宋" w:eastAsia="仿宋" w:hAnsi="仿宋" w:cs="仿宋"/>
                <w:sz w:val="24"/>
                <w:szCs w:val="24"/>
              </w:rPr>
              <w:t>52</w:t>
            </w:r>
            <w:r w:rsidRPr="00AC5000">
              <w:rPr>
                <w:rFonts w:ascii="仿宋" w:eastAsia="仿宋" w:hAnsi="仿宋" w:cs="仿宋"/>
                <w:sz w:val="24"/>
                <w:szCs w:val="24"/>
              </w:rPr>
              <w:t>-</w:t>
            </w:r>
            <w:r>
              <w:rPr>
                <w:rFonts w:ascii="仿宋" w:eastAsia="仿宋" w:hAnsi="仿宋" w:cs="仿宋"/>
                <w:sz w:val="24"/>
                <w:szCs w:val="24"/>
              </w:rPr>
              <w:t>54</w:t>
            </w:r>
            <w:r w:rsidRPr="00AC5000">
              <w:rPr>
                <w:rFonts w:ascii="仿宋" w:eastAsia="仿宋" w:hAnsi="仿宋" w:cs="仿宋" w:hint="eastAsia"/>
                <w:sz w:val="24"/>
                <w:szCs w:val="24"/>
              </w:rPr>
              <w:t>轴</w:t>
            </w:r>
          </w:p>
          <w:p w:rsidR="00E25A9C">
            <w:pPr>
              <w:pStyle w:val="Normal0"/>
              <w:spacing w:line="360" w:lineRule="auto"/>
              <w:jc w:val="center"/>
              <w:rPr>
                <w:rFonts w:ascii="仿宋" w:eastAsia="仿宋" w:hAnsi="仿宋"/>
                <w:sz w:val="24"/>
                <w:szCs w:val="24"/>
              </w:rPr>
            </w:pPr>
            <w:r w:rsidRPr="00AC5000">
              <w:rPr>
                <w:rFonts w:ascii="仿宋" w:eastAsia="仿宋" w:hAnsi="仿宋" w:cs="仿宋"/>
                <w:sz w:val="24"/>
                <w:szCs w:val="24"/>
              </w:rPr>
              <w:t>2</w:t>
            </w:r>
            <w:r w:rsidRPr="00AC5000">
              <w:rPr>
                <w:rFonts w:ascii="仿宋" w:eastAsia="仿宋" w:hAnsi="仿宋" w:cs="仿宋" w:hint="eastAsia"/>
                <w:sz w:val="24"/>
                <w:szCs w:val="24"/>
              </w:rPr>
              <w:t>、</w:t>
            </w:r>
            <w:r>
              <w:rPr>
                <w:rFonts w:ascii="仿宋" w:eastAsia="仿宋" w:hAnsi="仿宋" w:cs="仿宋"/>
                <w:sz w:val="24"/>
                <w:szCs w:val="24"/>
              </w:rPr>
              <w:t>10</w:t>
            </w:r>
            <w:r w:rsidRPr="00AC5000">
              <w:rPr>
                <w:rFonts w:ascii="仿宋" w:eastAsia="仿宋" w:hAnsi="仿宋" w:cs="仿宋"/>
                <w:sz w:val="24"/>
                <w:szCs w:val="24"/>
              </w:rPr>
              <w:t>-1</w:t>
            </w:r>
            <w:r>
              <w:rPr>
                <w:rFonts w:ascii="仿宋" w:eastAsia="仿宋" w:hAnsi="仿宋" w:cs="仿宋"/>
                <w:sz w:val="24"/>
                <w:szCs w:val="24"/>
              </w:rPr>
              <w:t>2</w:t>
            </w:r>
            <w:r w:rsidRPr="00AC5000">
              <w:rPr>
                <w:rFonts w:ascii="仿宋" w:eastAsia="仿宋" w:hAnsi="仿宋" w:cs="仿宋" w:hint="eastAsia"/>
                <w:sz w:val="24"/>
                <w:szCs w:val="24"/>
              </w:rPr>
              <w:t>轴</w:t>
            </w:r>
          </w:p>
          <w:p w:rsidR="00E25A9C">
            <w:pPr>
              <w:pStyle w:val="Normal0"/>
              <w:spacing w:line="360" w:lineRule="auto"/>
              <w:jc w:val="center"/>
              <w:rPr>
                <w:rFonts w:ascii="仿宋" w:eastAsia="仿宋" w:hAnsi="仿宋"/>
                <w:sz w:val="24"/>
                <w:szCs w:val="24"/>
              </w:rPr>
            </w:pPr>
          </w:p>
        </w:tc>
        <w:tc>
          <w:tcPr>
            <w:tcW w:w="6636" w:type="dxa"/>
            <w:vAlign w:val="center"/>
          </w:tcPr>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搭设尺寸：</w:t>
            </w:r>
            <w:r>
              <w:rPr>
                <w:rFonts w:ascii="仿宋" w:eastAsia="仿宋" w:hAnsi="仿宋" w:cs="仿宋"/>
                <w:sz w:val="22"/>
                <w:szCs w:val="22"/>
              </w:rPr>
              <w:t>3</w:t>
            </w:r>
            <w:r w:rsidRPr="0085617D">
              <w:rPr>
                <w:rFonts w:ascii="仿宋" w:eastAsia="仿宋" w:hAnsi="仿宋" w:cs="仿宋"/>
                <w:sz w:val="22"/>
                <w:szCs w:val="22"/>
              </w:rPr>
              <w:t>m</w:t>
            </w:r>
            <w:r w:rsidRPr="0085617D">
              <w:rPr>
                <w:rFonts w:ascii="仿宋" w:eastAsia="仿宋" w:hAnsi="仿宋" w:cs="仿宋" w:hint="eastAsia"/>
                <w:sz w:val="22"/>
                <w:szCs w:val="22"/>
              </w:rPr>
              <w:t>×</w:t>
            </w:r>
            <w:r w:rsidRPr="0085617D">
              <w:rPr>
                <w:rFonts w:ascii="仿宋" w:eastAsia="仿宋" w:hAnsi="仿宋" w:cs="仿宋"/>
                <w:sz w:val="22"/>
                <w:szCs w:val="22"/>
              </w:rPr>
              <w:t>5.5m</w:t>
            </w:r>
            <w:r w:rsidRPr="0085617D">
              <w:rPr>
                <w:rFonts w:ascii="仿宋" w:eastAsia="仿宋" w:hAnsi="仿宋" w:cs="仿宋" w:hint="eastAsia"/>
                <w:sz w:val="22"/>
                <w:szCs w:val="22"/>
              </w:rPr>
              <w:t>×</w:t>
            </w:r>
            <w:r>
              <w:rPr>
                <w:rFonts w:ascii="仿宋" w:eastAsia="仿宋" w:hAnsi="仿宋" w:cs="仿宋"/>
                <w:sz w:val="22"/>
                <w:szCs w:val="22"/>
              </w:rPr>
              <w:t>1</w:t>
            </w:r>
            <w:r w:rsidRPr="0085617D">
              <w:rPr>
                <w:rFonts w:ascii="仿宋" w:eastAsia="仿宋" w:hAnsi="仿宋" w:cs="仿宋"/>
                <w:sz w:val="22"/>
                <w:szCs w:val="22"/>
              </w:rPr>
              <w:t>.</w:t>
            </w:r>
            <w:r>
              <w:rPr>
                <w:rFonts w:ascii="仿宋" w:eastAsia="仿宋" w:hAnsi="仿宋" w:cs="仿宋"/>
                <w:sz w:val="22"/>
                <w:szCs w:val="22"/>
              </w:rPr>
              <w:t>2</w:t>
            </w:r>
            <w:r w:rsidRPr="0085617D">
              <w:rPr>
                <w:rFonts w:ascii="仿宋" w:eastAsia="仿宋" w:hAnsi="仿宋" w:cs="仿宋"/>
                <w:sz w:val="22"/>
                <w:szCs w:val="22"/>
              </w:rPr>
              <w:t xml:space="preserve">m </w:t>
            </w:r>
            <w:r>
              <w:rPr>
                <w:rFonts w:ascii="仿宋" w:eastAsia="仿宋" w:hAnsi="仿宋" w:cs="仿宋"/>
                <w:sz w:val="22"/>
                <w:szCs w:val="22"/>
              </w:rPr>
              <w:t xml:space="preserve">       </w:t>
            </w:r>
            <w:r w:rsidRPr="0085617D">
              <w:rPr>
                <w:rFonts w:ascii="仿宋" w:eastAsia="仿宋" w:hAnsi="仿宋" w:cs="仿宋" w:hint="eastAsia"/>
                <w:sz w:val="22"/>
                <w:szCs w:val="22"/>
              </w:rPr>
              <w:t>主梁：</w:t>
            </w:r>
            <w:r w:rsidRPr="0085617D">
              <w:rPr>
                <w:rFonts w:ascii="仿宋" w:eastAsia="仿宋" w:hAnsi="仿宋" w:cs="仿宋"/>
                <w:sz w:val="22"/>
                <w:szCs w:val="22"/>
              </w:rPr>
              <w:t>[</w:t>
            </w:r>
            <w:r>
              <w:rPr>
                <w:rFonts w:ascii="仿宋" w:eastAsia="仿宋" w:hAnsi="仿宋" w:cs="仿宋"/>
                <w:sz w:val="22"/>
                <w:szCs w:val="22"/>
              </w:rPr>
              <w:t>16</w:t>
            </w:r>
            <w:r w:rsidRPr="0085617D">
              <w:rPr>
                <w:rFonts w:ascii="仿宋" w:eastAsia="仿宋" w:hAnsi="仿宋" w:cs="仿宋"/>
                <w:sz w:val="22"/>
                <w:szCs w:val="22"/>
              </w:rPr>
              <w:t>a</w:t>
            </w:r>
            <w:r w:rsidRPr="0085617D">
              <w:rPr>
                <w:rFonts w:ascii="仿宋" w:eastAsia="仿宋" w:hAnsi="仿宋" w:cs="仿宋" w:hint="eastAsia"/>
                <w:sz w:val="22"/>
                <w:szCs w:val="22"/>
              </w:rPr>
              <w:t>号槽钢</w:t>
            </w:r>
            <w:r w:rsidRPr="0085617D">
              <w:rPr>
                <w:rFonts w:ascii="仿宋" w:eastAsia="仿宋" w:hAnsi="仿宋" w:cs="仿宋"/>
                <w:sz w:val="22"/>
                <w:szCs w:val="22"/>
              </w:rPr>
              <w:t>U</w:t>
            </w:r>
            <w:r w:rsidRPr="0085617D">
              <w:rPr>
                <w:rFonts w:ascii="仿宋" w:eastAsia="仿宋" w:hAnsi="仿宋" w:cs="仿宋" w:hint="eastAsia"/>
                <w:sz w:val="22"/>
                <w:szCs w:val="22"/>
              </w:rPr>
              <w:t>口水平</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次梁：</w:t>
            </w:r>
            <w:r w:rsidRPr="0085617D">
              <w:rPr>
                <w:rFonts w:ascii="仿宋" w:eastAsia="仿宋" w:hAnsi="仿宋" w:cs="仿宋"/>
                <w:sz w:val="22"/>
                <w:szCs w:val="22"/>
              </w:rPr>
              <w:t>[16a</w:t>
            </w:r>
            <w:r w:rsidRPr="0085617D">
              <w:rPr>
                <w:rFonts w:ascii="仿宋" w:eastAsia="仿宋" w:hAnsi="仿宋" w:cs="仿宋" w:hint="eastAsia"/>
                <w:sz w:val="22"/>
                <w:szCs w:val="22"/>
              </w:rPr>
              <w:t>号槽钢</w:t>
            </w:r>
            <w:r w:rsidRPr="0085617D">
              <w:rPr>
                <w:rFonts w:ascii="仿宋" w:eastAsia="仿宋" w:hAnsi="仿宋" w:cs="仿宋"/>
                <w:sz w:val="22"/>
                <w:szCs w:val="22"/>
              </w:rPr>
              <w:t>U</w:t>
            </w:r>
            <w:r w:rsidRPr="0085617D">
              <w:rPr>
                <w:rFonts w:ascii="仿宋" w:eastAsia="仿宋" w:hAnsi="仿宋" w:cs="仿宋" w:hint="eastAsia"/>
                <w:sz w:val="22"/>
                <w:szCs w:val="22"/>
              </w:rPr>
              <w:t>口水平</w:t>
            </w:r>
            <w:r w:rsidRPr="0085617D">
              <w:rPr>
                <w:rFonts w:ascii="仿宋" w:eastAsia="仿宋" w:hAnsi="仿宋" w:cs="仿宋"/>
                <w:sz w:val="22"/>
                <w:szCs w:val="22"/>
              </w:rPr>
              <w:t xml:space="preserve">   </w:t>
            </w:r>
            <w:r>
              <w:rPr>
                <w:rFonts w:ascii="仿宋" w:eastAsia="仿宋" w:hAnsi="仿宋" w:cs="仿宋"/>
                <w:sz w:val="22"/>
                <w:szCs w:val="22"/>
              </w:rPr>
              <w:t xml:space="preserve">    </w:t>
            </w:r>
            <w:r w:rsidRPr="0085617D">
              <w:rPr>
                <w:rFonts w:ascii="仿宋" w:eastAsia="仿宋" w:hAnsi="仿宋" w:cs="仿宋" w:hint="eastAsia"/>
                <w:sz w:val="22"/>
                <w:szCs w:val="22"/>
              </w:rPr>
              <w:t>次梁间距：</w:t>
            </w:r>
            <w:r w:rsidRPr="0085617D">
              <w:rPr>
                <w:rFonts w:ascii="仿宋" w:eastAsia="仿宋" w:hAnsi="仿宋" w:cs="仿宋"/>
                <w:sz w:val="22"/>
                <w:szCs w:val="22"/>
              </w:rPr>
              <w:t>1</w:t>
            </w:r>
            <w:r>
              <w:rPr>
                <w:rFonts w:ascii="仿宋" w:eastAsia="仿宋" w:hAnsi="仿宋" w:cs="仿宋"/>
                <w:sz w:val="22"/>
                <w:szCs w:val="22"/>
              </w:rPr>
              <w:t>0</w:t>
            </w:r>
            <w:r w:rsidRPr="0085617D">
              <w:rPr>
                <w:rFonts w:ascii="仿宋" w:eastAsia="仿宋" w:hAnsi="仿宋" w:cs="仿宋"/>
                <w:sz w:val="22"/>
                <w:szCs w:val="22"/>
              </w:rPr>
              <w:t>00mm</w:t>
            </w:r>
          </w:p>
          <w:p w:rsidR="00E25A9C">
            <w:pPr>
              <w:pStyle w:val="Normal0"/>
              <w:spacing w:line="360" w:lineRule="auto"/>
              <w:rPr>
                <w:rFonts w:ascii="仿宋" w:eastAsia="仿宋" w:hAnsi="仿宋"/>
                <w:sz w:val="24"/>
                <w:szCs w:val="24"/>
              </w:rPr>
            </w:pPr>
            <w:r w:rsidRPr="0085617D">
              <w:rPr>
                <w:rFonts w:ascii="仿宋" w:eastAsia="仿宋" w:hAnsi="仿宋" w:cs="仿宋" w:hint="eastAsia"/>
                <w:sz w:val="22"/>
                <w:szCs w:val="22"/>
              </w:rPr>
              <w:t>最大堆放材料荷载</w:t>
            </w:r>
            <w:r>
              <w:rPr>
                <w:rFonts w:ascii="仿宋" w:eastAsia="仿宋" w:hAnsi="仿宋" w:cs="仿宋" w:hint="eastAsia"/>
                <w:sz w:val="22"/>
                <w:szCs w:val="22"/>
              </w:rPr>
              <w:t>：</w:t>
            </w:r>
            <w:r>
              <w:rPr>
                <w:rFonts w:ascii="仿宋" w:eastAsia="仿宋" w:hAnsi="仿宋" w:cs="仿宋"/>
                <w:sz w:val="22"/>
                <w:szCs w:val="22"/>
              </w:rPr>
              <w:t>7</w:t>
            </w:r>
            <w:r w:rsidRPr="0085617D">
              <w:rPr>
                <w:rFonts w:ascii="仿宋" w:eastAsia="仿宋" w:hAnsi="仿宋" w:cs="仿宋"/>
                <w:sz w:val="22"/>
                <w:szCs w:val="22"/>
              </w:rPr>
              <w:t>.</w:t>
            </w:r>
            <w:r>
              <w:rPr>
                <w:rFonts w:ascii="仿宋" w:eastAsia="仿宋" w:hAnsi="仿宋" w:cs="仿宋"/>
                <w:sz w:val="22"/>
                <w:szCs w:val="22"/>
              </w:rPr>
              <w:t>5</w:t>
            </w:r>
            <w:r w:rsidRPr="0085617D">
              <w:rPr>
                <w:rFonts w:ascii="仿宋" w:eastAsia="仿宋" w:hAnsi="仿宋" w:cs="仿宋"/>
                <w:sz w:val="22"/>
                <w:szCs w:val="22"/>
              </w:rPr>
              <w:t>0kN</w:t>
            </w:r>
            <w:r>
              <w:rPr>
                <w:rFonts w:ascii="仿宋" w:eastAsia="仿宋" w:hAnsi="仿宋" w:cs="仿宋"/>
                <w:sz w:val="22"/>
                <w:szCs w:val="22"/>
              </w:rPr>
              <w:t xml:space="preserve">        </w:t>
            </w:r>
            <w:r>
              <w:rPr>
                <w:rFonts w:ascii="仿宋" w:eastAsia="仿宋" w:hAnsi="仿宋" w:cs="仿宋" w:hint="eastAsia"/>
                <w:sz w:val="24"/>
                <w:szCs w:val="24"/>
              </w:rPr>
              <w:t>锚环直径：</w:t>
            </w:r>
            <w:r>
              <w:rPr>
                <w:rFonts w:ascii="仿宋" w:eastAsia="仿宋" w:hAnsi="仿宋" w:cs="仿宋"/>
                <w:sz w:val="24"/>
                <w:szCs w:val="24"/>
              </w:rPr>
              <w:t>25mm</w:t>
            </w:r>
          </w:p>
          <w:p w:rsidR="00E25A9C">
            <w:pPr>
              <w:pStyle w:val="Normal0"/>
              <w:spacing w:line="360" w:lineRule="auto"/>
              <w:rPr>
                <w:rFonts w:ascii="仿宋" w:eastAsia="仿宋" w:hAnsi="仿宋"/>
                <w:sz w:val="22"/>
              </w:rPr>
            </w:pPr>
            <w:r>
              <w:rPr>
                <w:rFonts w:ascii="仿宋" w:eastAsia="仿宋" w:hAnsi="仿宋" w:cs="仿宋" w:hint="eastAsia"/>
                <w:sz w:val="24"/>
                <w:szCs w:val="24"/>
              </w:rPr>
              <w:t>外吊点距离：</w:t>
            </w:r>
            <w:r>
              <w:rPr>
                <w:rFonts w:ascii="仿宋" w:eastAsia="仿宋" w:hAnsi="仿宋" w:cs="仿宋"/>
                <w:sz w:val="24"/>
                <w:szCs w:val="24"/>
              </w:rPr>
              <w:t xml:space="preserve">5200             </w:t>
            </w:r>
            <w:r>
              <w:rPr>
                <w:rFonts w:ascii="仿宋" w:eastAsia="仿宋" w:hAnsi="仿宋" w:cs="仿宋" w:hint="eastAsia"/>
                <w:sz w:val="24"/>
                <w:szCs w:val="24"/>
              </w:rPr>
              <w:t>内吊点距离：</w:t>
            </w:r>
            <w:r>
              <w:rPr>
                <w:rFonts w:ascii="仿宋" w:eastAsia="仿宋" w:hAnsi="仿宋" w:cs="仿宋"/>
                <w:sz w:val="24"/>
                <w:szCs w:val="24"/>
              </w:rPr>
              <w:t>4200</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钢丝绳直径</w:t>
            </w:r>
            <w:r>
              <w:rPr>
                <w:rFonts w:ascii="仿宋" w:eastAsia="仿宋" w:hAnsi="仿宋" w:cs="仿宋" w:hint="eastAsia"/>
                <w:sz w:val="22"/>
                <w:szCs w:val="22"/>
              </w:rPr>
              <w:t>：</w:t>
            </w:r>
            <w:r w:rsidRPr="0085617D">
              <w:rPr>
                <w:rFonts w:ascii="仿宋" w:eastAsia="仿宋" w:hAnsi="仿宋" w:cs="仿宋"/>
                <w:sz w:val="22"/>
                <w:szCs w:val="22"/>
              </w:rPr>
              <w:t>6</w:t>
            </w:r>
            <w:r w:rsidRPr="0085617D">
              <w:rPr>
                <w:rFonts w:ascii="仿宋" w:eastAsia="仿宋" w:hAnsi="仿宋" w:cs="仿宋" w:hint="eastAsia"/>
                <w:sz w:val="22"/>
                <w:szCs w:val="22"/>
              </w:rPr>
              <w:t>×</w:t>
            </w:r>
            <w:r w:rsidRPr="0085617D">
              <w:rPr>
                <w:rFonts w:ascii="仿宋" w:eastAsia="仿宋" w:hAnsi="仿宋" w:cs="仿宋"/>
                <w:sz w:val="22"/>
                <w:szCs w:val="22"/>
              </w:rPr>
              <w:t>37+1</w:t>
            </w:r>
            <w:r w:rsidRPr="0085617D">
              <w:rPr>
                <w:rFonts w:ascii="仿宋" w:eastAsia="仿宋" w:hAnsi="仿宋" w:cs="仿宋" w:hint="eastAsia"/>
                <w:sz w:val="22"/>
                <w:szCs w:val="22"/>
              </w:rPr>
              <w:t>，钢丝绳公称抗拉强度</w:t>
            </w:r>
            <w:r w:rsidRPr="0085617D">
              <w:rPr>
                <w:rFonts w:ascii="仿宋" w:eastAsia="仿宋" w:hAnsi="仿宋" w:cs="仿宋"/>
                <w:sz w:val="22"/>
                <w:szCs w:val="22"/>
              </w:rPr>
              <w:t>1400MPa</w:t>
            </w:r>
            <w:r w:rsidRPr="0085617D">
              <w:rPr>
                <w:rFonts w:ascii="仿宋" w:eastAsia="仿宋" w:hAnsi="仿宋" w:cs="仿宋" w:hint="eastAsia"/>
                <w:sz w:val="22"/>
                <w:szCs w:val="22"/>
              </w:rPr>
              <w:t>，直径</w:t>
            </w:r>
            <w:r w:rsidRPr="0085617D">
              <w:rPr>
                <w:rFonts w:ascii="仿宋" w:eastAsia="仿宋" w:hAnsi="仿宋" w:cs="仿宋"/>
                <w:sz w:val="22"/>
                <w:szCs w:val="22"/>
              </w:rPr>
              <w:t>2</w:t>
            </w:r>
            <w:r>
              <w:rPr>
                <w:rFonts w:ascii="仿宋" w:eastAsia="仿宋" w:hAnsi="仿宋" w:cs="仿宋"/>
                <w:sz w:val="22"/>
                <w:szCs w:val="22"/>
              </w:rPr>
              <w:t>4</w:t>
            </w:r>
            <w:r w:rsidRPr="0085617D">
              <w:rPr>
                <w:rFonts w:ascii="仿宋" w:eastAsia="仿宋" w:hAnsi="仿宋" w:cs="仿宋"/>
                <w:sz w:val="22"/>
                <w:szCs w:val="22"/>
              </w:rPr>
              <w:t>.0mm</w:t>
            </w:r>
            <w:r w:rsidRPr="0085617D">
              <w:rPr>
                <w:rFonts w:ascii="仿宋" w:eastAsia="仿宋" w:hAnsi="仿宋" w:cs="仿宋" w:hint="eastAsia"/>
                <w:sz w:val="22"/>
                <w:szCs w:val="22"/>
              </w:rPr>
              <w:t>。</w:t>
            </w:r>
          </w:p>
          <w:p w:rsidR="00E25A9C">
            <w:pPr>
              <w:pStyle w:val="Normal0"/>
              <w:spacing w:line="360" w:lineRule="auto"/>
              <w:rPr>
                <w:rFonts w:ascii="仿宋" w:eastAsia="仿宋" w:hAnsi="仿宋"/>
                <w:sz w:val="22"/>
              </w:rPr>
            </w:pPr>
            <w:r w:rsidRPr="0085617D">
              <w:rPr>
                <w:rFonts w:ascii="仿宋" w:eastAsia="仿宋" w:hAnsi="仿宋" w:cs="仿宋" w:hint="eastAsia"/>
                <w:sz w:val="22"/>
                <w:szCs w:val="22"/>
              </w:rPr>
              <w:t>容许承载力均布荷载</w:t>
            </w:r>
            <w:r>
              <w:rPr>
                <w:rFonts w:ascii="仿宋" w:eastAsia="仿宋" w:hAnsi="仿宋" w:cs="仿宋" w:hint="eastAsia"/>
                <w:sz w:val="22"/>
                <w:szCs w:val="22"/>
              </w:rPr>
              <w:t>：</w:t>
            </w:r>
            <w:r w:rsidRPr="0085617D">
              <w:rPr>
                <w:rFonts w:ascii="仿宋" w:eastAsia="仿宋" w:hAnsi="仿宋" w:cs="仿宋"/>
                <w:sz w:val="22"/>
                <w:szCs w:val="22"/>
              </w:rPr>
              <w:t>2.00kN/m2</w:t>
            </w:r>
          </w:p>
        </w:tc>
      </w:tr>
    </w:tbl>
    <w:p w:rsidR="00E25A9C">
      <w:pPr>
        <w:pStyle w:val="Normal0"/>
        <w:rPr>
          <w:rFonts w:ascii="仿宋" w:eastAsia="仿宋" w:hAnsi="仿宋"/>
          <w:b/>
          <w:bCs/>
          <w:sz w:val="28"/>
          <w:szCs w:val="28"/>
        </w:rPr>
      </w:pPr>
    </w:p>
    <w:p w:rsidR="00E25A9C">
      <w:pPr>
        <w:pStyle w:val="Normal0"/>
        <w:rPr>
          <w:rFonts w:ascii="仿宋" w:eastAsia="仿宋" w:hAnsi="仿宋"/>
          <w:b/>
          <w:bCs/>
          <w:sz w:val="24"/>
          <w:szCs w:val="24"/>
        </w:rPr>
      </w:pPr>
      <w:bookmarkStart w:id="3" w:name="_Toc197680878"/>
      <w:bookmarkStart w:id="4" w:name="_Toc145305260"/>
      <w:r w:rsidRPr="006F4C85">
        <w:rPr>
          <w:rFonts w:ascii="仿宋" w:eastAsia="仿宋" w:hAnsi="仿宋" w:cs="仿宋"/>
          <w:b/>
          <w:bCs/>
          <w:sz w:val="24"/>
          <w:szCs w:val="24"/>
        </w:rPr>
        <w:t>5.3</w:t>
      </w:r>
      <w:r w:rsidRPr="006F4C85">
        <w:rPr>
          <w:rFonts w:ascii="仿宋" w:eastAsia="仿宋" w:hAnsi="仿宋" w:cs="仿宋" w:hint="eastAsia"/>
          <w:b/>
          <w:bCs/>
          <w:sz w:val="24"/>
          <w:szCs w:val="24"/>
        </w:rPr>
        <w:t>卸料平台的施工</w:t>
      </w:r>
      <w:bookmarkEnd w:id="3"/>
    </w:p>
    <w:p w:rsidR="00E25A9C">
      <w:pPr>
        <w:pStyle w:val="Normal0"/>
        <w:rPr>
          <w:rFonts w:ascii="仿宋" w:eastAsia="仿宋" w:hAnsi="仿宋"/>
          <w:b/>
          <w:bCs/>
          <w:sz w:val="28"/>
          <w:szCs w:val="28"/>
        </w:rPr>
      </w:pPr>
      <w:r w:rsidRPr="00C739C7">
        <w:rPr>
          <w:rFonts w:ascii="仿宋" w:eastAsia="仿宋" w:hAnsi="仿宋" w:cs="仿宋"/>
          <w:b/>
          <w:bCs/>
          <w:sz w:val="28"/>
          <w:szCs w:val="28"/>
        </w:rPr>
        <w:t>A</w:t>
      </w:r>
      <w:r w:rsidRPr="00C739C7">
        <w:rPr>
          <w:rFonts w:ascii="仿宋" w:eastAsia="仿宋" w:hAnsi="仿宋" w:cs="仿宋" w:hint="eastAsia"/>
          <w:b/>
          <w:bCs/>
          <w:sz w:val="28"/>
          <w:szCs w:val="28"/>
        </w:rPr>
        <w:t>、多层住宅楼钢管落地式卸料平台的施工</w:t>
      </w:r>
    </w:p>
    <w:p w:rsidR="00E25A9C">
      <w:pPr>
        <w:pStyle w:val="Normal0"/>
        <w:spacing w:line="360" w:lineRule="auto"/>
        <w:rPr>
          <w:rFonts w:ascii="仿宋" w:eastAsia="仿宋" w:hAnsi="仿宋"/>
          <w:sz w:val="24"/>
          <w:szCs w:val="24"/>
        </w:rPr>
      </w:pPr>
      <w:bookmarkStart w:id="5" w:name="_Toc87587204"/>
      <w:bookmarkStart w:id="6" w:name="_Toc104428180"/>
      <w:bookmarkStart w:id="7" w:name="_Toc143081736"/>
      <w:bookmarkStart w:id="8" w:name="_Toc145305280"/>
      <w:bookmarkStart w:id="9" w:name="_Toc197680880"/>
      <w:r>
        <w:rPr>
          <w:rFonts w:ascii="仿宋" w:eastAsia="仿宋" w:hAnsi="仿宋" w:cs="仿宋"/>
          <w:sz w:val="24"/>
          <w:szCs w:val="24"/>
        </w:rPr>
        <w:t>5.3</w:t>
      </w:r>
      <w:r w:rsidRPr="00200C8C">
        <w:rPr>
          <w:rFonts w:ascii="仿宋" w:eastAsia="仿宋" w:hAnsi="仿宋" w:cs="仿宋"/>
          <w:sz w:val="24"/>
          <w:szCs w:val="24"/>
        </w:rPr>
        <w:t>.1</w:t>
      </w:r>
      <w:r w:rsidRPr="00200C8C">
        <w:rPr>
          <w:rFonts w:ascii="仿宋" w:eastAsia="仿宋" w:hAnsi="仿宋" w:cs="仿宋" w:hint="eastAsia"/>
          <w:sz w:val="24"/>
          <w:szCs w:val="24"/>
        </w:rPr>
        <w:t>地基与基础</w:t>
      </w:r>
      <w:bookmarkEnd w:id="5"/>
      <w:bookmarkEnd w:id="6"/>
      <w:bookmarkEnd w:id="7"/>
      <w:bookmarkEnd w:id="8"/>
      <w:bookmarkEnd w:id="9"/>
    </w:p>
    <w:p w:rsidR="00E25A9C">
      <w:pPr>
        <w:pStyle w:val="Normal0"/>
        <w:spacing w:line="360" w:lineRule="auto"/>
        <w:rPr>
          <w:rFonts w:ascii="仿宋" w:eastAsia="仿宋" w:hAnsi="仿宋"/>
          <w:sz w:val="24"/>
          <w:szCs w:val="24"/>
        </w:rPr>
      </w:pPr>
      <w:r w:rsidRPr="00200C8C">
        <w:rPr>
          <w:rFonts w:ascii="仿宋" w:eastAsia="仿宋" w:hAnsi="仿宋" w:cs="仿宋" w:hint="eastAsia"/>
          <w:sz w:val="24"/>
          <w:szCs w:val="24"/>
        </w:rPr>
        <w:t>落地脚手架搭设的基础为地下室车库顶板及天然地基。</w:t>
      </w:r>
    </w:p>
    <w:p w:rsidR="00E25A9C">
      <w:pPr>
        <w:pStyle w:val="Normal0"/>
        <w:spacing w:line="360" w:lineRule="auto"/>
        <w:rPr>
          <w:rFonts w:ascii="仿宋" w:eastAsia="仿宋" w:hAnsi="仿宋"/>
          <w:sz w:val="24"/>
          <w:szCs w:val="24"/>
        </w:rPr>
      </w:pPr>
      <w:bookmarkStart w:id="10" w:name="_Toc87587205"/>
      <w:bookmarkStart w:id="11" w:name="_Toc104428181"/>
      <w:bookmarkStart w:id="12" w:name="_Toc143081737"/>
      <w:bookmarkStart w:id="13" w:name="_Toc145305281"/>
      <w:bookmarkStart w:id="14" w:name="_Toc197680881"/>
      <w:r>
        <w:rPr>
          <w:rFonts w:ascii="仿宋" w:eastAsia="仿宋" w:hAnsi="仿宋" w:cs="仿宋"/>
          <w:sz w:val="24"/>
          <w:szCs w:val="24"/>
        </w:rPr>
        <w:t>5.3</w:t>
      </w:r>
      <w:r w:rsidRPr="00200C8C">
        <w:rPr>
          <w:rFonts w:ascii="仿宋" w:eastAsia="仿宋" w:hAnsi="仿宋" w:cs="仿宋"/>
          <w:sz w:val="24"/>
          <w:szCs w:val="24"/>
        </w:rPr>
        <w:t>.</w:t>
      </w:r>
      <w:r>
        <w:rPr>
          <w:rFonts w:ascii="仿宋" w:eastAsia="仿宋" w:hAnsi="仿宋" w:cs="仿宋"/>
          <w:sz w:val="24"/>
          <w:szCs w:val="24"/>
        </w:rPr>
        <w:t>2</w:t>
      </w:r>
      <w:r>
        <w:rPr>
          <w:rFonts w:ascii="仿宋" w:eastAsia="仿宋" w:hAnsi="仿宋" w:cs="仿宋" w:hint="eastAsia"/>
          <w:sz w:val="24"/>
          <w:szCs w:val="24"/>
        </w:rPr>
        <w:t>卸料平台的</w:t>
      </w:r>
      <w:r w:rsidRPr="00200C8C">
        <w:rPr>
          <w:rFonts w:ascii="仿宋" w:eastAsia="仿宋" w:hAnsi="仿宋" w:cs="仿宋" w:hint="eastAsia"/>
          <w:sz w:val="24"/>
          <w:szCs w:val="24"/>
        </w:rPr>
        <w:t>搭设</w:t>
      </w:r>
      <w:bookmarkEnd w:id="10"/>
      <w:bookmarkEnd w:id="11"/>
      <w:bookmarkEnd w:id="12"/>
      <w:bookmarkEnd w:id="13"/>
      <w:bookmarkEnd w:id="14"/>
    </w:p>
    <w:bookmarkStart w:id="15" w:name="_Toc87586966"/>
    <w:bookmarkStart w:id="16" w:name="_Toc87587206"/>
    <w:p w:rsidR="00E25A9C">
      <w:pPr>
        <w:pStyle w:val="Normal0"/>
        <w:spacing w:line="360" w:lineRule="auto"/>
        <w:rPr>
          <w:rFonts w:ascii="仿宋" w:eastAsia="仿宋" w:hAnsi="仿宋"/>
          <w:sz w:val="24"/>
          <w:szCs w:val="24"/>
        </w:rPr>
      </w:pPr>
      <w:r>
        <w:rPr>
          <w:rFonts w:ascii="仿宋" w:eastAsia="仿宋" w:hAnsi="仿宋" w:cs="仿宋"/>
          <w:sz w:val="24"/>
          <w:szCs w:val="24"/>
        </w:rPr>
        <w:fldChar w:fldCharType="begin"/>
      </w:r>
      <w:r w:rsidR="00613242">
        <w:rPr>
          <w:rFonts w:ascii="仿宋" w:eastAsia="仿宋" w:hAnsi="仿宋" w:cs="仿宋"/>
          <w:sz w:val="24"/>
          <w:szCs w:val="24"/>
        </w:rPr>
        <w:instrText xml:space="preserve"> = 1 \* GB3 </w:instrText>
      </w:r>
      <w:r>
        <w:rPr>
          <w:rFonts w:ascii="仿宋" w:eastAsia="仿宋" w:hAnsi="仿宋" w:cs="仿宋"/>
          <w:sz w:val="24"/>
          <w:szCs w:val="24"/>
        </w:rPr>
        <w:fldChar w:fldCharType="separate"/>
      </w:r>
      <w:r w:rsidR="00613242">
        <w:rPr>
          <w:rFonts w:ascii="仿宋" w:eastAsia="仿宋" w:hAnsi="仿宋" w:cs="仿宋" w:hint="eastAsia"/>
          <w:noProof/>
          <w:sz w:val="24"/>
          <w:szCs w:val="24"/>
        </w:rPr>
        <w:t>①</w:t>
      </w:r>
      <w:r>
        <w:rPr>
          <w:rFonts w:ascii="仿宋" w:eastAsia="仿宋" w:hAnsi="仿宋" w:cs="仿宋"/>
          <w:sz w:val="24"/>
          <w:szCs w:val="24"/>
        </w:rPr>
        <w:fldChar w:fldCharType="end"/>
      </w:r>
      <w:r w:rsidRPr="00200C8C" w:rsidR="00613242">
        <w:rPr>
          <w:rFonts w:ascii="仿宋" w:eastAsia="仿宋" w:hAnsi="仿宋" w:cs="仿宋" w:hint="eastAsia"/>
          <w:sz w:val="24"/>
          <w:szCs w:val="24"/>
        </w:rPr>
        <w:t>落地脚手架配合施工进度搭设，一次搭设高度不超过相邻墙件以上二步。</w:t>
      </w:r>
      <w:bookmarkEnd w:id="15"/>
      <w:bookmarkEnd w:id="16"/>
    </w:p>
    <w:p w:rsidR="00E25A9C">
      <w:pPr>
        <w:pStyle w:val="Normal0"/>
        <w:spacing w:line="360" w:lineRule="auto"/>
        <w:rPr>
          <w:rFonts w:ascii="仿宋" w:eastAsia="仿宋" w:hAnsi="仿宋"/>
          <w:sz w:val="24"/>
          <w:szCs w:val="24"/>
        </w:rPr>
      </w:pPr>
      <w:bookmarkStart w:id="17" w:name="_Toc87586967"/>
      <w:bookmarkStart w:id="18" w:name="_Toc87587207"/>
      <w:r w:rsidRPr="008625AB">
        <w:rPr>
          <w:rFonts w:ascii="仿宋" w:eastAsia="仿宋" w:hAnsi="仿宋" w:cs="仿宋" w:hint="eastAsia"/>
          <w:sz w:val="24"/>
          <w:szCs w:val="24"/>
        </w:rPr>
        <w:t>②</w:t>
      </w:r>
      <w:r>
        <w:rPr>
          <w:rFonts w:ascii="仿宋" w:eastAsia="仿宋" w:hAnsi="仿宋" w:cs="仿宋" w:hint="eastAsia"/>
          <w:sz w:val="24"/>
          <w:szCs w:val="24"/>
        </w:rPr>
        <w:t>每搭完一步脚手架后，按规范</w:t>
      </w:r>
      <w:r w:rsidRPr="00200C8C">
        <w:rPr>
          <w:rFonts w:ascii="仿宋" w:eastAsia="仿宋" w:hAnsi="仿宋" w:cs="仿宋" w:hint="eastAsia"/>
          <w:sz w:val="24"/>
          <w:szCs w:val="24"/>
        </w:rPr>
        <w:t>规定校正步距、纵距、横距及立杆的垂直度。</w:t>
      </w:r>
    </w:p>
    <w:bookmarkEnd w:id="17"/>
    <w:bookmarkEnd w:id="18"/>
    <w:p w:rsidR="00E25A9C">
      <w:pPr>
        <w:pStyle w:val="Normal0"/>
        <w:spacing w:line="360" w:lineRule="auto"/>
        <w:rPr>
          <w:rFonts w:ascii="仿宋" w:eastAsia="仿宋" w:hAnsi="仿宋"/>
          <w:sz w:val="24"/>
          <w:szCs w:val="24"/>
        </w:rPr>
        <w:sectPr w:rsidSect="0023477F">
          <w:type w:val="nextPage"/>
          <w:pgSz w:w="11906" w:h="16838"/>
          <w:pgMar w:top="1440" w:right="1800" w:bottom="1440" w:left="1800" w:header="851" w:footer="992" w:gutter="0"/>
          <w:pgNumType w:start="10"/>
          <w:cols w:space="425"/>
          <w:titlePg w:val="0"/>
          <w:docGrid w:type="lines" w:linePitch="312"/>
        </w:sectPr>
      </w:pPr>
      <w:r w:rsidRPr="008625AB">
        <w:rPr>
          <w:rFonts w:ascii="仿宋" w:eastAsia="仿宋" w:hAnsi="仿宋" w:cs="仿宋" w:hint="eastAsia"/>
          <w:sz w:val="24"/>
          <w:szCs w:val="24"/>
        </w:rPr>
        <w:t>③</w:t>
      </w:r>
      <w:r w:rsidRPr="00200C8C">
        <w:rPr>
          <w:rFonts w:ascii="仿宋" w:eastAsia="仿宋" w:hAnsi="仿宋" w:cs="仿宋" w:hint="eastAsia"/>
          <w:sz w:val="24"/>
          <w:szCs w:val="24"/>
        </w:rPr>
        <w:t>杆件在</w:t>
      </w:r>
      <w:r>
        <w:rPr>
          <w:rFonts w:ascii="仿宋" w:eastAsia="仿宋" w:hAnsi="仿宋" w:cs="仿宋" w:hint="eastAsia"/>
          <w:sz w:val="24"/>
          <w:szCs w:val="24"/>
        </w:rPr>
        <w:t>相交</w:t>
      </w:r>
      <w:r w:rsidRPr="00200C8C">
        <w:rPr>
          <w:rFonts w:ascii="仿宋" w:eastAsia="仿宋" w:hAnsi="仿宋" w:cs="仿宋" w:hint="eastAsia"/>
          <w:sz w:val="24"/>
          <w:szCs w:val="24"/>
        </w:rPr>
        <w:t>处的端头伸出长度应不小于</w:t>
      </w:r>
      <w:r w:rsidRPr="00200C8C">
        <w:rPr>
          <w:rFonts w:ascii="仿宋" w:eastAsia="仿宋" w:hAnsi="仿宋" w:cs="仿宋"/>
          <w:sz w:val="24"/>
          <w:szCs w:val="24"/>
        </w:rPr>
        <w:t>0.1m</w:t>
      </w:r>
      <w:r w:rsidRPr="00200C8C">
        <w:rPr>
          <w:rFonts w:ascii="仿宋" w:eastAsia="仿宋" w:hAnsi="仿宋" w:cs="仿宋" w:hint="eastAsia"/>
          <w:sz w:val="24"/>
          <w:szCs w:val="24"/>
        </w:rPr>
        <w:t>。</w:t>
      </w:r>
    </w:p>
    <w:p w:rsidR="00E25A9C">
      <w:pPr>
        <w:pStyle w:val="Normal0"/>
        <w:spacing w:line="360" w:lineRule="auto"/>
        <w:rPr>
          <w:rFonts w:ascii="仿宋" w:eastAsia="仿宋" w:hAnsi="仿宋"/>
          <w:sz w:val="24"/>
          <w:szCs w:val="24"/>
        </w:rPr>
      </w:pPr>
      <w:r w:rsidRPr="008625AB">
        <w:rPr>
          <w:rFonts w:ascii="仿宋" w:eastAsia="仿宋" w:hAnsi="仿宋" w:cs="仿宋" w:hint="eastAsia"/>
          <w:sz w:val="24"/>
          <w:szCs w:val="24"/>
        </w:rPr>
        <w:t>④</w:t>
      </w:r>
      <w:r w:rsidRPr="00200C8C">
        <w:rPr>
          <w:rFonts w:ascii="仿宋" w:eastAsia="仿宋" w:hAnsi="仿宋" w:cs="仿宋" w:hint="eastAsia"/>
          <w:sz w:val="24"/>
          <w:szCs w:val="24"/>
        </w:rPr>
        <w:t>立杆下铺跳板</w:t>
      </w:r>
      <w:r>
        <w:rPr>
          <w:rFonts w:ascii="仿宋" w:eastAsia="仿宋" w:hAnsi="仿宋" w:cs="仿宋" w:hint="eastAsia"/>
          <w:sz w:val="24"/>
          <w:szCs w:val="24"/>
        </w:rPr>
        <w:t>，</w:t>
      </w:r>
      <w:r w:rsidRPr="00200C8C">
        <w:rPr>
          <w:rFonts w:ascii="仿宋" w:eastAsia="仿宋" w:hAnsi="仿宋" w:cs="仿宋" w:hint="eastAsia"/>
          <w:sz w:val="24"/>
          <w:szCs w:val="24"/>
        </w:rPr>
        <w:t>准确的放在定位线上。</w:t>
      </w:r>
    </w:p>
    <w:p w:rsidR="00E25A9C">
      <w:pPr>
        <w:pStyle w:val="Normal0"/>
        <w:spacing w:line="360" w:lineRule="auto"/>
        <w:rPr>
          <w:rFonts w:ascii="仿宋" w:eastAsia="仿宋" w:hAnsi="仿宋"/>
          <w:sz w:val="24"/>
          <w:szCs w:val="24"/>
        </w:rPr>
      </w:pPr>
      <w:bookmarkStart w:id="19" w:name="_Toc87586969"/>
      <w:bookmarkStart w:id="20" w:name="_Toc87587209"/>
      <w:r w:rsidRPr="008625AB">
        <w:rPr>
          <w:rFonts w:ascii="仿宋" w:eastAsia="仿宋" w:hAnsi="仿宋" w:cs="仿宋" w:hint="eastAsia"/>
          <w:sz w:val="24"/>
          <w:szCs w:val="24"/>
        </w:rPr>
        <w:t>⑤</w:t>
      </w:r>
      <w:r w:rsidRPr="00200C8C">
        <w:rPr>
          <w:rFonts w:ascii="仿宋" w:eastAsia="仿宋" w:hAnsi="仿宋" w:cs="仿宋" w:hint="eastAsia"/>
          <w:sz w:val="24"/>
          <w:szCs w:val="24"/>
        </w:rPr>
        <w:t>立杆搭设符合下列规定：</w:t>
      </w:r>
      <w:bookmarkEnd w:id="19"/>
      <w:bookmarkEnd w:id="20"/>
      <w:r w:rsidRPr="00200C8C">
        <w:rPr>
          <w:rFonts w:ascii="仿宋" w:eastAsia="仿宋" w:hAnsi="仿宋" w:cs="仿宋" w:hint="eastAsia"/>
          <w:sz w:val="24"/>
          <w:szCs w:val="24"/>
        </w:rPr>
        <w:t>严禁将外径</w:t>
      </w:r>
      <w:r>
        <w:rPr>
          <w:rFonts w:ascii="仿宋" w:eastAsia="仿宋" w:hAnsi="仿宋" w:cs="仿宋" w:hint="eastAsia"/>
          <w:sz w:val="24"/>
          <w:szCs w:val="24"/>
        </w:rPr>
        <w:t>不一致的钢管混合使用；相邻立杆的对接扣件不得在同一高度内，错开距离符合要求。</w:t>
      </w:r>
      <w:r w:rsidRPr="00200C8C">
        <w:rPr>
          <w:rFonts w:ascii="仿宋" w:eastAsia="仿宋" w:hAnsi="仿宋" w:cs="仿宋"/>
          <w:sz w:val="24"/>
          <w:szCs w:val="24"/>
        </w:rPr>
        <w:t xml:space="preserve"> </w:t>
      </w:r>
    </w:p>
    <w:p w:rsidR="00E25A9C">
      <w:pPr>
        <w:pStyle w:val="Normal0"/>
        <w:spacing w:line="360" w:lineRule="auto"/>
        <w:rPr>
          <w:rFonts w:ascii="仿宋" w:eastAsia="仿宋" w:hAnsi="仿宋"/>
          <w:sz w:val="24"/>
          <w:szCs w:val="24"/>
        </w:rPr>
      </w:pPr>
      <w:bookmarkStart w:id="21" w:name="_Toc87586973"/>
      <w:bookmarkStart w:id="22" w:name="_Toc87587213"/>
      <w:r w:rsidRPr="009840F9">
        <w:rPr>
          <w:rFonts w:ascii="仿宋" w:eastAsia="仿宋" w:hAnsi="仿宋" w:cs="仿宋" w:hint="eastAsia"/>
          <w:sz w:val="24"/>
          <w:szCs w:val="24"/>
        </w:rPr>
        <w:t>⑥</w:t>
      </w:r>
      <w:r w:rsidRPr="00200C8C">
        <w:rPr>
          <w:rFonts w:ascii="仿宋" w:eastAsia="仿宋" w:hAnsi="仿宋" w:cs="仿宋" w:hint="eastAsia"/>
          <w:sz w:val="24"/>
          <w:szCs w:val="24"/>
        </w:rPr>
        <w:t>扣件安装符合下列规定：</w:t>
      </w:r>
      <w:bookmarkEnd w:id="21"/>
      <w:bookmarkEnd w:id="22"/>
      <w:r w:rsidRPr="00200C8C">
        <w:rPr>
          <w:rFonts w:ascii="仿宋" w:eastAsia="仿宋" w:hAnsi="仿宋" w:cs="仿宋" w:hint="eastAsia"/>
          <w:sz w:val="24"/>
          <w:szCs w:val="24"/>
        </w:rPr>
        <w:t>扣件规格必须与钢管外径相同</w:t>
      </w:r>
      <w:r>
        <w:rPr>
          <w:rFonts w:ascii="仿宋" w:eastAsia="仿宋" w:hAnsi="仿宋" w:cs="仿宋" w:hint="eastAsia"/>
          <w:sz w:val="24"/>
          <w:szCs w:val="24"/>
        </w:rPr>
        <w:t>。</w:t>
      </w:r>
      <w:r w:rsidRPr="00200C8C">
        <w:rPr>
          <w:rFonts w:ascii="仿宋" w:eastAsia="仿宋" w:hAnsi="仿宋" w:cs="仿宋" w:hint="eastAsia"/>
          <w:sz w:val="24"/>
          <w:szCs w:val="24"/>
        </w:rPr>
        <w:t>拧紧程度：要求扭力矩控制在</w:t>
      </w:r>
      <w:r>
        <w:rPr>
          <w:rFonts w:ascii="仿宋" w:eastAsia="仿宋" w:hAnsi="仿宋" w:cs="仿宋"/>
          <w:sz w:val="24"/>
          <w:szCs w:val="24"/>
        </w:rPr>
        <w:t>40</w:t>
      </w:r>
      <w:r w:rsidRPr="00200C8C">
        <w:rPr>
          <w:rFonts w:ascii="仿宋" w:eastAsia="仿宋" w:hAnsi="仿宋" w:cs="仿宋"/>
          <w:sz w:val="24"/>
          <w:szCs w:val="24"/>
        </w:rPr>
        <w:t>—</w:t>
      </w:r>
      <w:r>
        <w:rPr>
          <w:rFonts w:ascii="仿宋" w:eastAsia="仿宋" w:hAnsi="仿宋" w:cs="仿宋"/>
          <w:sz w:val="24"/>
          <w:szCs w:val="24"/>
        </w:rPr>
        <w:t>60</w:t>
      </w:r>
      <w:r w:rsidRPr="00200C8C">
        <w:rPr>
          <w:rFonts w:ascii="仿宋" w:eastAsia="仿宋" w:hAnsi="仿宋" w:cs="仿宋"/>
          <w:sz w:val="24"/>
          <w:szCs w:val="24"/>
        </w:rPr>
        <w:t>N.M</w:t>
      </w:r>
      <w:r w:rsidRPr="00200C8C">
        <w:rPr>
          <w:rFonts w:ascii="仿宋" w:eastAsia="仿宋" w:hAnsi="仿宋" w:cs="仿宋" w:hint="eastAsia"/>
          <w:sz w:val="24"/>
          <w:szCs w:val="24"/>
        </w:rPr>
        <w:t>，最大不得超过</w:t>
      </w:r>
      <w:r>
        <w:rPr>
          <w:rFonts w:ascii="仿宋" w:eastAsia="仿宋" w:hAnsi="仿宋" w:cs="仿宋"/>
          <w:sz w:val="24"/>
          <w:szCs w:val="24"/>
        </w:rPr>
        <w:t>65</w:t>
      </w:r>
      <w:r w:rsidRPr="00200C8C">
        <w:rPr>
          <w:rFonts w:ascii="仿宋" w:eastAsia="仿宋" w:hAnsi="仿宋" w:cs="仿宋"/>
          <w:sz w:val="24"/>
          <w:szCs w:val="24"/>
        </w:rPr>
        <w:t>N.M</w:t>
      </w:r>
      <w:r>
        <w:rPr>
          <w:rFonts w:ascii="仿宋" w:eastAsia="仿宋" w:hAnsi="仿宋" w:cs="仿宋" w:hint="eastAsia"/>
          <w:sz w:val="24"/>
          <w:szCs w:val="24"/>
        </w:rPr>
        <w:t>。</w:t>
      </w:r>
      <w:r w:rsidRPr="00200C8C">
        <w:rPr>
          <w:rFonts w:ascii="仿宋" w:eastAsia="仿宋" w:hAnsi="仿宋" w:cs="仿宋" w:hint="eastAsia"/>
          <w:sz w:val="24"/>
          <w:szCs w:val="24"/>
        </w:rPr>
        <w:t>在主节点处固定横向水平杆、纵向水平杆、剪刀撑、横向斜撑等用的直角扣件、旋转扣件的中心点的相互距离不大于</w:t>
      </w:r>
      <w:r w:rsidRPr="00200C8C">
        <w:rPr>
          <w:rFonts w:ascii="仿宋" w:eastAsia="仿宋" w:hAnsi="仿宋" w:cs="仿宋"/>
          <w:sz w:val="24"/>
          <w:szCs w:val="24"/>
        </w:rPr>
        <w:t>150mm</w:t>
      </w:r>
      <w:r w:rsidRPr="00200C8C">
        <w:rPr>
          <w:rFonts w:ascii="仿宋" w:eastAsia="仿宋" w:hAnsi="仿宋" w:cs="仿宋" w:hint="eastAsia"/>
          <w:sz w:val="24"/>
          <w:szCs w:val="24"/>
        </w:rPr>
        <w:t>；对接扣件开口朝上或朝内；用于连接大横杆的对接扣件，开口应朝架子内侧，螺栓向上，避免开口向上，以防雨水进入锈蚀扣件；各杆件端头伸出扣</w:t>
      </w:r>
      <w:r w:rsidRPr="00200C8C">
        <w:rPr>
          <w:rFonts w:ascii="仿宋" w:eastAsia="仿宋" w:hAnsi="仿宋" w:cs="仿宋" w:hint="eastAsia"/>
          <w:sz w:val="24"/>
          <w:szCs w:val="24"/>
        </w:rPr>
        <w:t>件盖板边缘的长度不小于</w:t>
      </w:r>
      <w:r w:rsidRPr="00200C8C">
        <w:rPr>
          <w:rFonts w:ascii="仿宋" w:eastAsia="仿宋" w:hAnsi="仿宋" w:cs="仿宋"/>
          <w:sz w:val="24"/>
          <w:szCs w:val="24"/>
        </w:rPr>
        <w:t>100mm</w:t>
      </w:r>
      <w:r w:rsidRPr="00200C8C">
        <w:rPr>
          <w:rFonts w:ascii="仿宋" w:eastAsia="仿宋" w:hAnsi="仿宋" w:cs="仿宋" w:hint="eastAsia"/>
          <w:sz w:val="24"/>
          <w:szCs w:val="24"/>
        </w:rPr>
        <w:t>。</w:t>
      </w:r>
    </w:p>
    <w:p w:rsidR="00E25A9C">
      <w:pPr>
        <w:pStyle w:val="Normal0"/>
        <w:spacing w:line="360" w:lineRule="auto"/>
        <w:rPr>
          <w:rFonts w:ascii="仿宋" w:eastAsia="仿宋" w:hAnsi="仿宋"/>
          <w:sz w:val="24"/>
          <w:szCs w:val="24"/>
        </w:rPr>
      </w:pPr>
      <w:r w:rsidRPr="003D4DE3">
        <w:rPr>
          <w:rFonts w:ascii="仿宋" w:eastAsia="仿宋" w:hAnsi="仿宋" w:cs="仿宋" w:hint="eastAsia"/>
          <w:sz w:val="24"/>
          <w:szCs w:val="24"/>
        </w:rPr>
        <w:t>⑦落地式脚手架卸料平台与外围护架严禁相连，必须单独与建筑物可靠连接。</w:t>
      </w:r>
    </w:p>
    <w:p w:rsidR="00E25A9C">
      <w:pPr>
        <w:pStyle w:val="Normal0"/>
        <w:spacing w:line="360" w:lineRule="auto"/>
        <w:rPr>
          <w:rFonts w:ascii="仿宋" w:eastAsia="仿宋" w:hAnsi="仿宋"/>
          <w:sz w:val="24"/>
          <w:szCs w:val="24"/>
        </w:rPr>
      </w:pPr>
      <w:r>
        <w:rPr>
          <w:rFonts w:ascii="仿宋" w:eastAsia="仿宋" w:hAnsi="仿宋" w:cs="仿宋"/>
          <w:sz w:val="24"/>
          <w:szCs w:val="24"/>
        </w:rPr>
        <w:t>5.3</w:t>
      </w:r>
      <w:r w:rsidRPr="00200C8C">
        <w:rPr>
          <w:rFonts w:ascii="仿宋" w:eastAsia="仿宋" w:hAnsi="仿宋" w:cs="仿宋"/>
          <w:sz w:val="24"/>
          <w:szCs w:val="24"/>
        </w:rPr>
        <w:t>.</w:t>
      </w:r>
      <w:r>
        <w:rPr>
          <w:rFonts w:ascii="仿宋" w:eastAsia="仿宋" w:hAnsi="仿宋" w:cs="仿宋"/>
          <w:sz w:val="24"/>
          <w:szCs w:val="24"/>
        </w:rPr>
        <w:t xml:space="preserve">3 </w:t>
      </w:r>
      <w:r w:rsidRPr="00200C8C">
        <w:rPr>
          <w:rFonts w:ascii="仿宋" w:eastAsia="仿宋" w:hAnsi="仿宋" w:cs="仿宋" w:hint="eastAsia"/>
          <w:sz w:val="24"/>
          <w:szCs w:val="24"/>
        </w:rPr>
        <w:t>卸料平台的加工制作</w:t>
      </w:r>
      <w:bookmarkEnd w:id="4"/>
    </w:p>
    <w:p w:rsidR="00E25A9C">
      <w:pPr>
        <w:pStyle w:val="Normal0"/>
        <w:spacing w:line="360" w:lineRule="auto"/>
        <w:rPr>
          <w:rFonts w:ascii="仿宋" w:eastAsia="仿宋" w:hAnsi="仿宋"/>
          <w:sz w:val="24"/>
          <w:szCs w:val="24"/>
        </w:rPr>
      </w:pPr>
      <w:r w:rsidRPr="00FA0F3B">
        <w:rPr>
          <w:rFonts w:ascii="仿宋" w:eastAsia="仿宋" w:hAnsi="仿宋" w:cs="仿宋" w:hint="eastAsia"/>
          <w:sz w:val="24"/>
          <w:szCs w:val="24"/>
        </w:rPr>
        <w:t>①</w:t>
      </w:r>
      <w:r w:rsidRPr="00200C8C">
        <w:rPr>
          <w:rFonts w:ascii="仿宋" w:eastAsia="仿宋" w:hAnsi="仿宋" w:cs="仿宋" w:hint="eastAsia"/>
          <w:sz w:val="24"/>
          <w:szCs w:val="24"/>
        </w:rPr>
        <w:t>平台的规格为</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AC5000">
        <w:rPr>
          <w:rFonts w:ascii="仿宋" w:eastAsia="仿宋" w:hAnsi="仿宋" w:cs="仿宋" w:hint="eastAsia"/>
          <w:sz w:val="24"/>
          <w:szCs w:val="24"/>
        </w:rPr>
        <w:t>×</w:t>
      </w:r>
      <w:r w:rsidRPr="00AC5000">
        <w:rPr>
          <w:rFonts w:ascii="仿宋" w:eastAsia="仿宋" w:hAnsi="仿宋" w:cs="仿宋"/>
          <w:sz w:val="24"/>
          <w:szCs w:val="24"/>
        </w:rPr>
        <w:t>3</w:t>
      </w:r>
      <w:r>
        <w:rPr>
          <w:rFonts w:ascii="仿宋" w:eastAsia="仿宋" w:hAnsi="仿宋" w:cs="仿宋"/>
          <w:sz w:val="24"/>
          <w:szCs w:val="24"/>
        </w:rPr>
        <w:t>.6</w:t>
      </w:r>
      <w:r w:rsidRPr="00AC5000">
        <w:rPr>
          <w:rFonts w:ascii="仿宋" w:eastAsia="仿宋" w:hAnsi="仿宋" w:cs="仿宋"/>
          <w:sz w:val="24"/>
          <w:szCs w:val="24"/>
        </w:rPr>
        <w:t>m</w:t>
      </w:r>
      <w:r w:rsidRPr="00200C8C">
        <w:rPr>
          <w:rFonts w:ascii="仿宋" w:eastAsia="仿宋" w:hAnsi="仿宋" w:cs="仿宋" w:hint="eastAsia"/>
          <w:sz w:val="24"/>
          <w:szCs w:val="24"/>
        </w:rPr>
        <w:t>，最大搭设高度</w:t>
      </w:r>
      <w:r>
        <w:rPr>
          <w:rFonts w:ascii="仿宋" w:eastAsia="仿宋" w:hAnsi="仿宋" w:cs="仿宋" w:hint="eastAsia"/>
          <w:sz w:val="24"/>
          <w:szCs w:val="24"/>
        </w:rPr>
        <w:t>为</w:t>
      </w:r>
      <w:r w:rsidRPr="00200C8C">
        <w:rPr>
          <w:rFonts w:ascii="仿宋" w:eastAsia="仿宋" w:hAnsi="仿宋" w:cs="仿宋"/>
          <w:sz w:val="24"/>
          <w:szCs w:val="24"/>
        </w:rPr>
        <w:t xml:space="preserve">21m </w:t>
      </w:r>
      <w:r w:rsidRPr="00200C8C">
        <w:rPr>
          <w:rFonts w:ascii="仿宋" w:eastAsia="仿宋" w:hAnsi="仿宋" w:cs="仿宋" w:hint="eastAsia"/>
          <w:sz w:val="24"/>
          <w:szCs w:val="24"/>
        </w:rPr>
        <w:t>和</w:t>
      </w:r>
      <w:r>
        <w:rPr>
          <w:rFonts w:ascii="仿宋" w:eastAsia="仿宋" w:hAnsi="仿宋" w:cs="仿宋"/>
          <w:sz w:val="24"/>
          <w:szCs w:val="24"/>
        </w:rPr>
        <w:t>2</w:t>
      </w:r>
      <w:r w:rsidRPr="00200C8C">
        <w:rPr>
          <w:rFonts w:ascii="仿宋" w:eastAsia="仿宋" w:hAnsi="仿宋" w:cs="仿宋"/>
          <w:sz w:val="24"/>
          <w:szCs w:val="24"/>
        </w:rPr>
        <w:t>5m</w:t>
      </w:r>
      <w:r w:rsidRPr="00200C8C">
        <w:rPr>
          <w:rFonts w:ascii="仿宋" w:eastAsia="仿宋" w:hAnsi="仿宋" w:cs="仿宋" w:hint="eastAsia"/>
          <w:sz w:val="24"/>
          <w:szCs w:val="24"/>
        </w:rPr>
        <w:t>。主、次梁为支撑的钢管，平台栏杆高</w:t>
      </w:r>
      <w:r w:rsidRPr="00200C8C">
        <w:rPr>
          <w:rFonts w:ascii="仿宋" w:eastAsia="仿宋" w:hAnsi="仿宋" w:cs="仿宋"/>
          <w:sz w:val="24"/>
          <w:szCs w:val="24"/>
        </w:rPr>
        <w:t>1.2m</w:t>
      </w:r>
      <w:r w:rsidRPr="00200C8C">
        <w:rPr>
          <w:rFonts w:ascii="仿宋" w:eastAsia="仿宋" w:hAnsi="仿宋" w:cs="仿宋" w:hint="eastAsia"/>
          <w:sz w:val="24"/>
          <w:szCs w:val="24"/>
        </w:rPr>
        <w:t>，沿平台周圈设置，栏杆立杆间距</w:t>
      </w:r>
      <w:r>
        <w:rPr>
          <w:rFonts w:ascii="仿宋" w:eastAsia="仿宋" w:hAnsi="仿宋" w:cs="仿宋"/>
          <w:sz w:val="24"/>
          <w:szCs w:val="24"/>
        </w:rPr>
        <w:t>12</w:t>
      </w:r>
      <w:r w:rsidRPr="00200C8C">
        <w:rPr>
          <w:rFonts w:ascii="仿宋" w:eastAsia="仿宋" w:hAnsi="仿宋" w:cs="仿宋"/>
          <w:sz w:val="24"/>
          <w:szCs w:val="24"/>
        </w:rPr>
        <w:t>00mm</w:t>
      </w:r>
      <w:r w:rsidRPr="00200C8C">
        <w:rPr>
          <w:rFonts w:ascii="仿宋" w:eastAsia="仿宋" w:hAnsi="仿宋" w:cs="仿宋" w:hint="eastAsia"/>
          <w:sz w:val="24"/>
          <w:szCs w:val="24"/>
        </w:rPr>
        <w:t>，横杆沿水平方向设置</w:t>
      </w:r>
      <w:r>
        <w:rPr>
          <w:rFonts w:ascii="仿宋" w:eastAsia="仿宋" w:hAnsi="仿宋" w:cs="仿宋"/>
          <w:sz w:val="24"/>
          <w:szCs w:val="24"/>
        </w:rPr>
        <w:t>2</w:t>
      </w:r>
      <w:r w:rsidRPr="00200C8C">
        <w:rPr>
          <w:rFonts w:ascii="仿宋" w:eastAsia="仿宋" w:hAnsi="仿宋" w:cs="仿宋" w:hint="eastAsia"/>
          <w:sz w:val="24"/>
          <w:szCs w:val="24"/>
        </w:rPr>
        <w:t>道。防护栏用φ</w:t>
      </w:r>
      <w:r w:rsidRPr="00200C8C">
        <w:rPr>
          <w:rFonts w:ascii="仿宋" w:eastAsia="仿宋" w:hAnsi="仿宋" w:cs="仿宋"/>
          <w:sz w:val="24"/>
          <w:szCs w:val="24"/>
        </w:rPr>
        <w:t>48</w:t>
      </w:r>
      <w:r w:rsidRPr="00200C8C">
        <w:rPr>
          <w:rFonts w:ascii="仿宋" w:eastAsia="仿宋" w:hAnsi="仿宋" w:cs="仿宋" w:hint="eastAsia"/>
          <w:sz w:val="24"/>
          <w:szCs w:val="24"/>
        </w:rPr>
        <w:t>×</w:t>
      </w:r>
      <w:r w:rsidRPr="00200C8C">
        <w:rPr>
          <w:rFonts w:ascii="仿宋" w:eastAsia="仿宋" w:hAnsi="仿宋" w:cs="仿宋"/>
          <w:sz w:val="24"/>
          <w:szCs w:val="24"/>
        </w:rPr>
        <w:t xml:space="preserve">3.5 </w:t>
      </w:r>
      <w:r w:rsidRPr="00200C8C">
        <w:rPr>
          <w:rFonts w:ascii="仿宋" w:eastAsia="仿宋" w:hAnsi="仿宋" w:cs="仿宋" w:hint="eastAsia"/>
          <w:sz w:val="24"/>
          <w:szCs w:val="24"/>
        </w:rPr>
        <w:t>钢管。主梁外侧及防护栏均刷红白相间的油漆标识，栏杆下面周圈设置</w:t>
      </w:r>
      <w:r w:rsidRPr="00200C8C">
        <w:rPr>
          <w:rFonts w:ascii="仿宋" w:eastAsia="仿宋" w:hAnsi="仿宋" w:cs="仿宋"/>
          <w:sz w:val="24"/>
          <w:szCs w:val="24"/>
        </w:rPr>
        <w:t>180mm</w:t>
      </w:r>
      <w:r w:rsidRPr="00200C8C">
        <w:rPr>
          <w:rFonts w:ascii="仿宋" w:eastAsia="仿宋" w:hAnsi="仿宋" w:cs="仿宋" w:hint="eastAsia"/>
          <w:sz w:val="24"/>
          <w:szCs w:val="24"/>
        </w:rPr>
        <w:t>挡脚板</w:t>
      </w:r>
      <w:r>
        <w:rPr>
          <w:rFonts w:ascii="仿宋" w:eastAsia="仿宋" w:hAnsi="仿宋" w:cs="仿宋" w:hint="eastAsia"/>
          <w:sz w:val="24"/>
          <w:szCs w:val="24"/>
        </w:rPr>
        <w:t>，</w:t>
      </w:r>
      <w:r w:rsidRPr="00200C8C">
        <w:rPr>
          <w:rFonts w:ascii="仿宋" w:eastAsia="仿宋" w:hAnsi="仿宋" w:cs="仿宋" w:hint="eastAsia"/>
          <w:sz w:val="24"/>
          <w:szCs w:val="24"/>
        </w:rPr>
        <w:t>栏杆外侧满包裹双层安全网。</w:t>
      </w:r>
    </w:p>
    <w:p w:rsidR="00E25A9C">
      <w:pPr>
        <w:pStyle w:val="Normal0"/>
        <w:spacing w:line="360" w:lineRule="auto"/>
        <w:rPr>
          <w:rFonts w:ascii="仿宋" w:eastAsia="仿宋" w:hAnsi="仿宋"/>
          <w:sz w:val="24"/>
          <w:szCs w:val="24"/>
        </w:rPr>
        <w:sectPr w:rsidSect="0023477F">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4"/>
          <w:szCs w:val="24"/>
        </w:rPr>
        <w:t>详见下图：</w:t>
      </w:r>
    </w:p>
    <w:p w:rsidR="00E25A9C">
      <w:pPr>
        <w:pStyle w:val="Normal0"/>
        <w:spacing w:line="360" w:lineRule="auto"/>
        <w:jc w:val="center"/>
        <w:sectPr w:rsidSect="0023477F">
          <w:type w:val="nextPage"/>
          <w:pgSz w:w="11906" w:h="16838"/>
          <w:pgMar w:top="1440" w:right="1800" w:bottom="1440" w:left="1800" w:header="851" w:footer="992" w:gutter="0"/>
          <w:pgNumType w:start="12"/>
          <w:cols w:space="425"/>
          <w:titlePg w:val="0"/>
          <w:docGrid w:type="lines" w:linePitch="312"/>
        </w:sectPr>
      </w:pPr>
      <w:r>
        <w:object>
          <v:shape id="_x0000_i1027" type="#_x0000_t75" style="width:432.2pt;height:471.95pt" o:oleicon="f" o:ole="">
            <v:imagedata r:id="rId8" o:title="" croptop="8600f" cropbottom="14670f" cropleft="22293f" cropright="27552f"/>
          </v:shape>
          <o:OLEObject Type="Embed" ProgID="Msxml2.SAXXMLReader.5.0" ShapeID="_x0000_i1027" DrawAspect="Content" ObjectID="_1759576674" r:id="rId9"/>
        </w:object>
      </w:r>
    </w:p>
    <w:p w:rsidR="00E25A9C">
      <w:pPr>
        <w:pStyle w:val="Normal0"/>
        <w:spacing w:line="360" w:lineRule="auto"/>
        <w:jc w:val="center"/>
      </w:pPr>
      <w:r>
        <w:pict>
          <v:shape id="_x0000_i1028" type="#_x0000_t75" style="width:285pt;height:588pt">
            <v:imagedata r:id="rId10" o:title="" croptop="4475f" cropbottom="11514f" cropleft="22285f" cropright="32252f"/>
          </v:shape>
        </w:pict>
      </w:r>
    </w:p>
    <w:p w:rsidR="00E25A9C">
      <w:pPr>
        <w:pStyle w:val="Normal0"/>
        <w:spacing w:line="360" w:lineRule="auto"/>
        <w:rPr>
          <w:rFonts w:ascii="仿宋" w:eastAsia="仿宋" w:hAnsi="仿宋"/>
          <w:sz w:val="24"/>
          <w:szCs w:val="24"/>
        </w:rPr>
      </w:pPr>
      <w:r w:rsidRPr="00A972AB">
        <w:rPr>
          <w:rFonts w:ascii="仿宋" w:eastAsia="仿宋" w:hAnsi="仿宋" w:cs="仿宋" w:hint="eastAsia"/>
          <w:sz w:val="24"/>
          <w:szCs w:val="24"/>
        </w:rPr>
        <w:t>②</w:t>
      </w:r>
      <w:r w:rsidRPr="00200C8C">
        <w:rPr>
          <w:rFonts w:ascii="仿宋" w:eastAsia="仿宋" w:hAnsi="仿宋" w:cs="仿宋" w:hint="eastAsia"/>
          <w:sz w:val="24"/>
          <w:szCs w:val="24"/>
        </w:rPr>
        <w:t>平台支撑架的搭设尺寸为：立杆的纵距</w:t>
      </w:r>
      <w:r w:rsidRPr="00200C8C">
        <w:rPr>
          <w:rFonts w:ascii="仿宋" w:eastAsia="仿宋" w:hAnsi="仿宋" w:cs="仿宋"/>
          <w:sz w:val="24"/>
          <w:szCs w:val="24"/>
        </w:rPr>
        <w:t xml:space="preserve"> b=1.20</w:t>
      </w:r>
      <w:r w:rsidRPr="00200C8C">
        <w:rPr>
          <w:rFonts w:ascii="仿宋" w:eastAsia="仿宋" w:hAnsi="仿宋" w:cs="仿宋" w:hint="eastAsia"/>
          <w:sz w:val="24"/>
          <w:szCs w:val="24"/>
        </w:rPr>
        <w:t>米，立杆的横距</w:t>
      </w:r>
      <w:r w:rsidRPr="00200C8C">
        <w:rPr>
          <w:rFonts w:ascii="仿宋" w:eastAsia="仿宋" w:hAnsi="仿宋" w:cs="仿宋"/>
          <w:sz w:val="24"/>
          <w:szCs w:val="24"/>
        </w:rPr>
        <w:t xml:space="preserve"> l=1.20</w:t>
      </w:r>
      <w:r w:rsidRPr="00200C8C">
        <w:rPr>
          <w:rFonts w:ascii="仿宋" w:eastAsia="仿宋" w:hAnsi="仿宋" w:cs="仿宋" w:hint="eastAsia"/>
          <w:sz w:val="24"/>
          <w:szCs w:val="24"/>
        </w:rPr>
        <w:t>米，横杆的步距</w:t>
      </w:r>
      <w:r w:rsidRPr="00200C8C">
        <w:rPr>
          <w:rFonts w:ascii="仿宋" w:eastAsia="仿宋" w:hAnsi="仿宋" w:cs="仿宋"/>
          <w:sz w:val="24"/>
          <w:szCs w:val="24"/>
        </w:rPr>
        <w:t xml:space="preserve"> h=0.90</w:t>
      </w:r>
      <w:r w:rsidRPr="00200C8C">
        <w:rPr>
          <w:rFonts w:ascii="仿宋" w:eastAsia="仿宋" w:hAnsi="仿宋" w:cs="仿宋" w:hint="eastAsia"/>
          <w:sz w:val="24"/>
          <w:szCs w:val="24"/>
        </w:rPr>
        <w:t>米。平台支撑架上平铺两层钢管，作为上部平台支座。横向</w:t>
      </w:r>
    </w:p>
    <w:p w:rsidR="00E25A9C">
      <w:pPr>
        <w:pStyle w:val="Normal0"/>
        <w:spacing w:line="360" w:lineRule="auto"/>
        <w:rPr>
          <w:rFonts w:ascii="仿宋" w:eastAsia="仿宋" w:hAnsi="仿宋"/>
          <w:sz w:val="24"/>
          <w:szCs w:val="24"/>
        </w:rPr>
        <w:sectPr w:rsidSect="0023477F">
          <w:type w:val="nextPage"/>
          <w:pgSz w:w="11906" w:h="16838"/>
          <w:pgMar w:top="1440" w:right="1800" w:bottom="1440" w:left="1800" w:header="851" w:footer="992" w:gutter="0"/>
          <w:pgNumType w:start="13"/>
          <w:cols w:space="425"/>
          <w:titlePg w:val="0"/>
          <w:docGrid w:type="lines" w:linePitch="312"/>
        </w:sectPr>
      </w:pPr>
      <w:r w:rsidRPr="00200C8C">
        <w:rPr>
          <w:rFonts w:ascii="仿宋" w:eastAsia="仿宋" w:hAnsi="仿宋" w:cs="仿宋" w:hint="eastAsia"/>
          <w:sz w:val="24"/>
          <w:szCs w:val="24"/>
        </w:rPr>
        <w:t>钢管间距</w:t>
      </w:r>
      <w:r w:rsidRPr="00200C8C">
        <w:rPr>
          <w:rFonts w:ascii="仿宋" w:eastAsia="仿宋" w:hAnsi="仿宋" w:cs="仿宋"/>
          <w:sz w:val="24"/>
          <w:szCs w:val="24"/>
        </w:rPr>
        <w:t>1200mm</w:t>
      </w:r>
      <w:r w:rsidRPr="00200C8C">
        <w:rPr>
          <w:rFonts w:ascii="仿宋" w:eastAsia="仿宋" w:hAnsi="仿宋" w:cs="仿宋" w:hint="eastAsia"/>
          <w:sz w:val="24"/>
          <w:szCs w:val="24"/>
        </w:rPr>
        <w:t>（与支撑架对应），纵向钢管间距</w:t>
      </w:r>
      <w:r w:rsidRPr="00200C8C">
        <w:rPr>
          <w:rFonts w:ascii="仿宋" w:eastAsia="仿宋" w:hAnsi="仿宋" w:cs="仿宋"/>
          <w:sz w:val="24"/>
          <w:szCs w:val="24"/>
        </w:rPr>
        <w:t>300mm</w:t>
      </w:r>
      <w:r w:rsidRPr="00200C8C">
        <w:rPr>
          <w:rFonts w:ascii="仿宋" w:eastAsia="仿宋" w:hAnsi="仿宋" w:cs="仿宋" w:hint="eastAsia"/>
          <w:sz w:val="24"/>
          <w:szCs w:val="24"/>
        </w:rPr>
        <w:t>。</w:t>
      </w:r>
    </w:p>
    <w:p w:rsidR="00E25A9C">
      <w:pPr>
        <w:pStyle w:val="Normal0"/>
        <w:spacing w:line="360" w:lineRule="auto"/>
        <w:jc w:val="center"/>
        <w:rPr>
          <w:rFonts w:ascii="仿宋" w:eastAsia="仿宋" w:hAnsi="仿宋"/>
        </w:rPr>
      </w:pPr>
      <w:r>
        <w:pict>
          <v:shape id="_x0000_i1029" type="#_x0000_t75" style="width:367.5pt;height:4in;visibility:visible">
            <v:imagedata r:id="rId11" o:title=""/>
            <o:lock v:ext="edit" aspectratio="f"/>
          </v:shape>
        </w:pict>
      </w:r>
    </w:p>
    <w:p w:rsidR="00E25A9C">
      <w:pPr>
        <w:pStyle w:val="Normal0"/>
        <w:spacing w:line="360" w:lineRule="auto"/>
        <w:rPr>
          <w:rFonts w:ascii="仿宋" w:eastAsia="仿宋" w:hAnsi="仿宋"/>
          <w:sz w:val="24"/>
          <w:szCs w:val="24"/>
        </w:rPr>
      </w:pPr>
      <w:r w:rsidRPr="00A972AB">
        <w:rPr>
          <w:rFonts w:ascii="仿宋" w:eastAsia="仿宋" w:hAnsi="仿宋" w:cs="仿宋" w:hint="eastAsia"/>
          <w:sz w:val="24"/>
          <w:szCs w:val="24"/>
        </w:rPr>
        <w:t>③</w:t>
      </w:r>
      <w:r w:rsidRPr="00D402B0">
        <w:rPr>
          <w:rFonts w:ascii="仿宋" w:eastAsia="仿宋" w:hAnsi="仿宋" w:cs="仿宋" w:hint="eastAsia"/>
          <w:sz w:val="24"/>
          <w:szCs w:val="24"/>
        </w:rPr>
        <w:t>平台支撑架外侧通长设剪刀撑</w:t>
      </w:r>
      <w:r w:rsidRPr="00D402B0">
        <w:rPr>
          <w:rFonts w:ascii="仿宋" w:eastAsia="仿宋" w:hAnsi="仿宋" w:cs="仿宋"/>
          <w:sz w:val="24"/>
          <w:szCs w:val="24"/>
        </w:rPr>
        <w:t>,</w:t>
      </w:r>
      <w:r w:rsidRPr="00D402B0">
        <w:rPr>
          <w:rFonts w:ascii="仿宋" w:eastAsia="仿宋" w:hAnsi="仿宋" w:cs="仿宋" w:hint="eastAsia"/>
          <w:sz w:val="24"/>
          <w:szCs w:val="24"/>
        </w:rPr>
        <w:t>采用φ</w:t>
      </w:r>
      <w:r w:rsidRPr="00D402B0">
        <w:rPr>
          <w:rFonts w:ascii="仿宋" w:eastAsia="仿宋" w:hAnsi="仿宋" w:cs="仿宋"/>
          <w:sz w:val="24"/>
          <w:szCs w:val="24"/>
        </w:rPr>
        <w:t>48</w:t>
      </w:r>
      <w:r w:rsidRPr="00D402B0">
        <w:rPr>
          <w:rFonts w:ascii="仿宋" w:eastAsia="仿宋" w:hAnsi="仿宋" w:cs="仿宋" w:hint="eastAsia"/>
          <w:sz w:val="24"/>
          <w:szCs w:val="24"/>
        </w:rPr>
        <w:t>钢管按</w:t>
      </w:r>
      <w:r w:rsidRPr="00D402B0">
        <w:rPr>
          <w:rFonts w:ascii="仿宋" w:eastAsia="仿宋" w:hAnsi="仿宋" w:cs="仿宋"/>
          <w:sz w:val="24"/>
          <w:szCs w:val="24"/>
        </w:rPr>
        <w:t>45</w:t>
      </w:r>
      <w:r w:rsidRPr="00D402B0">
        <w:rPr>
          <w:rFonts w:ascii="仿宋" w:eastAsia="仿宋" w:hAnsi="仿宋" w:cs="仿宋" w:hint="eastAsia"/>
          <w:sz w:val="24"/>
          <w:szCs w:val="24"/>
        </w:rPr>
        <w:t>°（</w:t>
      </w:r>
      <w:r w:rsidRPr="00D402B0">
        <w:rPr>
          <w:rFonts w:ascii="仿宋" w:eastAsia="仿宋" w:hAnsi="仿宋" w:cs="仿宋"/>
          <w:sz w:val="24"/>
          <w:szCs w:val="24"/>
        </w:rPr>
        <w:t>55</w:t>
      </w:r>
      <w:r w:rsidRPr="00D402B0">
        <w:rPr>
          <w:rFonts w:ascii="仿宋" w:eastAsia="仿宋" w:hAnsi="仿宋" w:cs="仿宋" w:hint="eastAsia"/>
          <w:sz w:val="24"/>
          <w:szCs w:val="24"/>
        </w:rPr>
        <w:t>°）角度设置，脚手架外侧四个立面整个长度和高度上连续设置。平台支撑架断面上设置</w:t>
      </w:r>
      <w:r>
        <w:rPr>
          <w:rFonts w:ascii="仿宋" w:eastAsia="仿宋" w:hAnsi="仿宋" w:cs="仿宋" w:hint="eastAsia"/>
          <w:sz w:val="24"/>
          <w:szCs w:val="24"/>
        </w:rPr>
        <w:t>水平</w:t>
      </w:r>
      <w:r w:rsidRPr="00D402B0">
        <w:rPr>
          <w:rFonts w:ascii="仿宋" w:eastAsia="仿宋" w:hAnsi="仿宋" w:cs="仿宋" w:hint="eastAsia"/>
          <w:sz w:val="24"/>
          <w:szCs w:val="24"/>
        </w:rPr>
        <w:t>剪刀撑，采用φ</w:t>
      </w:r>
      <w:r w:rsidRPr="00D402B0">
        <w:rPr>
          <w:rFonts w:ascii="仿宋" w:eastAsia="仿宋" w:hAnsi="仿宋" w:cs="仿宋"/>
          <w:sz w:val="24"/>
          <w:szCs w:val="24"/>
        </w:rPr>
        <w:t>48</w:t>
      </w:r>
      <w:r w:rsidRPr="00D402B0">
        <w:rPr>
          <w:rFonts w:ascii="仿宋" w:eastAsia="仿宋" w:hAnsi="仿宋" w:cs="仿宋" w:hint="eastAsia"/>
          <w:sz w:val="24"/>
          <w:szCs w:val="24"/>
        </w:rPr>
        <w:t>钢管设置，</w:t>
      </w:r>
      <w:r>
        <w:rPr>
          <w:rFonts w:ascii="仿宋" w:eastAsia="仿宋" w:hAnsi="仿宋" w:cs="仿宋" w:hint="eastAsia"/>
          <w:sz w:val="24"/>
          <w:szCs w:val="24"/>
        </w:rPr>
        <w:t>水平</w:t>
      </w:r>
      <w:r w:rsidRPr="00D402B0">
        <w:rPr>
          <w:rFonts w:ascii="仿宋" w:eastAsia="仿宋" w:hAnsi="仿宋" w:cs="仿宋" w:hint="eastAsia"/>
          <w:sz w:val="24"/>
          <w:szCs w:val="24"/>
        </w:rPr>
        <w:t>剪刀撑每隔</w:t>
      </w:r>
      <w:r w:rsidR="006F5AFB">
        <w:rPr>
          <w:rFonts w:ascii="仿宋" w:eastAsia="仿宋" w:hAnsi="仿宋" w:cs="仿宋" w:hint="eastAsia"/>
          <w:sz w:val="24"/>
          <w:szCs w:val="24"/>
        </w:rPr>
        <w:t>2</w:t>
      </w:r>
      <w:r>
        <w:rPr>
          <w:rFonts w:ascii="仿宋" w:eastAsia="仿宋" w:hAnsi="仿宋" w:cs="仿宋" w:hint="eastAsia"/>
          <w:sz w:val="24"/>
          <w:szCs w:val="24"/>
        </w:rPr>
        <w:t>步</w:t>
      </w:r>
      <w:r w:rsidRPr="00D402B0">
        <w:rPr>
          <w:rFonts w:ascii="仿宋" w:eastAsia="仿宋" w:hAnsi="仿宋" w:cs="仿宋" w:hint="eastAsia"/>
          <w:sz w:val="24"/>
          <w:szCs w:val="24"/>
        </w:rPr>
        <w:t>设置一道。平台底面铺设</w:t>
      </w:r>
      <w:r w:rsidRPr="00D402B0">
        <w:rPr>
          <w:rFonts w:ascii="仿宋" w:eastAsia="仿宋" w:hAnsi="仿宋" w:cs="仿宋"/>
          <w:sz w:val="24"/>
          <w:szCs w:val="24"/>
        </w:rPr>
        <w:t xml:space="preserve">5cm </w:t>
      </w:r>
      <w:r w:rsidRPr="00D402B0">
        <w:rPr>
          <w:rFonts w:ascii="仿宋" w:eastAsia="仿宋" w:hAnsi="仿宋" w:cs="仿宋" w:hint="eastAsia"/>
          <w:sz w:val="24"/>
          <w:szCs w:val="24"/>
        </w:rPr>
        <w:t>厚的脚手板，满铺、铺牢、用</w:t>
      </w:r>
      <w:r w:rsidRPr="00D402B0">
        <w:rPr>
          <w:rFonts w:ascii="仿宋" w:eastAsia="仿宋" w:hAnsi="仿宋" w:cs="仿宋"/>
          <w:sz w:val="24"/>
          <w:szCs w:val="24"/>
        </w:rPr>
        <w:t>8</w:t>
      </w:r>
      <w:r w:rsidRPr="00D402B0">
        <w:rPr>
          <w:rFonts w:ascii="仿宋" w:eastAsia="仿宋" w:hAnsi="仿宋" w:cs="仿宋" w:hint="eastAsia"/>
          <w:sz w:val="24"/>
          <w:szCs w:val="24"/>
        </w:rPr>
        <w:t>号镀锌铁丝与所有相交钢管捆紧。</w:t>
      </w:r>
      <w:r>
        <w:rPr>
          <w:rFonts w:ascii="仿宋" w:eastAsia="仿宋" w:hAnsi="仿宋" w:cs="仿宋" w:hint="eastAsia"/>
          <w:sz w:val="24"/>
          <w:szCs w:val="24"/>
        </w:rPr>
        <w:t>详见下图：</w:t>
      </w:r>
    </w:p>
    <w:p w:rsidR="00E25A9C">
      <w:pPr>
        <w:pStyle w:val="Normal0"/>
        <w:spacing w:line="360" w:lineRule="auto"/>
        <w:jc w:val="center"/>
        <w:rPr>
          <w:rFonts w:ascii="仿宋" w:eastAsia="仿宋" w:hAnsi="仿宋"/>
          <w:sz w:val="24"/>
          <w:szCs w:val="24"/>
        </w:rPr>
      </w:pPr>
      <w:r>
        <w:pict>
          <v:shape id="_x0000_i1030" type="#_x0000_t75" style="width:274.5pt;height:271.5pt">
            <v:imagedata r:id="rId12" o:title="" croptop="15488f" cropbottom="18219f" cropleft="25668f" cropright="26821f"/>
          </v:shape>
        </w:pict>
      </w:r>
    </w:p>
    <w:p w:rsidR="00E25A9C">
      <w:pPr>
        <w:pStyle w:val="Normal0"/>
        <w:spacing w:line="360" w:lineRule="auto"/>
        <w:rPr>
          <w:rFonts w:ascii="仿宋" w:eastAsia="仿宋" w:hAnsi="仿宋"/>
          <w:sz w:val="24"/>
          <w:szCs w:val="24"/>
        </w:rPr>
        <w:sectPr w:rsidSect="0023477F">
          <w:type w:val="nextPage"/>
          <w:pgSz w:w="11906" w:h="16838"/>
          <w:pgMar w:top="1440" w:right="1800" w:bottom="1440" w:left="1800" w:header="851" w:footer="992" w:gutter="0"/>
          <w:pgNumType w:start="14"/>
          <w:cols w:space="425"/>
          <w:titlePg w:val="0"/>
          <w:docGrid w:type="lines" w:linePitch="312"/>
        </w:sectPr>
      </w:pPr>
    </w:p>
    <w:p w:rsidR="00E25A9C">
      <w:pPr>
        <w:pStyle w:val="Normal0"/>
        <w:spacing w:line="360" w:lineRule="auto"/>
        <w:rPr>
          <w:rFonts w:ascii="仿宋" w:eastAsia="仿宋" w:hAnsi="仿宋"/>
          <w:sz w:val="24"/>
          <w:szCs w:val="24"/>
        </w:rPr>
      </w:pPr>
      <w:r w:rsidRPr="00A972AB">
        <w:rPr>
          <w:rFonts w:ascii="仿宋" w:eastAsia="仿宋" w:hAnsi="仿宋" w:cs="仿宋" w:hint="eastAsia"/>
          <w:sz w:val="24"/>
          <w:szCs w:val="24"/>
        </w:rPr>
        <w:t>④</w:t>
      </w:r>
      <w:r w:rsidRPr="00D402B0">
        <w:rPr>
          <w:rFonts w:ascii="仿宋" w:eastAsia="仿宋" w:hAnsi="仿宋" w:cs="仿宋" w:hint="eastAsia"/>
          <w:sz w:val="24"/>
          <w:szCs w:val="24"/>
        </w:rPr>
        <w:t>每层设置两</w:t>
      </w:r>
      <w:r>
        <w:rPr>
          <w:rFonts w:ascii="仿宋" w:eastAsia="仿宋" w:hAnsi="仿宋" w:cs="仿宋" w:hint="eastAsia"/>
          <w:sz w:val="24"/>
          <w:szCs w:val="24"/>
        </w:rPr>
        <w:t>道</w:t>
      </w:r>
      <w:r w:rsidRPr="00D402B0">
        <w:rPr>
          <w:rFonts w:ascii="仿宋" w:eastAsia="仿宋" w:hAnsi="仿宋" w:cs="仿宋" w:hint="eastAsia"/>
          <w:sz w:val="24"/>
          <w:szCs w:val="24"/>
        </w:rPr>
        <w:t>附着，附着形式采用钢管抱柱形式</w:t>
      </w:r>
      <w:r>
        <w:rPr>
          <w:rFonts w:ascii="仿宋" w:eastAsia="仿宋" w:hAnsi="仿宋" w:cs="仿宋" w:hint="eastAsia"/>
          <w:sz w:val="24"/>
          <w:szCs w:val="24"/>
        </w:rPr>
        <w:t>，如下图：</w:t>
      </w:r>
    </w:p>
    <w:p w:rsidR="00E25A9C">
      <w:pPr>
        <w:pStyle w:val="Normal0"/>
        <w:spacing w:line="360" w:lineRule="auto"/>
        <w:rPr>
          <w:rFonts w:ascii="仿宋" w:eastAsia="仿宋" w:hAnsi="仿宋"/>
          <w:sz w:val="24"/>
          <w:szCs w:val="24"/>
        </w:rPr>
      </w:pPr>
    </w:p>
    <w:p w:rsidR="00E25A9C">
      <w:pPr>
        <w:pStyle w:val="Normal0"/>
        <w:spacing w:line="360" w:lineRule="auto"/>
        <w:rPr>
          <w:rFonts w:ascii="仿宋" w:eastAsia="仿宋" w:hAnsi="仿宋"/>
          <w:sz w:val="24"/>
          <w:szCs w:val="24"/>
        </w:rPr>
      </w:pPr>
    </w:p>
    <w:p w:rsidR="00E25A9C">
      <w:pPr>
        <w:pStyle w:val="Normal0"/>
        <w:spacing w:line="360" w:lineRule="auto"/>
        <w:jc w:val="center"/>
        <w:rPr>
          <w:rFonts w:ascii="仿宋" w:eastAsia="仿宋" w:hAnsi="仿宋"/>
          <w:sz w:val="24"/>
          <w:szCs w:val="24"/>
        </w:rPr>
      </w:pPr>
      <w:r>
        <w:pict>
          <v:shape id="_x0000_i1031" type="#_x0000_t75" style="width:358.5pt;height:399.75pt">
            <v:imagedata r:id="rId13" o:title="" croptop="2882f" cropbottom="2867f" cropleft="18947f" cropright="23104f"/>
          </v:shape>
        </w:pict>
      </w:r>
    </w:p>
    <w:p w:rsidR="00E25A9C">
      <w:pPr>
        <w:pStyle w:val="Normal0"/>
        <w:spacing w:line="360" w:lineRule="auto"/>
        <w:jc w:val="left"/>
        <w:rPr>
          <w:rFonts w:ascii="华文仿宋" w:eastAsia="华文仿宋" w:hAnsi="华文仿宋"/>
          <w:b/>
          <w:bCs/>
          <w:sz w:val="28"/>
          <w:szCs w:val="28"/>
        </w:rPr>
      </w:pPr>
      <w:r w:rsidRPr="00FB0CA6">
        <w:rPr>
          <w:rFonts w:ascii="华文仿宋" w:eastAsia="华文仿宋" w:hAnsi="华文仿宋" w:cs="华文仿宋" w:hint="eastAsia"/>
          <w:b/>
          <w:bCs/>
          <w:sz w:val="28"/>
          <w:szCs w:val="28"/>
        </w:rPr>
        <w:t>说明：上图为框架柱轴线间距为</w:t>
      </w:r>
      <w:r w:rsidRPr="00FB0CA6">
        <w:rPr>
          <w:rFonts w:ascii="华文仿宋" w:eastAsia="华文仿宋" w:hAnsi="华文仿宋" w:cs="华文仿宋"/>
          <w:b/>
          <w:bCs/>
          <w:sz w:val="28"/>
          <w:szCs w:val="28"/>
        </w:rPr>
        <w:t>3600</w:t>
      </w:r>
      <w:r w:rsidRPr="00FB0CA6">
        <w:rPr>
          <w:rFonts w:ascii="华文仿宋" w:eastAsia="华文仿宋" w:hAnsi="华文仿宋" w:cs="华文仿宋" w:hint="eastAsia"/>
          <w:b/>
          <w:bCs/>
          <w:sz w:val="28"/>
          <w:szCs w:val="28"/>
        </w:rPr>
        <w:t>、</w:t>
      </w:r>
      <w:r w:rsidRPr="00FB0CA6">
        <w:rPr>
          <w:rFonts w:ascii="华文仿宋" w:eastAsia="华文仿宋" w:hAnsi="华文仿宋" w:cs="华文仿宋"/>
          <w:b/>
          <w:bCs/>
          <w:sz w:val="28"/>
          <w:szCs w:val="28"/>
        </w:rPr>
        <w:t>3400</w:t>
      </w:r>
      <w:r w:rsidRPr="00FB0CA6">
        <w:rPr>
          <w:rFonts w:ascii="华文仿宋" w:eastAsia="华文仿宋" w:hAnsi="华文仿宋" w:cs="华文仿宋" w:hint="eastAsia"/>
          <w:b/>
          <w:bCs/>
          <w:sz w:val="28"/>
          <w:szCs w:val="28"/>
        </w:rPr>
        <w:t>、</w:t>
      </w:r>
      <w:r w:rsidRPr="00FB0CA6">
        <w:rPr>
          <w:rFonts w:ascii="华文仿宋" w:eastAsia="华文仿宋" w:hAnsi="华文仿宋" w:cs="华文仿宋"/>
          <w:b/>
          <w:bCs/>
          <w:sz w:val="28"/>
          <w:szCs w:val="28"/>
        </w:rPr>
        <w:t>3300</w:t>
      </w:r>
      <w:r w:rsidRPr="00FB0CA6">
        <w:rPr>
          <w:rFonts w:ascii="华文仿宋" w:eastAsia="华文仿宋" w:hAnsi="华文仿宋" w:cs="华文仿宋" w:hint="eastAsia"/>
          <w:b/>
          <w:bCs/>
          <w:sz w:val="28"/>
          <w:szCs w:val="28"/>
        </w:rPr>
        <w:t>米的平面图。各楼外圈框架柱尺寸为</w:t>
      </w:r>
      <w:r w:rsidRPr="00FB0CA6">
        <w:rPr>
          <w:rFonts w:ascii="华文仿宋" w:eastAsia="华文仿宋" w:hAnsi="华文仿宋" w:cs="华文仿宋"/>
          <w:b/>
          <w:bCs/>
          <w:sz w:val="28"/>
          <w:szCs w:val="28"/>
        </w:rPr>
        <w:t>500</w:t>
      </w:r>
      <w:r w:rsidRPr="00FB0CA6">
        <w:rPr>
          <w:rFonts w:ascii="华文仿宋" w:eastAsia="华文仿宋" w:hAnsi="华文仿宋" w:cs="华文仿宋" w:hint="eastAsia"/>
          <w:b/>
          <w:bCs/>
          <w:sz w:val="28"/>
          <w:szCs w:val="28"/>
        </w:rPr>
        <w:t>宽、</w:t>
      </w:r>
      <w:r w:rsidRPr="00FB0CA6">
        <w:rPr>
          <w:rFonts w:ascii="华文仿宋" w:eastAsia="华文仿宋" w:hAnsi="华文仿宋" w:cs="华文仿宋"/>
          <w:b/>
          <w:bCs/>
          <w:sz w:val="28"/>
          <w:szCs w:val="28"/>
        </w:rPr>
        <w:t>400</w:t>
      </w:r>
      <w:r w:rsidRPr="00FB0CA6">
        <w:rPr>
          <w:rFonts w:ascii="华文仿宋" w:eastAsia="华文仿宋" w:hAnsi="华文仿宋" w:cs="华文仿宋" w:hint="eastAsia"/>
          <w:b/>
          <w:bCs/>
          <w:sz w:val="28"/>
          <w:szCs w:val="28"/>
        </w:rPr>
        <w:t>宽两种。两道横杆用</w:t>
      </w:r>
      <w:r w:rsidRPr="00FB0CA6">
        <w:rPr>
          <w:rFonts w:ascii="华文仿宋" w:eastAsia="华文仿宋" w:hAnsi="华文仿宋" w:cs="华文仿宋"/>
          <w:b/>
          <w:bCs/>
          <w:sz w:val="28"/>
          <w:szCs w:val="28"/>
        </w:rPr>
        <w:t>5</w:t>
      </w:r>
      <w:r w:rsidRPr="00FB0CA6">
        <w:rPr>
          <w:rFonts w:ascii="华文仿宋" w:eastAsia="华文仿宋" w:hAnsi="华文仿宋" w:cs="华文仿宋" w:hint="eastAsia"/>
          <w:b/>
          <w:bCs/>
          <w:sz w:val="28"/>
          <w:szCs w:val="28"/>
        </w:rPr>
        <w:t>米脚手管直接横在柱子上，</w:t>
      </w:r>
      <w:r w:rsidRPr="00FB0CA6">
        <w:rPr>
          <w:rFonts w:ascii="华文仿宋" w:eastAsia="华文仿宋" w:hAnsi="华文仿宋" w:cs="华文仿宋"/>
          <w:b/>
          <w:bCs/>
          <w:sz w:val="28"/>
          <w:szCs w:val="28"/>
        </w:rPr>
        <w:t>6</w:t>
      </w:r>
      <w:r w:rsidRPr="00FB0CA6">
        <w:rPr>
          <w:rFonts w:ascii="华文仿宋" w:eastAsia="华文仿宋" w:hAnsi="华文仿宋" w:cs="华文仿宋" w:hint="eastAsia"/>
          <w:b/>
          <w:bCs/>
          <w:sz w:val="28"/>
          <w:szCs w:val="28"/>
        </w:rPr>
        <w:t>米连墙杆与横杆、水平剪刀撑用扣件锁紧。</w:t>
      </w:r>
    </w:p>
    <w:p w:rsidR="00E25A9C">
      <w:pPr>
        <w:pStyle w:val="Normal0"/>
        <w:spacing w:line="360" w:lineRule="auto"/>
        <w:jc w:val="left"/>
        <w:rPr>
          <w:rFonts w:ascii="华文仿宋" w:eastAsia="华文仿宋" w:hAnsi="华文仿宋"/>
          <w:sz w:val="24"/>
          <w:szCs w:val="24"/>
        </w:rPr>
      </w:pPr>
    </w:p>
    <w:p w:rsidR="00E25A9C">
      <w:pPr>
        <w:pStyle w:val="Normal0"/>
        <w:spacing w:line="360" w:lineRule="auto"/>
        <w:jc w:val="left"/>
        <w:rPr>
          <w:rFonts w:ascii="华文仿宋" w:eastAsia="华文仿宋" w:hAnsi="华文仿宋"/>
          <w:sz w:val="24"/>
          <w:szCs w:val="24"/>
        </w:rPr>
      </w:pPr>
    </w:p>
    <w:p w:rsidR="00E25A9C">
      <w:pPr>
        <w:pStyle w:val="Normal0"/>
        <w:spacing w:line="360" w:lineRule="auto"/>
        <w:jc w:val="left"/>
        <w:rPr>
          <w:rFonts w:ascii="华文仿宋" w:eastAsia="华文仿宋" w:hAnsi="华文仿宋"/>
          <w:sz w:val="24"/>
          <w:szCs w:val="24"/>
        </w:rPr>
      </w:pPr>
    </w:p>
    <w:p w:rsidR="00E25A9C">
      <w:pPr>
        <w:pStyle w:val="Normal0"/>
        <w:spacing w:line="360" w:lineRule="auto"/>
        <w:jc w:val="left"/>
        <w:rPr>
          <w:rFonts w:ascii="华文仿宋" w:eastAsia="华文仿宋" w:hAnsi="华文仿宋"/>
          <w:sz w:val="24"/>
          <w:szCs w:val="24"/>
        </w:rPr>
        <w:sectPr w:rsidSect="0023477F">
          <w:type w:val="nextPage"/>
          <w:pgSz w:w="11906" w:h="16838"/>
          <w:pgMar w:top="1440" w:right="1800" w:bottom="1440" w:left="1800" w:header="851" w:footer="992" w:gutter="0"/>
          <w:pgNumType w:start="15"/>
          <w:cols w:space="425"/>
          <w:titlePg w:val="0"/>
          <w:docGrid w:type="lines" w:linePitch="312"/>
        </w:sectPr>
      </w:pPr>
    </w:p>
    <w:p w:rsidR="00E25A9C">
      <w:pPr>
        <w:pStyle w:val="Normal0"/>
        <w:spacing w:line="360" w:lineRule="auto"/>
        <w:jc w:val="center"/>
        <w:rPr>
          <w:rFonts w:ascii="仿宋" w:eastAsia="仿宋" w:hAnsi="仿宋"/>
        </w:rPr>
      </w:pPr>
      <w:r>
        <w:pict>
          <v:shape id="_x0000_i1032" type="#_x0000_t75" style="width:378pt;height:350.25pt">
            <v:imagedata r:id="rId14" o:title="" croptop="7661f" cropbottom="9754f" cropleft="18265f" cropright="23195f"/>
          </v:shape>
        </w:pict>
      </w:r>
    </w:p>
    <w:p w:rsidR="00E25A9C">
      <w:pPr>
        <w:pStyle w:val="Normal0"/>
        <w:spacing w:line="360" w:lineRule="auto"/>
        <w:jc w:val="center"/>
      </w:pPr>
    </w:p>
    <w:p w:rsidR="00E25A9C">
      <w:pPr>
        <w:pStyle w:val="Normal0"/>
        <w:spacing w:line="360" w:lineRule="auto"/>
        <w:jc w:val="left"/>
        <w:rPr>
          <w:rFonts w:ascii="华文仿宋" w:eastAsia="华文仿宋" w:hAnsi="华文仿宋"/>
          <w:b/>
          <w:bCs/>
          <w:sz w:val="28"/>
          <w:szCs w:val="28"/>
        </w:rPr>
      </w:pPr>
      <w:r w:rsidRPr="00FB0CA6">
        <w:rPr>
          <w:rFonts w:ascii="华文仿宋" w:eastAsia="华文仿宋" w:hAnsi="华文仿宋" w:cs="华文仿宋" w:hint="eastAsia"/>
          <w:b/>
          <w:bCs/>
          <w:sz w:val="28"/>
          <w:szCs w:val="28"/>
        </w:rPr>
        <w:t>说明：上图为框架柱轴线间距为</w:t>
      </w:r>
      <w:r w:rsidRPr="00FB0CA6">
        <w:rPr>
          <w:rFonts w:ascii="华文仿宋" w:eastAsia="华文仿宋" w:hAnsi="华文仿宋" w:cs="华文仿宋"/>
          <w:b/>
          <w:bCs/>
          <w:sz w:val="28"/>
          <w:szCs w:val="28"/>
        </w:rPr>
        <w:t>5300</w:t>
      </w:r>
      <w:r w:rsidRPr="00FB0CA6">
        <w:rPr>
          <w:rFonts w:ascii="华文仿宋" w:eastAsia="华文仿宋" w:hAnsi="华文仿宋" w:cs="华文仿宋" w:hint="eastAsia"/>
          <w:b/>
          <w:bCs/>
          <w:sz w:val="28"/>
          <w:szCs w:val="28"/>
        </w:rPr>
        <w:t>米的平面图。各楼外圈框架柱尺寸为</w:t>
      </w:r>
      <w:r w:rsidRPr="00FB0CA6">
        <w:rPr>
          <w:rFonts w:ascii="华文仿宋" w:eastAsia="华文仿宋" w:hAnsi="华文仿宋" w:cs="华文仿宋"/>
          <w:b/>
          <w:bCs/>
          <w:sz w:val="28"/>
          <w:szCs w:val="28"/>
        </w:rPr>
        <w:t>500</w:t>
      </w:r>
      <w:r w:rsidRPr="00FB0CA6">
        <w:rPr>
          <w:rFonts w:ascii="华文仿宋" w:eastAsia="华文仿宋" w:hAnsi="华文仿宋" w:cs="华文仿宋" w:hint="eastAsia"/>
          <w:b/>
          <w:bCs/>
          <w:sz w:val="28"/>
          <w:szCs w:val="28"/>
        </w:rPr>
        <w:t>宽、</w:t>
      </w:r>
      <w:r w:rsidRPr="00FB0CA6">
        <w:rPr>
          <w:rFonts w:ascii="华文仿宋" w:eastAsia="华文仿宋" w:hAnsi="华文仿宋" w:cs="华文仿宋"/>
          <w:b/>
          <w:bCs/>
          <w:sz w:val="28"/>
          <w:szCs w:val="28"/>
        </w:rPr>
        <w:t>400</w:t>
      </w:r>
      <w:r w:rsidRPr="00FB0CA6">
        <w:rPr>
          <w:rFonts w:ascii="华文仿宋" w:eastAsia="华文仿宋" w:hAnsi="华文仿宋" w:cs="华文仿宋" w:hint="eastAsia"/>
          <w:b/>
          <w:bCs/>
          <w:sz w:val="28"/>
          <w:szCs w:val="28"/>
        </w:rPr>
        <w:t>宽两种。两道横杆用</w:t>
      </w:r>
      <w:r w:rsidRPr="00FB0CA6">
        <w:rPr>
          <w:rFonts w:ascii="华文仿宋" w:eastAsia="华文仿宋" w:hAnsi="华文仿宋" w:cs="华文仿宋"/>
          <w:b/>
          <w:bCs/>
          <w:sz w:val="28"/>
          <w:szCs w:val="28"/>
        </w:rPr>
        <w:t>6</w:t>
      </w:r>
      <w:r w:rsidRPr="00FB0CA6">
        <w:rPr>
          <w:rFonts w:ascii="华文仿宋" w:eastAsia="华文仿宋" w:hAnsi="华文仿宋" w:cs="华文仿宋" w:hint="eastAsia"/>
          <w:b/>
          <w:bCs/>
          <w:sz w:val="28"/>
          <w:szCs w:val="28"/>
        </w:rPr>
        <w:t>米脚手管直接横在柱子上，</w:t>
      </w:r>
      <w:r w:rsidRPr="00FB0CA6">
        <w:rPr>
          <w:rFonts w:ascii="华文仿宋" w:eastAsia="华文仿宋" w:hAnsi="华文仿宋" w:cs="华文仿宋"/>
          <w:b/>
          <w:bCs/>
          <w:sz w:val="28"/>
          <w:szCs w:val="28"/>
        </w:rPr>
        <w:t>6</w:t>
      </w:r>
      <w:r w:rsidRPr="00FB0CA6">
        <w:rPr>
          <w:rFonts w:ascii="华文仿宋" w:eastAsia="华文仿宋" w:hAnsi="华文仿宋" w:cs="华文仿宋" w:hint="eastAsia"/>
          <w:b/>
          <w:bCs/>
          <w:sz w:val="28"/>
          <w:szCs w:val="28"/>
        </w:rPr>
        <w:t>米连墙杆与横杆、水平剪刀撑用扣件锁紧。</w:t>
      </w:r>
    </w:p>
    <w:p w:rsidR="00E25A9C">
      <w:pPr>
        <w:pStyle w:val="Normal0"/>
        <w:rPr>
          <w:rFonts w:ascii="仿宋" w:eastAsia="仿宋" w:hAnsi="仿宋"/>
          <w:b/>
          <w:bCs/>
          <w:sz w:val="28"/>
          <w:szCs w:val="28"/>
        </w:rPr>
      </w:pPr>
      <w:r>
        <w:rPr>
          <w:rFonts w:ascii="仿宋" w:eastAsia="仿宋" w:hAnsi="仿宋" w:cs="仿宋"/>
          <w:b/>
          <w:bCs/>
          <w:sz w:val="28"/>
          <w:szCs w:val="28"/>
        </w:rPr>
        <w:t>B</w:t>
      </w:r>
      <w:r w:rsidRPr="00C739C7">
        <w:rPr>
          <w:rFonts w:ascii="仿宋" w:eastAsia="仿宋" w:hAnsi="仿宋" w:cs="仿宋" w:hint="eastAsia"/>
          <w:b/>
          <w:bCs/>
          <w:sz w:val="28"/>
          <w:szCs w:val="28"/>
        </w:rPr>
        <w:t>、</w:t>
      </w:r>
      <w:r>
        <w:rPr>
          <w:rFonts w:ascii="仿宋" w:eastAsia="仿宋" w:hAnsi="仿宋" w:cs="仿宋" w:hint="eastAsia"/>
          <w:b/>
          <w:bCs/>
          <w:sz w:val="28"/>
          <w:szCs w:val="28"/>
        </w:rPr>
        <w:t>高层</w:t>
      </w:r>
      <w:r w:rsidRPr="00C739C7">
        <w:rPr>
          <w:rFonts w:ascii="仿宋" w:eastAsia="仿宋" w:hAnsi="仿宋" w:cs="仿宋" w:hint="eastAsia"/>
          <w:b/>
          <w:bCs/>
          <w:sz w:val="28"/>
          <w:szCs w:val="28"/>
        </w:rPr>
        <w:t>住宅楼</w:t>
      </w:r>
      <w:r>
        <w:rPr>
          <w:rFonts w:ascii="仿宋" w:eastAsia="仿宋" w:hAnsi="仿宋" w:cs="仿宋" w:hint="eastAsia"/>
          <w:b/>
          <w:bCs/>
          <w:sz w:val="28"/>
          <w:szCs w:val="28"/>
        </w:rPr>
        <w:t>型钢悬挑</w:t>
      </w:r>
      <w:r w:rsidRPr="00C739C7">
        <w:rPr>
          <w:rFonts w:ascii="仿宋" w:eastAsia="仿宋" w:hAnsi="仿宋" w:cs="仿宋" w:hint="eastAsia"/>
          <w:b/>
          <w:bCs/>
          <w:sz w:val="28"/>
          <w:szCs w:val="28"/>
        </w:rPr>
        <w:t>式卸料平台的施工</w:t>
      </w:r>
    </w:p>
    <w:p w:rsidR="00E25A9C">
      <w:pPr>
        <w:pStyle w:val="Normal0"/>
        <w:spacing w:line="360" w:lineRule="auto"/>
        <w:rPr>
          <w:rFonts w:ascii="仿宋" w:eastAsia="仿宋" w:hAnsi="仿宋"/>
          <w:sz w:val="24"/>
          <w:szCs w:val="24"/>
        </w:rPr>
      </w:pPr>
      <w:r w:rsidRPr="00FE2D81">
        <w:rPr>
          <w:rFonts w:ascii="仿宋" w:eastAsia="仿宋" w:hAnsi="仿宋" w:cs="仿宋"/>
          <w:sz w:val="24"/>
          <w:szCs w:val="24"/>
        </w:rPr>
        <w:t>5.3.4</w:t>
      </w:r>
      <w:r w:rsidRPr="00FE2D81">
        <w:rPr>
          <w:rFonts w:ascii="仿宋" w:eastAsia="仿宋" w:hAnsi="仿宋" w:cs="仿宋" w:hint="eastAsia"/>
          <w:sz w:val="24"/>
          <w:szCs w:val="24"/>
        </w:rPr>
        <w:t>卸料平台的加工制作</w:t>
      </w:r>
    </w:p>
    <w:p w:rsidR="00853C89">
      <w:pPr>
        <w:pStyle w:val="Normal0"/>
        <w:spacing w:line="360" w:lineRule="auto"/>
        <w:rPr>
          <w:rFonts w:ascii="仿宋" w:eastAsia="仿宋" w:hAnsi="仿宋" w:cs="仿宋"/>
          <w:sz w:val="24"/>
          <w:szCs w:val="24"/>
        </w:rPr>
      </w:pPr>
      <w:r w:rsidRPr="001C452C">
        <w:rPr>
          <w:rFonts w:ascii="仿宋" w:eastAsia="仿宋" w:hAnsi="仿宋" w:cs="仿宋" w:hint="eastAsia"/>
          <w:sz w:val="24"/>
          <w:szCs w:val="24"/>
        </w:rPr>
        <w:t>①</w:t>
      </w:r>
      <w:r w:rsidRPr="00FE2D81">
        <w:rPr>
          <w:rFonts w:ascii="仿宋" w:eastAsia="仿宋" w:hAnsi="仿宋" w:cs="仿宋" w:hint="eastAsia"/>
          <w:sz w:val="24"/>
          <w:szCs w:val="24"/>
        </w:rPr>
        <w:t>槽钢、构件接触面均为满焊</w:t>
      </w:r>
      <w:r>
        <w:rPr>
          <w:rFonts w:ascii="仿宋" w:eastAsia="仿宋" w:hAnsi="仿宋" w:cs="仿宋" w:hint="eastAsia"/>
          <w:sz w:val="24"/>
          <w:szCs w:val="24"/>
        </w:rPr>
        <w:t>，</w:t>
      </w:r>
      <w:r w:rsidRPr="00FE2D81">
        <w:rPr>
          <w:rFonts w:ascii="仿宋" w:eastAsia="仿宋" w:hAnsi="仿宋" w:cs="仿宋" w:hint="eastAsia"/>
          <w:sz w:val="24"/>
          <w:szCs w:val="24"/>
        </w:rPr>
        <w:t>平台上要设显著的限定荷载标识牌，本工程</w:t>
      </w:r>
      <w:r>
        <w:rPr>
          <w:rFonts w:ascii="仿宋" w:eastAsia="仿宋" w:hAnsi="仿宋" w:cs="仿宋" w:hint="eastAsia"/>
          <w:sz w:val="24"/>
          <w:szCs w:val="24"/>
        </w:rPr>
        <w:t>悬挑</w:t>
      </w:r>
      <w:r w:rsidRPr="00FE2D81">
        <w:rPr>
          <w:rFonts w:ascii="仿宋" w:eastAsia="仿宋" w:hAnsi="仿宋" w:cs="仿宋" w:hint="eastAsia"/>
          <w:sz w:val="24"/>
          <w:szCs w:val="24"/>
        </w:rPr>
        <w:t>卸料平台</w:t>
      </w:r>
      <w:r>
        <w:rPr>
          <w:rFonts w:ascii="仿宋" w:eastAsia="仿宋" w:hAnsi="仿宋" w:cs="仿宋"/>
          <w:sz w:val="24"/>
          <w:szCs w:val="24"/>
        </w:rPr>
        <w:t>B3</w:t>
      </w:r>
      <w:r>
        <w:rPr>
          <w:rFonts w:ascii="仿宋" w:eastAsia="仿宋" w:hAnsi="仿宋" w:cs="仿宋" w:hint="eastAsia"/>
          <w:sz w:val="24"/>
          <w:szCs w:val="24"/>
        </w:rPr>
        <w:t>、</w:t>
      </w:r>
      <w:r>
        <w:rPr>
          <w:rFonts w:ascii="仿宋" w:eastAsia="仿宋" w:hAnsi="仿宋" w:cs="仿宋"/>
          <w:sz w:val="24"/>
          <w:szCs w:val="24"/>
        </w:rPr>
        <w:t>B4</w:t>
      </w:r>
      <w:r>
        <w:rPr>
          <w:rFonts w:ascii="仿宋" w:eastAsia="仿宋" w:hAnsi="仿宋" w:cs="仿宋" w:hint="eastAsia"/>
          <w:sz w:val="24"/>
          <w:szCs w:val="24"/>
        </w:rPr>
        <w:t>楼</w:t>
      </w:r>
      <w:r w:rsidRPr="00FE2D81">
        <w:rPr>
          <w:rFonts w:ascii="仿宋" w:eastAsia="仿宋" w:hAnsi="仿宋" w:cs="仿宋" w:hint="eastAsia"/>
          <w:sz w:val="24"/>
          <w:szCs w:val="24"/>
        </w:rPr>
        <w:t>限重</w:t>
      </w:r>
      <w:r>
        <w:rPr>
          <w:rFonts w:ascii="仿宋" w:eastAsia="仿宋" w:hAnsi="仿宋" w:cs="仿宋"/>
          <w:sz w:val="24"/>
          <w:szCs w:val="24"/>
        </w:rPr>
        <w:t>1</w:t>
      </w:r>
      <w:r w:rsidRPr="00FE2D81">
        <w:rPr>
          <w:rFonts w:ascii="仿宋" w:eastAsia="仿宋" w:hAnsi="仿宋" w:cs="仿宋"/>
          <w:sz w:val="24"/>
          <w:szCs w:val="24"/>
        </w:rPr>
        <w:t>t</w:t>
      </w:r>
      <w:r>
        <w:rPr>
          <w:rFonts w:ascii="仿宋" w:eastAsia="仿宋" w:hAnsi="仿宋" w:cs="仿宋" w:hint="eastAsia"/>
          <w:sz w:val="24"/>
          <w:szCs w:val="24"/>
        </w:rPr>
        <w:t>、</w:t>
      </w:r>
      <w:r>
        <w:rPr>
          <w:rFonts w:ascii="仿宋" w:eastAsia="仿宋" w:hAnsi="仿宋" w:cs="仿宋"/>
          <w:sz w:val="24"/>
          <w:szCs w:val="24"/>
        </w:rPr>
        <w:t>B9</w:t>
      </w:r>
      <w:r>
        <w:rPr>
          <w:rFonts w:ascii="仿宋" w:eastAsia="仿宋" w:hAnsi="仿宋" w:cs="仿宋" w:hint="eastAsia"/>
          <w:sz w:val="24"/>
          <w:szCs w:val="24"/>
        </w:rPr>
        <w:t>、</w:t>
      </w:r>
      <w:r>
        <w:rPr>
          <w:rFonts w:ascii="仿宋" w:eastAsia="仿宋" w:hAnsi="仿宋" w:cs="仿宋"/>
          <w:sz w:val="24"/>
          <w:szCs w:val="24"/>
        </w:rPr>
        <w:t>B10</w:t>
      </w:r>
      <w:r>
        <w:rPr>
          <w:rFonts w:ascii="仿宋" w:eastAsia="仿宋" w:hAnsi="仿宋" w:cs="仿宋" w:hint="eastAsia"/>
          <w:sz w:val="24"/>
          <w:szCs w:val="24"/>
        </w:rPr>
        <w:t>楼限重</w:t>
      </w:r>
      <w:r>
        <w:rPr>
          <w:rFonts w:ascii="仿宋" w:eastAsia="仿宋" w:hAnsi="仿宋" w:cs="仿宋"/>
          <w:sz w:val="24"/>
          <w:szCs w:val="24"/>
        </w:rPr>
        <w:t>0.75t</w:t>
      </w:r>
      <w:r>
        <w:rPr>
          <w:rFonts w:ascii="仿宋" w:eastAsia="仿宋" w:hAnsi="仿宋" w:cs="仿宋" w:hint="eastAsia"/>
          <w:sz w:val="24"/>
          <w:szCs w:val="24"/>
        </w:rPr>
        <w:t>。</w:t>
      </w:r>
      <w:r w:rsidRPr="00FE2D81">
        <w:rPr>
          <w:rFonts w:ascii="仿宋" w:eastAsia="仿宋" w:hAnsi="仿宋" w:cs="仿宋" w:hint="eastAsia"/>
          <w:sz w:val="24"/>
          <w:szCs w:val="24"/>
        </w:rPr>
        <w:t>防护栏用φ</w:t>
      </w:r>
      <w:r w:rsidRPr="00FE2D81">
        <w:rPr>
          <w:rFonts w:ascii="仿宋" w:eastAsia="仿宋" w:hAnsi="仿宋" w:cs="仿宋"/>
          <w:sz w:val="24"/>
          <w:szCs w:val="24"/>
        </w:rPr>
        <w:t>48</w:t>
      </w:r>
      <w:r w:rsidRPr="00FE2D81">
        <w:rPr>
          <w:rFonts w:ascii="仿宋" w:eastAsia="仿宋" w:hAnsi="仿宋" w:cs="仿宋" w:hint="eastAsia"/>
          <w:sz w:val="24"/>
          <w:szCs w:val="24"/>
        </w:rPr>
        <w:t>×</w:t>
      </w:r>
      <w:r w:rsidRPr="00FE2D81">
        <w:rPr>
          <w:rFonts w:ascii="仿宋" w:eastAsia="仿宋" w:hAnsi="仿宋" w:cs="仿宋"/>
          <w:sz w:val="24"/>
          <w:szCs w:val="24"/>
        </w:rPr>
        <w:t xml:space="preserve">3.5 </w:t>
      </w:r>
      <w:r w:rsidRPr="00FE2D81">
        <w:rPr>
          <w:rFonts w:ascii="仿宋" w:eastAsia="仿宋" w:hAnsi="仿宋" w:cs="仿宋" w:hint="eastAsia"/>
          <w:sz w:val="24"/>
          <w:szCs w:val="24"/>
        </w:rPr>
        <w:t>钢管。主梁外侧及防护栏均刷红白相间的油漆标识，并用多层板全封闭围护。平台每侧设两根钢丝绳，每根钢丝绳设夹具不少于三个，正反相间卡住钢丝绳接头。平台底面铺设</w:t>
      </w:r>
      <w:r w:rsidRPr="00FE2D81">
        <w:rPr>
          <w:rFonts w:ascii="仿宋" w:eastAsia="仿宋" w:hAnsi="仿宋" w:cs="仿宋"/>
          <w:sz w:val="24"/>
          <w:szCs w:val="24"/>
        </w:rPr>
        <w:t xml:space="preserve">5cm </w:t>
      </w:r>
      <w:r w:rsidRPr="00FE2D81">
        <w:rPr>
          <w:rFonts w:ascii="仿宋" w:eastAsia="仿宋" w:hAnsi="仿宋" w:cs="仿宋" w:hint="eastAsia"/>
          <w:sz w:val="24"/>
          <w:szCs w:val="24"/>
        </w:rPr>
        <w:t>厚的脚手板，满铺、铺牢、两端用</w:t>
      </w:r>
      <w:r w:rsidRPr="00FE2D81">
        <w:rPr>
          <w:rFonts w:ascii="仿宋" w:eastAsia="仿宋" w:hAnsi="仿宋" w:cs="仿宋"/>
          <w:sz w:val="24"/>
          <w:szCs w:val="24"/>
        </w:rPr>
        <w:t>8</w:t>
      </w:r>
      <w:r w:rsidRPr="00FE2D81">
        <w:rPr>
          <w:rFonts w:ascii="仿宋" w:eastAsia="仿宋" w:hAnsi="仿宋" w:cs="仿宋" w:hint="eastAsia"/>
          <w:sz w:val="24"/>
          <w:szCs w:val="24"/>
        </w:rPr>
        <w:t>号镀锌铁丝捆紧。吊环采用</w:t>
      </w:r>
      <w:r>
        <w:rPr>
          <w:rFonts w:ascii="仿宋" w:eastAsia="仿宋" w:hAnsi="仿宋" w:cs="仿宋" w:hint="eastAsia"/>
          <w:sz w:val="24"/>
          <w:szCs w:val="24"/>
        </w:rPr>
        <w:t>直径</w:t>
      </w:r>
      <w:r w:rsidRPr="00FE2D81">
        <w:rPr>
          <w:rFonts w:ascii="仿宋" w:eastAsia="仿宋" w:hAnsi="仿宋" w:cs="仿宋"/>
          <w:sz w:val="24"/>
          <w:szCs w:val="24"/>
        </w:rPr>
        <w:t>25</w:t>
      </w:r>
      <w:r>
        <w:rPr>
          <w:rFonts w:ascii="仿宋" w:eastAsia="仿宋" w:hAnsi="仿宋" w:cs="仿宋"/>
          <w:sz w:val="24"/>
          <w:szCs w:val="24"/>
        </w:rPr>
        <w:t>mm</w:t>
      </w:r>
      <w:r>
        <w:rPr>
          <w:rFonts w:ascii="仿宋" w:eastAsia="仿宋" w:hAnsi="仿宋" w:cs="仿宋" w:hint="eastAsia"/>
          <w:sz w:val="24"/>
          <w:szCs w:val="24"/>
        </w:rPr>
        <w:t>的</w:t>
      </w:r>
      <w:r w:rsidRPr="00FE2D81">
        <w:rPr>
          <w:rFonts w:ascii="仿宋" w:eastAsia="仿宋" w:hAnsi="仿宋" w:cs="仿宋" w:hint="eastAsia"/>
          <w:sz w:val="24"/>
          <w:szCs w:val="24"/>
        </w:rPr>
        <w:t>光圆钢筋与卸料平台的主梁槽钢焊接。</w:t>
      </w:r>
    </w:p>
    <w:p w:rsidR="000F34D0">
      <w:pPr>
        <w:pStyle w:val="Normal0"/>
        <w:spacing w:line="360" w:lineRule="auto"/>
        <w:rPr>
          <w:rFonts w:ascii="仿宋" w:eastAsia="仿宋" w:hAnsi="仿宋" w:cs="仿宋"/>
          <w:b/>
          <w:sz w:val="24"/>
          <w:szCs w:val="24"/>
        </w:rPr>
        <w:sectPr w:rsidSect="0023477F">
          <w:type w:val="nextPage"/>
          <w:pgSz w:w="11906" w:h="16838"/>
          <w:pgMar w:top="1440" w:right="1800" w:bottom="1440" w:left="1800" w:header="851" w:footer="992" w:gutter="0"/>
          <w:pgNumType w:start="16"/>
          <w:cols w:space="425"/>
          <w:titlePg w:val="0"/>
          <w:docGrid w:type="lines" w:linePitch="312"/>
        </w:sectPr>
      </w:pPr>
    </w:p>
    <w:p w:rsidR="00E25A9C">
      <w:pPr>
        <w:pStyle w:val="Normal0"/>
        <w:spacing w:line="360" w:lineRule="auto"/>
        <w:rPr>
          <w:rFonts w:ascii="仿宋" w:eastAsia="仿宋" w:hAnsi="仿宋" w:cs="仿宋"/>
          <w:b/>
          <w:sz w:val="24"/>
          <w:szCs w:val="24"/>
        </w:rPr>
      </w:pPr>
      <w:r w:rsidRPr="00853C89">
        <w:rPr>
          <w:rFonts w:ascii="仿宋" w:eastAsia="仿宋" w:hAnsi="仿宋" w:cs="仿宋" w:hint="eastAsia"/>
          <w:b/>
          <w:sz w:val="24"/>
          <w:szCs w:val="24"/>
        </w:rPr>
        <w:t>卸料平台详见下图：</w:t>
      </w:r>
    </w:p>
    <w:p w:rsidR="000F34D0">
      <w:pPr>
        <w:pStyle w:val="Normal0"/>
        <w:spacing w:line="360" w:lineRule="auto"/>
        <w:rPr>
          <w:rFonts w:ascii="仿宋" w:eastAsia="仿宋" w:hAnsi="仿宋" w:cs="仿宋"/>
          <w:b/>
          <w:sz w:val="24"/>
          <w:szCs w:val="24"/>
        </w:rPr>
      </w:pPr>
    </w:p>
    <w:p w:rsidR="00F43C9A" w:rsidP="001546A8">
      <w:pPr>
        <w:pStyle w:val="Normal0"/>
        <w:spacing w:line="360" w:lineRule="auto"/>
        <w:jc w:val="center"/>
      </w:pPr>
      <w:r>
        <w:object>
          <v:shape id="_x0000_i1033" type="#_x0000_t75" style="width:502.4pt;height:238.5pt" o:oleicon="f" o:ole="">
            <v:imagedata r:id="rId15" o:title="" croptop="9160f" cropbottom="12143f" cropleft="4545f" cropright="7272f"/>
          </v:shape>
          <o:OLEObject Type="Embed" ProgID="AutoCAD.Drawing.16" ShapeID="_x0000_i1033" DrawAspect="Content" ObjectID="_1759576675" r:id="rId16"/>
        </w:object>
      </w:r>
    </w:p>
    <w:p w:rsidR="000F34D0" w:rsidP="001546A8">
      <w:pPr>
        <w:pStyle w:val="Normal0"/>
        <w:spacing w:line="360" w:lineRule="auto"/>
        <w:jc w:val="center"/>
      </w:pPr>
      <w:r>
        <w:object>
          <v:shape id="_x0000_i1034" type="#_x0000_t75" style="width:366pt;height:314.25pt" o:oleicon="f" o:ole="">
            <v:imagedata r:id="rId17" o:title="" croptop="17065f" cropbottom="11428f" cropleft="23429f" cropright="24614f"/>
          </v:shape>
          <o:OLEObject Type="Embed" ProgID="AutoCAD.Drawing.17" ShapeID="_x0000_i1034" DrawAspect="Content" ObjectID="_1759576676" r:id="rId18"/>
        </w:object>
      </w:r>
    </w:p>
    <w:p w:rsidR="000F34D0" w:rsidP="001546A8">
      <w:pPr>
        <w:pStyle w:val="Normal0"/>
        <w:spacing w:line="360" w:lineRule="auto"/>
        <w:jc w:val="center"/>
      </w:pPr>
    </w:p>
    <w:p w:rsidR="000F34D0">
      <w:pPr>
        <w:pStyle w:val="Normal0"/>
        <w:spacing w:line="360" w:lineRule="auto"/>
        <w:sectPr w:rsidSect="0023477F">
          <w:type w:val="nextPage"/>
          <w:pgSz w:w="11906" w:h="16838"/>
          <w:pgMar w:top="1440" w:right="1800" w:bottom="1440" w:left="1800" w:header="851" w:footer="992" w:gutter="0"/>
          <w:pgNumType w:start="17"/>
          <w:cols w:space="425"/>
          <w:titlePg w:val="0"/>
          <w:docGrid w:type="lines" w:linePitch="312"/>
        </w:sectPr>
      </w:pPr>
    </w:p>
    <w:p w:rsidR="000F34D0" w:rsidP="00CF2B5C">
      <w:pPr>
        <w:pStyle w:val="Normal0"/>
        <w:spacing w:line="360" w:lineRule="auto"/>
        <w:jc w:val="center"/>
      </w:pPr>
      <w:r>
        <w:object>
          <v:shape id="_x0000_i1035" type="#_x0000_t75" style="width:348.6pt;height:275.25pt" o:oleicon="f" o:ole="">
            <v:imagedata r:id="rId19" o:title="" croptop="20015f" cropbottom="23468f" cropleft="18340f" cropright="34134f"/>
          </v:shape>
          <o:OLEObject Type="Embed" ProgID="AutoCAD.Drawing.17" ShapeID="_x0000_i1035" DrawAspect="Content" ObjectID="_1759576677" r:id="rId20"/>
        </w:object>
      </w:r>
    </w:p>
    <w:p w:rsidR="00853C89">
      <w:pPr>
        <w:pStyle w:val="Normal0"/>
        <w:spacing w:line="360" w:lineRule="auto"/>
        <w:rPr>
          <w:rFonts w:ascii="仿宋" w:eastAsia="仿宋" w:hAnsi="仿宋"/>
          <w:sz w:val="24"/>
          <w:szCs w:val="24"/>
        </w:rPr>
        <w:sectPr w:rsidSect="0023477F">
          <w:type w:val="nextPage"/>
          <w:pgSz w:w="11906" w:h="16838"/>
          <w:pgMar w:top="1440" w:right="1800" w:bottom="1440" w:left="1800" w:header="851" w:footer="992" w:gutter="0"/>
          <w:pgNumType w:start="18"/>
          <w:cols w:space="425"/>
          <w:titlePg w:val="0"/>
          <w:docGrid w:type="lines" w:linePitch="312"/>
        </w:sectPr>
      </w:pPr>
      <w:r>
        <w:pict>
          <v:shape id="_x0000_i1036" type="#_x0000_t75" style="width:431.25pt;height:402pt">
            <v:imagedata r:id="rId21" o:title="" croptop="4096f" cropbottom="2275f" cropleft="11559f" cropright="24211f"/>
          </v:shape>
        </w:pict>
      </w:r>
    </w:p>
    <w:p w:rsidR="007B0ECE">
      <w:pPr>
        <w:pStyle w:val="Normal0"/>
        <w:spacing w:line="360" w:lineRule="auto"/>
      </w:pPr>
    </w:p>
    <w:p w:rsidR="000F34D0">
      <w:pPr>
        <w:pStyle w:val="Normal0"/>
        <w:spacing w:line="360" w:lineRule="auto"/>
        <w:rPr>
          <w:rFonts w:ascii="仿宋" w:eastAsia="仿宋" w:hAnsi="仿宋" w:cs="仿宋"/>
          <w:sz w:val="24"/>
          <w:szCs w:val="24"/>
        </w:rPr>
      </w:pPr>
      <w:r>
        <w:pict>
          <v:shape id="_x0000_i1037" type="#_x0000_t75" style="width:426pt;height:227.25pt">
            <v:imagedata r:id="rId22" o:title="" croptop="7281f" cropbottom="7251f" cropleft="8161f" cropright="9845f"/>
          </v:shape>
        </w:pict>
      </w:r>
    </w:p>
    <w:p w:rsidR="007B0ECE" w:rsidP="000F34D0">
      <w:pPr>
        <w:pStyle w:val="Normal0"/>
        <w:spacing w:line="360" w:lineRule="auto"/>
        <w:jc w:val="center"/>
      </w:pPr>
    </w:p>
    <w:p w:rsidR="007B0ECE" w:rsidP="000F34D0">
      <w:pPr>
        <w:pStyle w:val="Normal0"/>
        <w:spacing w:line="360" w:lineRule="auto"/>
        <w:jc w:val="center"/>
      </w:pPr>
      <w:r>
        <w:pict>
          <v:shape id="_x0000_i1038" type="#_x0000_t75" style="width:505.5pt;height:272.25pt">
            <v:imagedata r:id="rId23" o:title="" croptop="15397f" cropbottom="19387f" cropleft="20662f" cropright="11347f"/>
          </v:shape>
        </w:pict>
      </w:r>
    </w:p>
    <w:p w:rsidR="000F34D0" w:rsidP="000F34D0">
      <w:pPr>
        <w:pStyle w:val="Normal0"/>
        <w:spacing w:line="360" w:lineRule="auto"/>
        <w:jc w:val="center"/>
        <w:rPr>
          <w:rFonts w:ascii="仿宋" w:eastAsia="仿宋" w:hAnsi="仿宋" w:cs="仿宋"/>
          <w:sz w:val="24"/>
          <w:szCs w:val="24"/>
        </w:rPr>
        <w:sectPr w:rsidSect="0023477F">
          <w:type w:val="nextPage"/>
          <w:pgSz w:w="11906" w:h="16838"/>
          <w:pgMar w:top="1440" w:right="1800" w:bottom="1440" w:left="1800" w:header="851" w:footer="992" w:gutter="0"/>
          <w:pgNumType w:start="19"/>
          <w:cols w:space="425"/>
          <w:titlePg w:val="0"/>
          <w:docGrid w:type="lines" w:linePitch="312"/>
        </w:sectPr>
      </w:pPr>
    </w:p>
    <w:p w:rsidR="00B2249F">
      <w:pPr>
        <w:pStyle w:val="Normal0"/>
        <w:spacing w:line="360" w:lineRule="auto"/>
        <w:rPr>
          <w:rFonts w:ascii="仿宋" w:eastAsia="仿宋" w:hAnsi="仿宋" w:cs="仿宋"/>
          <w:sz w:val="24"/>
          <w:szCs w:val="24"/>
        </w:rPr>
      </w:pPr>
      <w:r>
        <w:pict>
          <v:shape id="_x0000_i1039" type="#_x0000_t75" style="width:468pt;height:320.25pt">
            <v:imagedata r:id="rId24" o:title="" croptop="5264f" cropbottom="2487f" cropleft="11893f" cropright="15944f"/>
          </v:shape>
        </w:pict>
      </w:r>
    </w:p>
    <w:p w:rsidR="00B2249F">
      <w:pPr>
        <w:pStyle w:val="Normal0"/>
        <w:spacing w:line="360" w:lineRule="auto"/>
        <w:rPr>
          <w:rFonts w:ascii="仿宋" w:eastAsia="仿宋" w:hAnsi="仿宋" w:cs="仿宋"/>
          <w:sz w:val="24"/>
          <w:szCs w:val="24"/>
        </w:rPr>
        <w:sectPr w:rsidSect="0023477F">
          <w:type w:val="nextPage"/>
          <w:pgSz w:w="11906" w:h="16838"/>
          <w:pgMar w:top="1440" w:right="1800" w:bottom="1440" w:left="1800" w:header="851" w:footer="992" w:gutter="0"/>
          <w:pgNumType w:start="20"/>
          <w:cols w:space="425"/>
          <w:titlePg w:val="0"/>
          <w:docGrid w:type="lines" w:linePitch="312"/>
        </w:sectPr>
      </w:pPr>
      <w:r>
        <w:pict>
          <v:shape id="_x0000_i1040" type="#_x0000_t75" style="width:404.25pt;height:354.75pt">
            <v:imagedata r:id="rId25" o:title="" croptop="5097f" cropbottom="2487f" cropleft="14639f" cropright="19114f"/>
          </v:shape>
        </w:pict>
      </w:r>
    </w:p>
    <w:p w:rsidR="00B2249F">
      <w:pPr>
        <w:pStyle w:val="Normal0"/>
        <w:spacing w:line="360" w:lineRule="auto"/>
        <w:rPr>
          <w:rFonts w:ascii="仿宋" w:eastAsia="仿宋" w:hAnsi="仿宋" w:cs="仿宋"/>
          <w:sz w:val="24"/>
          <w:szCs w:val="24"/>
        </w:rPr>
      </w:pPr>
      <w:r>
        <w:pict>
          <v:shape id="_x0000_i1041" type="#_x0000_t75" style="width:410.25pt;height:329.25pt">
            <v:imagedata r:id="rId26" o:title="" croptop="23665f" cropbottom="4202f" cropleft="15443f" cropright="25213f"/>
          </v:shape>
        </w:pict>
      </w:r>
    </w:p>
    <w:p w:rsidR="00B2249F">
      <w:pPr>
        <w:pStyle w:val="Normal0"/>
        <w:spacing w:line="360" w:lineRule="auto"/>
        <w:rPr>
          <w:rFonts w:ascii="仿宋" w:eastAsia="仿宋" w:hAnsi="仿宋" w:cs="仿宋"/>
          <w:sz w:val="24"/>
          <w:szCs w:val="24"/>
        </w:rPr>
        <w:sectPr w:rsidSect="0023477F">
          <w:type w:val="nextPage"/>
          <w:pgSz w:w="11906" w:h="16838"/>
          <w:pgMar w:top="1440" w:right="1800" w:bottom="1440" w:left="1800" w:header="851" w:footer="992" w:gutter="0"/>
          <w:pgNumType w:start="21"/>
          <w:cols w:space="425"/>
          <w:titlePg w:val="0"/>
          <w:docGrid w:type="lines" w:linePitch="312"/>
        </w:sectPr>
      </w:pPr>
      <w:r>
        <w:pict>
          <v:shape id="_x0000_i1042" type="#_x0000_t75" style="width:464.25pt;height:330.75pt">
            <v:imagedata r:id="rId27" o:title="" croptop="5779f" cropbottom="6386f" cropleft="10148f" cropright="15625f"/>
          </v:shape>
        </w:pict>
      </w:r>
    </w:p>
    <w:p w:rsidR="00E25A9C">
      <w:pPr>
        <w:pStyle w:val="Normal0"/>
        <w:spacing w:line="360" w:lineRule="auto"/>
        <w:rPr>
          <w:rFonts w:ascii="仿宋" w:eastAsia="仿宋" w:hAnsi="仿宋"/>
          <w:sz w:val="24"/>
          <w:szCs w:val="24"/>
        </w:rPr>
      </w:pPr>
      <w:r w:rsidRPr="001C452C">
        <w:rPr>
          <w:rFonts w:ascii="仿宋" w:eastAsia="仿宋" w:hAnsi="仿宋" w:cs="仿宋" w:hint="eastAsia"/>
          <w:sz w:val="24"/>
          <w:szCs w:val="24"/>
        </w:rPr>
        <w:t>②</w:t>
      </w:r>
      <w:r w:rsidRPr="00FE2D81">
        <w:rPr>
          <w:rFonts w:ascii="仿宋" w:eastAsia="仿宋" w:hAnsi="仿宋" w:cs="仿宋" w:hint="eastAsia"/>
          <w:sz w:val="24"/>
          <w:szCs w:val="24"/>
        </w:rPr>
        <w:t>构件施焊前，要先清除两槽钢接触面的铁锈、油垢等赃物。所有焊条使用前不得受潮，焊芯上不得有锈痕。接触面要满焊，焊缝金属表面的焊波要均匀，不得有裂纹、未熔合、夹渣、焊瘤、咬边、烧穿、弧坑和针状气孔等缺陷，焊接区不得有飞溅物。</w:t>
      </w:r>
    </w:p>
    <w:p w:rsidR="00E25A9C">
      <w:pPr>
        <w:pStyle w:val="Normal0"/>
        <w:spacing w:line="360" w:lineRule="auto"/>
        <w:rPr>
          <w:rFonts w:ascii="仿宋" w:eastAsia="仿宋" w:hAnsi="仿宋"/>
          <w:sz w:val="24"/>
          <w:szCs w:val="24"/>
        </w:rPr>
      </w:pPr>
      <w:bookmarkStart w:id="23" w:name="_Toc145305261"/>
      <w:bookmarkStart w:id="24" w:name="_Toc197680866"/>
      <w:r w:rsidRPr="00FE2D81">
        <w:rPr>
          <w:rFonts w:ascii="仿宋" w:eastAsia="仿宋" w:hAnsi="仿宋" w:cs="仿宋"/>
          <w:sz w:val="24"/>
          <w:szCs w:val="24"/>
        </w:rPr>
        <w:t>5.3.</w:t>
      </w:r>
      <w:r w:rsidRPr="001C452C">
        <w:rPr>
          <w:rFonts w:ascii="仿宋" w:eastAsia="仿宋" w:hAnsi="仿宋" w:cs="仿宋"/>
          <w:sz w:val="24"/>
          <w:szCs w:val="24"/>
        </w:rPr>
        <w:t>5</w:t>
      </w:r>
      <w:r>
        <w:rPr>
          <w:rFonts w:ascii="仿宋" w:eastAsia="仿宋" w:hAnsi="仿宋" w:cs="仿宋" w:hint="eastAsia"/>
          <w:sz w:val="24"/>
          <w:szCs w:val="24"/>
        </w:rPr>
        <w:t>悬挑</w:t>
      </w:r>
      <w:r w:rsidRPr="001C452C">
        <w:rPr>
          <w:rFonts w:ascii="仿宋" w:eastAsia="仿宋" w:hAnsi="仿宋" w:cs="仿宋" w:hint="eastAsia"/>
          <w:sz w:val="24"/>
          <w:szCs w:val="24"/>
        </w:rPr>
        <w:t>卸料平台的预埋件设置</w:t>
      </w:r>
      <w:bookmarkEnd w:id="23"/>
      <w:bookmarkEnd w:id="24"/>
    </w:p>
    <w:p w:rsidR="00E25A9C" w:rsidP="002827AB">
      <w:pPr>
        <w:pStyle w:val="Normal0"/>
        <w:spacing w:line="360" w:lineRule="auto"/>
        <w:ind w:firstLine="600" w:firstLineChars="250"/>
        <w:rPr>
          <w:rFonts w:ascii="仿宋" w:eastAsia="仿宋" w:hAnsi="仿宋"/>
          <w:sz w:val="24"/>
          <w:szCs w:val="24"/>
        </w:rPr>
      </w:pPr>
      <w:r w:rsidRPr="001C452C">
        <w:rPr>
          <w:rFonts w:ascii="仿宋" w:eastAsia="仿宋" w:hAnsi="仿宋" w:cs="仿宋" w:hint="eastAsia"/>
          <w:sz w:val="24"/>
          <w:szCs w:val="24"/>
        </w:rPr>
        <w:t>在上一层的剪力墙中预留两个螺栓孔。锚环使用的钢筋规格为Φ</w:t>
      </w:r>
      <w:r w:rsidRPr="001C452C">
        <w:rPr>
          <w:rFonts w:ascii="仿宋" w:eastAsia="仿宋" w:hAnsi="仿宋" w:cs="仿宋"/>
          <w:sz w:val="24"/>
          <w:szCs w:val="24"/>
        </w:rPr>
        <w:t>25</w:t>
      </w:r>
      <w:r w:rsidRPr="001C452C">
        <w:rPr>
          <w:rFonts w:ascii="仿宋" w:eastAsia="仿宋" w:hAnsi="仿宋" w:cs="仿宋" w:hint="eastAsia"/>
          <w:sz w:val="24"/>
          <w:szCs w:val="24"/>
        </w:rPr>
        <w:t>。</w:t>
      </w:r>
    </w:p>
    <w:p w:rsidR="00E25A9C">
      <w:pPr>
        <w:pStyle w:val="Normal0"/>
        <w:spacing w:line="360" w:lineRule="auto"/>
        <w:rPr>
          <w:rFonts w:ascii="仿宋" w:eastAsia="仿宋" w:hAnsi="仿宋"/>
          <w:sz w:val="24"/>
          <w:szCs w:val="24"/>
        </w:rPr>
      </w:pPr>
      <w:r w:rsidRPr="001C452C">
        <w:rPr>
          <w:rFonts w:ascii="仿宋" w:eastAsia="仿宋" w:hAnsi="仿宋" w:cs="仿宋" w:hint="eastAsia"/>
          <w:sz w:val="24"/>
          <w:szCs w:val="24"/>
        </w:rPr>
        <w:t>详见下图：</w:t>
      </w:r>
    </w:p>
    <w:p w:rsidR="00E25A9C">
      <w:pPr>
        <w:pStyle w:val="Normal0"/>
        <w:spacing w:line="360" w:lineRule="auto"/>
        <w:rPr>
          <w:rFonts w:ascii="仿宋" w:eastAsia="仿宋" w:hAnsi="仿宋"/>
          <w:sz w:val="24"/>
          <w:szCs w:val="24"/>
        </w:rPr>
      </w:pPr>
    </w:p>
    <w:p w:rsidR="00E25A9C">
      <w:pPr>
        <w:pStyle w:val="Normal0"/>
        <w:spacing w:line="360" w:lineRule="auto"/>
        <w:jc w:val="center"/>
        <w:rPr>
          <w:rFonts w:ascii="仿宋" w:eastAsia="仿宋" w:hAnsi="仿宋"/>
          <w:sz w:val="24"/>
          <w:szCs w:val="24"/>
        </w:rPr>
      </w:pPr>
      <w:r>
        <w:pict>
          <v:shape id="_x0000_i1043" type="#_x0000_t75" style="width:382.5pt;height:279pt">
            <v:imagedata r:id="rId28" o:title="" croptop="4869f" cropbottom="5097f" cropleft="15443f" cropright="20404f"/>
          </v:shape>
        </w:pict>
      </w:r>
    </w:p>
    <w:p w:rsidR="00E25A9C">
      <w:pPr>
        <w:pStyle w:val="Normal0"/>
        <w:spacing w:line="360" w:lineRule="auto"/>
        <w:rPr>
          <w:rFonts w:ascii="仿宋" w:eastAsia="仿宋" w:hAnsi="仿宋"/>
        </w:rPr>
      </w:pPr>
    </w:p>
    <w:p w:rsidR="00E25A9C">
      <w:pPr>
        <w:pStyle w:val="Normal0"/>
        <w:spacing w:line="360" w:lineRule="auto"/>
        <w:rPr>
          <w:rFonts w:ascii="仿宋" w:eastAsia="仿宋" w:hAnsi="仿宋"/>
          <w:sz w:val="24"/>
          <w:szCs w:val="24"/>
        </w:rPr>
      </w:pPr>
      <w:bookmarkStart w:id="25" w:name="_Toc145305262"/>
      <w:bookmarkStart w:id="26" w:name="_Toc197680867"/>
      <w:r w:rsidRPr="00FE2D81">
        <w:rPr>
          <w:rFonts w:ascii="仿宋" w:eastAsia="仿宋" w:hAnsi="仿宋" w:cs="仿宋"/>
          <w:sz w:val="24"/>
          <w:szCs w:val="24"/>
        </w:rPr>
        <w:t>5.3.</w:t>
      </w:r>
      <w:r>
        <w:rPr>
          <w:rFonts w:ascii="仿宋" w:eastAsia="仿宋" w:hAnsi="仿宋" w:cs="仿宋"/>
          <w:sz w:val="24"/>
          <w:szCs w:val="24"/>
        </w:rPr>
        <w:t>6</w:t>
      </w:r>
      <w:r>
        <w:rPr>
          <w:rFonts w:ascii="仿宋" w:eastAsia="仿宋" w:hAnsi="仿宋" w:cs="仿宋" w:hint="eastAsia"/>
          <w:sz w:val="24"/>
          <w:szCs w:val="24"/>
        </w:rPr>
        <w:t>悬挑</w:t>
      </w:r>
      <w:r w:rsidRPr="00334DD0">
        <w:rPr>
          <w:rFonts w:ascii="仿宋" w:eastAsia="仿宋" w:hAnsi="仿宋" w:cs="仿宋" w:hint="eastAsia"/>
          <w:sz w:val="24"/>
          <w:szCs w:val="24"/>
        </w:rPr>
        <w:t>卸料平台的</w:t>
      </w:r>
      <w:bookmarkEnd w:id="25"/>
      <w:r w:rsidRPr="00334DD0">
        <w:rPr>
          <w:rFonts w:ascii="仿宋" w:eastAsia="仿宋" w:hAnsi="仿宋" w:cs="仿宋" w:hint="eastAsia"/>
          <w:sz w:val="24"/>
          <w:szCs w:val="24"/>
        </w:rPr>
        <w:t>操作流程</w:t>
      </w:r>
      <w:bookmarkEnd w:id="26"/>
    </w:p>
    <w:p w:rsidR="00E25A9C">
      <w:pPr>
        <w:pStyle w:val="Normal0"/>
        <w:spacing w:line="360" w:lineRule="auto"/>
        <w:rPr>
          <w:rFonts w:ascii="仿宋" w:eastAsia="仿宋" w:hAnsi="仿宋"/>
          <w:sz w:val="24"/>
          <w:szCs w:val="24"/>
        </w:rPr>
      </w:pPr>
      <w:r>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44" type="#_x0000_t176" style="width:80.75pt;height:29.25pt;margin-top:16.45pt;margin-left:322.15pt;position:absolute;z-index:251662336" fillcolor="#fc9">
            <v:fill color2="fill darken(118)" rotate="t" focusposition="0.5,0.5" focussize="" method="linear sigma" focus="100%" type="gradientRadial"/>
            <v:textbox>
              <w:txbxContent>
                <w:p w:rsidR="00C40A14" w:rsidP="002827AB">
                  <w:pPr>
                    <w:pStyle w:val="Normal0"/>
                    <w:ind w:firstLine="120" w:firstLineChars="50"/>
                    <w:rPr>
                      <w:color w:val="FFFF00"/>
                    </w:rPr>
                  </w:pPr>
                  <w:r w:rsidRPr="001950A0">
                    <w:rPr>
                      <w:rFonts w:ascii="仿宋" w:eastAsia="仿宋" w:hAnsi="仿宋" w:cs="仿宋" w:hint="eastAsia"/>
                      <w:color w:val="FFFF00"/>
                      <w:sz w:val="24"/>
                      <w:szCs w:val="24"/>
                    </w:rPr>
                    <w:t>承载试验</w:t>
                  </w:r>
                </w:p>
              </w:txbxContent>
            </v:textbox>
          </v:shape>
        </w:pict>
      </w:r>
      <w:r>
        <w:rPr>
          <w:noProof/>
        </w:rPr>
        <w:pict>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_x0000_s1045" type="#_x0000_t94" style="width:48.9pt;height:7.15pt;margin-top:28pt;margin-left:269.05pt;position:absolute;z-index:251661312"/>
        </w:pict>
      </w:r>
      <w:r>
        <w:rPr>
          <w:noProof/>
        </w:rPr>
        <w:pict>
          <v:shape id="_x0000_s1046" type="#_x0000_t176" style="width:80.75pt;height:29.25pt;margin-top:16.45pt;margin-left:188.3pt;position:absolute;z-index:251660288" fillcolor="#fc9">
            <v:fill color2="fill darken(118)" rotate="t" focusposition="0.5,0.5" focussize="" method="linear sigma" focus="100%" type="gradientRadial"/>
            <v:textbox>
              <w:txbxContent>
                <w:p w:rsidR="00C40A14" w:rsidP="002827AB">
                  <w:pPr>
                    <w:pStyle w:val="Normal0"/>
                    <w:ind w:firstLine="120" w:firstLineChars="50"/>
                    <w:rPr>
                      <w:color w:val="FFFF00"/>
                    </w:rPr>
                  </w:pPr>
                  <w:r w:rsidRPr="001950A0">
                    <w:rPr>
                      <w:rFonts w:ascii="仿宋" w:eastAsia="仿宋" w:hAnsi="仿宋" w:cs="仿宋" w:hint="eastAsia"/>
                      <w:color w:val="FFFF00"/>
                      <w:sz w:val="24"/>
                      <w:szCs w:val="24"/>
                    </w:rPr>
                    <w:t>预埋锚环</w:t>
                  </w:r>
                </w:p>
              </w:txbxContent>
            </v:textbox>
          </v:shape>
        </w:pict>
      </w:r>
      <w:r>
        <w:rPr>
          <w:noProof/>
        </w:rPr>
        <w:pict>
          <v:shape id="_x0000_s1047" type="#_x0000_t94" style="width:48.9pt;height:7.15pt;margin-top:28pt;margin-left:139.4pt;position:absolute;z-index:251659264"/>
        </w:pict>
      </w:r>
      <w:r>
        <w:rPr>
          <w:noProof/>
        </w:rPr>
        <w:pict>
          <v:shape id="_x0000_s1048" type="#_x0000_t176" style="width:122.9pt;height:29.25pt;margin-top:16.45pt;margin-left:13pt;position:absolute;z-index:251658240" fillcolor="#fc9">
            <v:fill color2="fill darken(118)" rotate="t" focusposition="0.5,0.5" focussize="" method="linear sigma" focus="100%" type="gradientRadial"/>
            <v:textbox>
              <w:txbxContent>
                <w:p w:rsidR="00C40A14" w:rsidP="002827AB">
                  <w:pPr>
                    <w:pStyle w:val="Normal0"/>
                    <w:ind w:firstLine="120" w:firstLineChars="50"/>
                    <w:rPr>
                      <w:color w:val="FFFF00"/>
                    </w:rPr>
                  </w:pPr>
                  <w:r w:rsidRPr="001950A0">
                    <w:rPr>
                      <w:rFonts w:ascii="仿宋" w:eastAsia="仿宋" w:hAnsi="仿宋" w:cs="仿宋" w:hint="eastAsia"/>
                      <w:color w:val="FFFF00"/>
                      <w:sz w:val="24"/>
                      <w:szCs w:val="24"/>
                    </w:rPr>
                    <w:t>卸料平台加工制作</w:t>
                  </w:r>
                </w:p>
              </w:txbxContent>
            </v:textbox>
          </v:shape>
        </w:pict>
      </w:r>
      <w:r>
        <w:rPr>
          <w:noProof/>
        </w:rPr>
        <w:pict>
          <v:shape id="_x0000_s1049" type="#_x0000_t176" style="width:80.75pt;height:29.25pt;margin-top:62.65pt;margin-left:188.3pt;position:absolute;z-index:251665408" fillcolor="#fc9">
            <v:fill color2="fill darken(118)" rotate="t" focusposition="0.5,0.5" focussize="" method="linear sigma" focus="100%" type="gradientRadial"/>
            <v:textbox>
              <w:txbxContent>
                <w:p w:rsidR="00C40A14" w:rsidP="002827AB">
                  <w:pPr>
                    <w:pStyle w:val="Normal0"/>
                    <w:ind w:firstLine="240" w:firstLineChars="100"/>
                    <w:rPr>
                      <w:color w:val="FFFF00"/>
                    </w:rPr>
                  </w:pPr>
                  <w:r>
                    <w:rPr>
                      <w:rFonts w:ascii="仿宋" w:eastAsia="仿宋" w:hAnsi="仿宋" w:cs="仿宋" w:hint="eastAsia"/>
                      <w:color w:val="FFFF00"/>
                      <w:sz w:val="24"/>
                      <w:szCs w:val="24"/>
                    </w:rPr>
                    <w:t>吊</w:t>
                  </w:r>
                  <w:r>
                    <w:rPr>
                      <w:rFonts w:ascii="仿宋" w:eastAsia="仿宋" w:hAnsi="仿宋" w:cs="仿宋"/>
                      <w:color w:val="FFFF00"/>
                      <w:sz w:val="24"/>
                      <w:szCs w:val="24"/>
                    </w:rPr>
                    <w:t xml:space="preserve">  </w:t>
                  </w:r>
                  <w:r>
                    <w:rPr>
                      <w:rFonts w:ascii="仿宋" w:eastAsia="仿宋" w:hAnsi="仿宋" w:cs="仿宋" w:hint="eastAsia"/>
                      <w:color w:val="FFFF00"/>
                      <w:sz w:val="24"/>
                      <w:szCs w:val="24"/>
                    </w:rPr>
                    <w:t>装</w:t>
                  </w:r>
                </w:p>
              </w:txbxContent>
            </v:textbox>
          </v:shape>
        </w:pict>
      </w:r>
      <w:r>
        <w:rPr>
          <w:noProof/>
        </w:rPr>
        <w:pict>
          <v:shape id="_x0000_s1050" type="#_x0000_t94" style="width:48.9pt;height:7.15pt;margin-top:74.2pt;margin-left:139.4pt;position:absolute;z-index:251664384"/>
        </w:pict>
      </w:r>
      <w:r>
        <w:rPr>
          <w:noProof/>
        </w:rPr>
        <w:pict>
          <v:shape id="_x0000_s1051" type="#_x0000_t176" style="width:122.9pt;height:29.25pt;margin-top:62.65pt;margin-left:13pt;position:absolute;z-index:251663360" fillcolor="#fc9">
            <v:fill color2="fill darken(118)" rotate="t" focusposition="0.5,0.5" focussize="" method="linear sigma" focus="100%" type="gradientRadial"/>
            <v:textbox>
              <w:txbxContent>
                <w:p w:rsidR="00C40A14" w:rsidP="002827AB">
                  <w:pPr>
                    <w:pStyle w:val="Normal0"/>
                    <w:ind w:firstLine="120" w:firstLineChars="50"/>
                    <w:rPr>
                      <w:color w:val="FFFF00"/>
                    </w:rPr>
                  </w:pPr>
                  <w:r w:rsidRPr="001950A0">
                    <w:rPr>
                      <w:rFonts w:ascii="仿宋" w:eastAsia="仿宋" w:hAnsi="仿宋" w:cs="仿宋" w:hint="eastAsia"/>
                      <w:color w:val="FFFF00"/>
                      <w:sz w:val="24"/>
                      <w:szCs w:val="24"/>
                    </w:rPr>
                    <w:t>卸料平台</w:t>
                  </w:r>
                  <w:r>
                    <w:rPr>
                      <w:rFonts w:ascii="仿宋" w:eastAsia="仿宋" w:hAnsi="仿宋" w:cs="仿宋" w:hint="eastAsia"/>
                      <w:color w:val="FFFF00"/>
                      <w:sz w:val="24"/>
                      <w:szCs w:val="24"/>
                    </w:rPr>
                    <w:t>联合验收</w:t>
                  </w:r>
                </w:p>
              </w:txbxContent>
            </v:textbox>
          </v:shape>
        </w:pict>
      </w:r>
      <w:r>
        <w:rPr>
          <w:noProof/>
        </w:rPr>
        <w:pict>
          <v:shape id="_x0000_s1052" type="#_x0000_t176" style="width:80.75pt;height:29.25pt;margin-top:62.65pt;margin-left:322.15pt;position:absolute;z-index:251667456" fillcolor="#fc9">
            <v:fill color2="fill darken(118)" rotate="t" focusposition="0.5,0.5" focussize="" method="linear sigma" focus="100%" type="gradientRadial"/>
            <v:textbox>
              <w:txbxContent>
                <w:p w:rsidR="00C40A14" w:rsidP="002827AB">
                  <w:pPr>
                    <w:pStyle w:val="Normal0"/>
                    <w:ind w:firstLine="120" w:firstLineChars="50"/>
                    <w:rPr>
                      <w:color w:val="FFFF00"/>
                    </w:rPr>
                  </w:pPr>
                  <w:r>
                    <w:rPr>
                      <w:rFonts w:ascii="仿宋" w:eastAsia="仿宋" w:hAnsi="仿宋" w:cs="仿宋" w:hint="eastAsia"/>
                      <w:color w:val="FFFF00"/>
                      <w:sz w:val="24"/>
                      <w:szCs w:val="24"/>
                    </w:rPr>
                    <w:t>安装使用</w:t>
                  </w:r>
                </w:p>
              </w:txbxContent>
            </v:textbox>
          </v:shape>
        </w:pict>
      </w:r>
    </w:p>
    <w:p w:rsidR="00E25A9C">
      <w:pPr>
        <w:pStyle w:val="Normal0"/>
        <w:spacing w:line="360" w:lineRule="auto"/>
        <w:rPr>
          <w:rFonts w:ascii="仿宋" w:eastAsia="仿宋" w:hAnsi="仿宋"/>
          <w:sz w:val="24"/>
          <w:szCs w:val="24"/>
        </w:rPr>
      </w:pPr>
    </w:p>
    <w:p w:rsidR="00E25A9C">
      <w:pPr>
        <w:pStyle w:val="Normal0"/>
        <w:spacing w:line="360" w:lineRule="auto"/>
        <w:rPr>
          <w:rFonts w:ascii="仿宋" w:eastAsia="仿宋" w:hAnsi="仿宋"/>
          <w:sz w:val="24"/>
          <w:szCs w:val="24"/>
        </w:rPr>
      </w:pPr>
    </w:p>
    <w:p w:rsidR="00E25A9C">
      <w:pPr>
        <w:pStyle w:val="Normal0"/>
        <w:spacing w:line="360" w:lineRule="auto"/>
        <w:rPr>
          <w:rFonts w:ascii="仿宋" w:eastAsia="仿宋" w:hAnsi="仿宋"/>
          <w:sz w:val="24"/>
          <w:szCs w:val="24"/>
        </w:rPr>
      </w:pPr>
      <w:r>
        <w:rPr>
          <w:noProof/>
        </w:rPr>
        <w:pict>
          <v:shape id="_x0000_s1053" type="#_x0000_t94" style="width:48.9pt;height:7.15pt;margin-top:4pt;margin-left:269.05pt;position:absolute;z-index:251666432"/>
        </w:pict>
      </w:r>
    </w:p>
    <w:p w:rsidR="00E25A9C">
      <w:pPr>
        <w:pStyle w:val="Normal0"/>
        <w:spacing w:line="360" w:lineRule="auto"/>
        <w:rPr>
          <w:rFonts w:ascii="仿宋" w:eastAsia="仿宋" w:hAnsi="仿宋"/>
          <w:sz w:val="24"/>
          <w:szCs w:val="24"/>
        </w:rPr>
      </w:pPr>
    </w:p>
    <w:p w:rsidR="00E25A9C">
      <w:pPr>
        <w:pStyle w:val="Normal0"/>
        <w:spacing w:line="360" w:lineRule="auto"/>
        <w:rPr>
          <w:rFonts w:ascii="仿宋" w:eastAsia="仿宋" w:hAnsi="仿宋"/>
          <w:sz w:val="24"/>
          <w:szCs w:val="24"/>
        </w:rPr>
      </w:pPr>
      <w:bookmarkStart w:id="27" w:name="_Toc197680868"/>
      <w:r w:rsidRPr="00FE2D81">
        <w:rPr>
          <w:rFonts w:ascii="仿宋" w:eastAsia="仿宋" w:hAnsi="仿宋" w:cs="仿宋"/>
          <w:sz w:val="24"/>
          <w:szCs w:val="24"/>
        </w:rPr>
        <w:t>5.3.</w:t>
      </w:r>
      <w:r>
        <w:rPr>
          <w:rFonts w:ascii="仿宋" w:eastAsia="仿宋" w:hAnsi="仿宋" w:cs="仿宋"/>
          <w:sz w:val="24"/>
          <w:szCs w:val="24"/>
        </w:rPr>
        <w:t>7</w:t>
      </w:r>
      <w:r>
        <w:rPr>
          <w:rFonts w:ascii="仿宋" w:eastAsia="仿宋" w:hAnsi="仿宋" w:cs="仿宋" w:hint="eastAsia"/>
          <w:sz w:val="24"/>
          <w:szCs w:val="24"/>
        </w:rPr>
        <w:t>悬挑</w:t>
      </w:r>
      <w:r w:rsidRPr="00334DD0">
        <w:rPr>
          <w:rFonts w:ascii="仿宋" w:eastAsia="仿宋" w:hAnsi="仿宋" w:cs="仿宋" w:hint="eastAsia"/>
          <w:sz w:val="24"/>
          <w:szCs w:val="24"/>
        </w:rPr>
        <w:t>卸料平台承载试验及验收</w:t>
      </w:r>
      <w:bookmarkEnd w:id="27"/>
    </w:p>
    <w:p w:rsidR="00E25A9C" w:rsidP="002827AB">
      <w:pPr>
        <w:pStyle w:val="Normal0"/>
        <w:spacing w:line="360" w:lineRule="auto"/>
        <w:ind w:firstLine="480" w:firstLineChars="200"/>
        <w:rPr>
          <w:rFonts w:ascii="仿宋" w:eastAsia="仿宋" w:hAnsi="仿宋"/>
          <w:sz w:val="24"/>
          <w:szCs w:val="24"/>
        </w:rPr>
        <w:sectPr w:rsidSect="0023477F">
          <w:type w:val="nextPage"/>
          <w:pgSz w:w="11906" w:h="16838"/>
          <w:pgMar w:top="1440" w:right="1800" w:bottom="1440" w:left="1800" w:header="851" w:footer="992" w:gutter="0"/>
          <w:pgNumType w:start="22"/>
          <w:cols w:space="425"/>
          <w:titlePg w:val="0"/>
          <w:docGrid w:type="lines" w:linePitch="312"/>
        </w:sectPr>
      </w:pPr>
      <w:r w:rsidRPr="00334DD0">
        <w:rPr>
          <w:rFonts w:ascii="仿宋" w:eastAsia="仿宋" w:hAnsi="仿宋" w:cs="仿宋" w:hint="eastAsia"/>
          <w:sz w:val="24"/>
          <w:szCs w:val="24"/>
        </w:rPr>
        <w:t>卸料平台加工制作完毕后，由项目部的安全员、技术员</w:t>
      </w:r>
      <w:r>
        <w:rPr>
          <w:rFonts w:ascii="仿宋" w:eastAsia="仿宋" w:hAnsi="仿宋" w:cs="仿宋" w:hint="eastAsia"/>
          <w:sz w:val="24"/>
          <w:szCs w:val="24"/>
        </w:rPr>
        <w:t>、工程、质检人员联</w:t>
      </w:r>
    </w:p>
    <w:p w:rsidR="00E25A9C" w:rsidP="002827AB">
      <w:pPr>
        <w:pStyle w:val="Normal0"/>
        <w:spacing w:line="360" w:lineRule="auto"/>
        <w:ind w:firstLine="480" w:firstLineChars="200"/>
        <w:rPr>
          <w:rFonts w:ascii="仿宋" w:eastAsia="仿宋" w:hAnsi="仿宋"/>
          <w:sz w:val="24"/>
          <w:szCs w:val="24"/>
        </w:rPr>
      </w:pPr>
      <w:r>
        <w:rPr>
          <w:rFonts w:ascii="仿宋" w:eastAsia="仿宋" w:hAnsi="仿宋" w:cs="仿宋" w:hint="eastAsia"/>
          <w:sz w:val="24"/>
          <w:szCs w:val="24"/>
        </w:rPr>
        <w:t>合进行</w:t>
      </w:r>
      <w:r w:rsidRPr="00334DD0">
        <w:rPr>
          <w:rFonts w:ascii="仿宋" w:eastAsia="仿宋" w:hAnsi="仿宋" w:cs="仿宋" w:hint="eastAsia"/>
          <w:sz w:val="24"/>
          <w:szCs w:val="24"/>
        </w:rPr>
        <w:t>检查验收，其步骤如下：</w:t>
      </w:r>
    </w:p>
    <w:p w:rsidR="00E25A9C">
      <w:pPr>
        <w:pStyle w:val="Normal0"/>
        <w:spacing w:line="360" w:lineRule="auto"/>
        <w:rPr>
          <w:rFonts w:ascii="仿宋" w:eastAsia="仿宋" w:hAnsi="仿宋"/>
          <w:sz w:val="24"/>
          <w:szCs w:val="24"/>
        </w:rPr>
      </w:pPr>
      <w:r w:rsidRPr="00367697">
        <w:rPr>
          <w:rFonts w:ascii="仿宋" w:eastAsia="仿宋" w:hAnsi="仿宋" w:cs="仿宋" w:hint="eastAsia"/>
          <w:sz w:val="24"/>
          <w:szCs w:val="24"/>
        </w:rPr>
        <w:t>①</w:t>
      </w:r>
      <w:r w:rsidRPr="00334DD0">
        <w:rPr>
          <w:rFonts w:ascii="仿宋" w:eastAsia="仿宋" w:hAnsi="仿宋" w:cs="仿宋" w:hint="eastAsia"/>
          <w:sz w:val="24"/>
          <w:szCs w:val="24"/>
        </w:rPr>
        <w:t>首先应检查各个焊点的焊缝质量</w:t>
      </w:r>
      <w:r>
        <w:rPr>
          <w:rFonts w:ascii="仿宋" w:eastAsia="仿宋" w:hAnsi="仿宋" w:cs="仿宋" w:hint="eastAsia"/>
          <w:sz w:val="24"/>
          <w:szCs w:val="24"/>
        </w:rPr>
        <w:t>，</w:t>
      </w:r>
      <w:r w:rsidRPr="00334DD0">
        <w:rPr>
          <w:rFonts w:ascii="仿宋" w:eastAsia="仿宋" w:hAnsi="仿宋" w:cs="仿宋" w:hint="eastAsia"/>
          <w:sz w:val="24"/>
          <w:szCs w:val="24"/>
        </w:rPr>
        <w:t>特别是吊环的焊缝质量，严格按照卸料平台加工制作的要求查看。</w:t>
      </w:r>
    </w:p>
    <w:p w:rsidR="00E25A9C">
      <w:pPr>
        <w:pStyle w:val="Normal0"/>
        <w:spacing w:line="360" w:lineRule="auto"/>
        <w:rPr>
          <w:rFonts w:ascii="仿宋" w:eastAsia="仿宋" w:hAnsi="仿宋"/>
          <w:sz w:val="24"/>
          <w:szCs w:val="24"/>
        </w:rPr>
      </w:pPr>
      <w:r w:rsidRPr="00367697">
        <w:rPr>
          <w:rFonts w:ascii="仿宋" w:eastAsia="仿宋" w:hAnsi="仿宋" w:cs="仿宋" w:hint="eastAsia"/>
          <w:sz w:val="24"/>
          <w:szCs w:val="24"/>
        </w:rPr>
        <w:t>②</w:t>
      </w:r>
      <w:r w:rsidRPr="00334DD0">
        <w:rPr>
          <w:rFonts w:ascii="仿宋" w:eastAsia="仿宋" w:hAnsi="仿宋" w:cs="仿宋" w:hint="eastAsia"/>
          <w:sz w:val="24"/>
          <w:szCs w:val="24"/>
        </w:rPr>
        <w:t>焊缝质量验收合格后，方可进行吊环承载试验。先用钢丝绳挂在四角的吊环上，用塔吊缓缓吊起，距地面</w:t>
      </w:r>
      <w:r w:rsidRPr="00334DD0">
        <w:rPr>
          <w:rFonts w:ascii="仿宋" w:eastAsia="仿宋" w:hAnsi="仿宋" w:cs="仿宋"/>
          <w:sz w:val="24"/>
          <w:szCs w:val="24"/>
        </w:rPr>
        <w:t xml:space="preserve">50cm </w:t>
      </w:r>
      <w:r w:rsidRPr="00334DD0">
        <w:rPr>
          <w:rFonts w:ascii="仿宋" w:eastAsia="仿宋" w:hAnsi="仿宋" w:cs="仿宋" w:hint="eastAsia"/>
          <w:sz w:val="24"/>
          <w:szCs w:val="24"/>
        </w:rPr>
        <w:t>高度处停止，仔细查看角点处吊环焊缝有无变形，如存在变形要返修措施重新施焊。在卸料平台每次周转之前，也要按上述方式检查吊环及其焊缝有无变形，以防止存在损伤变形和疲劳变形。</w:t>
      </w:r>
    </w:p>
    <w:p w:rsidR="00E25A9C">
      <w:pPr>
        <w:pStyle w:val="Normal0"/>
        <w:spacing w:line="360" w:lineRule="auto"/>
        <w:rPr>
          <w:rFonts w:ascii="仿宋" w:eastAsia="仿宋" w:hAnsi="仿宋"/>
          <w:sz w:val="24"/>
          <w:szCs w:val="24"/>
        </w:rPr>
      </w:pPr>
      <w:r w:rsidRPr="00367697">
        <w:rPr>
          <w:rFonts w:ascii="仿宋" w:eastAsia="仿宋" w:hAnsi="仿宋" w:cs="仿宋" w:hint="eastAsia"/>
          <w:sz w:val="24"/>
          <w:szCs w:val="24"/>
        </w:rPr>
        <w:t>③</w:t>
      </w:r>
      <w:r w:rsidRPr="00334DD0">
        <w:rPr>
          <w:rFonts w:ascii="仿宋" w:eastAsia="仿宋" w:hAnsi="仿宋" w:cs="仿宋" w:hint="eastAsia"/>
          <w:sz w:val="24"/>
          <w:szCs w:val="24"/>
        </w:rPr>
        <w:t>在吊环承载验收合格后，再进行斜拉钢丝绳承载试验。仿照卸料平台正式吊装后的模式，</w:t>
      </w:r>
      <w:r>
        <w:rPr>
          <w:rFonts w:ascii="仿宋" w:eastAsia="仿宋" w:hAnsi="仿宋" w:cs="仿宋" w:hint="eastAsia"/>
          <w:sz w:val="24"/>
          <w:szCs w:val="24"/>
        </w:rPr>
        <w:t>分别在不同的卸料</w:t>
      </w:r>
      <w:r w:rsidRPr="00334DD0">
        <w:rPr>
          <w:rFonts w:ascii="仿宋" w:eastAsia="仿宋" w:hAnsi="仿宋" w:cs="仿宋" w:hint="eastAsia"/>
          <w:sz w:val="24"/>
          <w:szCs w:val="24"/>
        </w:rPr>
        <w:t>平台上加</w:t>
      </w:r>
      <w:r w:rsidRPr="00334DD0">
        <w:rPr>
          <w:rFonts w:ascii="仿宋" w:eastAsia="仿宋" w:hAnsi="仿宋" w:cs="仿宋"/>
          <w:sz w:val="24"/>
          <w:szCs w:val="24"/>
        </w:rPr>
        <w:t>1</w:t>
      </w:r>
      <w:r w:rsidRPr="00334DD0">
        <w:rPr>
          <w:rFonts w:ascii="仿宋" w:eastAsia="仿宋" w:hAnsi="仿宋" w:cs="仿宋" w:hint="eastAsia"/>
          <w:sz w:val="24"/>
          <w:szCs w:val="24"/>
        </w:rPr>
        <w:t>吨和</w:t>
      </w:r>
      <w:r w:rsidRPr="00334DD0">
        <w:rPr>
          <w:rFonts w:ascii="仿宋" w:eastAsia="仿宋" w:hAnsi="仿宋" w:cs="仿宋"/>
          <w:sz w:val="24"/>
          <w:szCs w:val="24"/>
        </w:rPr>
        <w:t>0.75</w:t>
      </w:r>
      <w:r w:rsidRPr="00334DD0">
        <w:rPr>
          <w:rFonts w:ascii="仿宋" w:eastAsia="仿宋" w:hAnsi="仿宋" w:cs="仿宋" w:hint="eastAsia"/>
          <w:sz w:val="24"/>
          <w:szCs w:val="24"/>
        </w:rPr>
        <w:t>吨的荷载，按照设计角度斜拉钢丝绳，检验是否满足受力要求。</w:t>
      </w:r>
    </w:p>
    <w:p w:rsidR="00E25A9C">
      <w:pPr>
        <w:pStyle w:val="Normal0"/>
        <w:spacing w:line="360" w:lineRule="auto"/>
        <w:rPr>
          <w:rFonts w:ascii="仿宋" w:eastAsia="仿宋" w:hAnsi="仿宋"/>
          <w:sz w:val="24"/>
          <w:szCs w:val="24"/>
        </w:rPr>
      </w:pPr>
      <w:bookmarkStart w:id="28" w:name="_Toc145305263"/>
      <w:bookmarkStart w:id="29" w:name="_Toc197680869"/>
      <w:r>
        <w:rPr>
          <w:rFonts w:ascii="仿宋" w:eastAsia="仿宋" w:hAnsi="仿宋" w:cs="仿宋"/>
          <w:sz w:val="24"/>
          <w:szCs w:val="24"/>
        </w:rPr>
        <w:t xml:space="preserve">5.3.8 </w:t>
      </w:r>
      <w:r>
        <w:rPr>
          <w:rFonts w:ascii="仿宋" w:eastAsia="仿宋" w:hAnsi="仿宋" w:cs="仿宋" w:hint="eastAsia"/>
          <w:sz w:val="24"/>
          <w:szCs w:val="24"/>
        </w:rPr>
        <w:t>悬挑</w:t>
      </w:r>
      <w:r w:rsidRPr="00334DD0">
        <w:rPr>
          <w:rFonts w:ascii="仿宋" w:eastAsia="仿宋" w:hAnsi="仿宋" w:cs="仿宋" w:hint="eastAsia"/>
          <w:sz w:val="24"/>
          <w:szCs w:val="24"/>
        </w:rPr>
        <w:t>卸料平台的吊装</w:t>
      </w:r>
      <w:bookmarkEnd w:id="28"/>
      <w:bookmarkEnd w:id="29"/>
    </w:p>
    <w:p w:rsidR="00E25A9C" w:rsidP="002827AB">
      <w:pPr>
        <w:pStyle w:val="Normal0"/>
        <w:spacing w:line="360" w:lineRule="auto"/>
        <w:ind w:firstLine="480" w:firstLineChars="200"/>
        <w:rPr>
          <w:rFonts w:ascii="仿宋" w:eastAsia="仿宋" w:hAnsi="仿宋"/>
          <w:sz w:val="24"/>
          <w:szCs w:val="24"/>
        </w:rPr>
      </w:pPr>
      <w:r w:rsidRPr="00334DD0">
        <w:rPr>
          <w:rFonts w:ascii="仿宋" w:eastAsia="仿宋" w:hAnsi="仿宋" w:cs="仿宋" w:hint="eastAsia"/>
          <w:sz w:val="24"/>
          <w:szCs w:val="24"/>
        </w:rPr>
        <w:t>卸料平台经过上述验收合格后方可吊装。吊装时，先挂好四角的吊钩，传发初次信号，但只能稍稍提升平台，待放松斜拉钢丝绳，方可正式吊装。吊钩的四牵引绳应等长，保证平台在起吊过程中平稳。吊装至预定位置后，先将平台槽钢与预埋件固定后，再将钢丝绳固定，紧固螺母及钢丝绳卡子，完毕后方可放松塔吊吊钩。卸料平台安装完毕经验收合格后方可使用，要求提升一次验收一次。卸料平台的限重牌应挂在该平台附近的明显位置。</w:t>
      </w:r>
    </w:p>
    <w:p w:rsidR="00E25A9C">
      <w:pPr>
        <w:pStyle w:val="Normal0"/>
        <w:rPr>
          <w:rFonts w:ascii="仿宋" w:eastAsia="仿宋" w:hAnsi="仿宋"/>
          <w:b/>
          <w:bCs/>
          <w:sz w:val="28"/>
          <w:szCs w:val="28"/>
        </w:rPr>
      </w:pPr>
      <w:bookmarkStart w:id="30" w:name="_Toc145305264"/>
      <w:bookmarkStart w:id="31" w:name="_Toc197680870"/>
      <w:r>
        <w:rPr>
          <w:rFonts w:ascii="仿宋" w:eastAsia="仿宋" w:hAnsi="仿宋" w:cs="仿宋"/>
          <w:b/>
          <w:bCs/>
          <w:sz w:val="28"/>
          <w:szCs w:val="28"/>
        </w:rPr>
        <w:t>6</w:t>
      </w:r>
      <w:r w:rsidRPr="0068291B">
        <w:rPr>
          <w:rFonts w:ascii="仿宋" w:eastAsia="仿宋" w:hAnsi="仿宋" w:cs="仿宋" w:hint="eastAsia"/>
          <w:b/>
          <w:bCs/>
          <w:sz w:val="28"/>
          <w:szCs w:val="28"/>
        </w:rPr>
        <w:t>、卸料平台的限载设置</w:t>
      </w:r>
      <w:bookmarkEnd w:id="30"/>
      <w:bookmarkEnd w:id="31"/>
    </w:p>
    <w:p w:rsidR="00E25A9C" w:rsidP="002827AB">
      <w:pPr>
        <w:pStyle w:val="Normal0"/>
        <w:autoSpaceDE w:val="0"/>
        <w:autoSpaceDN w:val="0"/>
        <w:adjustRightInd w:val="0"/>
        <w:spacing w:line="360" w:lineRule="auto"/>
        <w:ind w:firstLine="420" w:firstLineChars="175"/>
        <w:jc w:val="left"/>
        <w:rPr>
          <w:rFonts w:ascii="华文仿宋" w:eastAsia="华文仿宋" w:hAnsi="华文仿宋"/>
          <w:sz w:val="24"/>
          <w:szCs w:val="24"/>
        </w:rPr>
      </w:pPr>
      <w:r w:rsidRPr="001C47AE">
        <w:rPr>
          <w:rFonts w:ascii="华文仿宋" w:eastAsia="华文仿宋" w:hAnsi="华文仿宋" w:cs="华文仿宋" w:hint="eastAsia"/>
          <w:sz w:val="24"/>
          <w:szCs w:val="24"/>
        </w:rPr>
        <w:t>卸料平台上设限重为</w:t>
      </w:r>
      <w:r w:rsidRPr="001C47AE">
        <w:rPr>
          <w:rFonts w:ascii="华文仿宋" w:eastAsia="华文仿宋" w:hAnsi="华文仿宋" w:cs="华文仿宋"/>
          <w:sz w:val="24"/>
          <w:szCs w:val="24"/>
        </w:rPr>
        <w:t>1</w:t>
      </w:r>
      <w:r w:rsidRPr="001C47AE">
        <w:rPr>
          <w:rFonts w:ascii="华文仿宋" w:eastAsia="华文仿宋" w:hAnsi="华文仿宋" w:cs="华文仿宋" w:hint="eastAsia"/>
          <w:sz w:val="24"/>
          <w:szCs w:val="24"/>
        </w:rPr>
        <w:t>吨</w:t>
      </w:r>
      <w:r>
        <w:rPr>
          <w:rFonts w:ascii="华文仿宋" w:eastAsia="华文仿宋" w:hAnsi="华文仿宋" w:cs="华文仿宋" w:hint="eastAsia"/>
          <w:sz w:val="24"/>
          <w:szCs w:val="24"/>
        </w:rPr>
        <w:t>（</w:t>
      </w:r>
      <w:r>
        <w:rPr>
          <w:rFonts w:ascii="华文仿宋" w:eastAsia="华文仿宋" w:hAnsi="华文仿宋" w:cs="华文仿宋"/>
          <w:sz w:val="24"/>
          <w:szCs w:val="24"/>
        </w:rPr>
        <w:t>B3</w:t>
      </w:r>
      <w:r>
        <w:rPr>
          <w:rFonts w:ascii="华文仿宋" w:eastAsia="华文仿宋" w:hAnsi="华文仿宋" w:cs="华文仿宋" w:hint="eastAsia"/>
          <w:sz w:val="24"/>
          <w:szCs w:val="24"/>
        </w:rPr>
        <w:t>、</w:t>
      </w:r>
      <w:r>
        <w:rPr>
          <w:rFonts w:ascii="华文仿宋" w:eastAsia="华文仿宋" w:hAnsi="华文仿宋" w:cs="华文仿宋"/>
          <w:sz w:val="24"/>
          <w:szCs w:val="24"/>
        </w:rPr>
        <w:t>B4</w:t>
      </w:r>
      <w:r>
        <w:rPr>
          <w:rFonts w:ascii="华文仿宋" w:eastAsia="华文仿宋" w:hAnsi="华文仿宋" w:cs="华文仿宋" w:hint="eastAsia"/>
          <w:sz w:val="24"/>
          <w:szCs w:val="24"/>
        </w:rPr>
        <w:t>楼和多层住宅楼）和</w:t>
      </w:r>
      <w:r>
        <w:rPr>
          <w:rFonts w:ascii="华文仿宋" w:eastAsia="华文仿宋" w:hAnsi="华文仿宋" w:cs="华文仿宋"/>
          <w:sz w:val="24"/>
          <w:szCs w:val="24"/>
        </w:rPr>
        <w:t>0.75</w:t>
      </w:r>
      <w:r>
        <w:rPr>
          <w:rFonts w:ascii="华文仿宋" w:eastAsia="华文仿宋" w:hAnsi="华文仿宋" w:cs="华文仿宋" w:hint="eastAsia"/>
          <w:sz w:val="24"/>
          <w:szCs w:val="24"/>
        </w:rPr>
        <w:t>吨（</w:t>
      </w:r>
      <w:r>
        <w:rPr>
          <w:rFonts w:ascii="华文仿宋" w:eastAsia="华文仿宋" w:hAnsi="华文仿宋" w:cs="华文仿宋"/>
          <w:sz w:val="24"/>
          <w:szCs w:val="24"/>
        </w:rPr>
        <w:t>B9</w:t>
      </w:r>
      <w:r>
        <w:rPr>
          <w:rFonts w:ascii="华文仿宋" w:eastAsia="华文仿宋" w:hAnsi="华文仿宋" w:cs="华文仿宋" w:hint="eastAsia"/>
          <w:sz w:val="24"/>
          <w:szCs w:val="24"/>
        </w:rPr>
        <w:t>、</w:t>
      </w:r>
      <w:r>
        <w:rPr>
          <w:rFonts w:ascii="华文仿宋" w:eastAsia="华文仿宋" w:hAnsi="华文仿宋" w:cs="华文仿宋"/>
          <w:sz w:val="24"/>
          <w:szCs w:val="24"/>
        </w:rPr>
        <w:t>B10</w:t>
      </w:r>
      <w:r>
        <w:rPr>
          <w:rFonts w:ascii="华文仿宋" w:eastAsia="华文仿宋" w:hAnsi="华文仿宋" w:cs="华文仿宋" w:hint="eastAsia"/>
          <w:sz w:val="24"/>
          <w:szCs w:val="24"/>
        </w:rPr>
        <w:t>）的限定荷载标记牌，</w:t>
      </w:r>
      <w:r w:rsidRPr="001C47AE">
        <w:rPr>
          <w:rFonts w:ascii="华文仿宋" w:eastAsia="华文仿宋" w:hAnsi="华文仿宋" w:cs="华文仿宋" w:hint="eastAsia"/>
          <w:sz w:val="24"/>
          <w:szCs w:val="24"/>
        </w:rPr>
        <w:t>根据堆放料具的类别，不得超过下列数据标明堆放料具的数量。</w:t>
      </w:r>
    </w:p>
    <w:p w:rsidR="00E25A9C" w:rsidP="002827AB">
      <w:pPr>
        <w:pStyle w:val="Normal0"/>
        <w:autoSpaceDE w:val="0"/>
        <w:autoSpaceDN w:val="0"/>
        <w:adjustRightInd w:val="0"/>
        <w:spacing w:line="360" w:lineRule="auto"/>
        <w:ind w:firstLine="3301" w:firstLineChars="1179"/>
        <w:rPr>
          <w:rFonts w:ascii="华文仿宋" w:eastAsia="华文仿宋" w:hAnsi="华文仿宋"/>
          <w:b/>
          <w:bCs/>
          <w:sz w:val="28"/>
          <w:szCs w:val="28"/>
        </w:rPr>
      </w:pPr>
      <w:r w:rsidRPr="00D928D2">
        <w:rPr>
          <w:rFonts w:ascii="华文仿宋" w:eastAsia="华文仿宋" w:hAnsi="华文仿宋" w:cs="华文仿宋"/>
          <w:b/>
          <w:bCs/>
          <w:sz w:val="28"/>
          <w:szCs w:val="28"/>
        </w:rPr>
        <w:t>1</w:t>
      </w:r>
      <w:r w:rsidRPr="00D928D2">
        <w:rPr>
          <w:rFonts w:ascii="华文仿宋" w:eastAsia="华文仿宋" w:hAnsi="华文仿宋" w:cs="华文仿宋" w:hint="eastAsia"/>
          <w:b/>
          <w:bCs/>
          <w:sz w:val="28"/>
          <w:szCs w:val="28"/>
        </w:rPr>
        <w:t>吨限载牌</w:t>
      </w:r>
    </w:p>
    <w:tbl>
      <w:tblPr>
        <w:tblStyle w:val="TableNormal"/>
        <w:tblW w:w="0" w:type="auto"/>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1E0"/>
      </w:tblPr>
      <w:tblGrid>
        <w:gridCol w:w="1263"/>
        <w:gridCol w:w="3465"/>
        <w:gridCol w:w="1617"/>
        <w:gridCol w:w="1545"/>
        <w:gridCol w:w="1680"/>
      </w:tblGrid>
      <w:tr w:rsidTr="0063144F">
        <w:tblPrEx>
          <w:tblW w:w="0" w:type="auto"/>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1E0"/>
        </w:tblPrEx>
        <w:trPr>
          <w:trHeight w:hRule="exact" w:val="770"/>
          <w:jc w:val="center"/>
        </w:trPr>
        <w:tc>
          <w:tcPr>
            <w:tcW w:w="1263" w:type="dxa"/>
            <w:shd w:val="clear" w:color="auto" w:fill="auto"/>
            <w:vAlign w:val="center"/>
          </w:tcPr>
          <w:p w:rsidR="00E25A9C">
            <w:pPr>
              <w:pStyle w:val="Normal0"/>
              <w:autoSpaceDE w:val="0"/>
              <w:autoSpaceDN w:val="0"/>
              <w:adjustRightInd w:val="0"/>
              <w:spacing w:line="360" w:lineRule="auto"/>
              <w:jc w:val="center"/>
              <w:rPr>
                <w:rFonts w:ascii="华文仿宋" w:eastAsia="华文仿宋" w:hAnsi="华文仿宋"/>
                <w:sz w:val="24"/>
                <w:szCs w:val="24"/>
              </w:rPr>
            </w:pPr>
            <w:r w:rsidRPr="001C47AE">
              <w:rPr>
                <w:rFonts w:ascii="华文仿宋" w:eastAsia="华文仿宋" w:hAnsi="华文仿宋" w:cs="华文仿宋" w:hint="eastAsia"/>
                <w:sz w:val="24"/>
                <w:szCs w:val="24"/>
              </w:rPr>
              <w:t>料具名称</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jc w:val="center"/>
              <w:rPr>
                <w:rFonts w:ascii="华文仿宋" w:eastAsia="华文仿宋" w:hAnsi="华文仿宋"/>
                <w:sz w:val="24"/>
                <w:szCs w:val="24"/>
              </w:rPr>
            </w:pPr>
            <w:r w:rsidRPr="001C47AE">
              <w:rPr>
                <w:rFonts w:ascii="华文仿宋" w:eastAsia="华文仿宋" w:hAnsi="华文仿宋" w:cs="华文仿宋" w:hint="eastAsia"/>
                <w:sz w:val="24"/>
                <w:szCs w:val="24"/>
              </w:rPr>
              <w:t>规</w:t>
            </w:r>
            <w:r w:rsidRPr="001C47AE">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　　格</w:t>
            </w:r>
          </w:p>
        </w:tc>
        <w:tc>
          <w:tcPr>
            <w:tcW w:w="1617"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密</w:t>
            </w:r>
            <w:r w:rsidRPr="001C47AE">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度</w:t>
            </w:r>
          </w:p>
        </w:tc>
        <w:tc>
          <w:tcPr>
            <w:tcW w:w="1545" w:type="dxa"/>
            <w:shd w:val="clear" w:color="auto" w:fill="auto"/>
            <w:vAlign w:val="center"/>
          </w:tcPr>
          <w:p w:rsidR="00E25A9C" w:rsidP="002827AB">
            <w:pPr>
              <w:pStyle w:val="Normal0"/>
              <w:autoSpaceDE w:val="0"/>
              <w:autoSpaceDN w:val="0"/>
              <w:adjustRightInd w:val="0"/>
              <w:spacing w:line="360" w:lineRule="auto"/>
              <w:ind w:firstLine="240" w:firstLineChars="100"/>
              <w:rPr>
                <w:rFonts w:ascii="华文仿宋" w:eastAsia="华文仿宋" w:hAnsi="华文仿宋"/>
                <w:sz w:val="24"/>
                <w:szCs w:val="24"/>
              </w:rPr>
            </w:pPr>
            <w:r w:rsidRPr="001C47AE">
              <w:rPr>
                <w:rFonts w:ascii="华文仿宋" w:eastAsia="华文仿宋" w:hAnsi="华文仿宋" w:cs="华文仿宋" w:hint="eastAsia"/>
                <w:sz w:val="24"/>
                <w:szCs w:val="24"/>
              </w:rPr>
              <w:t>单位重量</w:t>
            </w:r>
          </w:p>
        </w:tc>
        <w:tc>
          <w:tcPr>
            <w:tcW w:w="1680"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hint="eastAsia"/>
                <w:sz w:val="24"/>
                <w:szCs w:val="24"/>
              </w:rPr>
              <w:t>单独堆放数量</w:t>
            </w:r>
          </w:p>
        </w:tc>
      </w:tr>
      <w:tr w:rsidTr="0063144F">
        <w:tblPrEx>
          <w:tblW w:w="0" w:type="auto"/>
          <w:jc w:val="center"/>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木　方</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50</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100mm</w:t>
            </w:r>
            <w:r>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4.0m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0.625g/cm3</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12.5Kg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80</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木　方</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100</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100mm</w:t>
            </w:r>
            <w:r>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4.0m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0.625g/cm3</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25Kg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40</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多层板</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1.22</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2.44m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厚</w:t>
            </w:r>
            <w:r w:rsidRPr="001C47AE">
              <w:rPr>
                <w:rFonts w:ascii="华文仿宋" w:eastAsia="华文仿宋" w:hAnsi="华文仿宋" w:cs="华文仿宋"/>
                <w:sz w:val="24"/>
                <w:szCs w:val="24"/>
              </w:rPr>
              <w:t>15mm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0.8g/cm3</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35.72Kg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26</w:t>
            </w:r>
            <w:r w:rsidRPr="001C47AE">
              <w:rPr>
                <w:rFonts w:ascii="华文仿宋" w:eastAsia="华文仿宋" w:hAnsi="华文仿宋" w:cs="华文仿宋" w:hint="eastAsia"/>
                <w:sz w:val="24"/>
                <w:szCs w:val="24"/>
              </w:rPr>
              <w:t>张</w:t>
            </w:r>
          </w:p>
        </w:tc>
      </w:tr>
      <w:tr w:rsidTr="0063144F">
        <w:tblPrEx>
          <w:tblW w:w="0" w:type="auto"/>
          <w:jc w:val="center"/>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竹胶板</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1.22</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2.44m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厚</w:t>
            </w:r>
            <w:r w:rsidRPr="001C47AE">
              <w:rPr>
                <w:rFonts w:ascii="华文仿宋" w:eastAsia="华文仿宋" w:hAnsi="华文仿宋" w:cs="华文仿宋"/>
                <w:sz w:val="24"/>
                <w:szCs w:val="24"/>
              </w:rPr>
              <w:t>10mm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1 g/cm3</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29.8 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33</w:t>
            </w:r>
            <w:r w:rsidRPr="001C47AE">
              <w:rPr>
                <w:rFonts w:ascii="华文仿宋" w:eastAsia="华文仿宋" w:hAnsi="华文仿宋" w:cs="华文仿宋" w:hint="eastAsia"/>
                <w:sz w:val="24"/>
                <w:szCs w:val="24"/>
              </w:rPr>
              <w:t>张</w:t>
            </w:r>
          </w:p>
        </w:tc>
      </w:tr>
      <w:tr w:rsidTr="0063144F">
        <w:tblPrEx>
          <w:tblW w:w="0" w:type="auto"/>
          <w:jc w:val="center"/>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钢管</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φ</w:t>
            </w:r>
            <w:r w:rsidRPr="001C47AE">
              <w:rPr>
                <w:rFonts w:ascii="华文仿宋" w:eastAsia="华文仿宋" w:hAnsi="华文仿宋" w:cs="华文仿宋"/>
                <w:sz w:val="24"/>
                <w:szCs w:val="24"/>
              </w:rPr>
              <w:t>48</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3.5mm</w:t>
            </w:r>
            <w:r>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3.0m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3.84Kg/m</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11.52Kg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86</w:t>
            </w:r>
            <w:r w:rsidRPr="001C47AE">
              <w:rPr>
                <w:rFonts w:ascii="华文仿宋" w:eastAsia="华文仿宋" w:hAnsi="华文仿宋" w:cs="华文仿宋" w:hint="eastAsia"/>
                <w:sz w:val="24"/>
                <w:szCs w:val="24"/>
              </w:rPr>
              <w:t>根</w:t>
            </w:r>
          </w:p>
        </w:tc>
      </w:tr>
    </w:tbl>
    <w:p>
      <w:pPr>
        <w:sectPr w:rsidSect="0023477F">
          <w:type w:val="nextPage"/>
          <w:pgSz w:w="11906" w:h="16838"/>
          <w:pgMar w:top="1440" w:right="1800" w:bottom="1440" w:left="1800" w:header="851" w:footer="992" w:gutter="0"/>
          <w:pgNumType w:start="23"/>
          <w:cols w:space="425"/>
          <w:titlePg w:val="0"/>
          <w:docGrid w:type="lines" w:linePitch="312"/>
        </w:sectPr>
      </w:pPr>
    </w:p>
    <w:tbl>
      <w:tblPr>
        <w:tblStyle w:val="TableNormal"/>
        <w:tblW w:w="0" w:type="auto"/>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1E0"/>
      </w:tblPr>
      <w:tblGrid>
        <w:gridCol w:w="1263"/>
        <w:gridCol w:w="3465"/>
        <w:gridCol w:w="1617"/>
        <w:gridCol w:w="1545"/>
        <w:gridCol w:w="1680"/>
      </w:tblGrid>
      <w:tr w:rsidTr="0063144F">
        <w:tblPrEx>
          <w:tblW w:w="0" w:type="auto"/>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钢管</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φ</w:t>
            </w:r>
            <w:r w:rsidRPr="001C47AE">
              <w:rPr>
                <w:rFonts w:ascii="华文仿宋" w:eastAsia="华文仿宋" w:hAnsi="华文仿宋" w:cs="华文仿宋"/>
                <w:sz w:val="24"/>
                <w:szCs w:val="24"/>
              </w:rPr>
              <w:t>48</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3.5mm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4.0m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3.84Kg/m</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15.32Kg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63</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碗口架</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φ</w:t>
            </w:r>
            <w:r w:rsidRPr="001C47AE">
              <w:rPr>
                <w:rFonts w:ascii="华文仿宋" w:eastAsia="华文仿宋" w:hAnsi="华文仿宋" w:cs="华文仿宋"/>
                <w:sz w:val="24"/>
                <w:szCs w:val="24"/>
              </w:rPr>
              <w:t>48</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3.5mm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1.2m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4.27Kg/m</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5.124Kg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186</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碗口架</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φ</w:t>
            </w:r>
            <w:r w:rsidRPr="001C47AE">
              <w:rPr>
                <w:rFonts w:ascii="华文仿宋" w:eastAsia="华文仿宋" w:hAnsi="华文仿宋" w:cs="华文仿宋"/>
                <w:sz w:val="24"/>
                <w:szCs w:val="24"/>
              </w:rPr>
              <w:t>48</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3.5mm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2.4m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4.27Kg/m</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10.248Kg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93</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shd w:val="clear" w:color="auto" w:fill="auto"/>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脚手</w:t>
            </w:r>
            <w:r>
              <w:rPr>
                <w:rFonts w:ascii="华文仿宋" w:eastAsia="华文仿宋" w:hAnsi="华文仿宋" w:cs="华文仿宋" w:hint="eastAsia"/>
                <w:sz w:val="24"/>
                <w:szCs w:val="24"/>
              </w:rPr>
              <w:t>板</w:t>
            </w:r>
          </w:p>
        </w:tc>
        <w:tc>
          <w:tcPr>
            <w:tcW w:w="346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厚</w:t>
            </w:r>
            <w:r w:rsidRPr="001C47AE">
              <w:rPr>
                <w:rFonts w:ascii="华文仿宋" w:eastAsia="华文仿宋" w:hAnsi="华文仿宋" w:cs="华文仿宋"/>
                <w:sz w:val="24"/>
                <w:szCs w:val="24"/>
              </w:rPr>
              <w:t>5cm</w:t>
            </w:r>
            <w:r w:rsidRPr="001C47AE">
              <w:rPr>
                <w:rFonts w:ascii="华文仿宋" w:eastAsia="华文仿宋" w:hAnsi="华文仿宋" w:cs="华文仿宋" w:hint="eastAsia"/>
                <w:sz w:val="24"/>
                <w:szCs w:val="24"/>
              </w:rPr>
              <w:t>、宽</w:t>
            </w:r>
            <w:r w:rsidRPr="001C47AE">
              <w:rPr>
                <w:rFonts w:ascii="华文仿宋" w:eastAsia="华文仿宋" w:hAnsi="华文仿宋" w:cs="华文仿宋"/>
                <w:sz w:val="24"/>
                <w:szCs w:val="24"/>
              </w:rPr>
              <w:t>20</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30cm</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4.0m</w:t>
            </w:r>
          </w:p>
        </w:tc>
        <w:tc>
          <w:tcPr>
            <w:tcW w:w="1617" w:type="dxa"/>
            <w:shd w:val="clear" w:color="auto" w:fill="auto"/>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0.35kN/m2</w:t>
            </w:r>
          </w:p>
        </w:tc>
        <w:tc>
          <w:tcPr>
            <w:tcW w:w="1545"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35Kg</w:t>
            </w:r>
          </w:p>
        </w:tc>
        <w:tc>
          <w:tcPr>
            <w:tcW w:w="1680" w:type="dxa"/>
            <w:shd w:val="clear" w:color="auto" w:fill="auto"/>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28</w:t>
            </w:r>
            <w:r w:rsidRPr="001C47AE">
              <w:rPr>
                <w:rFonts w:ascii="华文仿宋" w:eastAsia="华文仿宋" w:hAnsi="华文仿宋" w:cs="华文仿宋" w:hint="eastAsia"/>
                <w:sz w:val="24"/>
                <w:szCs w:val="24"/>
              </w:rPr>
              <w:t>块</w:t>
            </w:r>
          </w:p>
        </w:tc>
      </w:tr>
    </w:tbl>
    <w:p w:rsidR="00E25A9C">
      <w:pPr>
        <w:pStyle w:val="Normal0"/>
      </w:pPr>
    </w:p>
    <w:p w:rsidR="00E25A9C" w:rsidP="002827AB">
      <w:pPr>
        <w:pStyle w:val="Normal0"/>
        <w:autoSpaceDE w:val="0"/>
        <w:autoSpaceDN w:val="0"/>
        <w:adjustRightInd w:val="0"/>
        <w:spacing w:line="360" w:lineRule="auto"/>
        <w:ind w:firstLine="490" w:firstLineChars="175"/>
        <w:jc w:val="center"/>
        <w:rPr>
          <w:rFonts w:ascii="华文仿宋" w:eastAsia="华文仿宋" w:hAnsi="华文仿宋"/>
          <w:b/>
          <w:bCs/>
          <w:sz w:val="28"/>
          <w:szCs w:val="28"/>
        </w:rPr>
      </w:pPr>
      <w:r>
        <w:rPr>
          <w:rFonts w:ascii="华文仿宋" w:eastAsia="华文仿宋" w:hAnsi="华文仿宋" w:cs="华文仿宋"/>
          <w:b/>
          <w:bCs/>
          <w:sz w:val="28"/>
          <w:szCs w:val="28"/>
        </w:rPr>
        <w:t>0.75</w:t>
      </w:r>
      <w:r w:rsidRPr="00D928D2">
        <w:rPr>
          <w:rFonts w:ascii="华文仿宋" w:eastAsia="华文仿宋" w:hAnsi="华文仿宋" w:cs="华文仿宋" w:hint="eastAsia"/>
          <w:b/>
          <w:bCs/>
          <w:sz w:val="28"/>
          <w:szCs w:val="28"/>
        </w:rPr>
        <w:t>吨限载牌</w:t>
      </w:r>
      <w:r>
        <w:rPr>
          <w:rFonts w:ascii="华文仿宋" w:eastAsia="华文仿宋" w:hAnsi="华文仿宋" w:cs="华文仿宋"/>
          <w:sz w:val="24"/>
          <w:szCs w:val="24"/>
        </w:rPr>
        <w:t xml:space="preserve"> </w:t>
      </w:r>
    </w:p>
    <w:tbl>
      <w:tblPr>
        <w:tblStyle w:val="TableNormal"/>
        <w:tblW w:w="0" w:type="auto"/>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1E0"/>
      </w:tblPr>
      <w:tblGrid>
        <w:gridCol w:w="1263"/>
        <w:gridCol w:w="3465"/>
        <w:gridCol w:w="1617"/>
        <w:gridCol w:w="1545"/>
        <w:gridCol w:w="1680"/>
      </w:tblGrid>
      <w:tr w:rsidTr="0063144F">
        <w:tblPrEx>
          <w:tblW w:w="0" w:type="auto"/>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1E0"/>
        </w:tblPrEx>
        <w:trPr>
          <w:trHeight w:hRule="exact" w:val="770"/>
          <w:jc w:val="center"/>
        </w:trPr>
        <w:tc>
          <w:tcPr>
            <w:tcW w:w="1263" w:type="dxa"/>
            <w:vAlign w:val="center"/>
          </w:tcPr>
          <w:p w:rsidR="00E25A9C">
            <w:pPr>
              <w:pStyle w:val="Normal0"/>
              <w:autoSpaceDE w:val="0"/>
              <w:autoSpaceDN w:val="0"/>
              <w:adjustRightInd w:val="0"/>
              <w:spacing w:line="360" w:lineRule="auto"/>
              <w:jc w:val="center"/>
              <w:rPr>
                <w:rFonts w:ascii="华文仿宋" w:eastAsia="华文仿宋" w:hAnsi="华文仿宋"/>
                <w:sz w:val="24"/>
                <w:szCs w:val="24"/>
              </w:rPr>
            </w:pPr>
            <w:r w:rsidRPr="001C47AE">
              <w:rPr>
                <w:rFonts w:ascii="华文仿宋" w:eastAsia="华文仿宋" w:hAnsi="华文仿宋" w:cs="华文仿宋" w:hint="eastAsia"/>
                <w:sz w:val="24"/>
                <w:szCs w:val="24"/>
              </w:rPr>
              <w:t>料具名称</w:t>
            </w:r>
          </w:p>
        </w:tc>
        <w:tc>
          <w:tcPr>
            <w:tcW w:w="3465" w:type="dxa"/>
            <w:vAlign w:val="center"/>
          </w:tcPr>
          <w:p w:rsidR="00E25A9C" w:rsidP="002827AB">
            <w:pPr>
              <w:pStyle w:val="Normal0"/>
              <w:autoSpaceDE w:val="0"/>
              <w:autoSpaceDN w:val="0"/>
              <w:adjustRightInd w:val="0"/>
              <w:spacing w:line="360" w:lineRule="auto"/>
              <w:ind w:firstLine="420" w:firstLineChars="175"/>
              <w:jc w:val="center"/>
              <w:rPr>
                <w:rFonts w:ascii="华文仿宋" w:eastAsia="华文仿宋" w:hAnsi="华文仿宋"/>
                <w:sz w:val="24"/>
                <w:szCs w:val="24"/>
              </w:rPr>
            </w:pPr>
            <w:r w:rsidRPr="001C47AE">
              <w:rPr>
                <w:rFonts w:ascii="华文仿宋" w:eastAsia="华文仿宋" w:hAnsi="华文仿宋" w:cs="华文仿宋" w:hint="eastAsia"/>
                <w:sz w:val="24"/>
                <w:szCs w:val="24"/>
              </w:rPr>
              <w:t>规</w:t>
            </w:r>
            <w:r w:rsidRPr="001C47AE">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　　格</w:t>
            </w:r>
          </w:p>
        </w:tc>
        <w:tc>
          <w:tcPr>
            <w:tcW w:w="1617"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密</w:t>
            </w:r>
            <w:r w:rsidRPr="001C47AE">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度</w:t>
            </w:r>
          </w:p>
        </w:tc>
        <w:tc>
          <w:tcPr>
            <w:tcW w:w="1545" w:type="dxa"/>
            <w:vAlign w:val="center"/>
          </w:tcPr>
          <w:p w:rsidR="00E25A9C" w:rsidP="002827AB">
            <w:pPr>
              <w:pStyle w:val="Normal0"/>
              <w:autoSpaceDE w:val="0"/>
              <w:autoSpaceDN w:val="0"/>
              <w:adjustRightInd w:val="0"/>
              <w:spacing w:line="360" w:lineRule="auto"/>
              <w:ind w:firstLine="240" w:firstLineChars="100"/>
              <w:rPr>
                <w:rFonts w:ascii="华文仿宋" w:eastAsia="华文仿宋" w:hAnsi="华文仿宋"/>
                <w:sz w:val="24"/>
                <w:szCs w:val="24"/>
              </w:rPr>
            </w:pPr>
            <w:r w:rsidRPr="001C47AE">
              <w:rPr>
                <w:rFonts w:ascii="华文仿宋" w:eastAsia="华文仿宋" w:hAnsi="华文仿宋" w:cs="华文仿宋" w:hint="eastAsia"/>
                <w:sz w:val="24"/>
                <w:szCs w:val="24"/>
              </w:rPr>
              <w:t>单位重量</w:t>
            </w:r>
          </w:p>
        </w:tc>
        <w:tc>
          <w:tcPr>
            <w:tcW w:w="1680"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hint="eastAsia"/>
                <w:sz w:val="24"/>
                <w:szCs w:val="24"/>
              </w:rPr>
              <w:t>单独堆放数量</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木　方</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50</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100mm</w:t>
            </w:r>
            <w:r>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4.0m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0.625g/cm3</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12.5Kg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6</w:t>
            </w:r>
            <w:r w:rsidRPr="001C47AE">
              <w:rPr>
                <w:rFonts w:ascii="华文仿宋" w:eastAsia="华文仿宋" w:hAnsi="华文仿宋" w:cs="华文仿宋"/>
                <w:sz w:val="24"/>
                <w:szCs w:val="24"/>
              </w:rPr>
              <w:t>0</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木　方</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100</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100mm</w:t>
            </w:r>
            <w:r>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4.0m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0.625g/cm3</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25Kg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3</w:t>
            </w:r>
            <w:r w:rsidRPr="001C47AE">
              <w:rPr>
                <w:rFonts w:ascii="华文仿宋" w:eastAsia="华文仿宋" w:hAnsi="华文仿宋" w:cs="华文仿宋"/>
                <w:sz w:val="24"/>
                <w:szCs w:val="24"/>
              </w:rPr>
              <w:t>0</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多层板</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1.22</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2.44m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厚</w:t>
            </w:r>
            <w:r w:rsidRPr="001C47AE">
              <w:rPr>
                <w:rFonts w:ascii="华文仿宋" w:eastAsia="华文仿宋" w:hAnsi="华文仿宋" w:cs="华文仿宋"/>
                <w:sz w:val="24"/>
                <w:szCs w:val="24"/>
              </w:rPr>
              <w:t>15mm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0.8g/cm3</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35.72Kg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19</w:t>
            </w:r>
            <w:r w:rsidRPr="001C47AE">
              <w:rPr>
                <w:rFonts w:ascii="华文仿宋" w:eastAsia="华文仿宋" w:hAnsi="华文仿宋" w:cs="华文仿宋" w:hint="eastAsia"/>
                <w:sz w:val="24"/>
                <w:szCs w:val="24"/>
              </w:rPr>
              <w:t>张</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竹胶板</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1.22</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2.44m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厚</w:t>
            </w:r>
            <w:r w:rsidRPr="001C47AE">
              <w:rPr>
                <w:rFonts w:ascii="华文仿宋" w:eastAsia="华文仿宋" w:hAnsi="华文仿宋" w:cs="华文仿宋"/>
                <w:sz w:val="24"/>
                <w:szCs w:val="24"/>
              </w:rPr>
              <w:t>10mm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1 g/cm3</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29.8 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24</w:t>
            </w:r>
            <w:r w:rsidRPr="001C47AE">
              <w:rPr>
                <w:rFonts w:ascii="华文仿宋" w:eastAsia="华文仿宋" w:hAnsi="华文仿宋" w:cs="华文仿宋" w:hint="eastAsia"/>
                <w:sz w:val="24"/>
                <w:szCs w:val="24"/>
              </w:rPr>
              <w:t>张</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钢管</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φ</w:t>
            </w:r>
            <w:r w:rsidRPr="001C47AE">
              <w:rPr>
                <w:rFonts w:ascii="华文仿宋" w:eastAsia="华文仿宋" w:hAnsi="华文仿宋" w:cs="华文仿宋"/>
                <w:sz w:val="24"/>
                <w:szCs w:val="24"/>
              </w:rPr>
              <w:t>48</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3.5mm</w:t>
            </w:r>
            <w:r>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3.0m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3.84Kg/m</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11.52Kg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64</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钢管</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φ</w:t>
            </w:r>
            <w:r w:rsidRPr="001C47AE">
              <w:rPr>
                <w:rFonts w:ascii="华文仿宋" w:eastAsia="华文仿宋" w:hAnsi="华文仿宋" w:cs="华文仿宋"/>
                <w:sz w:val="24"/>
                <w:szCs w:val="24"/>
              </w:rPr>
              <w:t>48</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3.5mm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4.0m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3.84Kg/m</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15.32Kg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47</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碗口架</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φ</w:t>
            </w:r>
            <w:r w:rsidRPr="001C47AE">
              <w:rPr>
                <w:rFonts w:ascii="华文仿宋" w:eastAsia="华文仿宋" w:hAnsi="华文仿宋" w:cs="华文仿宋"/>
                <w:sz w:val="24"/>
                <w:szCs w:val="24"/>
              </w:rPr>
              <w:t>48</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3.5mm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1.2m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4.27Kg/m</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5.124Kg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139</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碗口架</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φ</w:t>
            </w:r>
            <w:r w:rsidRPr="001C47AE">
              <w:rPr>
                <w:rFonts w:ascii="华文仿宋" w:eastAsia="华文仿宋" w:hAnsi="华文仿宋" w:cs="华文仿宋"/>
                <w:sz w:val="24"/>
                <w:szCs w:val="24"/>
              </w:rPr>
              <w:t>48</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3.5mm</w:t>
            </w:r>
            <w:r w:rsidRPr="001C47AE">
              <w:rPr>
                <w:rFonts w:ascii="华文仿宋" w:eastAsia="华文仿宋" w:hAnsi="华文仿宋" w:cs="华文仿宋" w:hint="eastAsia"/>
                <w:sz w:val="24"/>
                <w:szCs w:val="24"/>
              </w:rPr>
              <w:t>、</w:t>
            </w:r>
            <w:r>
              <w:rPr>
                <w:rFonts w:ascii="华文仿宋" w:eastAsia="华文仿宋" w:hAnsi="华文仿宋" w:cs="华文仿宋"/>
                <w:sz w:val="24"/>
                <w:szCs w:val="24"/>
              </w:rPr>
              <w:t xml:space="preserve"> </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2.4m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4.27Kg/m</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10.248Kg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69</w:t>
            </w:r>
            <w:r w:rsidRPr="001C47AE">
              <w:rPr>
                <w:rFonts w:ascii="华文仿宋" w:eastAsia="华文仿宋" w:hAnsi="华文仿宋" w:cs="华文仿宋" w:hint="eastAsia"/>
                <w:sz w:val="24"/>
                <w:szCs w:val="24"/>
              </w:rPr>
              <w:t>根</w:t>
            </w:r>
          </w:p>
        </w:tc>
      </w:tr>
      <w:tr w:rsidTr="0063144F">
        <w:tblPrEx>
          <w:tblW w:w="0" w:type="auto"/>
          <w:jc w:val="center"/>
          <w:tblLayout w:type="fixed"/>
          <w:tblLook w:val="01E0"/>
        </w:tblPrEx>
        <w:trPr>
          <w:trHeight w:hRule="exact" w:val="510"/>
          <w:jc w:val="center"/>
        </w:trPr>
        <w:tc>
          <w:tcPr>
            <w:tcW w:w="1263" w:type="dxa"/>
            <w:vAlign w:val="center"/>
          </w:tcPr>
          <w:p w:rsidR="00E25A9C">
            <w:pPr>
              <w:pStyle w:val="Normal0"/>
              <w:autoSpaceDE w:val="0"/>
              <w:autoSpaceDN w:val="0"/>
              <w:adjustRightInd w:val="0"/>
              <w:spacing w:line="360" w:lineRule="auto"/>
              <w:jc w:val="left"/>
              <w:rPr>
                <w:rFonts w:ascii="华文仿宋" w:eastAsia="华文仿宋" w:hAnsi="华文仿宋"/>
                <w:sz w:val="24"/>
                <w:szCs w:val="24"/>
              </w:rPr>
            </w:pPr>
            <w:r w:rsidRPr="001C47AE">
              <w:rPr>
                <w:rFonts w:ascii="华文仿宋" w:eastAsia="华文仿宋" w:hAnsi="华文仿宋" w:cs="华文仿宋" w:hint="eastAsia"/>
                <w:sz w:val="24"/>
                <w:szCs w:val="24"/>
              </w:rPr>
              <w:t>脚手</w:t>
            </w:r>
            <w:r>
              <w:rPr>
                <w:rFonts w:ascii="华文仿宋" w:eastAsia="华文仿宋" w:hAnsi="华文仿宋" w:cs="华文仿宋" w:hint="eastAsia"/>
                <w:sz w:val="24"/>
                <w:szCs w:val="24"/>
              </w:rPr>
              <w:t>板</w:t>
            </w:r>
          </w:p>
        </w:tc>
        <w:tc>
          <w:tcPr>
            <w:tcW w:w="346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hint="eastAsia"/>
                <w:sz w:val="24"/>
                <w:szCs w:val="24"/>
              </w:rPr>
              <w:t>厚</w:t>
            </w:r>
            <w:r w:rsidRPr="001C47AE">
              <w:rPr>
                <w:rFonts w:ascii="华文仿宋" w:eastAsia="华文仿宋" w:hAnsi="华文仿宋" w:cs="华文仿宋"/>
                <w:sz w:val="24"/>
                <w:szCs w:val="24"/>
              </w:rPr>
              <w:t>5cm</w:t>
            </w:r>
            <w:r w:rsidRPr="001C47AE">
              <w:rPr>
                <w:rFonts w:ascii="华文仿宋" w:eastAsia="华文仿宋" w:hAnsi="华文仿宋" w:cs="华文仿宋" w:hint="eastAsia"/>
                <w:sz w:val="24"/>
                <w:szCs w:val="24"/>
              </w:rPr>
              <w:t>、宽</w:t>
            </w:r>
            <w:r w:rsidRPr="001C47AE">
              <w:rPr>
                <w:rFonts w:ascii="华文仿宋" w:eastAsia="华文仿宋" w:hAnsi="华文仿宋" w:cs="华文仿宋"/>
                <w:sz w:val="24"/>
                <w:szCs w:val="24"/>
              </w:rPr>
              <w:t>20</w:t>
            </w:r>
            <w:r w:rsidRPr="001C47AE">
              <w:rPr>
                <w:rFonts w:ascii="华文仿宋" w:eastAsia="华文仿宋" w:hAnsi="华文仿宋" w:cs="华文仿宋" w:hint="eastAsia"/>
                <w:sz w:val="24"/>
                <w:szCs w:val="24"/>
              </w:rPr>
              <w:t>～</w:t>
            </w:r>
            <w:r w:rsidRPr="001C47AE">
              <w:rPr>
                <w:rFonts w:ascii="华文仿宋" w:eastAsia="华文仿宋" w:hAnsi="华文仿宋" w:cs="华文仿宋"/>
                <w:sz w:val="24"/>
                <w:szCs w:val="24"/>
              </w:rPr>
              <w:t>30cm</w:t>
            </w:r>
            <w:r w:rsidRPr="001C47AE">
              <w:rPr>
                <w:rFonts w:ascii="华文仿宋" w:eastAsia="华文仿宋" w:hAnsi="华文仿宋" w:cs="华文仿宋" w:hint="eastAsia"/>
                <w:sz w:val="24"/>
                <w:szCs w:val="24"/>
              </w:rPr>
              <w:t>、长</w:t>
            </w:r>
            <w:r w:rsidRPr="001C47AE">
              <w:rPr>
                <w:rFonts w:ascii="华文仿宋" w:eastAsia="华文仿宋" w:hAnsi="华文仿宋" w:cs="华文仿宋"/>
                <w:sz w:val="24"/>
                <w:szCs w:val="24"/>
              </w:rPr>
              <w:t>4.0m</w:t>
            </w:r>
          </w:p>
        </w:tc>
        <w:tc>
          <w:tcPr>
            <w:tcW w:w="1617" w:type="dxa"/>
            <w:vAlign w:val="center"/>
          </w:tcPr>
          <w:p w:rsidR="00E25A9C">
            <w:pPr>
              <w:pStyle w:val="Normal0"/>
              <w:autoSpaceDE w:val="0"/>
              <w:autoSpaceDN w:val="0"/>
              <w:adjustRightInd w:val="0"/>
              <w:spacing w:line="360" w:lineRule="auto"/>
              <w:rPr>
                <w:rFonts w:ascii="华文仿宋" w:eastAsia="华文仿宋" w:hAnsi="华文仿宋"/>
                <w:sz w:val="24"/>
                <w:szCs w:val="24"/>
              </w:rPr>
            </w:pPr>
            <w:r w:rsidRPr="001C47AE">
              <w:rPr>
                <w:rFonts w:ascii="华文仿宋" w:eastAsia="华文仿宋" w:hAnsi="华文仿宋" w:cs="华文仿宋"/>
                <w:sz w:val="24"/>
                <w:szCs w:val="24"/>
              </w:rPr>
              <w:t>0.35kN/m2</w:t>
            </w:r>
          </w:p>
        </w:tc>
        <w:tc>
          <w:tcPr>
            <w:tcW w:w="1545"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sidRPr="001C47AE">
              <w:rPr>
                <w:rFonts w:ascii="华文仿宋" w:eastAsia="华文仿宋" w:hAnsi="华文仿宋" w:cs="华文仿宋"/>
                <w:sz w:val="24"/>
                <w:szCs w:val="24"/>
              </w:rPr>
              <w:t>35Kg</w:t>
            </w:r>
          </w:p>
        </w:tc>
        <w:tc>
          <w:tcPr>
            <w:tcW w:w="1680" w:type="dxa"/>
            <w:vAlign w:val="center"/>
          </w:tcPr>
          <w:p w:rsidR="00E25A9C" w:rsidP="002827AB">
            <w:pPr>
              <w:pStyle w:val="Normal0"/>
              <w:autoSpaceDE w:val="0"/>
              <w:autoSpaceDN w:val="0"/>
              <w:adjustRightInd w:val="0"/>
              <w:spacing w:line="360" w:lineRule="auto"/>
              <w:ind w:firstLine="420" w:firstLineChars="175"/>
              <w:rPr>
                <w:rFonts w:ascii="华文仿宋" w:eastAsia="华文仿宋" w:hAnsi="华文仿宋"/>
                <w:sz w:val="24"/>
                <w:szCs w:val="24"/>
              </w:rPr>
            </w:pPr>
            <w:r>
              <w:rPr>
                <w:rFonts w:ascii="华文仿宋" w:eastAsia="华文仿宋" w:hAnsi="华文仿宋" w:cs="华文仿宋"/>
                <w:sz w:val="24"/>
                <w:szCs w:val="24"/>
              </w:rPr>
              <w:t>21</w:t>
            </w:r>
            <w:r w:rsidRPr="001C47AE">
              <w:rPr>
                <w:rFonts w:ascii="华文仿宋" w:eastAsia="华文仿宋" w:hAnsi="华文仿宋" w:cs="华文仿宋" w:hint="eastAsia"/>
                <w:sz w:val="24"/>
                <w:szCs w:val="24"/>
              </w:rPr>
              <w:t>块</w:t>
            </w:r>
          </w:p>
        </w:tc>
      </w:tr>
    </w:tbl>
    <w:p w:rsidR="00E25A9C">
      <w:pPr>
        <w:pStyle w:val="Normal0"/>
        <w:rPr>
          <w:rFonts w:ascii="仿宋" w:eastAsia="仿宋" w:hAnsi="仿宋"/>
          <w:sz w:val="24"/>
          <w:szCs w:val="24"/>
        </w:rPr>
      </w:pPr>
    </w:p>
    <w:p w:rsidR="00E25A9C">
      <w:pPr>
        <w:pStyle w:val="Normal0"/>
        <w:rPr>
          <w:rFonts w:ascii="仿宋" w:eastAsia="仿宋" w:hAnsi="仿宋"/>
          <w:b/>
          <w:bCs/>
          <w:sz w:val="28"/>
          <w:szCs w:val="28"/>
        </w:rPr>
      </w:pPr>
      <w:r>
        <w:rPr>
          <w:rFonts w:ascii="仿宋" w:eastAsia="仿宋" w:hAnsi="仿宋" w:cs="仿宋"/>
          <w:b/>
          <w:bCs/>
          <w:sz w:val="28"/>
          <w:szCs w:val="28"/>
        </w:rPr>
        <w:t>7</w:t>
      </w:r>
      <w:r w:rsidRPr="00F340BD">
        <w:rPr>
          <w:rFonts w:ascii="仿宋" w:eastAsia="仿宋" w:hAnsi="仿宋" w:cs="仿宋" w:hint="eastAsia"/>
          <w:b/>
          <w:bCs/>
          <w:sz w:val="28"/>
          <w:szCs w:val="28"/>
        </w:rPr>
        <w:t>、</w:t>
      </w:r>
      <w:r>
        <w:rPr>
          <w:rFonts w:ascii="仿宋" w:eastAsia="仿宋" w:hAnsi="仿宋" w:cs="仿宋" w:hint="eastAsia"/>
          <w:b/>
          <w:bCs/>
          <w:sz w:val="28"/>
          <w:szCs w:val="28"/>
        </w:rPr>
        <w:t>卸料平台的</w:t>
      </w:r>
      <w:r w:rsidRPr="00F340BD">
        <w:rPr>
          <w:rFonts w:ascii="仿宋" w:eastAsia="仿宋" w:hAnsi="仿宋" w:cs="仿宋" w:hint="eastAsia"/>
          <w:b/>
          <w:bCs/>
          <w:sz w:val="28"/>
          <w:szCs w:val="28"/>
        </w:rPr>
        <w:t>质量保证措施</w:t>
      </w:r>
    </w:p>
    <w:p w:rsidR="00E25A9C">
      <w:pPr>
        <w:pStyle w:val="Normal0"/>
        <w:spacing w:line="500" w:lineRule="exact"/>
        <w:rPr>
          <w:rFonts w:ascii="仿宋" w:eastAsia="仿宋" w:hAnsi="仿宋"/>
          <w:b/>
          <w:bCs/>
          <w:sz w:val="28"/>
          <w:szCs w:val="28"/>
        </w:rPr>
      </w:pPr>
      <w:r w:rsidRPr="00053831">
        <w:rPr>
          <w:rFonts w:ascii="仿宋" w:eastAsia="仿宋" w:hAnsi="仿宋" w:cs="仿宋"/>
          <w:b/>
          <w:bCs/>
          <w:sz w:val="28"/>
          <w:szCs w:val="28"/>
        </w:rPr>
        <w:t>A</w:t>
      </w:r>
      <w:r w:rsidRPr="00053831">
        <w:rPr>
          <w:rFonts w:ascii="仿宋" w:eastAsia="仿宋" w:hAnsi="仿宋" w:cs="仿宋" w:hint="eastAsia"/>
          <w:b/>
          <w:bCs/>
          <w:sz w:val="28"/>
          <w:szCs w:val="28"/>
        </w:rPr>
        <w:t>、多层住宅楼钢管落地式卸料平台</w:t>
      </w:r>
    </w:p>
    <w:p w:rsidR="00E25A9C">
      <w:pPr>
        <w:pStyle w:val="Normal0"/>
        <w:spacing w:line="500" w:lineRule="exact"/>
        <w:rPr>
          <w:rFonts w:ascii="仿宋" w:eastAsia="仿宋" w:hAnsi="仿宋"/>
          <w:b/>
          <w:bCs/>
          <w:sz w:val="24"/>
          <w:szCs w:val="24"/>
        </w:rPr>
      </w:pPr>
      <w:r w:rsidRPr="006F4C85">
        <w:rPr>
          <w:rFonts w:ascii="仿宋" w:eastAsia="仿宋" w:hAnsi="仿宋" w:cs="仿宋"/>
          <w:b/>
          <w:bCs/>
          <w:sz w:val="24"/>
          <w:szCs w:val="24"/>
        </w:rPr>
        <w:t xml:space="preserve">7.1 </w:t>
      </w:r>
      <w:r w:rsidRPr="006F4C85">
        <w:rPr>
          <w:rFonts w:ascii="仿宋" w:eastAsia="仿宋" w:hAnsi="仿宋" w:cs="仿宋" w:hint="eastAsia"/>
          <w:b/>
          <w:bCs/>
          <w:sz w:val="24"/>
          <w:szCs w:val="24"/>
        </w:rPr>
        <w:t>材料要求</w:t>
      </w:r>
    </w:p>
    <w:p w:rsidR="00E25A9C">
      <w:pPr>
        <w:pStyle w:val="Normal0"/>
        <w:spacing w:line="500" w:lineRule="exact"/>
        <w:rPr>
          <w:rFonts w:ascii="仿宋" w:eastAsia="仿宋" w:hAnsi="仿宋"/>
          <w:sz w:val="24"/>
          <w:szCs w:val="24"/>
        </w:rPr>
      </w:pPr>
      <w:r w:rsidRPr="00F340BD">
        <w:rPr>
          <w:rFonts w:ascii="仿宋" w:eastAsia="仿宋" w:hAnsi="仿宋" w:cs="仿宋" w:hint="eastAsia"/>
          <w:sz w:val="24"/>
          <w:szCs w:val="24"/>
        </w:rPr>
        <w:t>对于钢管、扣件</w:t>
      </w:r>
      <w:r>
        <w:rPr>
          <w:rFonts w:ascii="仿宋" w:eastAsia="仿宋" w:hAnsi="仿宋" w:cs="仿宋" w:hint="eastAsia"/>
          <w:sz w:val="24"/>
          <w:szCs w:val="24"/>
        </w:rPr>
        <w:t>等进场材料必须进行严格的检验，不合格材料杜绝使用。</w:t>
      </w:r>
      <w:r w:rsidRPr="00F340BD">
        <w:rPr>
          <w:rFonts w:ascii="仿宋" w:eastAsia="仿宋" w:hAnsi="仿宋" w:cs="仿宋"/>
          <w:sz w:val="24"/>
          <w:szCs w:val="24"/>
        </w:rPr>
        <w:t xml:space="preserve"> </w:t>
      </w:r>
    </w:p>
    <w:p w:rsidR="00E25A9C">
      <w:pPr>
        <w:pStyle w:val="Heading2"/>
        <w:numPr>
          <w:ilvl w:val="0"/>
          <w:numId w:val="0"/>
        </w:numPr>
        <w:spacing w:before="0" w:after="0" w:line="360" w:lineRule="auto"/>
        <w:rPr>
          <w:rFonts w:ascii="仿宋" w:eastAsia="仿宋" w:hAnsi="仿宋" w:cs="Times New Roman"/>
        </w:rPr>
      </w:pPr>
      <w:bookmarkStart w:id="32" w:name="_Toc104428169"/>
      <w:bookmarkStart w:id="33" w:name="_Toc145305270"/>
      <w:bookmarkStart w:id="34" w:name="_Toc197680873"/>
      <w:r w:rsidRPr="006F4C85">
        <w:rPr>
          <w:rFonts w:ascii="仿宋" w:eastAsia="仿宋" w:hAnsi="仿宋" w:cs="仿宋"/>
        </w:rPr>
        <w:t>7.2</w:t>
      </w:r>
      <w:r w:rsidRPr="006F4C85">
        <w:rPr>
          <w:rFonts w:ascii="仿宋" w:eastAsia="仿宋" w:hAnsi="仿宋" w:cs="仿宋" w:hint="eastAsia"/>
        </w:rPr>
        <w:t>构造要求</w:t>
      </w:r>
      <w:bookmarkEnd w:id="32"/>
      <w:bookmarkEnd w:id="33"/>
      <w:bookmarkEnd w:id="34"/>
    </w:p>
    <w:p w:rsidR="00E25A9C">
      <w:pPr>
        <w:pStyle w:val="Heading2"/>
        <w:numPr>
          <w:ilvl w:val="0"/>
          <w:numId w:val="0"/>
        </w:numPr>
        <w:spacing w:before="0" w:after="0" w:line="360" w:lineRule="auto"/>
        <w:rPr>
          <w:rFonts w:ascii="仿宋" w:eastAsia="仿宋" w:hAnsi="仿宋" w:cs="Times New Roman"/>
          <w:b w:val="0"/>
          <w:bCs w:val="0"/>
        </w:rPr>
      </w:pPr>
      <w:bookmarkStart w:id="35" w:name="_Toc87587183"/>
      <w:bookmarkStart w:id="36" w:name="_Toc104428170"/>
      <w:bookmarkStart w:id="37" w:name="_Toc145305271"/>
      <w:bookmarkStart w:id="38" w:name="_Toc197680874"/>
      <w:r w:rsidRPr="006F4C85">
        <w:rPr>
          <w:rFonts w:ascii="仿宋" w:eastAsia="仿宋" w:hAnsi="仿宋" w:cs="仿宋"/>
          <w:b w:val="0"/>
          <w:bCs w:val="0"/>
        </w:rPr>
        <w:t xml:space="preserve">7.2.1 </w:t>
      </w:r>
      <w:r w:rsidRPr="006F4C85">
        <w:rPr>
          <w:rFonts w:ascii="仿宋" w:eastAsia="仿宋" w:hAnsi="仿宋" w:cs="仿宋" w:hint="eastAsia"/>
          <w:b w:val="0"/>
          <w:bCs w:val="0"/>
        </w:rPr>
        <w:t>立杆</w:t>
      </w:r>
      <w:bookmarkEnd w:id="35"/>
      <w:bookmarkEnd w:id="36"/>
      <w:bookmarkEnd w:id="37"/>
      <w:bookmarkEnd w:id="38"/>
    </w:p>
    <w:p w:rsidR="00E25A9C">
      <w:pPr>
        <w:pStyle w:val="Normal0"/>
        <w:spacing w:line="500" w:lineRule="exact"/>
        <w:rPr>
          <w:rFonts w:ascii="仿宋" w:eastAsia="仿宋" w:hAnsi="仿宋"/>
          <w:sz w:val="24"/>
          <w:szCs w:val="24"/>
        </w:rPr>
      </w:pPr>
      <w:bookmarkStart w:id="39" w:name="_Toc87586944"/>
      <w:bookmarkStart w:id="40" w:name="_Toc87587184"/>
      <w:r w:rsidRPr="00053831">
        <w:rPr>
          <w:rFonts w:ascii="仿宋" w:eastAsia="仿宋" w:hAnsi="仿宋" w:cs="仿宋" w:hint="eastAsia"/>
          <w:sz w:val="24"/>
          <w:szCs w:val="24"/>
        </w:rPr>
        <w:t>①</w:t>
      </w:r>
      <w:r>
        <w:rPr>
          <w:rFonts w:ascii="仿宋" w:eastAsia="仿宋" w:hAnsi="仿宋" w:cs="仿宋" w:hint="eastAsia"/>
          <w:sz w:val="24"/>
          <w:szCs w:val="24"/>
        </w:rPr>
        <w:t>每根立杆底部设置</w:t>
      </w:r>
      <w:r w:rsidRPr="00F340BD">
        <w:rPr>
          <w:rFonts w:ascii="仿宋" w:eastAsia="仿宋" w:hAnsi="仿宋" w:cs="仿宋" w:hint="eastAsia"/>
          <w:sz w:val="24"/>
          <w:szCs w:val="24"/>
        </w:rPr>
        <w:t>垫板，垫板宽度≥</w:t>
      </w:r>
      <w:r w:rsidRPr="00F340BD">
        <w:rPr>
          <w:rFonts w:ascii="仿宋" w:eastAsia="仿宋" w:hAnsi="仿宋" w:cs="仿宋"/>
          <w:sz w:val="24"/>
          <w:szCs w:val="24"/>
        </w:rPr>
        <w:t>200mm</w:t>
      </w:r>
      <w:r w:rsidRPr="00F340BD">
        <w:rPr>
          <w:rFonts w:ascii="仿宋" w:eastAsia="仿宋" w:hAnsi="仿宋" w:cs="仿宋" w:hint="eastAsia"/>
          <w:sz w:val="24"/>
          <w:szCs w:val="24"/>
        </w:rPr>
        <w:t>，厚度≥</w:t>
      </w:r>
      <w:r w:rsidRPr="00F340BD">
        <w:rPr>
          <w:rFonts w:ascii="仿宋" w:eastAsia="仿宋" w:hAnsi="仿宋" w:cs="仿宋"/>
          <w:sz w:val="24"/>
          <w:szCs w:val="24"/>
        </w:rPr>
        <w:t>50mm</w:t>
      </w:r>
      <w:r w:rsidRPr="00F340BD">
        <w:rPr>
          <w:rFonts w:ascii="仿宋" w:eastAsia="仿宋" w:hAnsi="仿宋" w:cs="仿宋" w:hint="eastAsia"/>
          <w:sz w:val="24"/>
          <w:szCs w:val="24"/>
        </w:rPr>
        <w:t>。</w:t>
      </w:r>
      <w:bookmarkEnd w:id="39"/>
      <w:bookmarkEnd w:id="40"/>
    </w:p>
    <w:p w:rsidR="00E25A9C">
      <w:pPr>
        <w:pStyle w:val="Normal0"/>
        <w:spacing w:line="500" w:lineRule="exact"/>
        <w:rPr>
          <w:rFonts w:ascii="仿宋" w:eastAsia="仿宋" w:hAnsi="仿宋"/>
          <w:sz w:val="24"/>
          <w:szCs w:val="24"/>
        </w:rPr>
        <w:sectPr w:rsidSect="0023477F">
          <w:type w:val="nextPage"/>
          <w:pgSz w:w="11906" w:h="16838"/>
          <w:pgMar w:top="1440" w:right="1800" w:bottom="1440" w:left="1800" w:header="851" w:footer="992" w:gutter="0"/>
          <w:pgNumType w:start="24"/>
          <w:cols w:space="425"/>
          <w:titlePg w:val="0"/>
          <w:docGrid w:type="lines" w:linePitch="312"/>
        </w:sectPr>
      </w:pPr>
      <w:r w:rsidRPr="00053831">
        <w:rPr>
          <w:rFonts w:ascii="仿宋" w:eastAsia="仿宋" w:hAnsi="仿宋" w:cs="仿宋" w:hint="eastAsia"/>
          <w:sz w:val="24"/>
          <w:szCs w:val="24"/>
        </w:rPr>
        <w:t>②</w:t>
      </w:r>
      <w:r w:rsidRPr="00F340BD">
        <w:rPr>
          <w:rFonts w:ascii="仿宋" w:eastAsia="仿宋" w:hAnsi="仿宋" w:cs="仿宋" w:hint="eastAsia"/>
          <w:sz w:val="24"/>
          <w:szCs w:val="24"/>
        </w:rPr>
        <w:t>立杆与大横杆必须用直角扣件扣紧（大横杆对立杆起约束作用，对确保立杆承载能力的关系很大），不得隔步设置或遗漏。</w:t>
      </w:r>
    </w:p>
    <w:p w:rsidR="00E25A9C">
      <w:pPr>
        <w:pStyle w:val="Normal0"/>
        <w:spacing w:line="500" w:lineRule="exact"/>
        <w:rPr>
          <w:rFonts w:ascii="仿宋" w:eastAsia="仿宋" w:hAnsi="仿宋"/>
          <w:sz w:val="24"/>
          <w:szCs w:val="24"/>
        </w:rPr>
      </w:pPr>
      <w:r>
        <w:rPr>
          <w:noProof/>
        </w:rPr>
        <w:pict>
          <v:shape id="_x0000_s1054" type="#_x0000_t75" style="width:389.55pt;height:271.65pt;margin-top:82.1pt;margin-left:10.55pt;position:absolute;z-index:251668480" o:oleicon="f" wrapcoords="-42 0 -42 21540 21600 21540 21600 0 -42 0" filled="t" fillcolor="#cff">
            <v:fill r:id="rId30" o:title="" color2="#5e7676" rotate="t" type="tile"/>
            <v:imagedata r:id="rId29" o:title="" croptop="13073f" cropbottom="3715f" cropleft="7739f" cropright="14915f"/>
            <w10:wrap type="tight"/>
          </v:shape>
          <o:OLEObject Type="Embed" ProgID="AutoCAD.Drawing.16" ShapeID="_x0000_s1054" DrawAspect="Content" ObjectID="_1759576678" r:id="rId31"/>
        </w:pict>
      </w:r>
      <w:r w:rsidRPr="00053831" w:rsidR="00613242">
        <w:rPr>
          <w:rFonts w:ascii="仿宋" w:eastAsia="仿宋" w:hAnsi="仿宋" w:cs="仿宋" w:hint="eastAsia"/>
          <w:sz w:val="24"/>
          <w:szCs w:val="24"/>
        </w:rPr>
        <w:t>③立杆上的对接扣件交错布置，两根相邻立杆的接头不设置在同步内，同步内隔一根立杆的两个相隔接头在高度方向错开的距离不小于</w:t>
      </w:r>
      <w:r w:rsidRPr="00053831" w:rsidR="00613242">
        <w:rPr>
          <w:rFonts w:ascii="仿宋" w:eastAsia="仿宋" w:hAnsi="仿宋" w:cs="仿宋"/>
          <w:sz w:val="24"/>
          <w:szCs w:val="24"/>
        </w:rPr>
        <w:t>500mm</w:t>
      </w:r>
      <w:r w:rsidRPr="00053831" w:rsidR="00613242">
        <w:rPr>
          <w:rFonts w:ascii="仿宋" w:eastAsia="仿宋" w:hAnsi="仿宋" w:cs="仿宋" w:hint="eastAsia"/>
          <w:sz w:val="24"/>
          <w:szCs w:val="24"/>
        </w:rPr>
        <w:t>，各接头中心至主节点的距离不大于步距的</w:t>
      </w:r>
      <w:r w:rsidRPr="00053831" w:rsidR="00613242">
        <w:rPr>
          <w:rFonts w:ascii="仿宋" w:eastAsia="仿宋" w:hAnsi="仿宋" w:cs="仿宋"/>
          <w:sz w:val="24"/>
          <w:szCs w:val="24"/>
        </w:rPr>
        <w:t>1/3</w:t>
      </w:r>
      <w:r w:rsidRPr="00053831" w:rsidR="00613242">
        <w:rPr>
          <w:rFonts w:ascii="仿宋" w:eastAsia="仿宋" w:hAnsi="仿宋" w:cs="仿宋" w:hint="eastAsia"/>
          <w:sz w:val="24"/>
          <w:szCs w:val="24"/>
        </w:rPr>
        <w:t>。</w:t>
      </w:r>
    </w:p>
    <w:p w:rsidR="00E25A9C">
      <w:pPr>
        <w:pStyle w:val="Heading2"/>
        <w:numPr>
          <w:ilvl w:val="0"/>
          <w:numId w:val="0"/>
        </w:numPr>
        <w:spacing w:before="0" w:after="0" w:line="360" w:lineRule="auto"/>
        <w:rPr>
          <w:rFonts w:ascii="仿宋" w:eastAsia="仿宋" w:hAnsi="仿宋" w:cs="Times New Roman"/>
          <w:b w:val="0"/>
          <w:bCs w:val="0"/>
        </w:rPr>
      </w:pPr>
      <w:bookmarkStart w:id="41" w:name="_Toc104428171"/>
      <w:bookmarkStart w:id="42" w:name="_Toc145305272"/>
      <w:bookmarkStart w:id="43" w:name="_Toc197680875"/>
      <w:bookmarkStart w:id="44" w:name="_Toc87587187"/>
      <w:r>
        <w:rPr>
          <w:rFonts w:ascii="仿宋" w:eastAsia="仿宋" w:hAnsi="仿宋" w:cs="仿宋"/>
          <w:b w:val="0"/>
          <w:bCs w:val="0"/>
        </w:rPr>
        <w:t>7</w:t>
      </w:r>
      <w:r w:rsidRPr="00F340BD">
        <w:rPr>
          <w:rFonts w:ascii="仿宋" w:eastAsia="仿宋" w:hAnsi="仿宋" w:cs="仿宋"/>
          <w:b w:val="0"/>
          <w:bCs w:val="0"/>
        </w:rPr>
        <w:t xml:space="preserve">.2.2 </w:t>
      </w:r>
      <w:r w:rsidRPr="00F340BD">
        <w:rPr>
          <w:rFonts w:ascii="仿宋" w:eastAsia="仿宋" w:hAnsi="仿宋" w:cs="仿宋" w:hint="eastAsia"/>
          <w:b w:val="0"/>
          <w:bCs w:val="0"/>
        </w:rPr>
        <w:t>大横杆</w:t>
      </w:r>
      <w:bookmarkEnd w:id="41"/>
      <w:bookmarkEnd w:id="42"/>
      <w:bookmarkEnd w:id="43"/>
    </w:p>
    <w:p w:rsidR="00E25A9C">
      <w:pPr>
        <w:pStyle w:val="Normal0"/>
        <w:spacing w:line="500" w:lineRule="exact"/>
        <w:rPr>
          <w:rFonts w:ascii="仿宋" w:eastAsia="仿宋" w:hAnsi="仿宋"/>
          <w:sz w:val="24"/>
          <w:szCs w:val="24"/>
        </w:rPr>
      </w:pPr>
      <w:r w:rsidRPr="0099051E">
        <w:rPr>
          <w:rFonts w:ascii="仿宋" w:eastAsia="仿宋" w:hAnsi="仿宋" w:cs="仿宋" w:hint="eastAsia"/>
          <w:sz w:val="24"/>
          <w:szCs w:val="24"/>
        </w:rPr>
        <w:t>①</w:t>
      </w:r>
      <w:r w:rsidRPr="00F340BD">
        <w:rPr>
          <w:rFonts w:ascii="仿宋" w:eastAsia="仿宋" w:hAnsi="仿宋" w:cs="仿宋" w:hint="eastAsia"/>
          <w:sz w:val="24"/>
          <w:szCs w:val="24"/>
        </w:rPr>
        <w:t>上下横杆的接长位置错开布置在不同的立杆纵距中，与相邻立杆的距离不大于纵距的三分之一。</w:t>
      </w:r>
    </w:p>
    <w:p w:rsidR="00E25A9C">
      <w:pPr>
        <w:pStyle w:val="Heading2"/>
        <w:numPr>
          <w:ilvl w:val="0"/>
          <w:numId w:val="0"/>
        </w:numPr>
        <w:spacing w:before="0" w:after="0" w:line="360" w:lineRule="auto"/>
        <w:rPr>
          <w:rFonts w:ascii="仿宋" w:eastAsia="仿宋" w:hAnsi="仿宋" w:cs="Times New Roman"/>
          <w:b w:val="0"/>
          <w:bCs w:val="0"/>
        </w:rPr>
      </w:pPr>
      <w:r w:rsidRPr="0099051E">
        <w:rPr>
          <w:rFonts w:ascii="仿宋" w:eastAsia="仿宋" w:hAnsi="仿宋" w:cs="仿宋" w:hint="eastAsia"/>
          <w:b w:val="0"/>
          <w:bCs w:val="0"/>
        </w:rPr>
        <w:t>②同一排大横杆的水平偏差不大于该片脚手架总长度的</w:t>
      </w:r>
      <w:r w:rsidRPr="0099051E">
        <w:rPr>
          <w:rFonts w:ascii="仿宋" w:eastAsia="仿宋" w:hAnsi="仿宋" w:cs="仿宋"/>
          <w:b w:val="0"/>
          <w:bCs w:val="0"/>
        </w:rPr>
        <w:t>1/250</w:t>
      </w:r>
      <w:r w:rsidRPr="0099051E">
        <w:rPr>
          <w:rFonts w:ascii="仿宋" w:eastAsia="仿宋" w:hAnsi="仿宋" w:cs="仿宋" w:hint="eastAsia"/>
          <w:b w:val="0"/>
          <w:bCs w:val="0"/>
        </w:rPr>
        <w:t>，且不大于</w:t>
      </w:r>
      <w:r w:rsidRPr="0099051E">
        <w:rPr>
          <w:rFonts w:ascii="仿宋" w:eastAsia="仿宋" w:hAnsi="仿宋" w:cs="仿宋"/>
          <w:b w:val="0"/>
          <w:bCs w:val="0"/>
        </w:rPr>
        <w:t>50mm</w:t>
      </w:r>
      <w:r w:rsidRPr="0099051E">
        <w:rPr>
          <w:rFonts w:ascii="仿宋" w:eastAsia="仿宋" w:hAnsi="仿宋" w:cs="仿宋" w:hint="eastAsia"/>
          <w:b w:val="0"/>
          <w:bCs w:val="0"/>
        </w:rPr>
        <w:t>。</w:t>
      </w:r>
    </w:p>
    <w:p w:rsidR="00E25A9C">
      <w:pPr>
        <w:pStyle w:val="Heading2"/>
        <w:numPr>
          <w:ilvl w:val="0"/>
          <w:numId w:val="0"/>
        </w:numPr>
        <w:spacing w:before="0" w:after="0" w:line="360" w:lineRule="auto"/>
        <w:rPr>
          <w:rFonts w:ascii="仿宋" w:eastAsia="仿宋" w:hAnsi="仿宋" w:cs="Times New Roman"/>
          <w:b w:val="0"/>
          <w:bCs w:val="0"/>
        </w:rPr>
      </w:pPr>
      <w:r w:rsidRPr="0099051E">
        <w:rPr>
          <w:rFonts w:ascii="仿宋" w:eastAsia="仿宋" w:hAnsi="仿宋" w:cs="仿宋" w:hint="eastAsia"/>
          <w:b w:val="0"/>
          <w:bCs w:val="0"/>
        </w:rPr>
        <w:t>③相邻步架的大横杆错开布置在立杆的里侧和外侧，以减少立杆偏心受力情况。</w:t>
      </w:r>
    </w:p>
    <w:p w:rsidR="00E25A9C">
      <w:pPr>
        <w:pStyle w:val="Heading2"/>
        <w:numPr>
          <w:ilvl w:val="0"/>
          <w:numId w:val="0"/>
        </w:numPr>
        <w:spacing w:before="0" w:after="0" w:line="360" w:lineRule="auto"/>
        <w:rPr>
          <w:rFonts w:ascii="仿宋" w:eastAsia="仿宋" w:hAnsi="仿宋" w:cs="Times New Roman"/>
          <w:b w:val="0"/>
          <w:bCs w:val="0"/>
        </w:rPr>
      </w:pPr>
      <w:bookmarkStart w:id="45" w:name="_Toc104428173"/>
      <w:bookmarkStart w:id="46" w:name="_Toc145305274"/>
      <w:bookmarkStart w:id="47" w:name="_Toc197680877"/>
      <w:r>
        <w:rPr>
          <w:rFonts w:ascii="仿宋" w:eastAsia="仿宋" w:hAnsi="仿宋" w:cs="仿宋"/>
          <w:b w:val="0"/>
          <w:bCs w:val="0"/>
        </w:rPr>
        <w:t>7</w:t>
      </w:r>
      <w:r w:rsidRPr="00F340BD">
        <w:rPr>
          <w:rFonts w:ascii="仿宋" w:eastAsia="仿宋" w:hAnsi="仿宋" w:cs="仿宋"/>
          <w:b w:val="0"/>
          <w:bCs w:val="0"/>
        </w:rPr>
        <w:t>.2.</w:t>
      </w:r>
      <w:bookmarkStart w:id="48" w:name="_Toc87587190"/>
      <w:bookmarkStart w:id="49" w:name="_Toc104428174"/>
      <w:bookmarkStart w:id="50" w:name="_Toc145305275"/>
      <w:bookmarkEnd w:id="44"/>
      <w:bookmarkEnd w:id="45"/>
      <w:bookmarkEnd w:id="46"/>
      <w:r>
        <w:rPr>
          <w:rFonts w:ascii="仿宋" w:eastAsia="仿宋" w:hAnsi="仿宋" w:cs="仿宋"/>
          <w:b w:val="0"/>
          <w:bCs w:val="0"/>
        </w:rPr>
        <w:t>3</w:t>
      </w:r>
      <w:r w:rsidRPr="00F340BD">
        <w:rPr>
          <w:rFonts w:ascii="仿宋" w:eastAsia="仿宋" w:hAnsi="仿宋" w:cs="仿宋" w:hint="eastAsia"/>
          <w:b w:val="0"/>
          <w:bCs w:val="0"/>
        </w:rPr>
        <w:t>剪刀撑</w:t>
      </w:r>
      <w:bookmarkEnd w:id="47"/>
      <w:bookmarkEnd w:id="48"/>
      <w:bookmarkEnd w:id="49"/>
      <w:bookmarkEnd w:id="50"/>
    </w:p>
    <w:p w:rsidR="00E25A9C">
      <w:pPr>
        <w:pStyle w:val="Heading2"/>
        <w:numPr>
          <w:ilvl w:val="0"/>
          <w:numId w:val="0"/>
        </w:numPr>
        <w:spacing w:before="0" w:after="0" w:line="360" w:lineRule="auto"/>
        <w:rPr>
          <w:rFonts w:ascii="仿宋" w:eastAsia="仿宋" w:hAnsi="仿宋" w:cs="Times New Roman"/>
          <w:b w:val="0"/>
          <w:bCs w:val="0"/>
        </w:rPr>
      </w:pPr>
      <w:bookmarkStart w:id="51" w:name="_Toc87586951"/>
      <w:bookmarkStart w:id="52" w:name="_Toc87587191"/>
      <w:r w:rsidRPr="0099051E">
        <w:rPr>
          <w:rFonts w:ascii="仿宋" w:eastAsia="仿宋" w:hAnsi="仿宋" w:cs="仿宋" w:hint="eastAsia"/>
          <w:b w:val="0"/>
          <w:bCs w:val="0"/>
        </w:rPr>
        <w:t>①每道剪刀撑跨越立杆的根数为</w:t>
      </w:r>
      <w:r w:rsidRPr="0099051E">
        <w:rPr>
          <w:rFonts w:ascii="仿宋" w:eastAsia="仿宋" w:hAnsi="仿宋" w:cs="仿宋"/>
          <w:b w:val="0"/>
          <w:bCs w:val="0"/>
        </w:rPr>
        <w:t>3</w:t>
      </w:r>
      <w:r w:rsidRPr="0099051E">
        <w:rPr>
          <w:rFonts w:ascii="仿宋" w:eastAsia="仿宋" w:hAnsi="仿宋" w:cs="仿宋" w:hint="eastAsia"/>
          <w:b w:val="0"/>
          <w:bCs w:val="0"/>
        </w:rPr>
        <w:t>跨，倾角在</w:t>
      </w:r>
      <w:r w:rsidRPr="0099051E">
        <w:rPr>
          <w:rFonts w:ascii="仿宋" w:eastAsia="仿宋" w:hAnsi="仿宋" w:cs="仿宋"/>
          <w:b w:val="0"/>
          <w:bCs w:val="0"/>
        </w:rPr>
        <w:t>45</w:t>
      </w:r>
      <w:r w:rsidRPr="0099051E">
        <w:rPr>
          <w:rFonts w:ascii="仿宋" w:eastAsia="仿宋" w:hAnsi="仿宋" w:cs="仿宋" w:hint="eastAsia"/>
          <w:b w:val="0"/>
          <w:bCs w:val="0"/>
        </w:rPr>
        <w:t>°</w:t>
      </w:r>
      <w:r w:rsidRPr="0099051E">
        <w:rPr>
          <w:rFonts w:ascii="仿宋" w:eastAsia="仿宋" w:hAnsi="仿宋" w:cs="仿宋"/>
          <w:b w:val="0"/>
          <w:bCs w:val="0"/>
        </w:rPr>
        <w:t>~ 60</w:t>
      </w:r>
      <w:r w:rsidRPr="0099051E">
        <w:rPr>
          <w:rFonts w:ascii="仿宋" w:eastAsia="仿宋" w:hAnsi="仿宋" w:cs="仿宋" w:hint="eastAsia"/>
          <w:b w:val="0"/>
          <w:bCs w:val="0"/>
        </w:rPr>
        <w:t>°之间</w:t>
      </w:r>
      <w:bookmarkEnd w:id="51"/>
      <w:bookmarkEnd w:id="52"/>
      <w:r w:rsidRPr="0099051E">
        <w:rPr>
          <w:rFonts w:ascii="仿宋" w:eastAsia="仿宋" w:hAnsi="仿宋" w:cs="仿宋" w:hint="eastAsia"/>
          <w:b w:val="0"/>
          <w:bCs w:val="0"/>
        </w:rPr>
        <w:t>。</w:t>
      </w:r>
    </w:p>
    <w:p w:rsidR="00E25A9C">
      <w:pPr>
        <w:pStyle w:val="Heading2"/>
        <w:numPr>
          <w:ilvl w:val="0"/>
          <w:numId w:val="0"/>
        </w:numPr>
        <w:spacing w:before="0" w:after="0" w:line="360" w:lineRule="auto"/>
        <w:rPr>
          <w:rFonts w:ascii="仿宋" w:eastAsia="仿宋" w:hAnsi="仿宋" w:cs="Times New Roman"/>
          <w:b w:val="0"/>
          <w:bCs w:val="0"/>
        </w:rPr>
      </w:pPr>
      <w:bookmarkStart w:id="53" w:name="_Toc87586953"/>
      <w:bookmarkStart w:id="54" w:name="_Toc87587193"/>
      <w:r w:rsidRPr="0099051E">
        <w:rPr>
          <w:rFonts w:ascii="仿宋" w:eastAsia="仿宋" w:hAnsi="仿宋" w:cs="仿宋" w:hint="eastAsia"/>
          <w:b w:val="0"/>
          <w:bCs w:val="0"/>
        </w:rPr>
        <w:t>②剪刀撑斜杆的接长采用搭接，搭接长度</w:t>
      </w:r>
      <w:r w:rsidRPr="0099051E">
        <w:rPr>
          <w:rFonts w:ascii="仿宋" w:eastAsia="仿宋" w:hAnsi="仿宋" w:cs="仿宋"/>
          <w:b w:val="0"/>
          <w:bCs w:val="0"/>
        </w:rPr>
        <w:t>1</w:t>
      </w:r>
      <w:r w:rsidRPr="0099051E">
        <w:rPr>
          <w:rFonts w:ascii="仿宋" w:eastAsia="仿宋" w:hAnsi="仿宋" w:cs="仿宋" w:hint="eastAsia"/>
          <w:b w:val="0"/>
          <w:bCs w:val="0"/>
        </w:rPr>
        <w:t>米，用</w:t>
      </w:r>
      <w:r w:rsidRPr="0099051E">
        <w:rPr>
          <w:rFonts w:ascii="仿宋" w:eastAsia="仿宋" w:hAnsi="仿宋" w:cs="仿宋"/>
          <w:b w:val="0"/>
          <w:bCs w:val="0"/>
        </w:rPr>
        <w:t>3</w:t>
      </w:r>
      <w:r w:rsidRPr="0099051E">
        <w:rPr>
          <w:rFonts w:ascii="仿宋" w:eastAsia="仿宋" w:hAnsi="仿宋" w:cs="仿宋" w:hint="eastAsia"/>
          <w:b w:val="0"/>
          <w:bCs w:val="0"/>
        </w:rPr>
        <w:t>个扣件连接</w:t>
      </w:r>
      <w:bookmarkEnd w:id="53"/>
      <w:bookmarkEnd w:id="54"/>
      <w:r w:rsidRPr="0099051E">
        <w:rPr>
          <w:rFonts w:ascii="仿宋" w:eastAsia="仿宋" w:hAnsi="仿宋" w:cs="仿宋" w:hint="eastAsia"/>
          <w:b w:val="0"/>
          <w:bCs w:val="0"/>
        </w:rPr>
        <w:t>。</w:t>
      </w:r>
    </w:p>
    <w:p w:rsidR="00E25A9C">
      <w:pPr>
        <w:pStyle w:val="Heading2"/>
        <w:numPr>
          <w:ilvl w:val="0"/>
          <w:numId w:val="0"/>
        </w:numPr>
        <w:spacing w:before="0" w:after="0" w:line="360" w:lineRule="auto"/>
        <w:rPr>
          <w:rFonts w:ascii="仿宋" w:eastAsia="仿宋" w:hAnsi="仿宋" w:cs="Times New Roman"/>
          <w:b w:val="0"/>
          <w:bCs w:val="0"/>
        </w:rPr>
      </w:pPr>
      <w:bookmarkStart w:id="55" w:name="_Toc87586954"/>
      <w:bookmarkStart w:id="56" w:name="_Toc87587194"/>
      <w:r w:rsidRPr="0099051E">
        <w:rPr>
          <w:rFonts w:ascii="仿宋" w:eastAsia="仿宋" w:hAnsi="仿宋" w:cs="仿宋" w:hint="eastAsia"/>
          <w:b w:val="0"/>
          <w:bCs w:val="0"/>
        </w:rPr>
        <w:t>③剪刀撑斜杆用旋转扣件固定在与之相交的横向水平杆的伸出端或立杆上，旋转扣件中心线至主节点的距离不大于</w:t>
      </w:r>
      <w:r w:rsidRPr="0099051E">
        <w:rPr>
          <w:rFonts w:ascii="仿宋" w:eastAsia="仿宋" w:hAnsi="仿宋" w:cs="仿宋"/>
          <w:b w:val="0"/>
          <w:bCs w:val="0"/>
        </w:rPr>
        <w:t>150mm</w:t>
      </w:r>
      <w:r w:rsidRPr="0099051E">
        <w:rPr>
          <w:rFonts w:ascii="仿宋" w:eastAsia="仿宋" w:hAnsi="仿宋" w:cs="仿宋" w:hint="eastAsia"/>
          <w:b w:val="0"/>
          <w:bCs w:val="0"/>
        </w:rPr>
        <w:t>。</w:t>
      </w:r>
      <w:bookmarkEnd w:id="55"/>
      <w:bookmarkEnd w:id="56"/>
    </w:p>
    <w:p w:rsidR="007B0ECE" w:rsidP="007B0ECE">
      <w:pPr>
        <w:pStyle w:val="Normal0"/>
        <w:spacing w:line="500" w:lineRule="exact"/>
        <w:rPr>
          <w:rFonts w:ascii="仿宋" w:eastAsia="仿宋" w:hAnsi="仿宋" w:cs="仿宋"/>
          <w:b/>
          <w:bCs/>
          <w:sz w:val="28"/>
          <w:szCs w:val="28"/>
        </w:rPr>
        <w:sectPr w:rsidSect="0023477F">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b/>
          <w:bCs/>
          <w:sz w:val="28"/>
          <w:szCs w:val="28"/>
        </w:rPr>
        <w:t>B</w:t>
      </w:r>
      <w:r w:rsidRPr="00053831">
        <w:rPr>
          <w:rFonts w:ascii="仿宋" w:eastAsia="仿宋" w:hAnsi="仿宋" w:cs="仿宋" w:hint="eastAsia"/>
          <w:b/>
          <w:bCs/>
          <w:sz w:val="28"/>
          <w:szCs w:val="28"/>
        </w:rPr>
        <w:t>、</w:t>
      </w:r>
      <w:r>
        <w:rPr>
          <w:rFonts w:ascii="仿宋" w:eastAsia="仿宋" w:hAnsi="仿宋" w:cs="仿宋" w:hint="eastAsia"/>
          <w:b/>
          <w:bCs/>
          <w:sz w:val="28"/>
          <w:szCs w:val="28"/>
        </w:rPr>
        <w:t>高层住宅楼型钢悬挑式</w:t>
      </w:r>
      <w:r w:rsidRPr="00053831">
        <w:rPr>
          <w:rFonts w:ascii="仿宋" w:eastAsia="仿宋" w:hAnsi="仿宋" w:cs="仿宋" w:hint="eastAsia"/>
          <w:b/>
          <w:bCs/>
          <w:sz w:val="28"/>
          <w:szCs w:val="28"/>
        </w:rPr>
        <w:t>卸料平台</w:t>
      </w:r>
    </w:p>
    <w:p w:rsidR="007B0ECE" w:rsidP="007B0ECE">
      <w:pPr>
        <w:pStyle w:val="Heading2"/>
        <w:numPr>
          <w:ilvl w:val="0"/>
          <w:numId w:val="0"/>
        </w:numPr>
        <w:spacing w:before="0" w:after="0" w:line="360" w:lineRule="auto"/>
        <w:rPr>
          <w:rFonts w:ascii="仿宋" w:eastAsia="仿宋" w:hAnsi="仿宋" w:cs="仿宋"/>
          <w:b w:val="0"/>
          <w:bCs w:val="0"/>
        </w:rPr>
      </w:pPr>
      <w:r>
        <w:rPr>
          <w:rFonts w:ascii="仿宋" w:eastAsia="仿宋" w:hAnsi="仿宋" w:cs="仿宋"/>
          <w:b w:val="0"/>
          <w:bCs w:val="0"/>
        </w:rPr>
        <w:t>7</w:t>
      </w:r>
      <w:r w:rsidRPr="00F340BD">
        <w:rPr>
          <w:rFonts w:ascii="仿宋" w:eastAsia="仿宋" w:hAnsi="仿宋" w:cs="仿宋"/>
          <w:b w:val="0"/>
          <w:bCs w:val="0"/>
        </w:rPr>
        <w:t>.2.</w:t>
      </w:r>
      <w:r>
        <w:rPr>
          <w:rFonts w:ascii="仿宋" w:eastAsia="仿宋" w:hAnsi="仿宋" w:cs="仿宋"/>
          <w:b w:val="0"/>
          <w:bCs w:val="0"/>
        </w:rPr>
        <w:t xml:space="preserve">4 </w:t>
      </w:r>
      <w:r>
        <w:rPr>
          <w:rFonts w:ascii="仿宋" w:eastAsia="仿宋" w:hAnsi="仿宋" w:cs="仿宋" w:hint="eastAsia"/>
          <w:b w:val="0"/>
          <w:bCs w:val="0"/>
        </w:rPr>
        <w:t>材料要求</w:t>
      </w:r>
    </w:p>
    <w:p w:rsidR="00E25A9C" w:rsidRPr="007B0ECE" w:rsidP="007B0ECE">
      <w:pPr>
        <w:pStyle w:val="Heading2"/>
        <w:numPr>
          <w:ilvl w:val="0"/>
          <w:numId w:val="0"/>
        </w:numPr>
        <w:spacing w:before="0" w:after="0" w:line="360" w:lineRule="auto"/>
        <w:rPr>
          <w:rFonts w:ascii="仿宋" w:eastAsia="仿宋" w:hAnsi="仿宋" w:cs="仿宋"/>
          <w:b w:val="0"/>
          <w:bCs w:val="0"/>
        </w:rPr>
      </w:pPr>
      <w:r w:rsidRPr="00A549C9">
        <w:rPr>
          <w:rFonts w:ascii="仿宋" w:eastAsia="仿宋" w:hAnsi="仿宋" w:cs="仿宋" w:hint="eastAsia"/>
          <w:b w:val="0"/>
          <w:bCs w:val="0"/>
        </w:rPr>
        <w:t>对于槽钢等进场材料进行严格的检验，不合格材料杜绝使用，材料要求具体如下：</w:t>
      </w:r>
    </w:p>
    <w:p w:rsidR="00E25A9C">
      <w:pPr>
        <w:pStyle w:val="Heading2"/>
        <w:numPr>
          <w:ilvl w:val="0"/>
          <w:numId w:val="0"/>
        </w:numPr>
        <w:spacing w:before="0" w:after="0" w:line="360" w:lineRule="auto"/>
        <w:rPr>
          <w:rFonts w:ascii="仿宋" w:eastAsia="仿宋" w:hAnsi="仿宋" w:cs="Times New Roman"/>
          <w:b w:val="0"/>
          <w:bCs w:val="0"/>
        </w:rPr>
      </w:pPr>
      <w:r>
        <w:fldChar w:fldCharType="begin"/>
      </w:r>
      <w:r>
        <w:instrText xml:space="preserve"> = 1 \* GB3 </w:instrText>
      </w:r>
      <w:r>
        <w:fldChar w:fldCharType="separate"/>
      </w:r>
      <w:r w:rsidRPr="00A549C9" w:rsidR="00613242">
        <w:rPr>
          <w:rFonts w:ascii="仿宋" w:eastAsia="仿宋" w:hAnsi="仿宋" w:cs="仿宋" w:hint="eastAsia"/>
          <w:b w:val="0"/>
          <w:bCs w:val="0"/>
        </w:rPr>
        <w:t>①</w:t>
      </w:r>
      <w:r>
        <w:fldChar w:fldCharType="end"/>
      </w:r>
      <w:r w:rsidRPr="00A549C9" w:rsidR="00613242">
        <w:rPr>
          <w:rFonts w:ascii="仿宋" w:eastAsia="仿宋" w:hAnsi="仿宋" w:cs="仿宋" w:hint="eastAsia"/>
          <w:b w:val="0"/>
          <w:bCs w:val="0"/>
        </w:rPr>
        <w:t>卸料平台四周主肋、次楞采用槽钢，对于进场的槽钢进行严格的检验，无砂眼等缺陷。</w:t>
      </w:r>
    </w:p>
    <w:p w:rsidR="00E25A9C">
      <w:pPr>
        <w:pStyle w:val="Heading2"/>
        <w:numPr>
          <w:ilvl w:val="0"/>
          <w:numId w:val="0"/>
        </w:numPr>
        <w:spacing w:before="0" w:after="0" w:line="360" w:lineRule="auto"/>
        <w:rPr>
          <w:rFonts w:ascii="仿宋" w:eastAsia="仿宋" w:hAnsi="仿宋" w:cs="Times New Roman"/>
          <w:b w:val="0"/>
          <w:bCs w:val="0"/>
        </w:rPr>
      </w:pPr>
      <w:r>
        <w:fldChar w:fldCharType="begin"/>
      </w:r>
      <w:r>
        <w:instrText xml:space="preserve"> = 2 \* GB3 </w:instrText>
      </w:r>
      <w:r>
        <w:fldChar w:fldCharType="separate"/>
      </w:r>
      <w:r w:rsidRPr="00A549C9" w:rsidR="00613242">
        <w:rPr>
          <w:rFonts w:ascii="仿宋" w:eastAsia="仿宋" w:hAnsi="仿宋" w:cs="仿宋" w:hint="eastAsia"/>
          <w:b w:val="0"/>
          <w:bCs w:val="0"/>
        </w:rPr>
        <w:t>②</w:t>
      </w:r>
      <w:r>
        <w:fldChar w:fldCharType="end"/>
      </w:r>
      <w:r w:rsidRPr="00A549C9" w:rsidR="00613242">
        <w:rPr>
          <w:rFonts w:ascii="仿宋" w:eastAsia="仿宋" w:hAnsi="仿宋" w:cs="仿宋" w:hint="eastAsia"/>
          <w:b w:val="0"/>
          <w:bCs w:val="0"/>
        </w:rPr>
        <w:t>脚手管采用φ</w:t>
      </w:r>
      <w:r w:rsidRPr="00A549C9" w:rsidR="00613242">
        <w:rPr>
          <w:rFonts w:ascii="仿宋" w:eastAsia="仿宋" w:hAnsi="仿宋" w:cs="仿宋"/>
          <w:b w:val="0"/>
          <w:bCs w:val="0"/>
        </w:rPr>
        <w:t>48</w:t>
      </w:r>
      <w:r w:rsidRPr="00A549C9" w:rsidR="00613242">
        <w:rPr>
          <w:rFonts w:ascii="仿宋" w:eastAsia="仿宋" w:hAnsi="仿宋" w:cs="仿宋" w:hint="eastAsia"/>
          <w:b w:val="0"/>
          <w:bCs w:val="0"/>
        </w:rPr>
        <w:t>×</w:t>
      </w:r>
      <w:r w:rsidRPr="00A549C9" w:rsidR="00613242">
        <w:rPr>
          <w:rFonts w:ascii="仿宋" w:eastAsia="仿宋" w:hAnsi="仿宋" w:cs="仿宋"/>
          <w:b w:val="0"/>
          <w:bCs w:val="0"/>
        </w:rPr>
        <w:t>3.5mm</w:t>
      </w:r>
      <w:r w:rsidRPr="00A549C9" w:rsidR="00613242">
        <w:rPr>
          <w:rFonts w:ascii="仿宋" w:eastAsia="仿宋" w:hAnsi="仿宋" w:cs="仿宋" w:hint="eastAsia"/>
          <w:b w:val="0"/>
          <w:bCs w:val="0"/>
        </w:rPr>
        <w:t>的钢脚手管，质量检查严格按照《建筑施工扣件式钢管脚手架安全技术规范》进行检查，对于有质量缺陷的脚手管杜绝使用。</w:t>
      </w:r>
    </w:p>
    <w:p w:rsidR="00E25A9C">
      <w:pPr>
        <w:pStyle w:val="Heading2"/>
        <w:numPr>
          <w:ilvl w:val="0"/>
          <w:numId w:val="0"/>
        </w:numPr>
        <w:spacing w:before="0" w:after="0" w:line="360" w:lineRule="auto"/>
        <w:rPr>
          <w:rFonts w:ascii="仿宋" w:eastAsia="仿宋" w:hAnsi="仿宋" w:cs="Times New Roman"/>
          <w:b w:val="0"/>
          <w:bCs w:val="0"/>
        </w:rPr>
      </w:pPr>
      <w:r>
        <w:rPr>
          <w:rFonts w:ascii="仿宋" w:eastAsia="仿宋" w:hAnsi="仿宋" w:cs="仿宋"/>
          <w:b w:val="0"/>
          <w:bCs w:val="0"/>
        </w:rPr>
        <w:t>7</w:t>
      </w:r>
      <w:r w:rsidRPr="00F340BD">
        <w:rPr>
          <w:rFonts w:ascii="仿宋" w:eastAsia="仿宋" w:hAnsi="仿宋" w:cs="仿宋"/>
          <w:b w:val="0"/>
          <w:bCs w:val="0"/>
        </w:rPr>
        <w:t>.2.</w:t>
      </w:r>
      <w:r>
        <w:rPr>
          <w:rFonts w:ascii="仿宋" w:eastAsia="仿宋" w:hAnsi="仿宋" w:cs="仿宋"/>
          <w:b w:val="0"/>
          <w:bCs w:val="0"/>
        </w:rPr>
        <w:t xml:space="preserve">5 </w:t>
      </w:r>
      <w:r>
        <w:rPr>
          <w:rFonts w:ascii="仿宋" w:eastAsia="仿宋" w:hAnsi="仿宋" w:cs="仿宋" w:hint="eastAsia"/>
          <w:b w:val="0"/>
          <w:bCs w:val="0"/>
        </w:rPr>
        <w:t>平台焊接质量要求</w:t>
      </w:r>
    </w:p>
    <w:p w:rsidR="00E25A9C">
      <w:pPr>
        <w:pStyle w:val="Heading2"/>
        <w:numPr>
          <w:ilvl w:val="0"/>
          <w:numId w:val="0"/>
        </w:numPr>
        <w:spacing w:before="0" w:after="0" w:line="360" w:lineRule="auto"/>
        <w:rPr>
          <w:rFonts w:ascii="仿宋" w:eastAsia="仿宋" w:hAnsi="仿宋" w:cs="Times New Roman"/>
          <w:b w:val="0"/>
          <w:bCs w:val="0"/>
        </w:rPr>
      </w:pPr>
      <w:r>
        <w:fldChar w:fldCharType="begin"/>
      </w:r>
      <w:r>
        <w:instrText xml:space="preserve"> = 1 \* GB3 </w:instrText>
      </w:r>
      <w:r>
        <w:fldChar w:fldCharType="separate"/>
      </w:r>
      <w:r w:rsidRPr="00A549C9" w:rsidR="00613242">
        <w:rPr>
          <w:rFonts w:ascii="仿宋" w:eastAsia="仿宋" w:hAnsi="仿宋" w:cs="仿宋" w:hint="eastAsia"/>
          <w:b w:val="0"/>
          <w:bCs w:val="0"/>
        </w:rPr>
        <w:t>①</w:t>
      </w:r>
      <w:r>
        <w:fldChar w:fldCharType="end"/>
      </w:r>
      <w:r w:rsidRPr="00A549C9" w:rsidR="00613242">
        <w:rPr>
          <w:rFonts w:ascii="仿宋" w:eastAsia="仿宋" w:hAnsi="仿宋" w:cs="仿宋" w:hint="eastAsia"/>
          <w:b w:val="0"/>
          <w:bCs w:val="0"/>
        </w:rPr>
        <w:t>边框与内肋焊接成整体，焊缝饱满，焊缝高度</w:t>
      </w:r>
      <w:r w:rsidRPr="00A549C9" w:rsidR="00613242">
        <w:rPr>
          <w:rFonts w:ascii="仿宋" w:eastAsia="仿宋" w:hAnsi="仿宋" w:cs="仿宋"/>
          <w:b w:val="0"/>
          <w:bCs w:val="0"/>
        </w:rPr>
        <w:t>10mm</w:t>
      </w:r>
      <w:r w:rsidRPr="00A549C9" w:rsidR="00613242">
        <w:rPr>
          <w:rFonts w:ascii="仿宋" w:eastAsia="仿宋" w:hAnsi="仿宋" w:cs="仿宋" w:hint="eastAsia"/>
          <w:b w:val="0"/>
          <w:bCs w:val="0"/>
        </w:rPr>
        <w:t>，必须满足要求，不得有漏焊砂眼等现象。</w:t>
      </w:r>
    </w:p>
    <w:p w:rsidR="00E25A9C">
      <w:pPr>
        <w:pStyle w:val="Heading2"/>
        <w:numPr>
          <w:ilvl w:val="0"/>
          <w:numId w:val="0"/>
        </w:numPr>
        <w:spacing w:before="0" w:after="0" w:line="360" w:lineRule="auto"/>
        <w:rPr>
          <w:rFonts w:ascii="仿宋" w:eastAsia="仿宋" w:hAnsi="仿宋" w:cs="Times New Roman"/>
          <w:b w:val="0"/>
          <w:bCs w:val="0"/>
        </w:rPr>
      </w:pPr>
      <w:r>
        <w:fldChar w:fldCharType="begin"/>
      </w:r>
      <w:r>
        <w:instrText xml:space="preserve"> = 2 \* GB3 </w:instrText>
      </w:r>
      <w:r>
        <w:fldChar w:fldCharType="separate"/>
      </w:r>
      <w:r w:rsidRPr="00A549C9" w:rsidR="00613242">
        <w:rPr>
          <w:rFonts w:ascii="仿宋" w:eastAsia="仿宋" w:hAnsi="仿宋" w:cs="仿宋" w:hint="eastAsia"/>
          <w:b w:val="0"/>
          <w:bCs w:val="0"/>
        </w:rPr>
        <w:t>②</w:t>
      </w:r>
      <w:r>
        <w:fldChar w:fldCharType="end"/>
      </w:r>
      <w:r w:rsidRPr="00A549C9" w:rsidR="00613242">
        <w:rPr>
          <w:rFonts w:ascii="仿宋" w:eastAsia="仿宋" w:hAnsi="仿宋" w:cs="仿宋" w:hint="eastAsia"/>
          <w:b w:val="0"/>
          <w:bCs w:val="0"/>
        </w:rPr>
        <w:t>平台焊接完以后，项目部质检人员对焊缝高度和厚度进行严格的检查，不满足要求的杜绝使用。</w:t>
      </w:r>
    </w:p>
    <w:p w:rsidR="00E25A9C">
      <w:pPr>
        <w:pStyle w:val="Heading2"/>
        <w:numPr>
          <w:ilvl w:val="0"/>
          <w:numId w:val="0"/>
        </w:numPr>
        <w:spacing w:before="0" w:after="0" w:line="360" w:lineRule="auto"/>
        <w:rPr>
          <w:rFonts w:ascii="仿宋" w:eastAsia="仿宋" w:hAnsi="仿宋" w:cs="Times New Roman"/>
          <w:b w:val="0"/>
          <w:bCs w:val="0"/>
        </w:rPr>
      </w:pPr>
      <w:r>
        <w:rPr>
          <w:rFonts w:ascii="仿宋" w:eastAsia="仿宋" w:hAnsi="仿宋" w:cs="仿宋"/>
          <w:b w:val="0"/>
          <w:bCs w:val="0"/>
        </w:rPr>
        <w:t>7</w:t>
      </w:r>
      <w:r w:rsidRPr="00F340BD">
        <w:rPr>
          <w:rFonts w:ascii="仿宋" w:eastAsia="仿宋" w:hAnsi="仿宋" w:cs="仿宋"/>
          <w:b w:val="0"/>
          <w:bCs w:val="0"/>
        </w:rPr>
        <w:t>.2.</w:t>
      </w:r>
      <w:r>
        <w:rPr>
          <w:rFonts w:ascii="仿宋" w:eastAsia="仿宋" w:hAnsi="仿宋" w:cs="仿宋"/>
          <w:b w:val="0"/>
          <w:bCs w:val="0"/>
        </w:rPr>
        <w:t>6</w:t>
      </w:r>
      <w:r w:rsidRPr="00A549C9">
        <w:rPr>
          <w:rFonts w:ascii="仿宋" w:eastAsia="仿宋" w:hAnsi="仿宋" w:cs="仿宋" w:hint="eastAsia"/>
          <w:b w:val="0"/>
          <w:bCs w:val="0"/>
        </w:rPr>
        <w:t>其它要求</w:t>
      </w:r>
    </w:p>
    <w:p w:rsidR="00E25A9C">
      <w:pPr>
        <w:pStyle w:val="Heading2"/>
        <w:numPr>
          <w:ilvl w:val="0"/>
          <w:numId w:val="0"/>
        </w:numPr>
        <w:spacing w:before="0" w:after="0" w:line="360" w:lineRule="auto"/>
        <w:rPr>
          <w:rFonts w:ascii="仿宋" w:eastAsia="仿宋" w:hAnsi="仿宋" w:cs="Times New Roman"/>
          <w:b w:val="0"/>
          <w:bCs w:val="0"/>
        </w:rPr>
      </w:pPr>
      <w:r>
        <w:fldChar w:fldCharType="begin"/>
      </w:r>
      <w:r>
        <w:instrText xml:space="preserve"> = 1 \* GB3 </w:instrText>
      </w:r>
      <w:r>
        <w:fldChar w:fldCharType="separate"/>
      </w:r>
      <w:r w:rsidRPr="00A549C9" w:rsidR="00613242">
        <w:rPr>
          <w:rFonts w:ascii="仿宋" w:eastAsia="仿宋" w:hAnsi="仿宋" w:cs="仿宋" w:hint="eastAsia"/>
          <w:b w:val="0"/>
          <w:bCs w:val="0"/>
        </w:rPr>
        <w:t>①</w:t>
      </w:r>
      <w:r>
        <w:fldChar w:fldCharType="end"/>
      </w:r>
      <w:r w:rsidRPr="00A549C9" w:rsidR="00613242">
        <w:rPr>
          <w:rFonts w:ascii="仿宋" w:eastAsia="仿宋" w:hAnsi="仿宋" w:cs="仿宋" w:hint="eastAsia"/>
          <w:b w:val="0"/>
          <w:bCs w:val="0"/>
        </w:rPr>
        <w:t>吊环采用φ</w:t>
      </w:r>
      <w:r w:rsidRPr="00A549C9" w:rsidR="00613242">
        <w:rPr>
          <w:rFonts w:ascii="仿宋" w:eastAsia="仿宋" w:hAnsi="仿宋" w:cs="仿宋"/>
          <w:b w:val="0"/>
          <w:bCs w:val="0"/>
        </w:rPr>
        <w:t>25</w:t>
      </w:r>
      <w:r w:rsidRPr="00A549C9" w:rsidR="00613242">
        <w:rPr>
          <w:rFonts w:ascii="仿宋" w:eastAsia="仿宋" w:hAnsi="仿宋" w:cs="仿宋" w:hint="eastAsia"/>
          <w:b w:val="0"/>
          <w:bCs w:val="0"/>
        </w:rPr>
        <w:t>圆钢制作，焊缝双面满焊高度</w:t>
      </w:r>
      <w:r w:rsidRPr="00A549C9" w:rsidR="00613242">
        <w:rPr>
          <w:rFonts w:ascii="仿宋" w:eastAsia="仿宋" w:hAnsi="仿宋" w:cs="仿宋"/>
          <w:b w:val="0"/>
          <w:bCs w:val="0"/>
        </w:rPr>
        <w:t>10mm</w:t>
      </w:r>
      <w:r w:rsidRPr="00A549C9" w:rsidR="00613242">
        <w:rPr>
          <w:rFonts w:ascii="仿宋" w:eastAsia="仿宋" w:hAnsi="仿宋" w:cs="仿宋" w:hint="eastAsia"/>
          <w:b w:val="0"/>
          <w:bCs w:val="0"/>
        </w:rPr>
        <w:t>。</w:t>
      </w:r>
    </w:p>
    <w:p w:rsidR="00E25A9C">
      <w:pPr>
        <w:pStyle w:val="Heading2"/>
        <w:numPr>
          <w:ilvl w:val="0"/>
          <w:numId w:val="0"/>
        </w:numPr>
        <w:spacing w:before="0" w:after="0" w:line="360" w:lineRule="auto"/>
        <w:rPr>
          <w:rFonts w:ascii="仿宋" w:eastAsia="仿宋" w:hAnsi="仿宋" w:cs="Times New Roman"/>
          <w:b w:val="0"/>
          <w:bCs w:val="0"/>
        </w:rPr>
      </w:pPr>
      <w:r>
        <w:fldChar w:fldCharType="begin"/>
      </w:r>
      <w:r>
        <w:instrText xml:space="preserve"> = 2 \* GB3 </w:instrText>
      </w:r>
      <w:r>
        <w:fldChar w:fldCharType="separate"/>
      </w:r>
      <w:r w:rsidRPr="00A549C9" w:rsidR="00613242">
        <w:rPr>
          <w:rFonts w:ascii="仿宋" w:eastAsia="仿宋" w:hAnsi="仿宋" w:cs="仿宋" w:hint="eastAsia"/>
          <w:b w:val="0"/>
          <w:bCs w:val="0"/>
        </w:rPr>
        <w:t>②</w:t>
      </w:r>
      <w:r>
        <w:fldChar w:fldCharType="end"/>
      </w:r>
      <w:r w:rsidRPr="00A549C9" w:rsidR="00613242">
        <w:rPr>
          <w:rFonts w:ascii="仿宋" w:eastAsia="仿宋" w:hAnsi="仿宋" w:cs="仿宋" w:hint="eastAsia"/>
          <w:b w:val="0"/>
          <w:bCs w:val="0"/>
        </w:rPr>
        <w:t>钢丝绳由安全部门进行严格的检查把关。</w:t>
      </w:r>
    </w:p>
    <w:p w:rsidR="00E25A9C">
      <w:pPr>
        <w:pStyle w:val="Heading2"/>
        <w:numPr>
          <w:ilvl w:val="0"/>
          <w:numId w:val="0"/>
        </w:numPr>
        <w:spacing w:before="0" w:after="0" w:line="360" w:lineRule="auto"/>
        <w:rPr>
          <w:rFonts w:ascii="仿宋" w:eastAsia="仿宋" w:hAnsi="仿宋" w:cs="Times New Roman"/>
          <w:b w:val="0"/>
          <w:bCs w:val="0"/>
        </w:rPr>
      </w:pPr>
      <w:r>
        <w:fldChar w:fldCharType="begin"/>
      </w:r>
      <w:r>
        <w:instrText xml:space="preserve"> = 3 \* GB3 </w:instrText>
      </w:r>
      <w:r>
        <w:fldChar w:fldCharType="separate"/>
      </w:r>
      <w:r w:rsidRPr="00A549C9" w:rsidR="00613242">
        <w:rPr>
          <w:rFonts w:ascii="仿宋" w:eastAsia="仿宋" w:hAnsi="仿宋" w:cs="仿宋" w:hint="eastAsia"/>
          <w:b w:val="0"/>
          <w:bCs w:val="0"/>
        </w:rPr>
        <w:t>③</w:t>
      </w:r>
      <w:r>
        <w:fldChar w:fldCharType="end"/>
      </w:r>
      <w:r w:rsidRPr="00A549C9" w:rsidR="00613242">
        <w:rPr>
          <w:rFonts w:ascii="仿宋" w:eastAsia="仿宋" w:hAnsi="仿宋" w:cs="仿宋" w:hint="eastAsia"/>
          <w:b w:val="0"/>
          <w:bCs w:val="0"/>
        </w:rPr>
        <w:t>卸料平台上满铺</w:t>
      </w:r>
      <w:r w:rsidRPr="00A549C9" w:rsidR="00613242">
        <w:rPr>
          <w:rFonts w:ascii="仿宋" w:eastAsia="仿宋" w:hAnsi="仿宋" w:cs="仿宋"/>
          <w:b w:val="0"/>
          <w:bCs w:val="0"/>
        </w:rPr>
        <w:t>50mm</w:t>
      </w:r>
      <w:r w:rsidRPr="00A549C9" w:rsidR="00613242">
        <w:rPr>
          <w:rFonts w:ascii="仿宋" w:eastAsia="仿宋" w:hAnsi="仿宋" w:cs="仿宋" w:hint="eastAsia"/>
          <w:b w:val="0"/>
          <w:bCs w:val="0"/>
        </w:rPr>
        <w:t>木跳板，上用脚手钢管焊</w:t>
      </w:r>
      <w:r w:rsidRPr="00A549C9" w:rsidR="00613242">
        <w:rPr>
          <w:rFonts w:ascii="仿宋" w:eastAsia="仿宋" w:hAnsi="仿宋" w:cs="仿宋"/>
          <w:b w:val="0"/>
          <w:bCs w:val="0"/>
        </w:rPr>
        <w:t>1200mm</w:t>
      </w:r>
      <w:r w:rsidRPr="00A549C9" w:rsidR="00613242">
        <w:rPr>
          <w:rFonts w:ascii="仿宋" w:eastAsia="仿宋" w:hAnsi="仿宋" w:cs="仿宋" w:hint="eastAsia"/>
          <w:b w:val="0"/>
          <w:bCs w:val="0"/>
        </w:rPr>
        <w:t>高防护栏杆，栏杆四周用多层板封闭严密。</w:t>
      </w:r>
    </w:p>
    <w:p w:rsidR="00E25A9C">
      <w:pPr>
        <w:pStyle w:val="Heading2"/>
        <w:numPr>
          <w:ilvl w:val="0"/>
          <w:numId w:val="0"/>
        </w:numPr>
        <w:spacing w:before="0" w:after="0" w:line="360" w:lineRule="auto"/>
        <w:rPr>
          <w:rFonts w:ascii="仿宋" w:eastAsia="仿宋" w:hAnsi="仿宋" w:cs="Times New Roman"/>
          <w:b w:val="0"/>
          <w:bCs w:val="0"/>
        </w:rPr>
      </w:pPr>
      <w:r>
        <w:fldChar w:fldCharType="begin"/>
      </w:r>
      <w:r>
        <w:instrText xml:space="preserve"> = 4 \* GB3 </w:instrText>
      </w:r>
      <w:r>
        <w:fldChar w:fldCharType="separate"/>
      </w:r>
      <w:r w:rsidRPr="00A549C9" w:rsidR="00613242">
        <w:rPr>
          <w:rFonts w:ascii="仿宋" w:eastAsia="仿宋" w:hAnsi="仿宋" w:cs="仿宋" w:hint="eastAsia"/>
          <w:b w:val="0"/>
          <w:bCs w:val="0"/>
        </w:rPr>
        <w:t>④</w:t>
      </w:r>
      <w:r>
        <w:fldChar w:fldCharType="end"/>
      </w:r>
      <w:r w:rsidRPr="00A549C9" w:rsidR="00613242">
        <w:rPr>
          <w:rFonts w:ascii="仿宋" w:eastAsia="仿宋" w:hAnsi="仿宋" w:cs="仿宋" w:hint="eastAsia"/>
          <w:b w:val="0"/>
          <w:bCs w:val="0"/>
        </w:rPr>
        <w:t>卸料平台在安装和使用过程中项目部技术人员随时跟踪检查，以保证其质量。</w:t>
      </w:r>
    </w:p>
    <w:p w:rsidR="00E25A9C">
      <w:pPr>
        <w:pStyle w:val="Normal0"/>
        <w:rPr>
          <w:rFonts w:ascii="仿宋" w:eastAsia="仿宋" w:hAnsi="仿宋"/>
          <w:sz w:val="24"/>
          <w:szCs w:val="24"/>
        </w:rPr>
      </w:pPr>
    </w:p>
    <w:p w:rsidR="00E25A9C">
      <w:pPr>
        <w:pStyle w:val="Normal0"/>
        <w:rPr>
          <w:rFonts w:ascii="仿宋" w:eastAsia="仿宋" w:hAnsi="仿宋"/>
          <w:b/>
          <w:bCs/>
          <w:sz w:val="28"/>
          <w:szCs w:val="28"/>
        </w:rPr>
      </w:pPr>
      <w:r>
        <w:rPr>
          <w:rFonts w:ascii="仿宋" w:eastAsia="仿宋" w:hAnsi="仿宋" w:cs="仿宋"/>
          <w:b/>
          <w:bCs/>
          <w:sz w:val="28"/>
          <w:szCs w:val="28"/>
        </w:rPr>
        <w:t>8</w:t>
      </w:r>
      <w:r w:rsidRPr="00D22295">
        <w:rPr>
          <w:rFonts w:ascii="仿宋" w:eastAsia="仿宋" w:hAnsi="仿宋" w:cs="仿宋" w:hint="eastAsia"/>
          <w:b/>
          <w:bCs/>
          <w:sz w:val="28"/>
          <w:szCs w:val="28"/>
        </w:rPr>
        <w:t>、安全保证措施</w:t>
      </w:r>
    </w:p>
    <w:p w:rsidR="00FC565E" w:rsidP="00FC565E">
      <w:pPr>
        <w:pStyle w:val="Normal0"/>
        <w:jc w:val="center"/>
        <w:rPr>
          <w:rFonts w:ascii="仿宋" w:eastAsia="仿宋" w:hAnsi="仿宋" w:cs="仿宋"/>
          <w:sz w:val="24"/>
          <w:szCs w:val="24"/>
        </w:rPr>
      </w:pPr>
      <w:r w:rsidRPr="00F90508">
        <w:rPr>
          <w:rFonts w:ascii="仿宋" w:eastAsia="仿宋" w:hAnsi="仿宋" w:cs="仿宋" w:hint="eastAsia"/>
          <w:sz w:val="24"/>
          <w:szCs w:val="24"/>
        </w:rPr>
        <w:t>卸料平台施工阶段危险源辨识台帐</w:t>
      </w:r>
    </w:p>
    <w:tbl>
      <w:tblPr>
        <w:tblStyle w:val="TableNormal"/>
        <w:tblW w:w="7903"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000"/>
      </w:tblPr>
      <w:tblGrid>
        <w:gridCol w:w="827"/>
        <w:gridCol w:w="1984"/>
        <w:gridCol w:w="1418"/>
        <w:gridCol w:w="3674"/>
      </w:tblGrid>
      <w:tr w:rsidTr="00CE6032">
        <w:tblPrEx>
          <w:tblW w:w="7903"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000"/>
        </w:tblPrEx>
        <w:trPr>
          <w:trHeight w:val="550"/>
          <w:jc w:val="center"/>
        </w:trPr>
        <w:tc>
          <w:tcPr>
            <w:tcW w:w="827" w:type="dxa"/>
            <w:vMerge w:val="restart"/>
            <w:vAlign w:val="center"/>
          </w:tcPr>
          <w:p w:rsidR="00FC565E" w:rsidRPr="00CE6032" w:rsidP="008F7B45">
            <w:pPr>
              <w:pStyle w:val="Normal0"/>
              <w:jc w:val="center"/>
              <w:rPr>
                <w:rFonts w:ascii="仿宋" w:eastAsia="仿宋" w:hAnsi="仿宋" w:cs="仿宋"/>
                <w:color w:val="000000"/>
                <w:sz w:val="24"/>
                <w:szCs w:val="24"/>
              </w:rPr>
            </w:pPr>
            <w:r w:rsidRPr="00CE6032">
              <w:rPr>
                <w:rFonts w:ascii="仿宋" w:eastAsia="仿宋" w:hAnsi="仿宋" w:cs="仿宋" w:hint="eastAsia"/>
                <w:color w:val="000000"/>
                <w:sz w:val="24"/>
                <w:szCs w:val="24"/>
              </w:rPr>
              <w:t>序号</w:t>
            </w:r>
          </w:p>
        </w:tc>
        <w:tc>
          <w:tcPr>
            <w:tcW w:w="1984" w:type="dxa"/>
            <w:vMerge w:val="restart"/>
            <w:vAlign w:val="center"/>
          </w:tcPr>
          <w:p w:rsidR="00FC565E" w:rsidRPr="00CE6032" w:rsidP="008F7B45">
            <w:pPr>
              <w:pStyle w:val="Normal0"/>
              <w:jc w:val="center"/>
              <w:rPr>
                <w:rFonts w:ascii="仿宋" w:eastAsia="仿宋" w:hAnsi="仿宋" w:cs="仿宋"/>
                <w:color w:val="000000"/>
                <w:sz w:val="24"/>
                <w:szCs w:val="24"/>
              </w:rPr>
            </w:pPr>
            <w:r w:rsidRPr="00CE6032">
              <w:rPr>
                <w:rFonts w:ascii="仿宋" w:eastAsia="仿宋" w:hAnsi="仿宋" w:cs="仿宋" w:hint="eastAsia"/>
                <w:color w:val="000000"/>
                <w:sz w:val="24"/>
                <w:szCs w:val="24"/>
              </w:rPr>
              <w:t>潜在的危险源</w:t>
            </w:r>
          </w:p>
        </w:tc>
        <w:tc>
          <w:tcPr>
            <w:tcW w:w="1418" w:type="dxa"/>
            <w:vMerge w:val="restart"/>
            <w:vAlign w:val="center"/>
          </w:tcPr>
          <w:p w:rsidR="00F90508" w:rsidRPr="00CE6032" w:rsidP="008F7B45">
            <w:pPr>
              <w:pStyle w:val="Normal0"/>
              <w:jc w:val="center"/>
              <w:rPr>
                <w:rFonts w:ascii="仿宋" w:eastAsia="仿宋" w:hAnsi="仿宋" w:cs="仿宋"/>
                <w:color w:val="000000"/>
                <w:sz w:val="24"/>
                <w:szCs w:val="24"/>
              </w:rPr>
            </w:pPr>
            <w:r w:rsidRPr="00CE6032">
              <w:rPr>
                <w:rFonts w:ascii="仿宋" w:eastAsia="仿宋" w:hAnsi="仿宋" w:cs="仿宋" w:hint="eastAsia"/>
                <w:color w:val="000000"/>
                <w:sz w:val="24"/>
                <w:szCs w:val="24"/>
              </w:rPr>
              <w:t>可能导致</w:t>
            </w:r>
          </w:p>
          <w:p w:rsidR="00FC565E" w:rsidRPr="00CE6032" w:rsidP="008F7B45">
            <w:pPr>
              <w:pStyle w:val="Normal0"/>
              <w:jc w:val="center"/>
              <w:rPr>
                <w:rFonts w:ascii="仿宋" w:eastAsia="仿宋" w:hAnsi="仿宋" w:cs="仿宋"/>
                <w:color w:val="000000"/>
                <w:sz w:val="24"/>
                <w:szCs w:val="24"/>
              </w:rPr>
            </w:pPr>
            <w:r w:rsidRPr="00CE6032">
              <w:rPr>
                <w:rFonts w:ascii="仿宋" w:eastAsia="仿宋" w:hAnsi="仿宋" w:cs="仿宋" w:hint="eastAsia"/>
                <w:color w:val="000000"/>
                <w:sz w:val="24"/>
                <w:szCs w:val="24"/>
              </w:rPr>
              <w:t>的事故</w:t>
            </w:r>
          </w:p>
        </w:tc>
        <w:tc>
          <w:tcPr>
            <w:tcW w:w="3674" w:type="dxa"/>
            <w:vMerge w:val="restart"/>
            <w:vAlign w:val="center"/>
          </w:tcPr>
          <w:p w:rsidR="00FC565E" w:rsidRPr="00CE6032" w:rsidP="008F7B45">
            <w:pPr>
              <w:pStyle w:val="Normal0"/>
              <w:jc w:val="center"/>
              <w:rPr>
                <w:rFonts w:ascii="仿宋" w:eastAsia="仿宋" w:hAnsi="仿宋" w:cs="仿宋"/>
                <w:color w:val="000000"/>
                <w:sz w:val="24"/>
                <w:szCs w:val="24"/>
              </w:rPr>
            </w:pPr>
            <w:r w:rsidRPr="00CE6032">
              <w:rPr>
                <w:rFonts w:ascii="仿宋" w:eastAsia="仿宋" w:hAnsi="仿宋" w:cs="仿宋" w:hint="eastAsia"/>
                <w:color w:val="000000"/>
                <w:sz w:val="24"/>
                <w:szCs w:val="24"/>
              </w:rPr>
              <w:t>控 制 措 施</w:t>
            </w:r>
          </w:p>
        </w:tc>
      </w:tr>
      <w:tr w:rsidTr="00CE6032">
        <w:tblPrEx>
          <w:tblW w:w="7903" w:type="dxa"/>
          <w:jc w:val="center"/>
          <w:tblLayout w:type="fixed"/>
          <w:tblLook w:val="0000"/>
        </w:tblPrEx>
        <w:trPr>
          <w:trHeight w:val="312"/>
          <w:jc w:val="center"/>
        </w:trPr>
        <w:tc>
          <w:tcPr>
            <w:tcW w:w="827" w:type="dxa"/>
            <w:vMerge/>
            <w:vAlign w:val="center"/>
          </w:tcPr>
          <w:p w:rsidR="00FC565E" w:rsidRPr="00F90508" w:rsidP="008F7B45">
            <w:pPr>
              <w:pStyle w:val="Normal0"/>
              <w:jc w:val="center"/>
              <w:rPr>
                <w:rFonts w:ascii="仿宋" w:eastAsia="仿宋" w:hAnsi="仿宋" w:cs="仿宋"/>
                <w:sz w:val="24"/>
                <w:szCs w:val="24"/>
              </w:rPr>
            </w:pPr>
          </w:p>
        </w:tc>
        <w:tc>
          <w:tcPr>
            <w:tcW w:w="1984" w:type="dxa"/>
            <w:vMerge/>
            <w:vAlign w:val="center"/>
          </w:tcPr>
          <w:p w:rsidR="00FC565E" w:rsidRPr="00F90508" w:rsidP="008F7B45">
            <w:pPr>
              <w:pStyle w:val="Normal0"/>
              <w:jc w:val="center"/>
              <w:rPr>
                <w:rFonts w:ascii="仿宋" w:eastAsia="仿宋" w:hAnsi="仿宋" w:cs="仿宋"/>
                <w:sz w:val="24"/>
                <w:szCs w:val="24"/>
              </w:rPr>
            </w:pPr>
          </w:p>
        </w:tc>
        <w:tc>
          <w:tcPr>
            <w:tcW w:w="1418" w:type="dxa"/>
            <w:vMerge/>
            <w:vAlign w:val="center"/>
          </w:tcPr>
          <w:p w:rsidR="00FC565E" w:rsidRPr="00F90508" w:rsidP="008F7B45">
            <w:pPr>
              <w:pStyle w:val="Normal0"/>
              <w:jc w:val="center"/>
              <w:rPr>
                <w:rFonts w:ascii="仿宋" w:eastAsia="仿宋" w:hAnsi="仿宋" w:cs="仿宋"/>
                <w:sz w:val="24"/>
                <w:szCs w:val="24"/>
              </w:rPr>
            </w:pPr>
          </w:p>
        </w:tc>
        <w:tc>
          <w:tcPr>
            <w:tcW w:w="3674" w:type="dxa"/>
            <w:vMerge/>
            <w:vAlign w:val="center"/>
          </w:tcPr>
          <w:p w:rsidR="00FC565E" w:rsidRPr="00F90508" w:rsidP="008F7B45">
            <w:pPr>
              <w:pStyle w:val="Normal0"/>
              <w:jc w:val="center"/>
              <w:rPr>
                <w:rFonts w:ascii="仿宋" w:eastAsia="仿宋" w:hAnsi="仿宋" w:cs="仿宋"/>
                <w:sz w:val="24"/>
                <w:szCs w:val="24"/>
              </w:rPr>
            </w:pPr>
          </w:p>
        </w:tc>
      </w:tr>
      <w:tr w:rsidTr="00CE6032">
        <w:tblPrEx>
          <w:tblW w:w="7903" w:type="dxa"/>
          <w:jc w:val="center"/>
          <w:tblLayout w:type="fixed"/>
          <w:tblLook w:val="0000"/>
        </w:tblPrEx>
        <w:trPr>
          <w:trHeight w:val="1024"/>
          <w:jc w:val="center"/>
        </w:trPr>
        <w:tc>
          <w:tcPr>
            <w:tcW w:w="827" w:type="dxa"/>
            <w:vAlign w:val="center"/>
          </w:tcPr>
          <w:p w:rsidR="00FC565E" w:rsidRPr="00F90508" w:rsidP="008F7B45">
            <w:pPr>
              <w:pStyle w:val="Normal0"/>
              <w:jc w:val="center"/>
              <w:rPr>
                <w:rFonts w:ascii="仿宋" w:eastAsia="仿宋" w:hAnsi="仿宋" w:cs="仿宋"/>
                <w:sz w:val="24"/>
                <w:szCs w:val="24"/>
              </w:rPr>
            </w:pPr>
            <w:r w:rsidRPr="00F90508">
              <w:rPr>
                <w:rFonts w:ascii="仿宋" w:eastAsia="仿宋" w:hAnsi="仿宋" w:cs="仿宋" w:hint="eastAsia"/>
                <w:sz w:val="24"/>
                <w:szCs w:val="24"/>
              </w:rPr>
              <w:t>1</w:t>
            </w:r>
          </w:p>
        </w:tc>
        <w:tc>
          <w:tcPr>
            <w:tcW w:w="1984" w:type="dxa"/>
            <w:vAlign w:val="center"/>
          </w:tcPr>
          <w:p w:rsidR="00F90508" w:rsidRPr="00F90508" w:rsidP="00F90508">
            <w:pPr>
              <w:pStyle w:val="Normal0"/>
              <w:jc w:val="center"/>
              <w:rPr>
                <w:rFonts w:ascii="仿宋" w:eastAsia="仿宋" w:hAnsi="仿宋" w:cs="仿宋"/>
                <w:szCs w:val="24"/>
              </w:rPr>
            </w:pPr>
            <w:r w:rsidRPr="00F90508">
              <w:rPr>
                <w:rFonts w:ascii="仿宋" w:eastAsia="仿宋" w:hAnsi="仿宋" w:cs="仿宋" w:hint="eastAsia"/>
                <w:szCs w:val="24"/>
              </w:rPr>
              <w:t>卸料平台</w:t>
            </w:r>
          </w:p>
          <w:p w:rsidR="00FC565E" w:rsidRPr="00F90508" w:rsidP="00F90508">
            <w:pPr>
              <w:pStyle w:val="Normal0"/>
              <w:jc w:val="center"/>
              <w:rPr>
                <w:rFonts w:ascii="仿宋" w:eastAsia="仿宋" w:hAnsi="仿宋" w:cs="仿宋"/>
                <w:szCs w:val="24"/>
              </w:rPr>
            </w:pPr>
            <w:r w:rsidRPr="00F90508">
              <w:rPr>
                <w:rFonts w:ascii="仿宋" w:eastAsia="仿宋" w:hAnsi="仿宋" w:cs="仿宋" w:hint="eastAsia"/>
                <w:szCs w:val="24"/>
              </w:rPr>
              <w:t>搭设</w:t>
            </w:r>
            <w:r w:rsidR="004C7B4F">
              <w:rPr>
                <w:rFonts w:ascii="仿宋" w:eastAsia="仿宋" w:hAnsi="仿宋" w:cs="仿宋" w:hint="eastAsia"/>
                <w:szCs w:val="24"/>
              </w:rPr>
              <w:t>或</w:t>
            </w:r>
            <w:r w:rsidR="00603741">
              <w:rPr>
                <w:rFonts w:ascii="仿宋" w:eastAsia="仿宋" w:hAnsi="仿宋" w:cs="仿宋" w:hint="eastAsia"/>
                <w:szCs w:val="24"/>
              </w:rPr>
              <w:t>安装</w:t>
            </w:r>
            <w:r w:rsidRPr="00F90508">
              <w:rPr>
                <w:rFonts w:ascii="仿宋" w:eastAsia="仿宋" w:hAnsi="仿宋" w:cs="仿宋" w:hint="eastAsia"/>
                <w:szCs w:val="24"/>
              </w:rPr>
              <w:t>不规范</w:t>
            </w:r>
          </w:p>
        </w:tc>
        <w:tc>
          <w:tcPr>
            <w:tcW w:w="1418" w:type="dxa"/>
            <w:vAlign w:val="center"/>
          </w:tcPr>
          <w:p w:rsidR="00F90508" w:rsidRPr="00F90508" w:rsidP="008F7B45">
            <w:pPr>
              <w:pStyle w:val="Normal0"/>
              <w:jc w:val="center"/>
              <w:rPr>
                <w:rFonts w:ascii="仿宋" w:eastAsia="仿宋" w:hAnsi="仿宋" w:cs="仿宋"/>
                <w:szCs w:val="24"/>
              </w:rPr>
            </w:pPr>
            <w:r w:rsidRPr="00F90508">
              <w:rPr>
                <w:rFonts w:ascii="仿宋" w:eastAsia="仿宋" w:hAnsi="仿宋" w:cs="仿宋" w:hint="eastAsia"/>
                <w:szCs w:val="24"/>
              </w:rPr>
              <w:t>卸料平台</w:t>
            </w:r>
          </w:p>
          <w:p w:rsidR="00FC565E" w:rsidRPr="00F90508" w:rsidP="008F7B45">
            <w:pPr>
              <w:pStyle w:val="Normal0"/>
              <w:jc w:val="center"/>
              <w:rPr>
                <w:rFonts w:ascii="仿宋" w:eastAsia="仿宋" w:hAnsi="仿宋" w:cs="仿宋"/>
                <w:szCs w:val="24"/>
              </w:rPr>
            </w:pPr>
            <w:r w:rsidRPr="00F90508">
              <w:rPr>
                <w:rFonts w:ascii="仿宋" w:eastAsia="仿宋" w:hAnsi="仿宋" w:cs="仿宋" w:hint="eastAsia"/>
                <w:szCs w:val="24"/>
              </w:rPr>
              <w:t>坍塌</w:t>
            </w:r>
          </w:p>
        </w:tc>
        <w:tc>
          <w:tcPr>
            <w:tcW w:w="3674" w:type="dxa"/>
            <w:vAlign w:val="center"/>
          </w:tcPr>
          <w:p w:rsidR="00FC565E" w:rsidP="00154702">
            <w:pPr>
              <w:pStyle w:val="Normal0"/>
              <w:numPr>
                <w:ilvl w:val="0"/>
                <w:numId w:val="2"/>
              </w:numPr>
              <w:rPr>
                <w:rFonts w:ascii="仿宋" w:eastAsia="仿宋" w:hAnsi="仿宋" w:cs="仿宋"/>
                <w:szCs w:val="24"/>
              </w:rPr>
            </w:pPr>
            <w:r>
              <w:rPr>
                <w:rFonts w:ascii="仿宋" w:eastAsia="仿宋" w:hAnsi="仿宋" w:cs="仿宋" w:hint="eastAsia"/>
                <w:szCs w:val="24"/>
              </w:rPr>
              <w:t>教育工人严格按照施工方案执行。</w:t>
            </w:r>
          </w:p>
          <w:p w:rsidR="008F7B45" w:rsidRPr="00F90508" w:rsidP="00154702">
            <w:pPr>
              <w:pStyle w:val="Normal0"/>
              <w:numPr>
                <w:ilvl w:val="0"/>
                <w:numId w:val="2"/>
              </w:numPr>
              <w:rPr>
                <w:rFonts w:ascii="仿宋" w:eastAsia="仿宋" w:hAnsi="仿宋" w:cs="仿宋"/>
                <w:szCs w:val="24"/>
              </w:rPr>
            </w:pPr>
            <w:r>
              <w:rPr>
                <w:rFonts w:ascii="仿宋" w:eastAsia="仿宋" w:hAnsi="仿宋" w:cs="仿宋" w:hint="eastAsia"/>
                <w:szCs w:val="24"/>
              </w:rPr>
              <w:t>严格执行平台的检查、验收制度。</w:t>
            </w:r>
          </w:p>
        </w:tc>
      </w:tr>
      <w:tr w:rsidTr="00CE6032">
        <w:tblPrEx>
          <w:tblW w:w="7903" w:type="dxa"/>
          <w:jc w:val="center"/>
          <w:tblLayout w:type="fixed"/>
          <w:tblLook w:val="0000"/>
        </w:tblPrEx>
        <w:trPr>
          <w:trHeight w:val="1876"/>
          <w:jc w:val="center"/>
        </w:trPr>
        <w:tc>
          <w:tcPr>
            <w:tcW w:w="827" w:type="dxa"/>
            <w:vAlign w:val="center"/>
          </w:tcPr>
          <w:p w:rsidR="00FC565E" w:rsidRPr="00F90508" w:rsidP="008F7B45">
            <w:pPr>
              <w:pStyle w:val="Normal0"/>
              <w:jc w:val="center"/>
              <w:rPr>
                <w:rFonts w:ascii="仿宋" w:eastAsia="仿宋" w:hAnsi="仿宋" w:cs="仿宋"/>
                <w:sz w:val="24"/>
                <w:szCs w:val="24"/>
              </w:rPr>
            </w:pPr>
            <w:r w:rsidRPr="00F90508">
              <w:rPr>
                <w:rFonts w:ascii="仿宋" w:eastAsia="仿宋" w:hAnsi="仿宋" w:cs="仿宋" w:hint="eastAsia"/>
                <w:sz w:val="24"/>
                <w:szCs w:val="24"/>
              </w:rPr>
              <w:t>2</w:t>
            </w:r>
          </w:p>
        </w:tc>
        <w:tc>
          <w:tcPr>
            <w:tcW w:w="1984" w:type="dxa"/>
            <w:vAlign w:val="center"/>
          </w:tcPr>
          <w:p w:rsidR="00603741" w:rsidP="008F7B45">
            <w:pPr>
              <w:pStyle w:val="Normal0"/>
              <w:jc w:val="center"/>
              <w:rPr>
                <w:rFonts w:ascii="仿宋" w:eastAsia="仿宋" w:hAnsi="仿宋" w:cs="仿宋"/>
                <w:szCs w:val="24"/>
              </w:rPr>
            </w:pPr>
            <w:r>
              <w:rPr>
                <w:rFonts w:ascii="仿宋" w:eastAsia="仿宋" w:hAnsi="仿宋" w:cs="仿宋" w:hint="eastAsia"/>
                <w:szCs w:val="24"/>
              </w:rPr>
              <w:t>卸料平台</w:t>
            </w:r>
          </w:p>
          <w:p w:rsidR="00FC565E" w:rsidRPr="00F90508" w:rsidP="008F7B45">
            <w:pPr>
              <w:pStyle w:val="Normal0"/>
              <w:jc w:val="center"/>
              <w:rPr>
                <w:rFonts w:ascii="仿宋" w:eastAsia="仿宋" w:hAnsi="仿宋" w:cs="仿宋"/>
                <w:szCs w:val="24"/>
              </w:rPr>
            </w:pPr>
            <w:r w:rsidRPr="00F90508">
              <w:rPr>
                <w:rFonts w:ascii="仿宋" w:eastAsia="仿宋" w:hAnsi="仿宋" w:cs="仿宋" w:hint="eastAsia"/>
                <w:szCs w:val="24"/>
              </w:rPr>
              <w:t>防护措施</w:t>
            </w:r>
            <w:r w:rsidR="00603741">
              <w:rPr>
                <w:rFonts w:ascii="仿宋" w:eastAsia="仿宋" w:hAnsi="仿宋" w:cs="仿宋" w:hint="eastAsia"/>
                <w:szCs w:val="24"/>
              </w:rPr>
              <w:t>不到位</w:t>
            </w:r>
          </w:p>
        </w:tc>
        <w:tc>
          <w:tcPr>
            <w:tcW w:w="1418" w:type="dxa"/>
            <w:vAlign w:val="center"/>
          </w:tcPr>
          <w:p w:rsidR="00603741" w:rsidP="00603741">
            <w:pPr>
              <w:pStyle w:val="Normal0"/>
              <w:jc w:val="center"/>
              <w:rPr>
                <w:rFonts w:ascii="仿宋" w:eastAsia="仿宋" w:hAnsi="仿宋" w:cs="仿宋"/>
                <w:szCs w:val="24"/>
              </w:rPr>
            </w:pPr>
          </w:p>
          <w:p w:rsidR="00FC565E" w:rsidP="00603741">
            <w:pPr>
              <w:pStyle w:val="Normal0"/>
              <w:jc w:val="center"/>
              <w:rPr>
                <w:rFonts w:ascii="仿宋" w:eastAsia="仿宋" w:hAnsi="仿宋" w:cs="仿宋"/>
                <w:szCs w:val="24"/>
              </w:rPr>
            </w:pPr>
            <w:r w:rsidRPr="00F90508">
              <w:rPr>
                <w:rFonts w:ascii="仿宋" w:eastAsia="仿宋" w:hAnsi="仿宋" w:cs="仿宋" w:hint="eastAsia"/>
                <w:szCs w:val="24"/>
              </w:rPr>
              <w:t>物体打击</w:t>
            </w:r>
          </w:p>
          <w:p w:rsidR="00101B8D" w:rsidRPr="00F90508" w:rsidP="00603741">
            <w:pPr>
              <w:pStyle w:val="Normal0"/>
              <w:jc w:val="center"/>
              <w:rPr>
                <w:rFonts w:ascii="仿宋" w:eastAsia="仿宋" w:hAnsi="仿宋" w:cs="仿宋"/>
                <w:szCs w:val="24"/>
              </w:rPr>
            </w:pPr>
            <w:r>
              <w:rPr>
                <w:rFonts w:ascii="仿宋" w:eastAsia="仿宋" w:hAnsi="仿宋" w:cs="仿宋" w:hint="eastAsia"/>
                <w:szCs w:val="24"/>
              </w:rPr>
              <w:t>人员</w:t>
            </w:r>
            <w:r w:rsidR="00B66A34">
              <w:rPr>
                <w:rFonts w:ascii="仿宋" w:eastAsia="仿宋" w:hAnsi="仿宋" w:cs="仿宋" w:hint="eastAsia"/>
                <w:szCs w:val="24"/>
              </w:rPr>
              <w:t>坠落</w:t>
            </w:r>
          </w:p>
          <w:p w:rsidR="00FC565E" w:rsidRPr="00F90508" w:rsidP="00603741">
            <w:pPr>
              <w:pStyle w:val="Normal0"/>
              <w:jc w:val="center"/>
              <w:rPr>
                <w:rFonts w:ascii="仿宋" w:eastAsia="仿宋" w:hAnsi="仿宋" w:cs="仿宋"/>
                <w:szCs w:val="24"/>
              </w:rPr>
            </w:pPr>
          </w:p>
        </w:tc>
        <w:tc>
          <w:tcPr>
            <w:tcW w:w="3674" w:type="dxa"/>
            <w:vAlign w:val="center"/>
          </w:tcPr>
          <w:p w:rsidR="00FC565E" w:rsidP="00154702">
            <w:pPr>
              <w:pStyle w:val="Normal0"/>
              <w:numPr>
                <w:ilvl w:val="0"/>
                <w:numId w:val="3"/>
              </w:numPr>
              <w:rPr>
                <w:rFonts w:ascii="仿宋" w:eastAsia="仿宋" w:hAnsi="仿宋" w:cs="仿宋"/>
                <w:szCs w:val="24"/>
              </w:rPr>
            </w:pPr>
            <w:r>
              <w:rPr>
                <w:rFonts w:ascii="仿宋" w:eastAsia="仿宋" w:hAnsi="仿宋" w:cs="仿宋" w:hint="eastAsia"/>
                <w:szCs w:val="24"/>
              </w:rPr>
              <w:t>按要求搭设防护栏杆、设置立网和兜网。</w:t>
            </w:r>
          </w:p>
          <w:p w:rsidR="00685389" w:rsidRPr="00154702" w:rsidP="00154702">
            <w:pPr>
              <w:pStyle w:val="Normal0"/>
              <w:numPr>
                <w:ilvl w:val="0"/>
                <w:numId w:val="3"/>
              </w:numPr>
              <w:rPr>
                <w:rFonts w:ascii="仿宋" w:eastAsia="仿宋" w:hAnsi="仿宋" w:cs="仿宋"/>
                <w:szCs w:val="24"/>
              </w:rPr>
            </w:pPr>
            <w:r>
              <w:rPr>
                <w:rFonts w:ascii="仿宋" w:eastAsia="仿宋" w:hAnsi="仿宋" w:cs="仿宋" w:hint="eastAsia"/>
                <w:szCs w:val="24"/>
              </w:rPr>
              <w:t>教育工作高空作业一定要系好安全带。</w:t>
            </w:r>
            <w:r w:rsidR="00B66A34">
              <w:rPr>
                <w:rFonts w:ascii="仿宋" w:eastAsia="仿宋" w:hAnsi="仿宋" w:cs="仿宋" w:hint="eastAsia"/>
                <w:szCs w:val="24"/>
              </w:rPr>
              <w:t>在平台上作业要有可靠的防护措施。</w:t>
            </w:r>
          </w:p>
        </w:tc>
      </w:tr>
    </w:tbl>
    <w:p>
      <w:pPr>
        <w:sectPr w:rsidSect="0023477F">
          <w:type w:val="nextPage"/>
          <w:pgSz w:w="11906" w:h="16838"/>
          <w:pgMar w:top="1440" w:right="1800" w:bottom="1440" w:left="1800" w:header="851" w:footer="992" w:gutter="0"/>
          <w:pgNumType w:start="26"/>
          <w:cols w:space="425"/>
          <w:titlePg w:val="0"/>
          <w:docGrid w:type="lines" w:linePitch="312"/>
        </w:sectPr>
      </w:pPr>
    </w:p>
    <w:tbl>
      <w:tblPr>
        <w:tblStyle w:val="TableNormal"/>
        <w:tblW w:w="7903"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000"/>
      </w:tblPr>
      <w:tblGrid>
        <w:gridCol w:w="827"/>
        <w:gridCol w:w="1984"/>
        <w:gridCol w:w="1418"/>
        <w:gridCol w:w="3674"/>
      </w:tblGrid>
      <w:tr w:rsidTr="00CE6032">
        <w:tblPrEx>
          <w:tblW w:w="7903" w:type="dxa"/>
          <w:jc w:val="center"/>
          <w:tblBorders>
            <w:top w:val="thinThickSmallGap" w:sz="24" w:space="0" w:color="00B050"/>
            <w:left w:val="thinThickSmallGap" w:sz="24" w:space="0" w:color="00B050"/>
            <w:bottom w:val="thinThickSmallGap" w:sz="24" w:space="0" w:color="00B050"/>
            <w:right w:val="thinThickSmallGap" w:sz="24" w:space="0" w:color="00B050"/>
            <w:insideH w:val="thinThickSmallGap" w:sz="24" w:space="0" w:color="00B050"/>
            <w:insideV w:val="thinThickSmallGap" w:sz="24" w:space="0" w:color="00B050"/>
          </w:tblBorders>
          <w:tblLayout w:type="fixed"/>
          <w:tblLook w:val="0000"/>
        </w:tblPrEx>
        <w:trPr>
          <w:trHeight w:val="1865"/>
          <w:jc w:val="center"/>
        </w:trPr>
        <w:tc>
          <w:tcPr>
            <w:tcW w:w="827" w:type="dxa"/>
            <w:vAlign w:val="center"/>
          </w:tcPr>
          <w:p w:rsidR="00FC565E" w:rsidRPr="00F90508" w:rsidP="008F7B45">
            <w:pPr>
              <w:pStyle w:val="Normal0"/>
              <w:jc w:val="center"/>
              <w:rPr>
                <w:rFonts w:ascii="仿宋" w:eastAsia="仿宋" w:hAnsi="仿宋" w:cs="仿宋"/>
                <w:sz w:val="24"/>
                <w:szCs w:val="24"/>
              </w:rPr>
            </w:pPr>
            <w:r w:rsidRPr="00F90508">
              <w:rPr>
                <w:rFonts w:ascii="仿宋" w:eastAsia="仿宋" w:hAnsi="仿宋" w:cs="仿宋" w:hint="eastAsia"/>
                <w:sz w:val="24"/>
                <w:szCs w:val="24"/>
              </w:rPr>
              <w:t>3</w:t>
            </w:r>
          </w:p>
        </w:tc>
        <w:tc>
          <w:tcPr>
            <w:tcW w:w="1984" w:type="dxa"/>
            <w:vAlign w:val="center"/>
          </w:tcPr>
          <w:p w:rsidR="00603741" w:rsidP="00603741">
            <w:pPr>
              <w:pStyle w:val="Normal0"/>
              <w:jc w:val="center"/>
              <w:rPr>
                <w:rFonts w:ascii="仿宋" w:eastAsia="仿宋" w:hAnsi="仿宋" w:cs="仿宋"/>
                <w:szCs w:val="24"/>
              </w:rPr>
            </w:pPr>
            <w:r>
              <w:rPr>
                <w:rFonts w:ascii="仿宋" w:eastAsia="仿宋" w:hAnsi="仿宋" w:cs="仿宋" w:hint="eastAsia"/>
                <w:szCs w:val="24"/>
              </w:rPr>
              <w:t>卸料平台</w:t>
            </w:r>
          </w:p>
          <w:p w:rsidR="00FC565E" w:rsidRPr="00F90508" w:rsidP="00154702">
            <w:pPr>
              <w:pStyle w:val="Normal0"/>
              <w:jc w:val="center"/>
              <w:rPr>
                <w:rFonts w:ascii="仿宋" w:eastAsia="仿宋" w:hAnsi="仿宋" w:cs="仿宋"/>
                <w:szCs w:val="24"/>
              </w:rPr>
            </w:pPr>
            <w:r>
              <w:rPr>
                <w:rFonts w:ascii="仿宋" w:eastAsia="仿宋" w:hAnsi="仿宋" w:cs="仿宋" w:hint="eastAsia"/>
                <w:szCs w:val="24"/>
              </w:rPr>
              <w:t>无限重牌</w:t>
            </w:r>
          </w:p>
        </w:tc>
        <w:tc>
          <w:tcPr>
            <w:tcW w:w="1418" w:type="dxa"/>
            <w:vAlign w:val="center"/>
          </w:tcPr>
          <w:p w:rsidR="00F55E71" w:rsidRPr="00F90508" w:rsidP="00F55E71">
            <w:pPr>
              <w:pStyle w:val="Normal0"/>
              <w:jc w:val="center"/>
              <w:rPr>
                <w:rFonts w:ascii="仿宋" w:eastAsia="仿宋" w:hAnsi="仿宋" w:cs="仿宋"/>
                <w:szCs w:val="24"/>
              </w:rPr>
            </w:pPr>
            <w:r w:rsidRPr="00F90508">
              <w:rPr>
                <w:rFonts w:ascii="仿宋" w:eastAsia="仿宋" w:hAnsi="仿宋" w:cs="仿宋" w:hint="eastAsia"/>
                <w:szCs w:val="24"/>
              </w:rPr>
              <w:t>卸料平台</w:t>
            </w:r>
          </w:p>
          <w:p w:rsidR="00FC565E" w:rsidRPr="00F90508" w:rsidP="00F55E71">
            <w:pPr>
              <w:pStyle w:val="Normal0"/>
              <w:jc w:val="center"/>
              <w:rPr>
                <w:rFonts w:ascii="仿宋" w:eastAsia="仿宋" w:hAnsi="仿宋" w:cs="仿宋"/>
                <w:szCs w:val="24"/>
              </w:rPr>
            </w:pPr>
            <w:r w:rsidRPr="00F90508">
              <w:rPr>
                <w:rFonts w:ascii="仿宋" w:eastAsia="仿宋" w:hAnsi="仿宋" w:cs="仿宋" w:hint="eastAsia"/>
                <w:szCs w:val="24"/>
              </w:rPr>
              <w:t>坍塌</w:t>
            </w:r>
          </w:p>
        </w:tc>
        <w:tc>
          <w:tcPr>
            <w:tcW w:w="3674" w:type="dxa"/>
            <w:vAlign w:val="center"/>
          </w:tcPr>
          <w:p w:rsidR="00F55E71" w:rsidP="00F55E71">
            <w:pPr>
              <w:pStyle w:val="Normal0"/>
              <w:numPr>
                <w:ilvl w:val="0"/>
                <w:numId w:val="4"/>
              </w:numPr>
              <w:rPr>
                <w:rFonts w:ascii="仿宋" w:eastAsia="仿宋" w:hAnsi="仿宋" w:cs="仿宋"/>
                <w:szCs w:val="24"/>
              </w:rPr>
            </w:pPr>
            <w:r>
              <w:rPr>
                <w:rFonts w:ascii="仿宋" w:eastAsia="仿宋" w:hAnsi="仿宋" w:cs="仿宋" w:hint="eastAsia"/>
                <w:szCs w:val="24"/>
              </w:rPr>
              <w:t>在平台的醒目位置挂好限重牌和警示标志。</w:t>
            </w:r>
          </w:p>
          <w:p w:rsidR="00F55E71" w:rsidRPr="00F55E71" w:rsidP="00F55E71">
            <w:pPr>
              <w:pStyle w:val="Normal0"/>
              <w:numPr>
                <w:ilvl w:val="0"/>
                <w:numId w:val="4"/>
              </w:numPr>
              <w:rPr>
                <w:rFonts w:ascii="仿宋" w:eastAsia="仿宋" w:hAnsi="仿宋" w:cs="仿宋"/>
                <w:szCs w:val="24"/>
              </w:rPr>
            </w:pPr>
            <w:r>
              <w:rPr>
                <w:rFonts w:ascii="仿宋" w:eastAsia="仿宋" w:hAnsi="仿宋" w:cs="仿宋" w:hint="eastAsia"/>
                <w:szCs w:val="24"/>
              </w:rPr>
              <w:t>教育工人堆放的物料严禁超出平台原设计的堆荷数量，并在施工过程中加大监管力度。</w:t>
            </w:r>
          </w:p>
        </w:tc>
      </w:tr>
      <w:tr w:rsidTr="00CE6032">
        <w:tblPrEx>
          <w:tblW w:w="7903" w:type="dxa"/>
          <w:jc w:val="center"/>
          <w:tblLayout w:type="fixed"/>
          <w:tblLook w:val="0000"/>
        </w:tblPrEx>
        <w:trPr>
          <w:trHeight w:val="1580"/>
          <w:jc w:val="center"/>
        </w:trPr>
        <w:tc>
          <w:tcPr>
            <w:tcW w:w="827" w:type="dxa"/>
            <w:vAlign w:val="center"/>
          </w:tcPr>
          <w:p w:rsidR="00FC565E" w:rsidRPr="00F90508" w:rsidP="008F7B45">
            <w:pPr>
              <w:pStyle w:val="Normal0"/>
              <w:jc w:val="center"/>
              <w:rPr>
                <w:rFonts w:ascii="仿宋" w:eastAsia="仿宋" w:hAnsi="仿宋" w:cs="仿宋"/>
                <w:sz w:val="24"/>
                <w:szCs w:val="24"/>
              </w:rPr>
            </w:pPr>
            <w:r w:rsidRPr="00F90508">
              <w:rPr>
                <w:rFonts w:ascii="仿宋" w:eastAsia="仿宋" w:hAnsi="仿宋" w:cs="仿宋" w:hint="eastAsia"/>
                <w:sz w:val="24"/>
                <w:szCs w:val="24"/>
              </w:rPr>
              <w:t>4</w:t>
            </w:r>
          </w:p>
        </w:tc>
        <w:tc>
          <w:tcPr>
            <w:tcW w:w="1984" w:type="dxa"/>
            <w:vAlign w:val="center"/>
          </w:tcPr>
          <w:p w:rsidR="005837AA" w:rsidP="005837AA">
            <w:pPr>
              <w:pStyle w:val="Normal0"/>
              <w:jc w:val="center"/>
              <w:rPr>
                <w:rFonts w:ascii="仿宋" w:eastAsia="仿宋" w:hAnsi="仿宋" w:cs="仿宋"/>
                <w:szCs w:val="24"/>
              </w:rPr>
            </w:pPr>
            <w:r>
              <w:rPr>
                <w:rFonts w:ascii="仿宋" w:eastAsia="仿宋" w:hAnsi="仿宋" w:cs="仿宋" w:hint="eastAsia"/>
                <w:szCs w:val="24"/>
              </w:rPr>
              <w:t>平台或物料吊装</w:t>
            </w:r>
          </w:p>
          <w:p w:rsidR="00FC565E" w:rsidRPr="00F90508" w:rsidP="005837AA">
            <w:pPr>
              <w:pStyle w:val="Normal0"/>
              <w:jc w:val="center"/>
              <w:rPr>
                <w:rFonts w:ascii="仿宋" w:eastAsia="仿宋" w:hAnsi="仿宋" w:cs="仿宋"/>
                <w:szCs w:val="24"/>
              </w:rPr>
            </w:pPr>
            <w:r>
              <w:rPr>
                <w:rFonts w:ascii="仿宋" w:eastAsia="仿宋" w:hAnsi="仿宋" w:cs="仿宋" w:hint="eastAsia"/>
                <w:szCs w:val="24"/>
              </w:rPr>
              <w:t>无人看守</w:t>
            </w:r>
          </w:p>
        </w:tc>
        <w:tc>
          <w:tcPr>
            <w:tcW w:w="1418" w:type="dxa"/>
            <w:vAlign w:val="center"/>
          </w:tcPr>
          <w:p w:rsidR="00FC565E" w:rsidP="008F7B45">
            <w:pPr>
              <w:pStyle w:val="Normal0"/>
              <w:jc w:val="center"/>
              <w:rPr>
                <w:rFonts w:ascii="仿宋" w:eastAsia="仿宋" w:hAnsi="仿宋" w:cs="仿宋"/>
                <w:szCs w:val="24"/>
              </w:rPr>
            </w:pPr>
            <w:r>
              <w:rPr>
                <w:rFonts w:ascii="仿宋" w:eastAsia="仿宋" w:hAnsi="仿宋" w:cs="仿宋" w:hint="eastAsia"/>
                <w:szCs w:val="24"/>
              </w:rPr>
              <w:t>物体打击</w:t>
            </w:r>
          </w:p>
          <w:p w:rsidR="005837AA" w:rsidRPr="00F90508" w:rsidP="008F7B45">
            <w:pPr>
              <w:pStyle w:val="Normal0"/>
              <w:jc w:val="center"/>
              <w:rPr>
                <w:rFonts w:ascii="仿宋" w:eastAsia="仿宋" w:hAnsi="仿宋" w:cs="仿宋"/>
                <w:szCs w:val="24"/>
              </w:rPr>
            </w:pPr>
            <w:r>
              <w:rPr>
                <w:rFonts w:ascii="仿宋" w:eastAsia="仿宋" w:hAnsi="仿宋" w:cs="仿宋" w:hint="eastAsia"/>
                <w:szCs w:val="24"/>
              </w:rPr>
              <w:t>高空坠落</w:t>
            </w:r>
          </w:p>
        </w:tc>
        <w:tc>
          <w:tcPr>
            <w:tcW w:w="3674" w:type="dxa"/>
            <w:vAlign w:val="center"/>
          </w:tcPr>
          <w:p w:rsidR="00FC565E" w:rsidRPr="00F90508" w:rsidP="00154702">
            <w:pPr>
              <w:pStyle w:val="Normal0"/>
              <w:rPr>
                <w:rFonts w:ascii="仿宋" w:eastAsia="仿宋" w:hAnsi="仿宋" w:cs="仿宋"/>
                <w:szCs w:val="24"/>
              </w:rPr>
            </w:pPr>
            <w:r>
              <w:rPr>
                <w:rFonts w:ascii="仿宋" w:eastAsia="仿宋" w:hAnsi="仿宋" w:cs="仿宋" w:hint="eastAsia"/>
                <w:szCs w:val="24"/>
              </w:rPr>
              <w:t>教育施工作业人员在卸料平台的吊装、物料的倒运时一定要有专业人员进行指挥，并有专职安全员进行现场监督。</w:t>
            </w:r>
          </w:p>
        </w:tc>
      </w:tr>
    </w:tbl>
    <w:p w:rsidR="003D784B" w:rsidP="00645154">
      <w:pPr>
        <w:pStyle w:val="Normal0"/>
        <w:spacing w:line="500" w:lineRule="exact"/>
        <w:rPr>
          <w:rFonts w:ascii="仿宋" w:eastAsia="仿宋" w:hAnsi="仿宋" w:cs="仿宋"/>
          <w:sz w:val="24"/>
          <w:szCs w:val="24"/>
        </w:rPr>
      </w:pPr>
    </w:p>
    <w:p w:rsidR="00E25A9C" w:rsidP="002827AB">
      <w:pPr>
        <w:pStyle w:val="Normal0"/>
        <w:spacing w:line="500" w:lineRule="exact"/>
        <w:ind w:firstLine="480" w:firstLineChars="200"/>
        <w:rPr>
          <w:rFonts w:ascii="仿宋" w:eastAsia="仿宋" w:hAnsi="仿宋"/>
          <w:sz w:val="24"/>
          <w:szCs w:val="24"/>
        </w:rPr>
      </w:pPr>
      <w:r w:rsidRPr="002131C5">
        <w:rPr>
          <w:rFonts w:ascii="仿宋" w:eastAsia="仿宋" w:hAnsi="仿宋" w:cs="仿宋" w:hint="eastAsia"/>
          <w:sz w:val="24"/>
          <w:szCs w:val="24"/>
        </w:rPr>
        <w:t>结合盘锦广厦新城项目</w:t>
      </w:r>
      <w:r w:rsidRPr="002131C5">
        <w:rPr>
          <w:rFonts w:ascii="仿宋" w:eastAsia="仿宋" w:hAnsi="仿宋" w:cs="仿宋"/>
          <w:sz w:val="24"/>
          <w:szCs w:val="24"/>
        </w:rPr>
        <w:t>B</w:t>
      </w:r>
      <w:r w:rsidRPr="002131C5">
        <w:rPr>
          <w:rFonts w:ascii="仿宋" w:eastAsia="仿宋" w:hAnsi="仿宋" w:cs="仿宋" w:hint="eastAsia"/>
          <w:sz w:val="24"/>
          <w:szCs w:val="24"/>
        </w:rPr>
        <w:t>区工程的特点，防止卸料平台出现安全事故，特制定如下措施：</w:t>
      </w:r>
    </w:p>
    <w:p w:rsidR="00E25A9C">
      <w:pPr>
        <w:pStyle w:val="Normal0"/>
        <w:autoSpaceDE w:val="0"/>
        <w:autoSpaceDN w:val="0"/>
        <w:adjustRightInd w:val="0"/>
        <w:spacing w:line="360" w:lineRule="auto"/>
        <w:jc w:val="left"/>
        <w:rPr>
          <w:rFonts w:ascii="仿宋" w:eastAsia="仿宋" w:hAnsi="仿宋"/>
          <w:b/>
          <w:bCs/>
          <w:sz w:val="24"/>
          <w:szCs w:val="24"/>
        </w:rPr>
      </w:pPr>
      <w:r w:rsidRPr="006F4C85">
        <w:rPr>
          <w:rFonts w:ascii="仿宋" w:eastAsia="仿宋" w:hAnsi="仿宋" w:cs="仿宋"/>
          <w:b/>
          <w:bCs/>
          <w:sz w:val="24"/>
          <w:szCs w:val="24"/>
        </w:rPr>
        <w:t xml:space="preserve">8.1 </w:t>
      </w:r>
      <w:r w:rsidRPr="006F4C85">
        <w:rPr>
          <w:rFonts w:ascii="仿宋" w:eastAsia="仿宋" w:hAnsi="仿宋" w:cs="仿宋" w:hint="eastAsia"/>
          <w:b/>
          <w:bCs/>
          <w:sz w:val="24"/>
          <w:szCs w:val="24"/>
        </w:rPr>
        <w:t>钢管落地式卸料平台</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(1)</w:t>
      </w:r>
      <w:r>
        <w:rPr>
          <w:rFonts w:ascii="仿宋" w:eastAsia="仿宋" w:hAnsi="仿宋" w:cs="仿宋" w:hint="eastAsia"/>
          <w:sz w:val="24"/>
          <w:szCs w:val="24"/>
        </w:rPr>
        <w:t>平台使用</w:t>
      </w:r>
      <w:r w:rsidRPr="00095649">
        <w:rPr>
          <w:rFonts w:ascii="仿宋" w:eastAsia="仿宋" w:hAnsi="仿宋" w:cs="仿宋" w:hint="eastAsia"/>
          <w:sz w:val="24"/>
          <w:szCs w:val="24"/>
        </w:rPr>
        <w:t>过程中划出工作标志区，禁止行人进入、统一指挥、上下呼应、动作协调，严禁在无人指挥下作业。</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(2)</w:t>
      </w:r>
      <w:r w:rsidRPr="00095649">
        <w:rPr>
          <w:rFonts w:ascii="仿宋" w:eastAsia="仿宋" w:hAnsi="仿宋" w:cs="仿宋" w:hint="eastAsia"/>
          <w:sz w:val="24"/>
          <w:szCs w:val="24"/>
        </w:rPr>
        <w:t>在搭设过程中由项目部安全员、技术员进行检查，验收和签证。任何班组长和个人，未经同意不得任意变更平台的组件。</w:t>
      </w:r>
    </w:p>
    <w:p w:rsidR="00E25A9C">
      <w:pPr>
        <w:pStyle w:val="Normal0"/>
        <w:spacing w:line="500" w:lineRule="exact"/>
        <w:rPr>
          <w:rFonts w:ascii="仿宋" w:eastAsia="仿宋" w:hAnsi="仿宋"/>
          <w:sz w:val="24"/>
          <w:szCs w:val="24"/>
        </w:rPr>
      </w:pPr>
      <w:r w:rsidRPr="00C207AE">
        <w:rPr>
          <w:rFonts w:ascii="仿宋" w:eastAsia="仿宋" w:hAnsi="仿宋" w:cs="仿宋"/>
          <w:sz w:val="24"/>
          <w:szCs w:val="24"/>
        </w:rPr>
        <w:t>(3)</w:t>
      </w:r>
      <w:r w:rsidRPr="00C207AE">
        <w:rPr>
          <w:rFonts w:ascii="仿宋" w:eastAsia="仿宋" w:hAnsi="仿宋" w:cs="仿宋" w:hint="eastAsia"/>
          <w:sz w:val="24"/>
          <w:szCs w:val="24"/>
        </w:rPr>
        <w:t>严格控制平台上的荷载，本工程中所有卸料平台的限载</w:t>
      </w:r>
      <w:r>
        <w:rPr>
          <w:rFonts w:ascii="仿宋" w:eastAsia="仿宋" w:hAnsi="仿宋" w:cs="仿宋" w:hint="eastAsia"/>
          <w:sz w:val="24"/>
          <w:szCs w:val="24"/>
        </w:rPr>
        <w:t>严禁超载堆放物料。</w:t>
      </w:r>
      <w:r w:rsidRPr="00C207AE">
        <w:rPr>
          <w:rFonts w:ascii="仿宋" w:eastAsia="仿宋" w:hAnsi="仿宋" w:cs="仿宋" w:hint="eastAsia"/>
          <w:sz w:val="24"/>
          <w:szCs w:val="24"/>
        </w:rPr>
        <w:t>堆料荷载不得过分靠近平台边缘。</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(4)</w:t>
      </w:r>
      <w:r w:rsidRPr="00095649">
        <w:rPr>
          <w:rFonts w:ascii="仿宋" w:eastAsia="仿宋" w:hAnsi="仿宋" w:cs="仿宋" w:hint="eastAsia"/>
          <w:sz w:val="24"/>
          <w:szCs w:val="24"/>
        </w:rPr>
        <w:t>定期检查卸料平台，发现问题和隐患，在施工作业前及时维修加固，以达到坚固稳定，确保施工安全。</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(5)</w:t>
      </w:r>
      <w:r w:rsidRPr="00095649">
        <w:rPr>
          <w:rFonts w:ascii="仿宋" w:eastAsia="仿宋" w:hAnsi="仿宋" w:cs="仿宋" w:hint="eastAsia"/>
          <w:sz w:val="24"/>
          <w:szCs w:val="24"/>
        </w:rPr>
        <w:t>搭设</w:t>
      </w:r>
      <w:r>
        <w:rPr>
          <w:rFonts w:ascii="仿宋" w:eastAsia="仿宋" w:hAnsi="仿宋" w:cs="仿宋" w:hint="eastAsia"/>
          <w:sz w:val="24"/>
          <w:szCs w:val="24"/>
        </w:rPr>
        <w:t>、安装</w:t>
      </w:r>
      <w:r w:rsidRPr="00095649">
        <w:rPr>
          <w:rFonts w:ascii="仿宋" w:eastAsia="仿宋" w:hAnsi="仿宋" w:cs="仿宋" w:hint="eastAsia"/>
          <w:sz w:val="24"/>
          <w:szCs w:val="24"/>
        </w:rPr>
        <w:t>平台时地面应设专人指挥，禁止非作业人员进入。拆卸时要统一指挥，上下呼应，动作协调，以防坠落。</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(6)</w:t>
      </w:r>
      <w:r w:rsidRPr="00095649">
        <w:rPr>
          <w:rFonts w:ascii="仿宋" w:eastAsia="仿宋" w:hAnsi="仿宋" w:cs="仿宋" w:hint="eastAsia"/>
          <w:sz w:val="24"/>
          <w:szCs w:val="24"/>
        </w:rPr>
        <w:t>卸料平台的</w:t>
      </w:r>
      <w:r>
        <w:rPr>
          <w:rFonts w:ascii="仿宋" w:eastAsia="仿宋" w:hAnsi="仿宋" w:cs="仿宋" w:hint="eastAsia"/>
          <w:sz w:val="24"/>
          <w:szCs w:val="24"/>
        </w:rPr>
        <w:t>连墙件必须按方案要求制作施工。</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(7)</w:t>
      </w:r>
      <w:r w:rsidRPr="00C36D54">
        <w:rPr>
          <w:rFonts w:ascii="仿宋" w:eastAsia="仿宋" w:hAnsi="仿宋" w:cs="仿宋"/>
          <w:sz w:val="24"/>
          <w:szCs w:val="24"/>
        </w:rPr>
        <w:t xml:space="preserve"> </w:t>
      </w:r>
      <w:r w:rsidRPr="00095649">
        <w:rPr>
          <w:rFonts w:ascii="仿宋" w:eastAsia="仿宋" w:hAnsi="仿宋" w:cs="仿宋" w:hint="eastAsia"/>
          <w:sz w:val="24"/>
          <w:szCs w:val="24"/>
        </w:rPr>
        <w:t>卸料平台左右周圈必须装置固定的防护栏。</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(8)</w:t>
      </w:r>
      <w:r w:rsidRPr="00095649">
        <w:rPr>
          <w:rFonts w:ascii="仿宋" w:eastAsia="仿宋" w:hAnsi="仿宋" w:cs="仿宋" w:hint="eastAsia"/>
          <w:sz w:val="24"/>
          <w:szCs w:val="24"/>
        </w:rPr>
        <w:t>进入施工现场的人员戴好安全帽，高空作业系好安全带，穿好防滑鞋等。</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(9)</w:t>
      </w:r>
      <w:r w:rsidRPr="00095649">
        <w:rPr>
          <w:rFonts w:ascii="仿宋" w:eastAsia="仿宋" w:hAnsi="仿宋" w:cs="仿宋" w:hint="eastAsia"/>
          <w:sz w:val="24"/>
          <w:szCs w:val="24"/>
        </w:rPr>
        <w:t>严禁酗酒人员上架作业，施工操作时要求精力集中、禁止开玩笑和打闹。</w:t>
      </w:r>
    </w:p>
    <w:p w:rsidR="00E25A9C">
      <w:pPr>
        <w:pStyle w:val="Normal0"/>
        <w:spacing w:line="500" w:lineRule="exact"/>
        <w:rPr>
          <w:rFonts w:ascii="仿宋" w:eastAsia="仿宋" w:hAnsi="仿宋"/>
          <w:sz w:val="24"/>
          <w:szCs w:val="24"/>
        </w:rPr>
      </w:pPr>
      <w:r w:rsidRPr="00095649">
        <w:rPr>
          <w:rFonts w:ascii="仿宋" w:eastAsia="仿宋" w:hAnsi="仿宋" w:cs="仿宋"/>
          <w:sz w:val="24"/>
          <w:szCs w:val="24"/>
        </w:rPr>
        <w:t>(10)</w:t>
      </w:r>
      <w:r w:rsidRPr="00095649">
        <w:rPr>
          <w:rFonts w:ascii="仿宋" w:eastAsia="仿宋" w:hAnsi="仿宋" w:cs="仿宋" w:hint="eastAsia"/>
          <w:sz w:val="24"/>
          <w:szCs w:val="24"/>
        </w:rPr>
        <w:t>电焊操作人员必须是经考试合格的专业技工，施焊时，派专职人员做好防火工作，配备料斗，防止火星和切割物溅落。</w:t>
      </w:r>
      <w:r>
        <w:rPr>
          <w:rFonts w:ascii="仿宋" w:eastAsia="仿宋" w:hAnsi="仿宋"/>
          <w:sz w:val="24"/>
          <w:szCs w:val="24"/>
        </w:rPr>
        <w:br/>
      </w:r>
      <w:r>
        <w:rPr>
          <w:rFonts w:ascii="仿宋" w:eastAsia="仿宋" w:hAnsi="仿宋"/>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https://d.book118.com/328142134031006045</w:t>
        </w:r>
      </w:hyperlink>
    </w:p>
    <w:p w:rsidR="00E25A9C">
      <w:pPr>
        <w:pStyle w:val="Normal0"/>
        <w:spacing w:line="500" w:lineRule="exact"/>
        <w:rPr>
          <w:rFonts w:ascii="仿宋" w:eastAsia="仿宋" w:hAnsi="仿宋"/>
          <w:sz w:val="24"/>
          <w:szCs w:val="24"/>
        </w:rPr>
      </w:pPr>
    </w:p>
    <w:sectPr w:rsidSect="0023477F">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
    <w:altName w:val="Times New Roman"/>
    <w:panose1 w:val="00000000000000000000"/>
    <w:charset w:val="00"/>
    <w:family w:val="auto"/>
    <w:notTrueType/>
    <w:pitch w:val="default"/>
    <w:sig w:usb0="00000003" w:usb1="00000000" w:usb2="00000000" w:usb3="00000000" w:csb0="00000001" w:csb1="00000000"/>
  </w:font>
  <w:font w:name="MS Sans Serif">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19630F0"/>
    <w:multiLevelType w:val="multilevel"/>
    <w:tmpl w:val="00EA4AA4"/>
    <w:lvl w:ilvl="0">
      <w:start w:val="1"/>
      <w:numFmt w:val="decimal"/>
      <w:pStyle w:val="Heading1"/>
      <w:suff w:val="space"/>
      <w:lvlText w:val="%1."/>
      <w:lvlJc w:val="left"/>
      <w:pPr>
        <w:ind w:left="432" w:hanging="432"/>
      </w:pPr>
      <w:rPr>
        <w:rFonts w:hint="eastAsia"/>
      </w:rPr>
    </w:lvl>
    <w:lvl w:ilvl="1">
      <w:start w:val="1"/>
      <w:numFmt w:val="decimal"/>
      <w:pStyle w:val="Heading2"/>
      <w:suff w:val="space"/>
      <w:lvlText w:val="%1.%2"/>
      <w:lvlJc w:val="left"/>
      <w:pPr>
        <w:ind w:left="576" w:hanging="576"/>
      </w:pPr>
      <w:rPr>
        <w:rFonts w:hint="eastAsia"/>
      </w:rPr>
    </w:lvl>
    <w:lvl w:ilvl="2">
      <w:start w:val="1"/>
      <w:numFmt w:val="decimal"/>
      <w:pStyle w:val="Heading3"/>
      <w:suff w:val="space"/>
      <w:lvlText w:val="%1.%2.%3"/>
      <w:lvlJc w:val="left"/>
      <w:pPr>
        <w:ind w:left="360" w:hanging="360"/>
      </w:pPr>
      <w:rPr>
        <w:rFonts w:hint="eastAsia"/>
      </w:rPr>
    </w:lvl>
    <w:lvl w:ilvl="3">
      <w:start w:val="1"/>
      <w:numFmt w:val="decimal"/>
      <w:pStyle w:val="Heading4"/>
      <w:lvlText w:val="%1.%2.%3.%4"/>
      <w:lvlJc w:val="left"/>
      <w:pPr>
        <w:tabs>
          <w:tab w:val="num" w:pos="864"/>
        </w:tabs>
        <w:ind w:left="864" w:hanging="864"/>
      </w:pPr>
      <w:rPr>
        <w:rFonts w:hint="eastAsia"/>
      </w:rPr>
    </w:lvl>
    <w:lvl w:ilvl="4">
      <w:start w:val="1"/>
      <w:numFmt w:val="lowerLetter"/>
      <w:pStyle w:val="Heading5"/>
      <w:lvlText w:val="%5."/>
      <w:lvlJc w:val="left"/>
      <w:pPr>
        <w:tabs>
          <w:tab w:val="num" w:pos="1008"/>
        </w:tabs>
        <w:ind w:left="1008" w:hanging="1008"/>
      </w:pPr>
      <w:rPr>
        <w:rFonts w:hint="eastAsia"/>
      </w:rPr>
    </w:lvl>
    <w:lvl w:ilvl="5">
      <w:start w:val="1"/>
      <w:numFmt w:val="decimal"/>
      <w:pStyle w:val="Heading6"/>
      <w:lvlText w:val="（%6）"/>
      <w:lvlJc w:val="left"/>
      <w:pPr>
        <w:tabs>
          <w:tab w:val="num" w:pos="1152"/>
        </w:tabs>
        <w:ind w:left="1152" w:hanging="1152"/>
      </w:pPr>
      <w:rPr>
        <w:rFonts w:hint="eastAsia"/>
      </w:rPr>
    </w:lvl>
    <w:lvl w:ilvl="6">
      <w:start w:val="1"/>
      <w:numFmt w:val="decimal"/>
      <w:pStyle w:val="Heading7"/>
      <w:lvlText w:val="%1.%2.%3.%4.%5.%6.%7"/>
      <w:lvlJc w:val="left"/>
      <w:pPr>
        <w:tabs>
          <w:tab w:val="num" w:pos="1296"/>
        </w:tabs>
        <w:ind w:left="1296" w:hanging="1296"/>
      </w:pPr>
      <w:rPr>
        <w:rFonts w:hint="eastAsia"/>
      </w:rPr>
    </w:lvl>
    <w:lvl w:ilvl="7">
      <w:start w:val="1"/>
      <w:numFmt w:val="decimal"/>
      <w:pStyle w:val="Heading8"/>
      <w:lvlText w:val="%1.%2.%3.%4.%5.%6.%7.%8"/>
      <w:lvlJc w:val="left"/>
      <w:pPr>
        <w:tabs>
          <w:tab w:val="num" w:pos="1440"/>
        </w:tabs>
        <w:ind w:left="1440" w:hanging="1440"/>
      </w:pPr>
      <w:rPr>
        <w:rFonts w:hint="eastAsia"/>
      </w:rPr>
    </w:lvl>
    <w:lvl w:ilvl="8">
      <w:start w:val="1"/>
      <w:numFmt w:val="decimal"/>
      <w:pStyle w:val="Heading9"/>
      <w:lvlText w:val="%1.%2.%3.%4.%5.%6.%7.%8.%9"/>
      <w:lvlJc w:val="left"/>
      <w:pPr>
        <w:tabs>
          <w:tab w:val="num" w:pos="1584"/>
        </w:tabs>
        <w:ind w:left="1584" w:hanging="1584"/>
      </w:pPr>
      <w:rPr>
        <w:rFonts w:hint="eastAsia"/>
      </w:rPr>
    </w:lvl>
  </w:abstractNum>
  <w:abstractNum w:abstractNumId="1">
    <w:nsid w:val="431F41B3"/>
    <w:multiLevelType w:val="hybridMultilevel"/>
    <w:tmpl w:val="DA3A9A3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4DEF0652"/>
    <w:multiLevelType w:val="hybridMultilevel"/>
    <w:tmpl w:val="3782E8F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56177777"/>
    <w:multiLevelType w:val="hybridMultilevel"/>
    <w:tmpl w:val="8F34476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2F15"/>
    <w:rsid w:val="00053831"/>
    <w:rsid w:val="000878F5"/>
    <w:rsid w:val="00095649"/>
    <w:rsid w:val="000F34D0"/>
    <w:rsid w:val="00101B8D"/>
    <w:rsid w:val="001546A8"/>
    <w:rsid w:val="00154702"/>
    <w:rsid w:val="00185E7F"/>
    <w:rsid w:val="00194D76"/>
    <w:rsid w:val="001950A0"/>
    <w:rsid w:val="001B2663"/>
    <w:rsid w:val="001C452C"/>
    <w:rsid w:val="001C47AE"/>
    <w:rsid w:val="001D27D1"/>
    <w:rsid w:val="00200C8C"/>
    <w:rsid w:val="002131C5"/>
    <w:rsid w:val="002203CD"/>
    <w:rsid w:val="00223AB9"/>
    <w:rsid w:val="00234111"/>
    <w:rsid w:val="00252B25"/>
    <w:rsid w:val="002827AB"/>
    <w:rsid w:val="002D61B6"/>
    <w:rsid w:val="00315A28"/>
    <w:rsid w:val="00334DD0"/>
    <w:rsid w:val="00334EC3"/>
    <w:rsid w:val="00340940"/>
    <w:rsid w:val="003559E8"/>
    <w:rsid w:val="00367697"/>
    <w:rsid w:val="00387061"/>
    <w:rsid w:val="00393179"/>
    <w:rsid w:val="003D4DE3"/>
    <w:rsid w:val="003D4DE9"/>
    <w:rsid w:val="003D5272"/>
    <w:rsid w:val="003D784B"/>
    <w:rsid w:val="004030E2"/>
    <w:rsid w:val="00486B23"/>
    <w:rsid w:val="004C380F"/>
    <w:rsid w:val="004C7B4F"/>
    <w:rsid w:val="00515016"/>
    <w:rsid w:val="00516BA3"/>
    <w:rsid w:val="005837AA"/>
    <w:rsid w:val="005D0D40"/>
    <w:rsid w:val="00603741"/>
    <w:rsid w:val="00613242"/>
    <w:rsid w:val="00620E67"/>
    <w:rsid w:val="00643A9E"/>
    <w:rsid w:val="00645154"/>
    <w:rsid w:val="00646C44"/>
    <w:rsid w:val="0068291B"/>
    <w:rsid w:val="00685389"/>
    <w:rsid w:val="006C04CE"/>
    <w:rsid w:val="006D2B6B"/>
    <w:rsid w:val="006D47F5"/>
    <w:rsid w:val="006F4C85"/>
    <w:rsid w:val="006F5AFB"/>
    <w:rsid w:val="00711362"/>
    <w:rsid w:val="00720A04"/>
    <w:rsid w:val="007A1417"/>
    <w:rsid w:val="007B0ECE"/>
    <w:rsid w:val="007C6876"/>
    <w:rsid w:val="007D1BB9"/>
    <w:rsid w:val="0080290E"/>
    <w:rsid w:val="0082467B"/>
    <w:rsid w:val="008400A2"/>
    <w:rsid w:val="00853C89"/>
    <w:rsid w:val="0085617D"/>
    <w:rsid w:val="008625AB"/>
    <w:rsid w:val="008B6BD4"/>
    <w:rsid w:val="008C13F1"/>
    <w:rsid w:val="008F7B45"/>
    <w:rsid w:val="00976E27"/>
    <w:rsid w:val="009840F9"/>
    <w:rsid w:val="0099051E"/>
    <w:rsid w:val="009D15BD"/>
    <w:rsid w:val="00A02F96"/>
    <w:rsid w:val="00A12620"/>
    <w:rsid w:val="00A549C9"/>
    <w:rsid w:val="00A972AB"/>
    <w:rsid w:val="00AC5000"/>
    <w:rsid w:val="00B2249F"/>
    <w:rsid w:val="00B32B18"/>
    <w:rsid w:val="00B66A34"/>
    <w:rsid w:val="00B73495"/>
    <w:rsid w:val="00BC1B57"/>
    <w:rsid w:val="00C1729B"/>
    <w:rsid w:val="00C207AE"/>
    <w:rsid w:val="00C3480A"/>
    <w:rsid w:val="00C36D54"/>
    <w:rsid w:val="00C40A14"/>
    <w:rsid w:val="00C739C7"/>
    <w:rsid w:val="00C96E83"/>
    <w:rsid w:val="00CA67A3"/>
    <w:rsid w:val="00CE6032"/>
    <w:rsid w:val="00CF2B5C"/>
    <w:rsid w:val="00D15A2E"/>
    <w:rsid w:val="00D16826"/>
    <w:rsid w:val="00D21052"/>
    <w:rsid w:val="00D22295"/>
    <w:rsid w:val="00D402B0"/>
    <w:rsid w:val="00D667F2"/>
    <w:rsid w:val="00D712E8"/>
    <w:rsid w:val="00D8215E"/>
    <w:rsid w:val="00D928D2"/>
    <w:rsid w:val="00D960F1"/>
    <w:rsid w:val="00E0758A"/>
    <w:rsid w:val="00E25A9C"/>
    <w:rsid w:val="00E54F47"/>
    <w:rsid w:val="00E73211"/>
    <w:rsid w:val="00EB677E"/>
    <w:rsid w:val="00EE6FE6"/>
    <w:rsid w:val="00EF26D5"/>
    <w:rsid w:val="00EF34AA"/>
    <w:rsid w:val="00EF54E6"/>
    <w:rsid w:val="00F00798"/>
    <w:rsid w:val="00F06083"/>
    <w:rsid w:val="00F11964"/>
    <w:rsid w:val="00F340BD"/>
    <w:rsid w:val="00F43C9A"/>
    <w:rsid w:val="00F55E71"/>
    <w:rsid w:val="00F90508"/>
    <w:rsid w:val="00FA0A21"/>
    <w:rsid w:val="00FA0F3B"/>
    <w:rsid w:val="00FB058E"/>
    <w:rsid w:val="00FB0CA6"/>
    <w:rsid w:val="00FC25C7"/>
    <w:rsid w:val="00FC565E"/>
    <w:rsid w:val="00FE2D81"/>
    <w:rsid w:val="00FF2D6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75246C0-1310-45DE-9208-B3ECAC3A0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uiPriority w:val="99"/>
    <w:qFormat/>
    <w:rsid w:val="0095029F"/>
    <w:pPr>
      <w:keepNext/>
      <w:keepLines/>
      <w:numPr>
        <w:numId w:val="1"/>
      </w:numPr>
      <w:spacing w:before="120" w:after="120" w:line="320" w:lineRule="exact"/>
      <w:jc w:val="left"/>
      <w:outlineLvl w:val="0"/>
    </w:pPr>
    <w:rPr>
      <w:rFonts w:ascii="Times New Roman" w:hAnsi="Times New Roman"/>
      <w:b/>
      <w:bCs/>
      <w:kern w:val="44"/>
      <w:sz w:val="24"/>
      <w:szCs w:val="24"/>
    </w:rPr>
  </w:style>
  <w:style w:type="paragraph" w:styleId="Heading2">
    <w:name w:val="heading 2"/>
    <w:basedOn w:val="Normal"/>
    <w:next w:val="Normal0"/>
    <w:link w:val="20"/>
    <w:uiPriority w:val="99"/>
    <w:qFormat/>
    <w:rsid w:val="0095029F"/>
    <w:pPr>
      <w:keepNext/>
      <w:keepLines/>
      <w:numPr>
        <w:ilvl w:val="1"/>
        <w:numId w:val="1"/>
      </w:numPr>
      <w:spacing w:before="100" w:after="100" w:line="320" w:lineRule="exact"/>
      <w:outlineLvl w:val="1"/>
    </w:pPr>
    <w:rPr>
      <w:rFonts w:ascii="Arial" w:hAnsi="Arial" w:cs="Arial"/>
      <w:b/>
      <w:bCs/>
      <w:sz w:val="24"/>
      <w:szCs w:val="24"/>
    </w:rPr>
  </w:style>
  <w:style w:type="paragraph" w:styleId="Heading3">
    <w:name w:val="heading 3"/>
    <w:basedOn w:val="Normal"/>
    <w:next w:val="Normal0"/>
    <w:link w:val="3"/>
    <w:uiPriority w:val="99"/>
    <w:qFormat/>
    <w:rsid w:val="0095029F"/>
    <w:pPr>
      <w:keepNext/>
      <w:keepLines/>
      <w:numPr>
        <w:ilvl w:val="2"/>
        <w:numId w:val="1"/>
      </w:numPr>
      <w:spacing w:before="80" w:after="80" w:line="320" w:lineRule="exact"/>
      <w:outlineLvl w:val="2"/>
    </w:pPr>
    <w:rPr>
      <w:rFonts w:ascii="Times New Roman" w:hAnsi="Times New Roman"/>
      <w:sz w:val="24"/>
      <w:szCs w:val="24"/>
    </w:rPr>
  </w:style>
  <w:style w:type="paragraph" w:styleId="Heading4">
    <w:name w:val="heading 4"/>
    <w:basedOn w:val="Normal"/>
    <w:next w:val="Normal0"/>
    <w:link w:val="4"/>
    <w:uiPriority w:val="99"/>
    <w:qFormat/>
    <w:rsid w:val="0095029F"/>
    <w:pPr>
      <w:keepNext/>
      <w:keepLines/>
      <w:numPr>
        <w:ilvl w:val="3"/>
        <w:numId w:val="1"/>
      </w:numPr>
      <w:spacing w:before="80" w:after="80" w:line="320" w:lineRule="exact"/>
      <w:outlineLvl w:val="3"/>
    </w:pPr>
    <w:rPr>
      <w:rFonts w:ascii="Arial" w:hAnsi="Arial" w:cs="Arial"/>
      <w:b/>
      <w:bCs/>
      <w:sz w:val="24"/>
      <w:szCs w:val="24"/>
    </w:rPr>
  </w:style>
  <w:style w:type="paragraph" w:styleId="Heading5">
    <w:name w:val="heading 5"/>
    <w:basedOn w:val="Normal"/>
    <w:next w:val="Normal0"/>
    <w:link w:val="5"/>
    <w:uiPriority w:val="99"/>
    <w:qFormat/>
    <w:rsid w:val="0095029F"/>
    <w:pPr>
      <w:keepNext/>
      <w:keepLines/>
      <w:numPr>
        <w:ilvl w:val="4"/>
        <w:numId w:val="1"/>
      </w:numPr>
      <w:spacing w:before="80" w:after="80" w:line="320" w:lineRule="exact"/>
      <w:outlineLvl w:val="4"/>
    </w:pPr>
    <w:rPr>
      <w:rFonts w:ascii="Times New Roman" w:hAnsi="Times New Roman"/>
      <w:sz w:val="24"/>
      <w:szCs w:val="24"/>
    </w:rPr>
  </w:style>
  <w:style w:type="paragraph" w:styleId="Heading6">
    <w:name w:val="heading 6"/>
    <w:basedOn w:val="Normal"/>
    <w:next w:val="Normal0"/>
    <w:link w:val="6"/>
    <w:uiPriority w:val="99"/>
    <w:qFormat/>
    <w:rsid w:val="0095029F"/>
    <w:pPr>
      <w:keepNext/>
      <w:keepLines/>
      <w:numPr>
        <w:ilvl w:val="5"/>
        <w:numId w:val="1"/>
      </w:numPr>
      <w:spacing w:before="80" w:after="80" w:line="320" w:lineRule="exact"/>
      <w:outlineLvl w:val="5"/>
    </w:pPr>
    <w:rPr>
      <w:rFonts w:ascii="Arial" w:hAnsi="Arial" w:cs="Arial"/>
      <w:sz w:val="24"/>
      <w:szCs w:val="24"/>
    </w:rPr>
  </w:style>
  <w:style w:type="paragraph" w:styleId="Heading7">
    <w:name w:val="heading 7"/>
    <w:basedOn w:val="Normal"/>
    <w:next w:val="Normal0"/>
    <w:link w:val="7"/>
    <w:uiPriority w:val="99"/>
    <w:qFormat/>
    <w:rsid w:val="0095029F"/>
    <w:pPr>
      <w:keepNext/>
      <w:keepLines/>
      <w:numPr>
        <w:ilvl w:val="6"/>
        <w:numId w:val="1"/>
      </w:numPr>
      <w:spacing w:before="240" w:after="64" w:line="320" w:lineRule="auto"/>
      <w:outlineLvl w:val="6"/>
    </w:pPr>
    <w:rPr>
      <w:rFonts w:ascii="Times New Roman" w:hAnsi="Times New Roman"/>
      <w:b/>
      <w:bCs/>
      <w:sz w:val="24"/>
      <w:szCs w:val="24"/>
    </w:rPr>
  </w:style>
  <w:style w:type="paragraph" w:styleId="Heading8">
    <w:name w:val="heading 8"/>
    <w:basedOn w:val="Normal"/>
    <w:next w:val="Normal0"/>
    <w:link w:val="8"/>
    <w:uiPriority w:val="99"/>
    <w:qFormat/>
    <w:rsid w:val="0095029F"/>
    <w:pPr>
      <w:keepNext/>
      <w:keepLines/>
      <w:numPr>
        <w:ilvl w:val="7"/>
        <w:numId w:val="1"/>
      </w:numPr>
      <w:spacing w:before="240" w:after="64" w:line="320" w:lineRule="auto"/>
      <w:outlineLvl w:val="7"/>
    </w:pPr>
    <w:rPr>
      <w:rFonts w:ascii="Arial" w:eastAsia="黑体" w:hAnsi="Arial" w:cs="Arial"/>
      <w:sz w:val="24"/>
      <w:szCs w:val="24"/>
    </w:rPr>
  </w:style>
  <w:style w:type="paragraph" w:styleId="Heading9">
    <w:name w:val="heading 9"/>
    <w:basedOn w:val="Normal"/>
    <w:next w:val="Normal0"/>
    <w:link w:val="9"/>
    <w:uiPriority w:val="99"/>
    <w:qFormat/>
    <w:rsid w:val="0095029F"/>
    <w:pPr>
      <w:keepNext/>
      <w:keepLines/>
      <w:numPr>
        <w:ilvl w:val="8"/>
        <w:numId w:val="1"/>
      </w:numPr>
      <w:spacing w:before="240" w:after="64" w:line="320" w:lineRule="auto"/>
      <w:outlineLvl w:val="8"/>
    </w:pPr>
    <w:rPr>
      <w:rFonts w:ascii="Arial" w:eastAsia="黑体"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626D50"/>
    <w:pPr>
      <w:widowControl w:val="0"/>
      <w:jc w:val="both"/>
    </w:pPr>
    <w:rPr>
      <w:kern w:val="2"/>
      <w:sz w:val="21"/>
      <w:szCs w:val="21"/>
    </w:rPr>
  </w:style>
  <w:style w:type="paragraph" w:styleId="TOC1">
    <w:name w:val="toc 1"/>
    <w:basedOn w:val="Normal"/>
    <w:next w:val="Normal0"/>
    <w:autoRedefine/>
    <w:locked/>
    <w:rsid w:val="00EE6FE6"/>
    <w:pPr>
      <w:spacing w:line="900" w:lineRule="exact"/>
    </w:pPr>
    <w:rPr>
      <w:rFonts w:ascii="仿宋" w:eastAsia="仿宋" w:hAnsi="仿宋"/>
      <w:noProof/>
      <w:sz w:val="30"/>
      <w:szCs w:val="21"/>
    </w:rPr>
  </w:style>
  <w:style w:type="paragraph" w:customStyle="1" w:styleId="a">
    <w:name w:val="表格内容"/>
    <w:uiPriority w:val="99"/>
    <w:rsid w:val="004E1C43"/>
    <w:pPr>
      <w:jc w:val="center"/>
    </w:pPr>
    <w:rPr>
      <w:rFonts w:ascii="仿宋_GB2312" w:eastAsia="仿宋_GB2312" w:cs="仿宋_GB2312"/>
      <w:noProof/>
      <w:kern w:val="2"/>
      <w:sz w:val="28"/>
      <w:szCs w:val="28"/>
    </w:rPr>
  </w:style>
  <w:style w:type="paragraph" w:styleId="BodyTextFirstIndent2">
    <w:name w:val="Body Text First Indent 2"/>
    <w:basedOn w:val="BodyTextIndent"/>
    <w:link w:val="2"/>
    <w:uiPriority w:val="99"/>
    <w:rsid w:val="006D1102"/>
    <w:pPr>
      <w:ind w:firstLine="420" w:firstLineChars="200"/>
    </w:pPr>
    <w:rPr>
      <w:sz w:val="28"/>
      <w:szCs w:val="28"/>
    </w:rPr>
  </w:style>
  <w:style w:type="paragraph" w:styleId="BodyTextIndent">
    <w:name w:val="Body Text Indent"/>
    <w:basedOn w:val="Normal"/>
    <w:link w:val="a0"/>
    <w:uiPriority w:val="99"/>
    <w:rsid w:val="00FE1ECD"/>
    <w:pPr>
      <w:spacing w:after="120"/>
      <w:ind w:left="420" w:leftChars="200"/>
    </w:pPr>
    <w:rPr>
      <w:rFonts w:ascii="Times New Roman" w:hAnsi="Times New Roman"/>
      <w:szCs w:val="21"/>
    </w:rPr>
  </w:style>
  <w:style w:type="character" w:customStyle="1" w:styleId="a0">
    <w:name w:val="正文文本缩进 字符"/>
    <w:basedOn w:val="DefaultParagraphFont"/>
    <w:link w:val="BodyTextIndent"/>
    <w:uiPriority w:val="99"/>
    <w:locked/>
    <w:rsid w:val="006D1102"/>
    <w:rPr>
      <w:kern w:val="2"/>
      <w:sz w:val="21"/>
      <w:szCs w:val="21"/>
    </w:rPr>
  </w:style>
  <w:style w:type="character" w:customStyle="1" w:styleId="2">
    <w:name w:val="正文文本首行缩进 2 字符"/>
    <w:basedOn w:val="a0"/>
    <w:link w:val="BodyTextFirstIndent2"/>
    <w:uiPriority w:val="99"/>
    <w:locked/>
    <w:rsid w:val="006D1102"/>
    <w:rPr>
      <w:kern w:val="2"/>
      <w:sz w:val="21"/>
      <w:szCs w:val="21"/>
    </w:rPr>
  </w:style>
  <w:style w:type="paragraph" w:styleId="CommentText">
    <w:name w:val="annotation text"/>
    <w:basedOn w:val="Normal"/>
    <w:link w:val="a1"/>
    <w:uiPriority w:val="99"/>
    <w:semiHidden/>
    <w:rsid w:val="004C7A01"/>
    <w:pPr>
      <w:jc w:val="left"/>
    </w:pPr>
    <w:rPr>
      <w:rFonts w:ascii="Times New Roman" w:hAnsi="Times New Roman"/>
      <w:szCs w:val="21"/>
    </w:rPr>
  </w:style>
  <w:style w:type="character" w:customStyle="1" w:styleId="a1">
    <w:name w:val="批注文字 字符"/>
    <w:basedOn w:val="DefaultParagraphFont"/>
    <w:link w:val="CommentText"/>
    <w:uiPriority w:val="99"/>
    <w:semiHidden/>
    <w:locked/>
    <w:rsid w:val="00E25A9C"/>
    <w:rPr>
      <w:sz w:val="21"/>
      <w:szCs w:val="21"/>
    </w:rPr>
  </w:style>
  <w:style w:type="character" w:customStyle="1" w:styleId="1">
    <w:name w:val="标题 1 字符"/>
    <w:basedOn w:val="DefaultParagraphFont"/>
    <w:link w:val="Heading1"/>
    <w:uiPriority w:val="99"/>
    <w:locked/>
    <w:rsid w:val="0095029F"/>
    <w:rPr>
      <w:b/>
      <w:bCs/>
      <w:kern w:val="44"/>
      <w:sz w:val="44"/>
      <w:szCs w:val="44"/>
    </w:rPr>
  </w:style>
  <w:style w:type="character" w:customStyle="1" w:styleId="3">
    <w:name w:val="标题 3 字符"/>
    <w:basedOn w:val="DefaultParagraphFont"/>
    <w:link w:val="Heading3"/>
    <w:uiPriority w:val="99"/>
    <w:locked/>
    <w:rsid w:val="0095029F"/>
    <w:rPr>
      <w:kern w:val="2"/>
      <w:sz w:val="32"/>
      <w:szCs w:val="32"/>
    </w:rPr>
  </w:style>
  <w:style w:type="character" w:customStyle="1" w:styleId="4">
    <w:name w:val="标题 4 字符"/>
    <w:basedOn w:val="DefaultParagraphFont"/>
    <w:link w:val="Heading4"/>
    <w:uiPriority w:val="99"/>
    <w:locked/>
    <w:rsid w:val="0095029F"/>
    <w:rPr>
      <w:rFonts w:ascii="Arial" w:hAnsi="Arial" w:cs="Arial"/>
      <w:b/>
      <w:bCs/>
      <w:kern w:val="2"/>
      <w:sz w:val="28"/>
      <w:szCs w:val="28"/>
    </w:rPr>
  </w:style>
  <w:style w:type="character" w:customStyle="1" w:styleId="5">
    <w:name w:val="标题 5 字符"/>
    <w:basedOn w:val="DefaultParagraphFont"/>
    <w:link w:val="Heading5"/>
    <w:uiPriority w:val="99"/>
    <w:locked/>
    <w:rsid w:val="0095029F"/>
    <w:rPr>
      <w:kern w:val="2"/>
      <w:sz w:val="28"/>
      <w:szCs w:val="28"/>
    </w:rPr>
  </w:style>
  <w:style w:type="character" w:customStyle="1" w:styleId="6">
    <w:name w:val="标题 6 字符"/>
    <w:basedOn w:val="DefaultParagraphFont"/>
    <w:link w:val="Heading6"/>
    <w:uiPriority w:val="99"/>
    <w:locked/>
    <w:rsid w:val="0095029F"/>
    <w:rPr>
      <w:rFonts w:ascii="Arial" w:hAnsi="Arial" w:cs="Arial"/>
      <w:kern w:val="2"/>
      <w:sz w:val="24"/>
      <w:szCs w:val="24"/>
    </w:rPr>
  </w:style>
  <w:style w:type="character" w:customStyle="1" w:styleId="7">
    <w:name w:val="标题 7 字符"/>
    <w:basedOn w:val="DefaultParagraphFont"/>
    <w:link w:val="Heading7"/>
    <w:uiPriority w:val="99"/>
    <w:locked/>
    <w:rsid w:val="0095029F"/>
    <w:rPr>
      <w:b/>
      <w:bCs/>
      <w:kern w:val="2"/>
      <w:sz w:val="24"/>
      <w:szCs w:val="24"/>
    </w:rPr>
  </w:style>
  <w:style w:type="character" w:customStyle="1" w:styleId="8">
    <w:name w:val="标题 8 字符"/>
    <w:basedOn w:val="DefaultParagraphFont"/>
    <w:link w:val="Heading8"/>
    <w:uiPriority w:val="99"/>
    <w:locked/>
    <w:rsid w:val="0095029F"/>
    <w:rPr>
      <w:rFonts w:ascii="Arial" w:eastAsia="黑体" w:hAnsi="Arial" w:cs="Arial"/>
      <w:kern w:val="2"/>
      <w:sz w:val="24"/>
      <w:szCs w:val="24"/>
    </w:rPr>
  </w:style>
  <w:style w:type="character" w:customStyle="1" w:styleId="9">
    <w:name w:val="标题 9 字符"/>
    <w:basedOn w:val="DefaultParagraphFont"/>
    <w:link w:val="Heading9"/>
    <w:uiPriority w:val="99"/>
    <w:locked/>
    <w:rsid w:val="0095029F"/>
    <w:rPr>
      <w:rFonts w:ascii="Arial" w:eastAsia="黑体" w:hAnsi="Arial" w:cs="Arial"/>
      <w:kern w:val="2"/>
      <w:sz w:val="21"/>
      <w:szCs w:val="21"/>
    </w:rPr>
  </w:style>
  <w:style w:type="character" w:customStyle="1" w:styleId="20">
    <w:name w:val="标题 2 字符"/>
    <w:basedOn w:val="DefaultParagraphFont"/>
    <w:link w:val="Heading2"/>
    <w:uiPriority w:val="99"/>
    <w:locked/>
    <w:rsid w:val="0095029F"/>
    <w:rPr>
      <w:rFonts w:ascii="Arial" w:hAnsi="Arial" w:cs="Arial"/>
      <w:b/>
      <w:bCs/>
      <w:kern w:val="2"/>
      <w:sz w:val="24"/>
      <w:szCs w:val="24"/>
    </w:rPr>
  </w:style>
  <w:style w:type="paragraph" w:styleId="Date">
    <w:name w:val="Date"/>
    <w:basedOn w:val="Normal"/>
    <w:pPr>
      <w:widowControl/>
    </w:pPr>
    <w:rPr>
      <w:rFonts w:ascii="Times New Roman" w:hAnsi="Times New Roman" w:cs="Times New Roman"/>
      <w:kern w:val="0"/>
      <w:sz w:val="28"/>
      <w:szCs w:val="20"/>
    </w:rPr>
  </w:style>
  <w:style w:type="paragraph" w:styleId="BodyText">
    <w:name w:val="Body Text"/>
    <w:basedOn w:val="Normal"/>
    <w:rPr>
      <w:rFonts w:ascii="楷体_GB2312" w:eastAsia="楷体_GB2312" w:hAnsi="Times New Roman" w:cs="Times New Roman"/>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image" Target="media/image5.png" /><Relationship Id="rId12" Type="http://schemas.openxmlformats.org/officeDocument/2006/relationships/image" Target="media/image6.wmf" /><Relationship Id="rId13" Type="http://schemas.openxmlformats.org/officeDocument/2006/relationships/image" Target="media/image7.wmf" /><Relationship Id="rId14" Type="http://schemas.openxmlformats.org/officeDocument/2006/relationships/image" Target="media/image8.wmf" /><Relationship Id="rId15" Type="http://schemas.openxmlformats.org/officeDocument/2006/relationships/image" Target="media/image9.wmf" /><Relationship Id="rId16" Type="http://schemas.openxmlformats.org/officeDocument/2006/relationships/oleObject" Target="embeddings/oleObject3.bin" /><Relationship Id="rId17" Type="http://schemas.openxmlformats.org/officeDocument/2006/relationships/image" Target="media/image10.wmf" /><Relationship Id="rId18" Type="http://schemas.openxmlformats.org/officeDocument/2006/relationships/oleObject" Target="embeddings/oleObject4.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2.wmf" /><Relationship Id="rId22" Type="http://schemas.openxmlformats.org/officeDocument/2006/relationships/image" Target="media/image13.wmf" /><Relationship Id="rId23" Type="http://schemas.openxmlformats.org/officeDocument/2006/relationships/image" Target="media/image14.wmf" /><Relationship Id="rId24" Type="http://schemas.openxmlformats.org/officeDocument/2006/relationships/image" Target="media/image15.wmf" /><Relationship Id="rId25" Type="http://schemas.openxmlformats.org/officeDocument/2006/relationships/image" Target="media/image16.wmf" /><Relationship Id="rId26" Type="http://schemas.openxmlformats.org/officeDocument/2006/relationships/image" Target="media/image17.wmf" /><Relationship Id="rId27" Type="http://schemas.openxmlformats.org/officeDocument/2006/relationships/image" Target="media/image18.wmf" /><Relationship Id="rId28" Type="http://schemas.openxmlformats.org/officeDocument/2006/relationships/image" Target="media/image19.wmf"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image" Target="media/image21.jpeg" /><Relationship Id="rId31" Type="http://schemas.openxmlformats.org/officeDocument/2006/relationships/oleObject" Target="embeddings/oleObject6.bin" /><Relationship Id="rId32" Type="http://schemas.openxmlformats.org/officeDocument/2006/relationships/hyperlink" Target="https://d.book118.com/328142134031006045" TargetMode="Externa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3050</Words>
  <Characters>17386</Characters>
  <Application>Microsoft Office Word</Application>
  <DocSecurity>0</DocSecurity>
  <Lines>144</Lines>
  <Paragraphs>40</Paragraphs>
  <ScaleCrop>false</ScaleCrop>
  <Company/>
  <LinksUpToDate>false</LinksUpToDate>
  <CharactersWithSpaces>20396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