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磷化镓晶体(GAP)项目可行性建设方案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26" w:history="1">
        <w:r>
          <w:rPr>
            <w:rFonts w:ascii="仿宋" w:eastAsia="仿宋" w:hAnsi="仿宋" w:cs="仿宋" w:hint="eastAsia"/>
            <w:lang w:eastAsia="zh-CN"/>
          </w:rPr>
          <w:t>前言</w:t>
        </w:r>
        <w:r>
          <w:tab/>
        </w:r>
        <w:r>
          <w:fldChar w:fldCharType="begin"/>
        </w:r>
        <w:r>
          <w:instrText xml:space="preserve"> PAGEREF _Toc3826 \h </w:instrText>
        </w:r>
        <w:r>
          <w:fldChar w:fldCharType="separate"/>
        </w:r>
        <w:r>
          <w:t>3</w:t>
        </w:r>
        <w:r>
          <w:fldChar w:fldCharType="end"/>
        </w:r>
      </w:hyperlink>
    </w:p>
    <w:p>
      <w:pPr>
        <w:pStyle w:val="TOC1"/>
        <w:tabs>
          <w:tab w:val="right" w:leader="dot" w:pos="8306"/>
        </w:tabs>
      </w:pPr>
      <w:hyperlink w:anchor="_Toc26731" w:history="1">
        <w:r>
          <w:rPr>
            <w:rFonts w:ascii="仿宋" w:eastAsia="仿宋" w:hAnsi="仿宋" w:cs="仿宋" w:hint="eastAsia"/>
            <w:lang w:eastAsia="zh-CN"/>
          </w:rPr>
          <w:t>一、背景、必要性分析</w:t>
        </w:r>
        <w:r>
          <w:tab/>
        </w:r>
        <w:r>
          <w:fldChar w:fldCharType="begin"/>
        </w:r>
        <w:r>
          <w:instrText xml:space="preserve"> PAGEREF _Toc26731 \h </w:instrText>
        </w:r>
        <w:r>
          <w:fldChar w:fldCharType="separate"/>
        </w:r>
        <w:r>
          <w:t>3</w:t>
        </w:r>
        <w:r>
          <w:fldChar w:fldCharType="end"/>
        </w:r>
      </w:hyperlink>
    </w:p>
    <w:p>
      <w:pPr>
        <w:pStyle w:val="TOC2"/>
        <w:tabs>
          <w:tab w:val="right" w:leader="dot" w:pos="8306"/>
        </w:tabs>
      </w:pPr>
      <w:hyperlink w:anchor="_Toc10337" w:history="1">
        <w:r>
          <w:rPr>
            <w:rFonts w:ascii="仿宋" w:eastAsia="仿宋" w:hAnsi="仿宋" w:cs="仿宋" w:hint="eastAsia"/>
            <w:lang w:eastAsia="zh-CN"/>
          </w:rPr>
          <w:t>(一)、项目建设背景</w:t>
        </w:r>
        <w:r>
          <w:tab/>
        </w:r>
        <w:r>
          <w:fldChar w:fldCharType="begin"/>
        </w:r>
        <w:r>
          <w:instrText xml:space="preserve"> PAGEREF _Toc10337 \h </w:instrText>
        </w:r>
        <w:r>
          <w:fldChar w:fldCharType="separate"/>
        </w:r>
        <w:r>
          <w:t>3</w:t>
        </w:r>
        <w:r>
          <w:fldChar w:fldCharType="end"/>
        </w:r>
      </w:hyperlink>
    </w:p>
    <w:p>
      <w:pPr>
        <w:pStyle w:val="TOC2"/>
        <w:tabs>
          <w:tab w:val="right" w:leader="dot" w:pos="8306"/>
        </w:tabs>
      </w:pPr>
      <w:hyperlink w:anchor="_Toc25614" w:history="1">
        <w:r>
          <w:rPr>
            <w:rFonts w:ascii="仿宋" w:eastAsia="仿宋" w:hAnsi="仿宋" w:cs="仿宋" w:hint="eastAsia"/>
            <w:lang w:eastAsia="zh-CN"/>
          </w:rPr>
          <w:t>(二)、必要性分析</w:t>
        </w:r>
        <w:r>
          <w:tab/>
        </w:r>
        <w:r>
          <w:fldChar w:fldCharType="begin"/>
        </w:r>
        <w:r>
          <w:instrText xml:space="preserve"> PAGEREF _Toc25614 \h </w:instrText>
        </w:r>
        <w:r>
          <w:fldChar w:fldCharType="separate"/>
        </w:r>
        <w:r>
          <w:t>4</w:t>
        </w:r>
        <w:r>
          <w:fldChar w:fldCharType="end"/>
        </w:r>
      </w:hyperlink>
    </w:p>
    <w:p>
      <w:pPr>
        <w:pStyle w:val="TOC2"/>
        <w:tabs>
          <w:tab w:val="right" w:leader="dot" w:pos="8306"/>
        </w:tabs>
      </w:pPr>
      <w:hyperlink w:anchor="_Toc23626" w:history="1">
        <w:r>
          <w:rPr>
            <w:rFonts w:ascii="仿宋" w:eastAsia="仿宋" w:hAnsi="仿宋" w:cs="仿宋" w:hint="eastAsia"/>
            <w:lang w:eastAsia="zh-CN"/>
          </w:rPr>
          <w:t>(三)、项目建设有利条件</w:t>
        </w:r>
        <w:r>
          <w:tab/>
        </w:r>
        <w:r>
          <w:fldChar w:fldCharType="begin"/>
        </w:r>
        <w:r>
          <w:instrText xml:space="preserve"> PAGEREF _Toc23626 \h </w:instrText>
        </w:r>
        <w:r>
          <w:fldChar w:fldCharType="separate"/>
        </w:r>
        <w:r>
          <w:t>5</w:t>
        </w:r>
        <w:r>
          <w:fldChar w:fldCharType="end"/>
        </w:r>
      </w:hyperlink>
    </w:p>
    <w:p>
      <w:pPr>
        <w:pStyle w:val="TOC1"/>
        <w:tabs>
          <w:tab w:val="right" w:leader="dot" w:pos="8306"/>
        </w:tabs>
      </w:pPr>
      <w:hyperlink w:anchor="_Toc22525" w:history="1">
        <w:r>
          <w:rPr>
            <w:rFonts w:ascii="仿宋" w:eastAsia="仿宋" w:hAnsi="仿宋" w:cs="仿宋" w:hint="eastAsia"/>
            <w:lang w:eastAsia="zh-CN"/>
          </w:rPr>
          <w:t>二、经济影响分析</w:t>
        </w:r>
        <w:r>
          <w:tab/>
        </w:r>
        <w:r>
          <w:fldChar w:fldCharType="begin"/>
        </w:r>
        <w:r>
          <w:instrText xml:space="preserve"> PAGEREF _Toc22525 \h </w:instrText>
        </w:r>
        <w:r>
          <w:fldChar w:fldCharType="separate"/>
        </w:r>
        <w:r>
          <w:t>7</w:t>
        </w:r>
        <w:r>
          <w:fldChar w:fldCharType="end"/>
        </w:r>
      </w:hyperlink>
    </w:p>
    <w:p>
      <w:pPr>
        <w:pStyle w:val="TOC2"/>
        <w:tabs>
          <w:tab w:val="right" w:leader="dot" w:pos="8306"/>
        </w:tabs>
      </w:pPr>
      <w:hyperlink w:anchor="_Toc17702" w:history="1">
        <w:r>
          <w:rPr>
            <w:rFonts w:ascii="仿宋" w:eastAsia="仿宋" w:hAnsi="仿宋" w:cs="仿宋" w:hint="eastAsia"/>
            <w:lang w:eastAsia="zh-CN"/>
          </w:rPr>
          <w:t>(一)、经济费用效益或费用效果分析</w:t>
        </w:r>
        <w:r>
          <w:tab/>
        </w:r>
        <w:r>
          <w:fldChar w:fldCharType="begin"/>
        </w:r>
        <w:r>
          <w:instrText xml:space="preserve"> PAGEREF _Toc17702 \h </w:instrText>
        </w:r>
        <w:r>
          <w:fldChar w:fldCharType="separate"/>
        </w:r>
        <w:r>
          <w:t>7</w:t>
        </w:r>
        <w:r>
          <w:fldChar w:fldCharType="end"/>
        </w:r>
      </w:hyperlink>
    </w:p>
    <w:p>
      <w:pPr>
        <w:pStyle w:val="TOC2"/>
        <w:tabs>
          <w:tab w:val="right" w:leader="dot" w:pos="8306"/>
        </w:tabs>
      </w:pPr>
      <w:hyperlink w:anchor="_Toc29843" w:history="1">
        <w:r>
          <w:rPr>
            <w:rFonts w:ascii="仿宋" w:eastAsia="仿宋" w:hAnsi="仿宋" w:cs="仿宋" w:hint="eastAsia"/>
            <w:lang w:eastAsia="zh-CN"/>
          </w:rPr>
          <w:t>(二)、行业影响分析</w:t>
        </w:r>
        <w:r>
          <w:tab/>
        </w:r>
        <w:r>
          <w:fldChar w:fldCharType="begin"/>
        </w:r>
        <w:r>
          <w:instrText xml:space="preserve"> PAGEREF _Toc29843 \h </w:instrText>
        </w:r>
        <w:r>
          <w:fldChar w:fldCharType="separate"/>
        </w:r>
        <w:r>
          <w:t>9</w:t>
        </w:r>
        <w:r>
          <w:fldChar w:fldCharType="end"/>
        </w:r>
      </w:hyperlink>
    </w:p>
    <w:p>
      <w:pPr>
        <w:pStyle w:val="TOC2"/>
        <w:tabs>
          <w:tab w:val="right" w:leader="dot" w:pos="8306"/>
        </w:tabs>
      </w:pPr>
      <w:hyperlink w:anchor="_Toc31358" w:history="1">
        <w:r>
          <w:rPr>
            <w:rFonts w:ascii="仿宋" w:eastAsia="仿宋" w:hAnsi="仿宋" w:cs="仿宋" w:hint="eastAsia"/>
            <w:lang w:eastAsia="zh-CN"/>
          </w:rPr>
          <w:t>(三)、区域经济影响分析</w:t>
        </w:r>
        <w:r>
          <w:tab/>
        </w:r>
        <w:r>
          <w:fldChar w:fldCharType="begin"/>
        </w:r>
        <w:r>
          <w:instrText xml:space="preserve"> PAGEREF _Toc31358 \h </w:instrText>
        </w:r>
        <w:r>
          <w:fldChar w:fldCharType="separate"/>
        </w:r>
        <w:r>
          <w:t>11</w:t>
        </w:r>
        <w:r>
          <w:fldChar w:fldCharType="end"/>
        </w:r>
      </w:hyperlink>
    </w:p>
    <w:p>
      <w:pPr>
        <w:pStyle w:val="TOC2"/>
        <w:tabs>
          <w:tab w:val="right" w:leader="dot" w:pos="8306"/>
        </w:tabs>
      </w:pPr>
      <w:hyperlink w:anchor="_Toc339" w:history="1">
        <w:r>
          <w:rPr>
            <w:rFonts w:ascii="仿宋" w:eastAsia="仿宋" w:hAnsi="仿宋" w:cs="仿宋" w:hint="eastAsia"/>
            <w:lang w:eastAsia="zh-CN"/>
          </w:rPr>
          <w:t>(四)、宏观经济影响分析</w:t>
        </w:r>
        <w:r>
          <w:tab/>
        </w:r>
        <w:r>
          <w:fldChar w:fldCharType="begin"/>
        </w:r>
        <w:r>
          <w:instrText xml:space="preserve"> PAGEREF _Toc339 \h </w:instrText>
        </w:r>
        <w:r>
          <w:fldChar w:fldCharType="separate"/>
        </w:r>
        <w:r>
          <w:t>12</w:t>
        </w:r>
        <w:r>
          <w:fldChar w:fldCharType="end"/>
        </w:r>
      </w:hyperlink>
    </w:p>
    <w:p>
      <w:pPr>
        <w:pStyle w:val="TOC1"/>
        <w:tabs>
          <w:tab w:val="right" w:leader="dot" w:pos="8306"/>
        </w:tabs>
      </w:pPr>
      <w:hyperlink w:anchor="_Toc25478" w:history="1">
        <w:r>
          <w:rPr>
            <w:rFonts w:ascii="仿宋" w:eastAsia="仿宋" w:hAnsi="仿宋" w:cs="仿宋" w:hint="eastAsia"/>
            <w:lang w:eastAsia="zh-CN"/>
          </w:rPr>
          <w:t>三、资源开发及综合利用分析</w:t>
        </w:r>
        <w:r>
          <w:tab/>
        </w:r>
        <w:r>
          <w:fldChar w:fldCharType="begin"/>
        </w:r>
        <w:r>
          <w:instrText xml:space="preserve"> PAGEREF _Toc25478 \h </w:instrText>
        </w:r>
        <w:r>
          <w:fldChar w:fldCharType="separate"/>
        </w:r>
        <w:r>
          <w:t>13</w:t>
        </w:r>
        <w:r>
          <w:fldChar w:fldCharType="end"/>
        </w:r>
      </w:hyperlink>
    </w:p>
    <w:p>
      <w:pPr>
        <w:pStyle w:val="TOC2"/>
        <w:tabs>
          <w:tab w:val="right" w:leader="dot" w:pos="8306"/>
        </w:tabs>
      </w:pPr>
      <w:hyperlink w:anchor="_Toc22412" w:history="1">
        <w:r>
          <w:rPr>
            <w:rFonts w:ascii="仿宋" w:eastAsia="仿宋" w:hAnsi="仿宋" w:cs="仿宋" w:hint="eastAsia"/>
            <w:lang w:eastAsia="zh-CN"/>
          </w:rPr>
          <w:t>(一)、资源开发方案</w:t>
        </w:r>
        <w:r>
          <w:tab/>
        </w:r>
        <w:r>
          <w:fldChar w:fldCharType="begin"/>
        </w:r>
        <w:r>
          <w:instrText xml:space="preserve"> PAGEREF _Toc22412 \h </w:instrText>
        </w:r>
        <w:r>
          <w:fldChar w:fldCharType="separate"/>
        </w:r>
        <w:r>
          <w:t>13</w:t>
        </w:r>
        <w:r>
          <w:fldChar w:fldCharType="end"/>
        </w:r>
      </w:hyperlink>
    </w:p>
    <w:p>
      <w:pPr>
        <w:pStyle w:val="TOC2"/>
        <w:tabs>
          <w:tab w:val="right" w:leader="dot" w:pos="8306"/>
        </w:tabs>
      </w:pPr>
      <w:hyperlink w:anchor="_Toc28553" w:history="1">
        <w:r>
          <w:rPr>
            <w:rFonts w:ascii="仿宋" w:eastAsia="仿宋" w:hAnsi="仿宋" w:cs="仿宋" w:hint="eastAsia"/>
            <w:lang w:eastAsia="zh-CN"/>
          </w:rPr>
          <w:t>(二)、资源利用方案</w:t>
        </w:r>
        <w:r>
          <w:tab/>
        </w:r>
        <w:r>
          <w:fldChar w:fldCharType="begin"/>
        </w:r>
        <w:r>
          <w:instrText xml:space="preserve"> PAGEREF _Toc28553 \h </w:instrText>
        </w:r>
        <w:r>
          <w:fldChar w:fldCharType="separate"/>
        </w:r>
        <w:r>
          <w:t>15</w:t>
        </w:r>
        <w:r>
          <w:fldChar w:fldCharType="end"/>
        </w:r>
      </w:hyperlink>
    </w:p>
    <w:p>
      <w:pPr>
        <w:pStyle w:val="TOC2"/>
        <w:tabs>
          <w:tab w:val="right" w:leader="dot" w:pos="8306"/>
        </w:tabs>
      </w:pPr>
      <w:hyperlink w:anchor="_Toc16277" w:history="1">
        <w:r>
          <w:rPr>
            <w:rFonts w:ascii="仿宋" w:eastAsia="仿宋" w:hAnsi="仿宋" w:cs="仿宋" w:hint="eastAsia"/>
            <w:lang w:eastAsia="zh-CN"/>
          </w:rPr>
          <w:t>(三)、资源节约措施</w:t>
        </w:r>
        <w:r>
          <w:tab/>
        </w:r>
        <w:r>
          <w:fldChar w:fldCharType="begin"/>
        </w:r>
        <w:r>
          <w:instrText xml:space="preserve"> PAGEREF _Toc16277 \h </w:instrText>
        </w:r>
        <w:r>
          <w:fldChar w:fldCharType="separate"/>
        </w:r>
        <w:r>
          <w:t>16</w:t>
        </w:r>
        <w:r>
          <w:fldChar w:fldCharType="end"/>
        </w:r>
      </w:hyperlink>
    </w:p>
    <w:p>
      <w:pPr>
        <w:pStyle w:val="TOC1"/>
        <w:tabs>
          <w:tab w:val="right" w:leader="dot" w:pos="8306"/>
        </w:tabs>
      </w:pPr>
      <w:hyperlink w:anchor="_Toc27353" w:history="1">
        <w:r>
          <w:rPr>
            <w:rFonts w:ascii="仿宋" w:eastAsia="仿宋" w:hAnsi="仿宋" w:cs="仿宋" w:hint="eastAsia"/>
            <w:lang w:eastAsia="zh-CN"/>
          </w:rPr>
          <w:t>四、环境和生态影响分析</w:t>
        </w:r>
        <w:r>
          <w:tab/>
        </w:r>
        <w:r>
          <w:fldChar w:fldCharType="begin"/>
        </w:r>
        <w:r>
          <w:instrText xml:space="preserve"> PAGEREF _Toc27353 \h </w:instrText>
        </w:r>
        <w:r>
          <w:fldChar w:fldCharType="separate"/>
        </w:r>
        <w:r>
          <w:t>17</w:t>
        </w:r>
        <w:r>
          <w:fldChar w:fldCharType="end"/>
        </w:r>
      </w:hyperlink>
    </w:p>
    <w:p>
      <w:pPr>
        <w:pStyle w:val="TOC2"/>
        <w:tabs>
          <w:tab w:val="right" w:leader="dot" w:pos="8306"/>
        </w:tabs>
      </w:pPr>
      <w:hyperlink w:anchor="_Toc11392" w:history="1">
        <w:r>
          <w:rPr>
            <w:rFonts w:ascii="仿宋" w:eastAsia="仿宋" w:hAnsi="仿宋" w:cs="仿宋" w:hint="eastAsia"/>
            <w:lang w:eastAsia="zh-CN"/>
          </w:rPr>
          <w:t>(一)、环境和生态现状</w:t>
        </w:r>
        <w:r>
          <w:tab/>
        </w:r>
        <w:r>
          <w:fldChar w:fldCharType="begin"/>
        </w:r>
        <w:r>
          <w:instrText xml:space="preserve"> PAGEREF _Toc11392 \h </w:instrText>
        </w:r>
        <w:r>
          <w:fldChar w:fldCharType="separate"/>
        </w:r>
        <w:r>
          <w:t>17</w:t>
        </w:r>
        <w:r>
          <w:fldChar w:fldCharType="end"/>
        </w:r>
      </w:hyperlink>
    </w:p>
    <w:p>
      <w:pPr>
        <w:pStyle w:val="TOC2"/>
        <w:tabs>
          <w:tab w:val="right" w:leader="dot" w:pos="8306"/>
        </w:tabs>
      </w:pPr>
      <w:hyperlink w:anchor="_Toc7202" w:history="1">
        <w:r>
          <w:rPr>
            <w:rFonts w:ascii="仿宋" w:eastAsia="仿宋" w:hAnsi="仿宋" w:cs="仿宋" w:hint="eastAsia"/>
            <w:lang w:eastAsia="zh-CN"/>
          </w:rPr>
          <w:t>(二)、生态环境影响分析</w:t>
        </w:r>
        <w:r>
          <w:tab/>
        </w:r>
        <w:r>
          <w:fldChar w:fldCharType="begin"/>
        </w:r>
        <w:r>
          <w:instrText xml:space="preserve"> PAGEREF _Toc7202 \h </w:instrText>
        </w:r>
        <w:r>
          <w:fldChar w:fldCharType="separate"/>
        </w:r>
        <w:r>
          <w:t>19</w:t>
        </w:r>
        <w:r>
          <w:fldChar w:fldCharType="end"/>
        </w:r>
      </w:hyperlink>
    </w:p>
    <w:p>
      <w:pPr>
        <w:pStyle w:val="TOC2"/>
        <w:tabs>
          <w:tab w:val="right" w:leader="dot" w:pos="8306"/>
        </w:tabs>
      </w:pPr>
      <w:hyperlink w:anchor="_Toc29353" w:history="1">
        <w:r>
          <w:rPr>
            <w:rFonts w:ascii="仿宋" w:eastAsia="仿宋" w:hAnsi="仿宋" w:cs="仿宋" w:hint="eastAsia"/>
            <w:lang w:eastAsia="zh-CN"/>
          </w:rPr>
          <w:t>(三)、生态环境保护措施</w:t>
        </w:r>
        <w:r>
          <w:tab/>
        </w:r>
        <w:r>
          <w:fldChar w:fldCharType="begin"/>
        </w:r>
        <w:r>
          <w:instrText xml:space="preserve"> PAGEREF _Toc29353 \h </w:instrText>
        </w:r>
        <w:r>
          <w:fldChar w:fldCharType="separate"/>
        </w:r>
        <w:r>
          <w:t>20</w:t>
        </w:r>
        <w:r>
          <w:fldChar w:fldCharType="end"/>
        </w:r>
      </w:hyperlink>
    </w:p>
    <w:p>
      <w:pPr>
        <w:pStyle w:val="TOC2"/>
        <w:tabs>
          <w:tab w:val="right" w:leader="dot" w:pos="8306"/>
        </w:tabs>
      </w:pPr>
      <w:hyperlink w:anchor="_Toc30019" w:history="1">
        <w:r>
          <w:rPr>
            <w:rFonts w:ascii="仿宋" w:eastAsia="仿宋" w:hAnsi="仿宋" w:cs="仿宋" w:hint="eastAsia"/>
            <w:lang w:eastAsia="zh-CN"/>
          </w:rPr>
          <w:t>(四)、地质灾害影响分析</w:t>
        </w:r>
        <w:r>
          <w:tab/>
        </w:r>
        <w:r>
          <w:fldChar w:fldCharType="begin"/>
        </w:r>
        <w:r>
          <w:instrText xml:space="preserve"> PAGEREF _Toc30019 \h </w:instrText>
        </w:r>
        <w:r>
          <w:fldChar w:fldCharType="separate"/>
        </w:r>
        <w:r>
          <w:t>22</w:t>
        </w:r>
        <w:r>
          <w:fldChar w:fldCharType="end"/>
        </w:r>
      </w:hyperlink>
    </w:p>
    <w:p>
      <w:pPr>
        <w:pStyle w:val="TOC2"/>
        <w:tabs>
          <w:tab w:val="right" w:leader="dot" w:pos="8306"/>
        </w:tabs>
      </w:pPr>
      <w:hyperlink w:anchor="_Toc14230" w:history="1">
        <w:r>
          <w:rPr>
            <w:rFonts w:ascii="仿宋" w:eastAsia="仿宋" w:hAnsi="仿宋" w:cs="仿宋" w:hint="eastAsia"/>
            <w:lang w:eastAsia="zh-CN"/>
          </w:rPr>
          <w:t>(五)、特殊环境影响</w:t>
        </w:r>
        <w:r>
          <w:tab/>
        </w:r>
        <w:r>
          <w:fldChar w:fldCharType="begin"/>
        </w:r>
        <w:r>
          <w:instrText xml:space="preserve"> PAGEREF _Toc14230 \h </w:instrText>
        </w:r>
        <w:r>
          <w:fldChar w:fldCharType="separate"/>
        </w:r>
        <w:r>
          <w:t>23</w:t>
        </w:r>
        <w:r>
          <w:fldChar w:fldCharType="end"/>
        </w:r>
      </w:hyperlink>
    </w:p>
    <w:p>
      <w:pPr>
        <w:pStyle w:val="TOC1"/>
        <w:tabs>
          <w:tab w:val="right" w:leader="dot" w:pos="8306"/>
        </w:tabs>
      </w:pPr>
      <w:hyperlink w:anchor="_Toc15400" w:history="1">
        <w:r>
          <w:rPr>
            <w:rFonts w:ascii="仿宋" w:eastAsia="仿宋" w:hAnsi="仿宋" w:cs="仿宋" w:hint="eastAsia"/>
            <w:lang w:eastAsia="zh-CN"/>
          </w:rPr>
          <w:t>五、社会影响分析</w:t>
        </w:r>
        <w:r>
          <w:tab/>
        </w:r>
        <w:r>
          <w:fldChar w:fldCharType="begin"/>
        </w:r>
        <w:r>
          <w:instrText xml:space="preserve"> PAGEREF _Toc15400 \h </w:instrText>
        </w:r>
        <w:r>
          <w:fldChar w:fldCharType="separate"/>
        </w:r>
        <w:r>
          <w:t>24</w:t>
        </w:r>
        <w:r>
          <w:fldChar w:fldCharType="end"/>
        </w:r>
      </w:hyperlink>
    </w:p>
    <w:p>
      <w:pPr>
        <w:pStyle w:val="TOC2"/>
        <w:tabs>
          <w:tab w:val="right" w:leader="dot" w:pos="8306"/>
        </w:tabs>
      </w:pPr>
      <w:hyperlink w:anchor="_Toc3586" w:history="1">
        <w:r>
          <w:rPr>
            <w:rFonts w:ascii="仿宋" w:eastAsia="仿宋" w:hAnsi="仿宋" w:cs="仿宋" w:hint="eastAsia"/>
            <w:lang w:eastAsia="zh-CN"/>
          </w:rPr>
          <w:t>(一)、社会影响效果分析</w:t>
        </w:r>
        <w:r>
          <w:tab/>
        </w:r>
        <w:r>
          <w:fldChar w:fldCharType="begin"/>
        </w:r>
        <w:r>
          <w:instrText xml:space="preserve"> PAGEREF _Toc3586 \h </w:instrText>
        </w:r>
        <w:r>
          <w:fldChar w:fldCharType="separate"/>
        </w:r>
        <w:r>
          <w:t>24</w:t>
        </w:r>
        <w:r>
          <w:fldChar w:fldCharType="end"/>
        </w:r>
      </w:hyperlink>
    </w:p>
    <w:p>
      <w:pPr>
        <w:pStyle w:val="TOC2"/>
        <w:tabs>
          <w:tab w:val="right" w:leader="dot" w:pos="8306"/>
        </w:tabs>
      </w:pPr>
      <w:hyperlink w:anchor="_Toc29494" w:history="1">
        <w:r>
          <w:rPr>
            <w:rFonts w:ascii="仿宋" w:eastAsia="仿宋" w:hAnsi="仿宋" w:cs="仿宋" w:hint="eastAsia"/>
            <w:lang w:eastAsia="zh-CN"/>
          </w:rPr>
          <w:t>(二)、社会适应性分析</w:t>
        </w:r>
        <w:r>
          <w:tab/>
        </w:r>
        <w:r>
          <w:fldChar w:fldCharType="begin"/>
        </w:r>
        <w:r>
          <w:instrText xml:space="preserve"> PAGEREF _Toc29494 \h </w:instrText>
        </w:r>
        <w:r>
          <w:fldChar w:fldCharType="separate"/>
        </w:r>
        <w:r>
          <w:t>27</w:t>
        </w:r>
        <w:r>
          <w:fldChar w:fldCharType="end"/>
        </w:r>
      </w:hyperlink>
    </w:p>
    <w:p>
      <w:pPr>
        <w:pStyle w:val="TOC2"/>
        <w:tabs>
          <w:tab w:val="right" w:leader="dot" w:pos="8306"/>
        </w:tabs>
      </w:pPr>
      <w:hyperlink w:anchor="_Toc1797" w:history="1">
        <w:r>
          <w:rPr>
            <w:rFonts w:ascii="仿宋" w:eastAsia="仿宋" w:hAnsi="仿宋" w:cs="仿宋" w:hint="eastAsia"/>
            <w:lang w:eastAsia="zh-CN"/>
          </w:rPr>
          <w:t>(三)、社会风险及对策分析</w:t>
        </w:r>
        <w:r>
          <w:tab/>
        </w:r>
        <w:r>
          <w:fldChar w:fldCharType="begin"/>
        </w:r>
        <w:r>
          <w:instrText xml:space="preserve"> PAGEREF _Toc1797 \h </w:instrText>
        </w:r>
        <w:r>
          <w:fldChar w:fldCharType="separate"/>
        </w:r>
        <w:r>
          <w:t>28</w:t>
        </w:r>
        <w:r>
          <w:fldChar w:fldCharType="end"/>
        </w:r>
      </w:hyperlink>
    </w:p>
    <w:p>
      <w:pPr>
        <w:pStyle w:val="TOC1"/>
        <w:tabs>
          <w:tab w:val="right" w:leader="dot" w:pos="8306"/>
        </w:tabs>
      </w:pPr>
      <w:hyperlink w:anchor="_Toc17987" w:history="1">
        <w:r>
          <w:rPr>
            <w:rFonts w:ascii="仿宋" w:eastAsia="仿宋" w:hAnsi="仿宋" w:cs="仿宋" w:hint="eastAsia"/>
            <w:lang w:eastAsia="zh-CN"/>
          </w:rPr>
          <w:t>六、项目选址研究</w:t>
        </w:r>
        <w:r>
          <w:tab/>
        </w:r>
        <w:r>
          <w:fldChar w:fldCharType="begin"/>
        </w:r>
        <w:r>
          <w:instrText xml:space="preserve"> PAGEREF _Toc17987 \h </w:instrText>
        </w:r>
        <w:r>
          <w:fldChar w:fldCharType="separate"/>
        </w:r>
        <w:r>
          <w:t>32</w:t>
        </w:r>
        <w:r>
          <w:fldChar w:fldCharType="end"/>
        </w:r>
      </w:hyperlink>
    </w:p>
    <w:p>
      <w:pPr>
        <w:pStyle w:val="TOC2"/>
        <w:tabs>
          <w:tab w:val="right" w:leader="dot" w:pos="8306"/>
        </w:tabs>
      </w:pPr>
      <w:hyperlink w:anchor="_Toc2488" w:history="1">
        <w:r>
          <w:rPr>
            <w:rFonts w:ascii="仿宋" w:eastAsia="仿宋" w:hAnsi="仿宋" w:cs="仿宋" w:hint="eastAsia"/>
            <w:lang w:eastAsia="zh-CN"/>
          </w:rPr>
          <w:t>(一)、项目选址原则</w:t>
        </w:r>
        <w:r>
          <w:tab/>
        </w:r>
        <w:r>
          <w:fldChar w:fldCharType="begin"/>
        </w:r>
        <w:r>
          <w:instrText xml:space="preserve"> PAGEREF _Toc2488 \h </w:instrText>
        </w:r>
        <w:r>
          <w:fldChar w:fldCharType="separate"/>
        </w:r>
        <w:r>
          <w:t>32</w:t>
        </w:r>
        <w:r>
          <w:fldChar w:fldCharType="end"/>
        </w:r>
      </w:hyperlink>
    </w:p>
    <w:p>
      <w:pPr>
        <w:pStyle w:val="TOC2"/>
        <w:tabs>
          <w:tab w:val="right" w:leader="dot" w:pos="8306"/>
        </w:tabs>
      </w:pPr>
      <w:hyperlink w:anchor="_Toc10296" w:history="1">
        <w:r>
          <w:rPr>
            <w:rFonts w:ascii="仿宋" w:eastAsia="仿宋" w:hAnsi="仿宋" w:cs="仿宋" w:hint="eastAsia"/>
            <w:lang w:eastAsia="zh-CN"/>
          </w:rPr>
          <w:t>(二)、项目选址</w:t>
        </w:r>
        <w:r>
          <w:tab/>
        </w:r>
        <w:r>
          <w:fldChar w:fldCharType="begin"/>
        </w:r>
        <w:r>
          <w:instrText xml:space="preserve"> PAGEREF _Toc10296 \h </w:instrText>
        </w:r>
        <w:r>
          <w:fldChar w:fldCharType="separate"/>
        </w:r>
        <w:r>
          <w:t>35</w:t>
        </w:r>
        <w:r>
          <w:fldChar w:fldCharType="end"/>
        </w:r>
      </w:hyperlink>
    </w:p>
    <w:p>
      <w:pPr>
        <w:pStyle w:val="TOC2"/>
        <w:tabs>
          <w:tab w:val="right" w:leader="dot" w:pos="8306"/>
        </w:tabs>
      </w:pPr>
      <w:hyperlink w:anchor="_Toc3275" w:history="1">
        <w:r>
          <w:rPr>
            <w:rFonts w:ascii="仿宋" w:eastAsia="仿宋" w:hAnsi="仿宋" w:cs="仿宋" w:hint="eastAsia"/>
            <w:lang w:eastAsia="zh-CN"/>
          </w:rPr>
          <w:t>(三)、建设条件分析</w:t>
        </w:r>
        <w:r>
          <w:tab/>
        </w:r>
        <w:r>
          <w:fldChar w:fldCharType="begin"/>
        </w:r>
        <w:r>
          <w:instrText xml:space="preserve"> PAGEREF _Toc3275 \h </w:instrText>
        </w:r>
        <w:r>
          <w:fldChar w:fldCharType="separate"/>
        </w:r>
        <w:r>
          <w:t>37</w:t>
        </w:r>
        <w:r>
          <w:fldChar w:fldCharType="end"/>
        </w:r>
      </w:hyperlink>
    </w:p>
    <w:p>
      <w:pPr>
        <w:pStyle w:val="TOC2"/>
        <w:tabs>
          <w:tab w:val="right" w:leader="dot" w:pos="8306"/>
        </w:tabs>
      </w:pPr>
      <w:hyperlink w:anchor="_Toc28361" w:history="1">
        <w:r>
          <w:rPr>
            <w:rFonts w:ascii="仿宋" w:eastAsia="仿宋" w:hAnsi="仿宋" w:cs="仿宋" w:hint="eastAsia"/>
            <w:lang w:eastAsia="zh-CN"/>
          </w:rPr>
          <w:t>(四)、用地控制指标</w:t>
        </w:r>
        <w:r>
          <w:tab/>
        </w:r>
        <w:r>
          <w:fldChar w:fldCharType="begin"/>
        </w:r>
        <w:r>
          <w:instrText xml:space="preserve"> PAGEREF _Toc28361 \h </w:instrText>
        </w:r>
        <w:r>
          <w:fldChar w:fldCharType="separate"/>
        </w:r>
        <w:r>
          <w:t>38</w:t>
        </w:r>
        <w:r>
          <w:fldChar w:fldCharType="end"/>
        </w:r>
      </w:hyperlink>
    </w:p>
    <w:p>
      <w:pPr>
        <w:pStyle w:val="TOC2"/>
        <w:tabs>
          <w:tab w:val="right" w:leader="dot" w:pos="8306"/>
        </w:tabs>
      </w:pPr>
      <w:hyperlink w:anchor="_Toc27102" w:history="1">
        <w:r>
          <w:rPr>
            <w:rFonts w:ascii="仿宋" w:eastAsia="仿宋" w:hAnsi="仿宋" w:cs="仿宋" w:hint="eastAsia"/>
            <w:lang w:eastAsia="zh-CN"/>
          </w:rPr>
          <w:t>(五)、地总体要求</w:t>
        </w:r>
        <w:r>
          <w:tab/>
        </w:r>
        <w:r>
          <w:fldChar w:fldCharType="begin"/>
        </w:r>
        <w:r>
          <w:instrText xml:space="preserve"> PAGEREF _Toc27102 \h </w:instrText>
        </w:r>
        <w:r>
          <w:fldChar w:fldCharType="separate"/>
        </w:r>
        <w:r>
          <w:t>40</w:t>
        </w:r>
        <w:r>
          <w:fldChar w:fldCharType="end"/>
        </w:r>
      </w:hyperlink>
    </w:p>
    <w:p>
      <w:pPr>
        <w:pStyle w:val="TOC2"/>
        <w:tabs>
          <w:tab w:val="right" w:leader="dot" w:pos="8306"/>
        </w:tabs>
      </w:pPr>
      <w:hyperlink w:anchor="_Toc25831" w:history="1">
        <w:r>
          <w:rPr>
            <w:rFonts w:ascii="仿宋" w:eastAsia="仿宋" w:hAnsi="仿宋" w:cs="仿宋" w:hint="eastAsia"/>
            <w:lang w:eastAsia="zh-CN"/>
          </w:rPr>
          <w:t>(六)、节约用地措施</w:t>
        </w:r>
        <w:r>
          <w:tab/>
        </w:r>
        <w:r>
          <w:fldChar w:fldCharType="begin"/>
        </w:r>
        <w:r>
          <w:instrText xml:space="preserve"> PAGEREF _Toc25831 \h </w:instrText>
        </w:r>
        <w:r>
          <w:fldChar w:fldCharType="separate"/>
        </w:r>
        <w:r>
          <w:t>41</w:t>
        </w:r>
        <w:r>
          <w:fldChar w:fldCharType="end"/>
        </w:r>
      </w:hyperlink>
    </w:p>
    <w:p>
      <w:pPr>
        <w:pStyle w:val="TOC2"/>
        <w:tabs>
          <w:tab w:val="right" w:leader="dot" w:pos="8306"/>
        </w:tabs>
      </w:pPr>
      <w:hyperlink w:anchor="_Toc162" w:history="1">
        <w:r>
          <w:rPr>
            <w:rFonts w:ascii="仿宋" w:eastAsia="仿宋" w:hAnsi="仿宋" w:cs="仿宋" w:hint="eastAsia"/>
            <w:lang w:eastAsia="zh-CN"/>
          </w:rPr>
          <w:t>(七)、选址综合评价</w:t>
        </w:r>
        <w:r>
          <w:tab/>
        </w:r>
        <w:r>
          <w:fldChar w:fldCharType="begin"/>
        </w:r>
        <w:r>
          <w:instrText xml:space="preserve"> PAGEREF _Toc162 \h </w:instrText>
        </w:r>
        <w:r>
          <w:fldChar w:fldCharType="separate"/>
        </w:r>
        <w:r>
          <w:t>42</w:t>
        </w:r>
        <w:r>
          <w:fldChar w:fldCharType="end"/>
        </w:r>
      </w:hyperlink>
    </w:p>
    <w:p>
      <w:pPr>
        <w:pStyle w:val="TOC1"/>
        <w:tabs>
          <w:tab w:val="right" w:leader="dot" w:pos="8306"/>
        </w:tabs>
      </w:pPr>
      <w:hyperlink w:anchor="_Toc20958" w:history="1">
        <w:r>
          <w:rPr>
            <w:rFonts w:ascii="仿宋" w:eastAsia="仿宋" w:hAnsi="仿宋" w:cs="仿宋" w:hint="eastAsia"/>
            <w:lang w:eastAsia="zh-CN"/>
          </w:rPr>
          <w:t>七、技术创新与产业升级</w:t>
        </w:r>
        <w:r>
          <w:tab/>
        </w:r>
        <w:r>
          <w:fldChar w:fldCharType="begin"/>
        </w:r>
        <w:r>
          <w:instrText xml:space="preserve"> PAGEREF _Toc20958 \h </w:instrText>
        </w:r>
        <w:r>
          <w:fldChar w:fldCharType="separate"/>
        </w:r>
        <w:r>
          <w:t>43</w:t>
        </w:r>
        <w:r>
          <w:fldChar w:fldCharType="end"/>
        </w:r>
      </w:hyperlink>
    </w:p>
    <w:p>
      <w:pPr>
        <w:pStyle w:val="TOC2"/>
        <w:tabs>
          <w:tab w:val="right" w:leader="dot" w:pos="8306"/>
        </w:tabs>
      </w:pPr>
      <w:hyperlink w:anchor="_Toc20496" w:history="1">
        <w:r>
          <w:rPr>
            <w:rFonts w:ascii="仿宋" w:eastAsia="仿宋" w:hAnsi="仿宋" w:cs="仿宋" w:hint="eastAsia"/>
            <w:lang w:eastAsia="zh-CN"/>
          </w:rPr>
          <w:t>(一)、技术创新方向与目标</w:t>
        </w:r>
        <w:r>
          <w:tab/>
        </w:r>
        <w:r>
          <w:fldChar w:fldCharType="begin"/>
        </w:r>
        <w:r>
          <w:instrText xml:space="preserve"> PAGEREF _Toc20496 \h </w:instrText>
        </w:r>
        <w:r>
          <w:fldChar w:fldCharType="separate"/>
        </w:r>
        <w:r>
          <w:t>43</w:t>
        </w:r>
        <w:r>
          <w:fldChar w:fldCharType="end"/>
        </w:r>
      </w:hyperlink>
    </w:p>
    <w:p>
      <w:pPr>
        <w:pStyle w:val="TOC2"/>
        <w:tabs>
          <w:tab w:val="right" w:leader="dot" w:pos="8306"/>
        </w:tabs>
      </w:pPr>
      <w:hyperlink w:anchor="_Toc8762" w:history="1">
        <w:r>
          <w:rPr>
            <w:rFonts w:ascii="仿宋" w:eastAsia="仿宋" w:hAnsi="仿宋" w:cs="仿宋" w:hint="eastAsia"/>
            <w:lang w:eastAsia="zh-CN"/>
          </w:rPr>
          <w:t>(二)、产业升级路径与措施</w:t>
        </w:r>
        <w:r>
          <w:tab/>
        </w:r>
        <w:r>
          <w:fldChar w:fldCharType="begin"/>
        </w:r>
        <w:r>
          <w:instrText xml:space="preserve"> PAGEREF _Toc8762 \h </w:instrText>
        </w:r>
        <w:r>
          <w:fldChar w:fldCharType="separate"/>
        </w:r>
        <w:r>
          <w:t>45</w:t>
        </w:r>
        <w:r>
          <w:fldChar w:fldCharType="end"/>
        </w:r>
      </w:hyperlink>
    </w:p>
    <w:p>
      <w:pPr>
        <w:pStyle w:val="TOC1"/>
        <w:tabs>
          <w:tab w:val="right" w:leader="dot" w:pos="8306"/>
        </w:tabs>
      </w:pPr>
      <w:hyperlink w:anchor="_Toc7728" w:history="1">
        <w:r>
          <w:rPr>
            <w:rFonts w:ascii="仿宋" w:eastAsia="仿宋" w:hAnsi="仿宋" w:cs="仿宋" w:hint="eastAsia"/>
            <w:lang w:eastAsia="zh-CN"/>
          </w:rPr>
          <w:t>八、资金管理与财务规划</w:t>
        </w:r>
        <w:r>
          <w:tab/>
        </w:r>
        <w:r>
          <w:fldChar w:fldCharType="begin"/>
        </w:r>
        <w:r>
          <w:instrText xml:space="preserve"> PAGEREF _Toc7728 \h </w:instrText>
        </w:r>
        <w:r>
          <w:fldChar w:fldCharType="separate"/>
        </w:r>
        <w:r>
          <w:t>46</w:t>
        </w:r>
        <w:r>
          <w:fldChar w:fldCharType="end"/>
        </w:r>
      </w:hyperlink>
    </w:p>
    <w:p>
      <w:pPr>
        <w:pStyle w:val="TOC2"/>
        <w:tabs>
          <w:tab w:val="right" w:leader="dot" w:pos="8306"/>
        </w:tabs>
      </w:pPr>
      <w:hyperlink w:anchor="_Toc2272" w:history="1">
        <w:r>
          <w:rPr>
            <w:rFonts w:ascii="仿宋" w:eastAsia="仿宋" w:hAnsi="仿宋" w:cs="仿宋" w:hint="eastAsia"/>
            <w:lang w:eastAsia="zh-CN"/>
          </w:rPr>
          <w:t>(一)、项目资金来源与筹措</w:t>
        </w:r>
        <w:r>
          <w:tab/>
        </w:r>
        <w:r>
          <w:fldChar w:fldCharType="begin"/>
        </w:r>
        <w:r>
          <w:instrText xml:space="preserve"> PAGEREF _Toc2272 \h </w:instrText>
        </w:r>
        <w:r>
          <w:fldChar w:fldCharType="separate"/>
        </w:r>
        <w:r>
          <w:t>46</w:t>
        </w:r>
        <w:r>
          <w:fldChar w:fldCharType="end"/>
        </w:r>
      </w:hyperlink>
    </w:p>
    <w:p>
      <w:pPr>
        <w:pStyle w:val="TOC2"/>
        <w:tabs>
          <w:tab w:val="right" w:leader="dot" w:pos="8306"/>
        </w:tabs>
      </w:pPr>
      <w:hyperlink w:anchor="_Toc19275" w:history="1">
        <w:r>
          <w:rPr>
            <w:rFonts w:ascii="仿宋" w:eastAsia="仿宋" w:hAnsi="仿宋" w:cs="仿宋" w:hint="eastAsia"/>
            <w:lang w:eastAsia="zh-CN"/>
          </w:rPr>
          <w:t>(二)、资金使用与监管</w:t>
        </w:r>
        <w:r>
          <w:tab/>
        </w:r>
        <w:r>
          <w:fldChar w:fldCharType="begin"/>
        </w:r>
        <w:r>
          <w:instrText xml:space="preserve"> PAGEREF _Toc19275 \h </w:instrText>
        </w:r>
        <w:r>
          <w:fldChar w:fldCharType="separate"/>
        </w:r>
        <w:r>
          <w:t>47</w:t>
        </w:r>
        <w:r>
          <w:fldChar w:fldCharType="end"/>
        </w:r>
      </w:hyperlink>
    </w:p>
    <w:p>
      <w:pPr>
        <w:pStyle w:val="TOC2"/>
        <w:tabs>
          <w:tab w:val="right" w:leader="dot" w:pos="8306"/>
        </w:tabs>
      </w:pPr>
      <w:hyperlink w:anchor="_Toc25097" w:history="1">
        <w:r>
          <w:rPr>
            <w:rFonts w:ascii="仿宋" w:eastAsia="仿宋" w:hAnsi="仿宋" w:cs="仿宋" w:hint="eastAsia"/>
            <w:lang w:eastAsia="zh-CN"/>
          </w:rPr>
          <w:t>(三)、财务规划与预测</w:t>
        </w:r>
        <w:r>
          <w:tab/>
        </w:r>
        <w:r>
          <w:fldChar w:fldCharType="begin"/>
        </w:r>
        <w:r>
          <w:instrText xml:space="preserve"> PAGEREF _Toc25097 \h </w:instrText>
        </w:r>
        <w:r>
          <w:fldChar w:fldCharType="separate"/>
        </w:r>
        <w:r>
          <w:t>49</w:t>
        </w:r>
        <w:r>
          <w:fldChar w:fldCharType="end"/>
        </w:r>
      </w:hyperlink>
    </w:p>
    <w:p>
      <w:pPr>
        <w:pStyle w:val="TOC1"/>
        <w:tabs>
          <w:tab w:val="right" w:leader="dot" w:pos="8306"/>
        </w:tabs>
      </w:pPr>
      <w:hyperlink w:anchor="_Toc4990" w:history="1">
        <w:r>
          <w:rPr>
            <w:rFonts w:ascii="仿宋" w:eastAsia="仿宋" w:hAnsi="仿宋" w:cs="仿宋" w:hint="eastAsia"/>
            <w:lang w:eastAsia="zh-CN"/>
          </w:rPr>
          <w:t>九、项目进度计划</w:t>
        </w:r>
        <w:r>
          <w:tab/>
        </w:r>
        <w:r>
          <w:fldChar w:fldCharType="begin"/>
        </w:r>
        <w:r>
          <w:instrText xml:space="preserve"> PAGEREF _Toc4990 \h </w:instrText>
        </w:r>
        <w:r>
          <w:fldChar w:fldCharType="separate"/>
        </w:r>
        <w:r>
          <w:t>50</w:t>
        </w:r>
        <w:r>
          <w:fldChar w:fldCharType="end"/>
        </w:r>
      </w:hyperlink>
    </w:p>
    <w:p>
      <w:pPr>
        <w:pStyle w:val="TOC2"/>
        <w:tabs>
          <w:tab w:val="right" w:leader="dot" w:pos="8306"/>
        </w:tabs>
      </w:pPr>
      <w:hyperlink w:anchor="_Toc12034" w:history="1">
        <w:r>
          <w:rPr>
            <w:rFonts w:ascii="仿宋" w:eastAsia="仿宋" w:hAnsi="仿宋" w:cs="仿宋" w:hint="eastAsia"/>
            <w:lang w:eastAsia="zh-CN"/>
          </w:rPr>
          <w:t>(一)、建设周期</w:t>
        </w:r>
        <w:r>
          <w:tab/>
        </w:r>
        <w:r>
          <w:fldChar w:fldCharType="begin"/>
        </w:r>
        <w:r>
          <w:instrText xml:space="preserve"> PAGEREF _Toc12034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41" w:history="1">
        <w:r>
          <w:rPr>
            <w:rFonts w:ascii="仿宋" w:eastAsia="仿宋" w:hAnsi="仿宋" w:cs="仿宋" w:hint="eastAsia"/>
            <w:lang w:eastAsia="zh-CN"/>
          </w:rPr>
          <w:t>(二)、建设进度</w:t>
        </w:r>
        <w:r>
          <w:tab/>
        </w:r>
        <w:r>
          <w:fldChar w:fldCharType="begin"/>
        </w:r>
        <w:r>
          <w:instrText xml:space="preserve"> PAGEREF _Toc23041 \h </w:instrText>
        </w:r>
        <w:r>
          <w:fldChar w:fldCharType="separate"/>
        </w:r>
        <w:r>
          <w:t>50</w:t>
        </w:r>
        <w:r>
          <w:fldChar w:fldCharType="end"/>
        </w:r>
      </w:hyperlink>
    </w:p>
    <w:p>
      <w:pPr>
        <w:pStyle w:val="TOC2"/>
        <w:tabs>
          <w:tab w:val="right" w:leader="dot" w:pos="8306"/>
        </w:tabs>
      </w:pPr>
      <w:hyperlink w:anchor="_Toc30928" w:history="1">
        <w:r>
          <w:rPr>
            <w:rFonts w:ascii="仿宋" w:eastAsia="仿宋" w:hAnsi="仿宋" w:cs="仿宋" w:hint="eastAsia"/>
            <w:lang w:eastAsia="zh-CN"/>
          </w:rPr>
          <w:t>(三)、进度安排注意事项</w:t>
        </w:r>
        <w:r>
          <w:tab/>
        </w:r>
        <w:r>
          <w:fldChar w:fldCharType="begin"/>
        </w:r>
        <w:r>
          <w:instrText xml:space="preserve"> PAGEREF _Toc30928 \h </w:instrText>
        </w:r>
        <w:r>
          <w:fldChar w:fldCharType="separate"/>
        </w:r>
        <w:r>
          <w:t>51</w:t>
        </w:r>
        <w:r>
          <w:fldChar w:fldCharType="end"/>
        </w:r>
      </w:hyperlink>
    </w:p>
    <w:p>
      <w:pPr>
        <w:pStyle w:val="TOC2"/>
        <w:tabs>
          <w:tab w:val="right" w:leader="dot" w:pos="8306"/>
        </w:tabs>
      </w:pPr>
      <w:hyperlink w:anchor="_Toc13227" w:history="1">
        <w:r>
          <w:rPr>
            <w:rFonts w:ascii="仿宋" w:eastAsia="仿宋" w:hAnsi="仿宋" w:cs="仿宋" w:hint="eastAsia"/>
            <w:lang w:eastAsia="zh-CN"/>
          </w:rPr>
          <w:t>(四)、人力资源配置</w:t>
        </w:r>
        <w:r>
          <w:tab/>
        </w:r>
        <w:r>
          <w:fldChar w:fldCharType="begin"/>
        </w:r>
        <w:r>
          <w:instrText xml:space="preserve"> PAGEREF _Toc13227 \h </w:instrText>
        </w:r>
        <w:r>
          <w:fldChar w:fldCharType="separate"/>
        </w:r>
        <w:r>
          <w:t>52</w:t>
        </w:r>
        <w:r>
          <w:fldChar w:fldCharType="end"/>
        </w:r>
      </w:hyperlink>
    </w:p>
    <w:p>
      <w:pPr>
        <w:pStyle w:val="TOC2"/>
        <w:tabs>
          <w:tab w:val="right" w:leader="dot" w:pos="8306"/>
        </w:tabs>
      </w:pPr>
      <w:hyperlink w:anchor="_Toc6454" w:history="1">
        <w:r>
          <w:rPr>
            <w:rFonts w:ascii="仿宋" w:eastAsia="仿宋" w:hAnsi="仿宋" w:cs="仿宋" w:hint="eastAsia"/>
            <w:lang w:eastAsia="zh-CN"/>
          </w:rPr>
          <w:t>(五)、员工培训</w:t>
        </w:r>
        <w:r>
          <w:tab/>
        </w:r>
        <w:r>
          <w:fldChar w:fldCharType="begin"/>
        </w:r>
        <w:r>
          <w:instrText xml:space="preserve"> PAGEREF _Toc6454 \h </w:instrText>
        </w:r>
        <w:r>
          <w:fldChar w:fldCharType="separate"/>
        </w:r>
        <w:r>
          <w:t>54</w:t>
        </w:r>
        <w:r>
          <w:fldChar w:fldCharType="end"/>
        </w:r>
      </w:hyperlink>
    </w:p>
    <w:p>
      <w:pPr>
        <w:pStyle w:val="TOC2"/>
        <w:tabs>
          <w:tab w:val="right" w:leader="dot" w:pos="8306"/>
        </w:tabs>
      </w:pPr>
      <w:hyperlink w:anchor="_Toc21101" w:history="1">
        <w:r>
          <w:rPr>
            <w:rFonts w:ascii="仿宋" w:eastAsia="仿宋" w:hAnsi="仿宋" w:cs="仿宋" w:hint="eastAsia"/>
            <w:lang w:eastAsia="zh-CN"/>
          </w:rPr>
          <w:t>(六)、项目实施保障</w:t>
        </w:r>
        <w:r>
          <w:tab/>
        </w:r>
        <w:r>
          <w:fldChar w:fldCharType="begin"/>
        </w:r>
        <w:r>
          <w:instrText xml:space="preserve"> PAGEREF _Toc21101 \h </w:instrText>
        </w:r>
        <w:r>
          <w:fldChar w:fldCharType="separate"/>
        </w:r>
        <w:r>
          <w:t>55</w:t>
        </w:r>
        <w:r>
          <w:fldChar w:fldCharType="end"/>
        </w:r>
      </w:hyperlink>
    </w:p>
    <w:p>
      <w:pPr>
        <w:pStyle w:val="TOC2"/>
        <w:tabs>
          <w:tab w:val="right" w:leader="dot" w:pos="8306"/>
        </w:tabs>
      </w:pPr>
      <w:hyperlink w:anchor="_Toc9392" w:history="1">
        <w:r>
          <w:rPr>
            <w:rFonts w:ascii="仿宋" w:eastAsia="仿宋" w:hAnsi="仿宋" w:cs="仿宋" w:hint="eastAsia"/>
            <w:lang w:eastAsia="zh-CN"/>
          </w:rPr>
          <w:t>(七)、安全规范管理</w:t>
        </w:r>
        <w:r>
          <w:tab/>
        </w:r>
        <w:r>
          <w:fldChar w:fldCharType="begin"/>
        </w:r>
        <w:r>
          <w:instrText xml:space="preserve"> PAGEREF _Toc9392 \h </w:instrText>
        </w:r>
        <w:r>
          <w:fldChar w:fldCharType="separate"/>
        </w:r>
        <w:r>
          <w:t>56</w:t>
        </w:r>
        <w:r>
          <w:fldChar w:fldCharType="end"/>
        </w:r>
      </w:hyperlink>
    </w:p>
    <w:p>
      <w:pPr>
        <w:pStyle w:val="TOC1"/>
        <w:tabs>
          <w:tab w:val="right" w:leader="dot" w:pos="8306"/>
        </w:tabs>
      </w:pPr>
      <w:hyperlink w:anchor="_Toc16866" w:history="1">
        <w:r>
          <w:rPr>
            <w:rFonts w:ascii="仿宋" w:eastAsia="仿宋" w:hAnsi="仿宋" w:cs="仿宋" w:hint="eastAsia"/>
            <w:lang w:eastAsia="zh-CN"/>
          </w:rPr>
          <w:t>十、经济效益与社会效益优化</w:t>
        </w:r>
        <w:r>
          <w:tab/>
        </w:r>
        <w:r>
          <w:fldChar w:fldCharType="begin"/>
        </w:r>
        <w:r>
          <w:instrText xml:space="preserve"> PAGEREF _Toc16866 \h </w:instrText>
        </w:r>
        <w:r>
          <w:fldChar w:fldCharType="separate"/>
        </w:r>
        <w:r>
          <w:t>57</w:t>
        </w:r>
        <w:r>
          <w:fldChar w:fldCharType="end"/>
        </w:r>
      </w:hyperlink>
    </w:p>
    <w:p>
      <w:pPr>
        <w:pStyle w:val="TOC2"/>
        <w:tabs>
          <w:tab w:val="right" w:leader="dot" w:pos="8306"/>
        </w:tabs>
      </w:pPr>
      <w:hyperlink w:anchor="_Toc17745" w:history="1">
        <w:r>
          <w:rPr>
            <w:rFonts w:ascii="仿宋" w:eastAsia="仿宋" w:hAnsi="仿宋" w:cs="仿宋" w:hint="eastAsia"/>
            <w:lang w:eastAsia="zh-CN"/>
          </w:rPr>
          <w:t>(一)、经济效益提升策略</w:t>
        </w:r>
        <w:r>
          <w:tab/>
        </w:r>
        <w:r>
          <w:fldChar w:fldCharType="begin"/>
        </w:r>
        <w:r>
          <w:instrText xml:space="preserve"> PAGEREF _Toc17745 \h </w:instrText>
        </w:r>
        <w:r>
          <w:fldChar w:fldCharType="separate"/>
        </w:r>
        <w:r>
          <w:t>57</w:t>
        </w:r>
        <w:r>
          <w:fldChar w:fldCharType="end"/>
        </w:r>
      </w:hyperlink>
    </w:p>
    <w:p>
      <w:pPr>
        <w:pStyle w:val="TOC2"/>
        <w:tabs>
          <w:tab w:val="right" w:leader="dot" w:pos="8306"/>
        </w:tabs>
      </w:pPr>
      <w:hyperlink w:anchor="_Toc9509" w:history="1">
        <w:r>
          <w:rPr>
            <w:rFonts w:ascii="仿宋" w:eastAsia="仿宋" w:hAnsi="仿宋" w:cs="仿宋" w:hint="eastAsia"/>
            <w:lang w:eastAsia="zh-CN"/>
          </w:rPr>
          <w:t>(二)、社会效益增强方案</w:t>
        </w:r>
        <w:r>
          <w:tab/>
        </w:r>
        <w:r>
          <w:fldChar w:fldCharType="begin"/>
        </w:r>
        <w:r>
          <w:instrText xml:space="preserve"> PAGEREF _Toc9509 \h </w:instrText>
        </w:r>
        <w:r>
          <w:fldChar w:fldCharType="separate"/>
        </w:r>
        <w:r>
          <w:t>58</w:t>
        </w:r>
        <w:r>
          <w:fldChar w:fldCharType="end"/>
        </w:r>
      </w:hyperlink>
    </w:p>
    <w:p>
      <w:pPr>
        <w:pStyle w:val="TOC1"/>
        <w:tabs>
          <w:tab w:val="right" w:leader="dot" w:pos="8306"/>
        </w:tabs>
      </w:pPr>
      <w:hyperlink w:anchor="_Toc5558" w:history="1">
        <w:r>
          <w:rPr>
            <w:rFonts w:ascii="仿宋" w:eastAsia="仿宋" w:hAnsi="仿宋" w:cs="仿宋" w:hint="eastAsia"/>
            <w:lang w:eastAsia="zh-CN"/>
          </w:rPr>
          <w:t>十一、土地利用与规划方案</w:t>
        </w:r>
        <w:r>
          <w:tab/>
        </w:r>
        <w:r>
          <w:fldChar w:fldCharType="begin"/>
        </w:r>
        <w:r>
          <w:instrText xml:space="preserve"> PAGEREF _Toc5558 \h </w:instrText>
        </w:r>
        <w:r>
          <w:fldChar w:fldCharType="separate"/>
        </w:r>
        <w:r>
          <w:t>59</w:t>
        </w:r>
        <w:r>
          <w:fldChar w:fldCharType="end"/>
        </w:r>
      </w:hyperlink>
    </w:p>
    <w:p>
      <w:pPr>
        <w:pStyle w:val="TOC2"/>
        <w:tabs>
          <w:tab w:val="right" w:leader="dot" w:pos="8306"/>
        </w:tabs>
      </w:pPr>
      <w:hyperlink w:anchor="_Toc26761" w:history="1">
        <w:r>
          <w:rPr>
            <w:rFonts w:ascii="仿宋" w:eastAsia="仿宋" w:hAnsi="仿宋" w:cs="仿宋" w:hint="eastAsia"/>
            <w:lang w:eastAsia="zh-CN"/>
          </w:rPr>
          <w:t>(一)、项目用地情况分析</w:t>
        </w:r>
        <w:r>
          <w:tab/>
        </w:r>
        <w:r>
          <w:fldChar w:fldCharType="begin"/>
        </w:r>
        <w:r>
          <w:instrText xml:space="preserve"> PAGEREF _Toc26761 \h </w:instrText>
        </w:r>
        <w:r>
          <w:fldChar w:fldCharType="separate"/>
        </w:r>
        <w:r>
          <w:t>59</w:t>
        </w:r>
        <w:r>
          <w:fldChar w:fldCharType="end"/>
        </w:r>
      </w:hyperlink>
    </w:p>
    <w:p>
      <w:pPr>
        <w:pStyle w:val="TOC2"/>
        <w:tabs>
          <w:tab w:val="right" w:leader="dot" w:pos="8306"/>
        </w:tabs>
      </w:pPr>
      <w:hyperlink w:anchor="_Toc17513" w:history="1">
        <w:r>
          <w:rPr>
            <w:rFonts w:ascii="仿宋" w:eastAsia="仿宋" w:hAnsi="仿宋" w:cs="仿宋" w:hint="eastAsia"/>
            <w:lang w:eastAsia="zh-CN"/>
          </w:rPr>
          <w:t>(二)、土地利用规划方案</w:t>
        </w:r>
        <w:r>
          <w:tab/>
        </w:r>
        <w:r>
          <w:fldChar w:fldCharType="begin"/>
        </w:r>
        <w:r>
          <w:instrText xml:space="preserve"> PAGEREF _Toc17513 \h </w:instrText>
        </w:r>
        <w:r>
          <w:fldChar w:fldCharType="separate"/>
        </w:r>
        <w:r>
          <w:t>60</w:t>
        </w:r>
        <w:r>
          <w:fldChar w:fldCharType="end"/>
        </w:r>
      </w:hyperlink>
    </w:p>
    <w:p>
      <w:pPr>
        <w:pStyle w:val="TOC1"/>
        <w:tabs>
          <w:tab w:val="right" w:leader="dot" w:pos="8306"/>
        </w:tabs>
      </w:pPr>
      <w:hyperlink w:anchor="_Toc11758" w:history="1">
        <w:r>
          <w:rPr>
            <w:rFonts w:ascii="仿宋" w:eastAsia="仿宋" w:hAnsi="仿宋" w:cs="仿宋" w:hint="eastAsia"/>
            <w:lang w:eastAsia="zh-CN"/>
          </w:rPr>
          <w:t>十二、环境保护与治理方案</w:t>
        </w:r>
        <w:r>
          <w:tab/>
        </w:r>
        <w:r>
          <w:fldChar w:fldCharType="begin"/>
        </w:r>
        <w:r>
          <w:instrText xml:space="preserve"> PAGEREF _Toc11758 \h </w:instrText>
        </w:r>
        <w:r>
          <w:fldChar w:fldCharType="separate"/>
        </w:r>
        <w:r>
          <w:t>61</w:t>
        </w:r>
        <w:r>
          <w:fldChar w:fldCharType="end"/>
        </w:r>
      </w:hyperlink>
    </w:p>
    <w:p>
      <w:pPr>
        <w:pStyle w:val="TOC2"/>
        <w:tabs>
          <w:tab w:val="right" w:leader="dot" w:pos="8306"/>
        </w:tabs>
      </w:pPr>
      <w:hyperlink w:anchor="_Toc19296" w:history="1">
        <w:r>
          <w:rPr>
            <w:rFonts w:ascii="仿宋" w:eastAsia="仿宋" w:hAnsi="仿宋" w:cs="仿宋" w:hint="eastAsia"/>
            <w:lang w:eastAsia="zh-CN"/>
          </w:rPr>
          <w:t>(一)、项目环境影响评估</w:t>
        </w:r>
        <w:r>
          <w:tab/>
        </w:r>
        <w:r>
          <w:fldChar w:fldCharType="begin"/>
        </w:r>
        <w:r>
          <w:instrText xml:space="preserve"> PAGEREF _Toc19296 \h </w:instrText>
        </w:r>
        <w:r>
          <w:fldChar w:fldCharType="separate"/>
        </w:r>
        <w:r>
          <w:t>61</w:t>
        </w:r>
        <w:r>
          <w:fldChar w:fldCharType="end"/>
        </w:r>
      </w:hyperlink>
    </w:p>
    <w:p>
      <w:pPr>
        <w:pStyle w:val="TOC2"/>
        <w:tabs>
          <w:tab w:val="right" w:leader="dot" w:pos="8306"/>
        </w:tabs>
      </w:pPr>
      <w:hyperlink w:anchor="_Toc12475" w:history="1">
        <w:r>
          <w:rPr>
            <w:rFonts w:ascii="仿宋" w:eastAsia="仿宋" w:hAnsi="仿宋" w:cs="仿宋" w:hint="eastAsia"/>
            <w:lang w:eastAsia="zh-CN"/>
          </w:rPr>
          <w:t>(二)、环境保护措施与治理方案</w:t>
        </w:r>
        <w:r>
          <w:tab/>
        </w:r>
        <w:r>
          <w:fldChar w:fldCharType="begin"/>
        </w:r>
        <w:r>
          <w:instrText xml:space="preserve"> PAGEREF _Toc12475 \h </w:instrText>
        </w:r>
        <w:r>
          <w:fldChar w:fldCharType="separate"/>
        </w:r>
        <w:r>
          <w:t>62</w:t>
        </w:r>
        <w:r>
          <w:fldChar w:fldCharType="end"/>
        </w:r>
      </w:hyperlink>
    </w:p>
    <w:p>
      <w:pPr>
        <w:pStyle w:val="TOC1"/>
        <w:tabs>
          <w:tab w:val="right" w:leader="dot" w:pos="8306"/>
        </w:tabs>
      </w:pPr>
      <w:hyperlink w:anchor="_Toc9346" w:history="1">
        <w:r>
          <w:rPr>
            <w:rFonts w:ascii="仿宋" w:eastAsia="仿宋" w:hAnsi="仿宋" w:cs="仿宋" w:hint="eastAsia"/>
            <w:lang w:eastAsia="zh-CN"/>
          </w:rPr>
          <w:t>十三、产业协同与集群发展</w:t>
        </w:r>
        <w:r>
          <w:tab/>
        </w:r>
        <w:r>
          <w:fldChar w:fldCharType="begin"/>
        </w:r>
        <w:r>
          <w:instrText xml:space="preserve"> PAGEREF _Toc9346 \h </w:instrText>
        </w:r>
        <w:r>
          <w:fldChar w:fldCharType="separate"/>
        </w:r>
        <w:r>
          <w:t>62</w:t>
        </w:r>
        <w:r>
          <w:fldChar w:fldCharType="end"/>
        </w:r>
      </w:hyperlink>
    </w:p>
    <w:p>
      <w:pPr>
        <w:pStyle w:val="TOC2"/>
        <w:tabs>
          <w:tab w:val="right" w:leader="dot" w:pos="8306"/>
        </w:tabs>
      </w:pPr>
      <w:hyperlink w:anchor="_Toc1747" w:history="1">
        <w:r>
          <w:rPr>
            <w:rFonts w:ascii="仿宋" w:eastAsia="仿宋" w:hAnsi="仿宋" w:cs="仿宋" w:hint="eastAsia"/>
            <w:lang w:eastAsia="zh-CN"/>
          </w:rPr>
          <w:t>(一)、产业协同机制建设</w:t>
        </w:r>
        <w:r>
          <w:tab/>
        </w:r>
        <w:r>
          <w:fldChar w:fldCharType="begin"/>
        </w:r>
        <w:r>
          <w:instrText xml:space="preserve"> PAGEREF _Toc1747 \h </w:instrText>
        </w:r>
        <w:r>
          <w:fldChar w:fldCharType="separate"/>
        </w:r>
        <w:r>
          <w:t>62</w:t>
        </w:r>
        <w:r>
          <w:fldChar w:fldCharType="end"/>
        </w:r>
      </w:hyperlink>
    </w:p>
    <w:p>
      <w:pPr>
        <w:pStyle w:val="TOC2"/>
        <w:tabs>
          <w:tab w:val="right" w:leader="dot" w:pos="8306"/>
        </w:tabs>
      </w:pPr>
      <w:hyperlink w:anchor="_Toc27485" w:history="1">
        <w:r>
          <w:rPr>
            <w:rFonts w:ascii="仿宋" w:eastAsia="仿宋" w:hAnsi="仿宋" w:cs="仿宋" w:hint="eastAsia"/>
            <w:lang w:eastAsia="zh-CN"/>
          </w:rPr>
          <w:t>(二)、产业集群培育与发展</w:t>
        </w:r>
        <w:r>
          <w:tab/>
        </w:r>
        <w:r>
          <w:fldChar w:fldCharType="begin"/>
        </w:r>
        <w:r>
          <w:instrText xml:space="preserve"> PAGEREF _Toc27485 \h </w:instrText>
        </w:r>
        <w:r>
          <w:fldChar w:fldCharType="separate"/>
        </w:r>
        <w:r>
          <w:t>64</w:t>
        </w:r>
        <w:r>
          <w:fldChar w:fldCharType="end"/>
        </w:r>
      </w:hyperlink>
    </w:p>
    <w:p>
      <w:pPr>
        <w:pStyle w:val="TOC1"/>
        <w:tabs>
          <w:tab w:val="right" w:leader="dot" w:pos="8306"/>
        </w:tabs>
      </w:pPr>
      <w:hyperlink w:anchor="_Toc3577" w:history="1">
        <w:r>
          <w:rPr>
            <w:rFonts w:ascii="仿宋" w:eastAsia="仿宋" w:hAnsi="仿宋" w:cs="仿宋" w:hint="eastAsia"/>
            <w:lang w:eastAsia="zh-CN"/>
          </w:rPr>
          <w:t>十四、人力资源管理与开发</w:t>
        </w:r>
        <w:r>
          <w:tab/>
        </w:r>
        <w:r>
          <w:fldChar w:fldCharType="begin"/>
        </w:r>
        <w:r>
          <w:instrText xml:space="preserve"> PAGEREF _Toc3577 \h </w:instrText>
        </w:r>
        <w:r>
          <w:fldChar w:fldCharType="separate"/>
        </w:r>
        <w:r>
          <w:t>64</w:t>
        </w:r>
        <w:r>
          <w:fldChar w:fldCharType="end"/>
        </w:r>
      </w:hyperlink>
    </w:p>
    <w:p>
      <w:pPr>
        <w:pStyle w:val="TOC2"/>
        <w:tabs>
          <w:tab w:val="right" w:leader="dot" w:pos="8306"/>
        </w:tabs>
      </w:pPr>
      <w:hyperlink w:anchor="_Toc7530" w:history="1">
        <w:r>
          <w:rPr>
            <w:rFonts w:ascii="仿宋" w:eastAsia="仿宋" w:hAnsi="仿宋" w:cs="仿宋" w:hint="eastAsia"/>
            <w:lang w:eastAsia="zh-CN"/>
          </w:rPr>
          <w:t>(一)、人力资源规划</w:t>
        </w:r>
        <w:r>
          <w:tab/>
        </w:r>
        <w:r>
          <w:fldChar w:fldCharType="begin"/>
        </w:r>
        <w:r>
          <w:instrText xml:space="preserve"> PAGEREF _Toc7530 \h </w:instrText>
        </w:r>
        <w:r>
          <w:fldChar w:fldCharType="separate"/>
        </w:r>
        <w:r>
          <w:t>64</w:t>
        </w:r>
        <w:r>
          <w:fldChar w:fldCharType="end"/>
        </w:r>
      </w:hyperlink>
    </w:p>
    <w:p>
      <w:pPr>
        <w:pStyle w:val="TOC2"/>
        <w:tabs>
          <w:tab w:val="right" w:leader="dot" w:pos="8306"/>
        </w:tabs>
      </w:pPr>
      <w:hyperlink w:anchor="_Toc4473" w:history="1">
        <w:r>
          <w:rPr>
            <w:rFonts w:ascii="仿宋" w:eastAsia="仿宋" w:hAnsi="仿宋" w:cs="仿宋" w:hint="eastAsia"/>
            <w:lang w:eastAsia="zh-CN"/>
          </w:rPr>
          <w:t>(二)、人力资源开发与培训</w:t>
        </w:r>
        <w:r>
          <w:tab/>
        </w:r>
        <w:r>
          <w:fldChar w:fldCharType="begin"/>
        </w:r>
        <w:r>
          <w:instrText xml:space="preserve"> PAGEREF _Toc4473 \h </w:instrText>
        </w:r>
        <w:r>
          <w:fldChar w:fldCharType="separate"/>
        </w:r>
        <w:r>
          <w:t>66</w:t>
        </w:r>
        <w:r>
          <w:fldChar w:fldCharType="end"/>
        </w:r>
      </w:hyperlink>
    </w:p>
    <w:p>
      <w:pPr>
        <w:pStyle w:val="TOC1"/>
        <w:tabs>
          <w:tab w:val="right" w:leader="dot" w:pos="8306"/>
        </w:tabs>
      </w:pPr>
      <w:hyperlink w:anchor="_Toc30101" w:history="1">
        <w:r>
          <w:rPr>
            <w:rFonts w:ascii="仿宋" w:eastAsia="仿宋" w:hAnsi="仿宋" w:cs="仿宋" w:hint="eastAsia"/>
            <w:lang w:eastAsia="zh-CN"/>
          </w:rPr>
          <w:t>十五、项目施工方案</w:t>
        </w:r>
        <w:r>
          <w:tab/>
        </w:r>
        <w:r>
          <w:fldChar w:fldCharType="begin"/>
        </w:r>
        <w:r>
          <w:instrText xml:space="preserve"> PAGEREF _Toc30101 \h </w:instrText>
        </w:r>
        <w:r>
          <w:fldChar w:fldCharType="separate"/>
        </w:r>
        <w:r>
          <w:t>69</w:t>
        </w:r>
        <w:r>
          <w:fldChar w:fldCharType="end"/>
        </w:r>
      </w:hyperlink>
    </w:p>
    <w:p>
      <w:pPr>
        <w:pStyle w:val="TOC2"/>
        <w:tabs>
          <w:tab w:val="right" w:leader="dot" w:pos="8306"/>
        </w:tabs>
      </w:pPr>
      <w:hyperlink w:anchor="_Toc21020" w:history="1">
        <w:r>
          <w:rPr>
            <w:rFonts w:ascii="仿宋" w:eastAsia="仿宋" w:hAnsi="仿宋" w:cs="仿宋" w:hint="eastAsia"/>
            <w:lang w:eastAsia="zh-CN"/>
          </w:rPr>
          <w:t>(一)、施工组织设计</w:t>
        </w:r>
        <w:r>
          <w:tab/>
        </w:r>
        <w:r>
          <w:fldChar w:fldCharType="begin"/>
        </w:r>
        <w:r>
          <w:instrText xml:space="preserve"> PAGEREF _Toc21020 \h </w:instrText>
        </w:r>
        <w:r>
          <w:fldChar w:fldCharType="separate"/>
        </w:r>
        <w:r>
          <w:t>69</w:t>
        </w:r>
        <w:r>
          <w:fldChar w:fldCharType="end"/>
        </w:r>
      </w:hyperlink>
    </w:p>
    <w:p>
      <w:pPr>
        <w:pStyle w:val="TOC2"/>
        <w:tabs>
          <w:tab w:val="right" w:leader="dot" w:pos="8306"/>
        </w:tabs>
      </w:pPr>
      <w:hyperlink w:anchor="_Toc1250" w:history="1">
        <w:r>
          <w:rPr>
            <w:rFonts w:ascii="仿宋" w:eastAsia="仿宋" w:hAnsi="仿宋" w:cs="仿宋" w:hint="eastAsia"/>
            <w:lang w:eastAsia="zh-CN"/>
          </w:rPr>
          <w:t>(二)、施工工艺与技术路线</w:t>
        </w:r>
        <w:r>
          <w:tab/>
        </w:r>
        <w:r>
          <w:fldChar w:fldCharType="begin"/>
        </w:r>
        <w:r>
          <w:instrText xml:space="preserve"> PAGEREF _Toc1250 \h </w:instrText>
        </w:r>
        <w:r>
          <w:fldChar w:fldCharType="separate"/>
        </w:r>
        <w:r>
          <w:t>70</w:t>
        </w:r>
        <w:r>
          <w:fldChar w:fldCharType="end"/>
        </w:r>
      </w:hyperlink>
    </w:p>
    <w:p>
      <w:pPr>
        <w:pStyle w:val="TOC2"/>
        <w:tabs>
          <w:tab w:val="right" w:leader="dot" w:pos="8306"/>
        </w:tabs>
      </w:pPr>
      <w:hyperlink w:anchor="_Toc10925" w:history="1">
        <w:r>
          <w:rPr>
            <w:rFonts w:ascii="仿宋" w:eastAsia="仿宋" w:hAnsi="仿宋" w:cs="仿宋" w:hint="eastAsia"/>
            <w:lang w:eastAsia="zh-CN"/>
          </w:rPr>
          <w:t>(三)、关键节点施工计划</w:t>
        </w:r>
        <w:r>
          <w:tab/>
        </w:r>
        <w:r>
          <w:fldChar w:fldCharType="begin"/>
        </w:r>
        <w:r>
          <w:instrText xml:space="preserve"> PAGEREF _Toc10925 \h </w:instrText>
        </w:r>
        <w:r>
          <w:fldChar w:fldCharType="separate"/>
        </w:r>
        <w:r>
          <w:t>71</w:t>
        </w:r>
        <w:r>
          <w:fldChar w:fldCharType="end"/>
        </w:r>
      </w:hyperlink>
    </w:p>
    <w:p>
      <w:pPr>
        <w:pStyle w:val="TOC2"/>
        <w:tabs>
          <w:tab w:val="right" w:leader="dot" w:pos="8306"/>
        </w:tabs>
      </w:pPr>
      <w:hyperlink w:anchor="_Toc31081" w:history="1">
        <w:r>
          <w:rPr>
            <w:rFonts w:ascii="仿宋" w:eastAsia="仿宋" w:hAnsi="仿宋" w:cs="仿宋" w:hint="eastAsia"/>
            <w:lang w:eastAsia="zh-CN"/>
          </w:rPr>
          <w:t>(四)、施工现场管理</w:t>
        </w:r>
        <w:r>
          <w:tab/>
        </w:r>
        <w:r>
          <w:fldChar w:fldCharType="begin"/>
        </w:r>
        <w:r>
          <w:instrText xml:space="preserve"> PAGEREF _Toc31081 \h </w:instrText>
        </w:r>
        <w:r>
          <w:fldChar w:fldCharType="separate"/>
        </w:r>
        <w:r>
          <w:t>73</w:t>
        </w:r>
        <w:r>
          <w:fldChar w:fldCharType="end"/>
        </w:r>
      </w:hyperlink>
    </w:p>
    <w:p>
      <w:pPr>
        <w:pStyle w:val="TOC1"/>
        <w:tabs>
          <w:tab w:val="right" w:leader="dot" w:pos="8306"/>
        </w:tabs>
      </w:pPr>
      <w:hyperlink w:anchor="_Toc7566" w:history="1">
        <w:r>
          <w:rPr>
            <w:rFonts w:ascii="仿宋" w:eastAsia="仿宋" w:hAnsi="仿宋" w:cs="仿宋" w:hint="eastAsia"/>
            <w:lang w:eastAsia="zh-CN"/>
          </w:rPr>
          <w:t>十六、创新驱动与持续发展</w:t>
        </w:r>
        <w:r>
          <w:tab/>
        </w:r>
        <w:r>
          <w:fldChar w:fldCharType="begin"/>
        </w:r>
        <w:r>
          <w:instrText xml:space="preserve"> PAGEREF _Toc7566 \h </w:instrText>
        </w:r>
        <w:r>
          <w:fldChar w:fldCharType="separate"/>
        </w:r>
        <w:r>
          <w:t>75</w:t>
        </w:r>
        <w:r>
          <w:fldChar w:fldCharType="end"/>
        </w:r>
      </w:hyperlink>
    </w:p>
    <w:p>
      <w:pPr>
        <w:pStyle w:val="TOC2"/>
        <w:tabs>
          <w:tab w:val="right" w:leader="dot" w:pos="8306"/>
        </w:tabs>
      </w:pPr>
      <w:hyperlink w:anchor="_Toc19966" w:history="1">
        <w:r>
          <w:rPr>
            <w:rFonts w:ascii="仿宋" w:eastAsia="仿宋" w:hAnsi="仿宋" w:cs="仿宋" w:hint="eastAsia"/>
            <w:lang w:eastAsia="zh-CN"/>
          </w:rPr>
          <w:t>(一)、创新驱动战略实施</w:t>
        </w:r>
        <w:r>
          <w:tab/>
        </w:r>
        <w:r>
          <w:fldChar w:fldCharType="begin"/>
        </w:r>
        <w:r>
          <w:instrText xml:space="preserve"> PAGEREF _Toc19966 \h </w:instrText>
        </w:r>
        <w:r>
          <w:fldChar w:fldCharType="separate"/>
        </w:r>
        <w:r>
          <w:t>75</w:t>
        </w:r>
        <w:r>
          <w:fldChar w:fldCharType="end"/>
        </w:r>
      </w:hyperlink>
    </w:p>
    <w:p>
      <w:pPr>
        <w:pStyle w:val="TOC2"/>
        <w:tabs>
          <w:tab w:val="right" w:leader="dot" w:pos="8306"/>
        </w:tabs>
      </w:pPr>
      <w:hyperlink w:anchor="_Toc15423" w:history="1">
        <w:r>
          <w:rPr>
            <w:rFonts w:ascii="仿宋" w:eastAsia="仿宋" w:hAnsi="仿宋" w:cs="仿宋" w:hint="eastAsia"/>
            <w:lang w:eastAsia="zh-CN"/>
          </w:rPr>
          <w:t>(二)、持续发展路径探索</w:t>
        </w:r>
        <w:r>
          <w:tab/>
        </w:r>
        <w:r>
          <w:fldChar w:fldCharType="begin"/>
        </w:r>
        <w:r>
          <w:instrText xml:space="preserve"> PAGEREF _Toc15423 \h </w:instrText>
        </w:r>
        <w:r>
          <w:fldChar w:fldCharType="separate"/>
        </w:r>
        <w:r>
          <w:t>77</w:t>
        </w:r>
        <w:r>
          <w:fldChar w:fldCharType="end"/>
        </w:r>
      </w:hyperlink>
    </w:p>
    <w:p>
      <w:pPr>
        <w:pStyle w:val="TOC1"/>
        <w:tabs>
          <w:tab w:val="right" w:leader="dot" w:pos="8306"/>
        </w:tabs>
      </w:pPr>
      <w:hyperlink w:anchor="_Toc12348" w:history="1">
        <w:r>
          <w:rPr>
            <w:rFonts w:ascii="仿宋" w:eastAsia="仿宋" w:hAnsi="仿宋" w:cs="仿宋" w:hint="eastAsia"/>
            <w:lang w:eastAsia="zh-CN"/>
          </w:rPr>
          <w:t>十七、企业合规与伦理</w:t>
        </w:r>
        <w:r>
          <w:tab/>
        </w:r>
        <w:r>
          <w:fldChar w:fldCharType="begin"/>
        </w:r>
        <w:r>
          <w:instrText xml:space="preserve"> PAGEREF _Toc12348 \h </w:instrText>
        </w:r>
        <w:r>
          <w:fldChar w:fldCharType="separate"/>
        </w:r>
        <w:r>
          <w:t>81</w:t>
        </w:r>
        <w:r>
          <w:fldChar w:fldCharType="end"/>
        </w:r>
      </w:hyperlink>
    </w:p>
    <w:p>
      <w:pPr>
        <w:pStyle w:val="TOC2"/>
        <w:tabs>
          <w:tab w:val="right" w:leader="dot" w:pos="8306"/>
        </w:tabs>
      </w:pPr>
      <w:hyperlink w:anchor="_Toc8122" w:history="1">
        <w:r>
          <w:rPr>
            <w:rFonts w:ascii="仿宋" w:eastAsia="仿宋" w:hAnsi="仿宋" w:cs="仿宋" w:hint="eastAsia"/>
            <w:lang w:eastAsia="zh-CN"/>
          </w:rPr>
          <w:t>(一)、合规政策与程序</w:t>
        </w:r>
        <w:r>
          <w:tab/>
        </w:r>
        <w:r>
          <w:fldChar w:fldCharType="begin"/>
        </w:r>
        <w:r>
          <w:instrText xml:space="preserve"> PAGEREF _Toc8122 \h </w:instrText>
        </w:r>
        <w:r>
          <w:fldChar w:fldCharType="separate"/>
        </w:r>
        <w:r>
          <w:t>81</w:t>
        </w:r>
        <w:r>
          <w:fldChar w:fldCharType="end"/>
        </w:r>
      </w:hyperlink>
    </w:p>
    <w:p>
      <w:pPr>
        <w:pStyle w:val="TOC2"/>
        <w:tabs>
          <w:tab w:val="right" w:leader="dot" w:pos="8306"/>
        </w:tabs>
      </w:pPr>
      <w:hyperlink w:anchor="_Toc6095" w:history="1">
        <w:r>
          <w:rPr>
            <w:rFonts w:ascii="仿宋" w:eastAsia="仿宋" w:hAnsi="仿宋" w:cs="仿宋" w:hint="eastAsia"/>
            <w:lang w:eastAsia="zh-CN"/>
          </w:rPr>
          <w:t>(二)、伦理规范与培训</w:t>
        </w:r>
        <w:r>
          <w:tab/>
        </w:r>
        <w:r>
          <w:fldChar w:fldCharType="begin"/>
        </w:r>
        <w:r>
          <w:instrText xml:space="preserve"> PAGEREF _Toc6095 \h </w:instrText>
        </w:r>
        <w:r>
          <w:fldChar w:fldCharType="separate"/>
        </w:r>
        <w:r>
          <w:t>82</w:t>
        </w:r>
        <w:r>
          <w:fldChar w:fldCharType="end"/>
        </w:r>
      </w:hyperlink>
    </w:p>
    <w:p>
      <w:pPr>
        <w:pStyle w:val="TOC2"/>
        <w:tabs>
          <w:tab w:val="right" w:leader="dot" w:pos="8306"/>
        </w:tabs>
      </w:pPr>
      <w:hyperlink w:anchor="_Toc8467" w:history="1">
        <w:r>
          <w:rPr>
            <w:rFonts w:ascii="仿宋" w:eastAsia="仿宋" w:hAnsi="仿宋" w:cs="仿宋" w:hint="eastAsia"/>
            <w:lang w:eastAsia="zh-CN"/>
          </w:rPr>
          <w:t>(三)、合规风险评估</w:t>
        </w:r>
        <w:r>
          <w:tab/>
        </w:r>
        <w:r>
          <w:fldChar w:fldCharType="begin"/>
        </w:r>
        <w:r>
          <w:instrText xml:space="preserve"> PAGEREF _Toc8467 \h </w:instrText>
        </w:r>
        <w:r>
          <w:fldChar w:fldCharType="separate"/>
        </w:r>
        <w:r>
          <w:t>83</w:t>
        </w:r>
        <w:r>
          <w:fldChar w:fldCharType="end"/>
        </w:r>
      </w:hyperlink>
    </w:p>
    <w:p>
      <w:pPr>
        <w:pStyle w:val="TOC2"/>
        <w:tabs>
          <w:tab w:val="right" w:leader="dot" w:pos="8306"/>
        </w:tabs>
      </w:pPr>
      <w:hyperlink w:anchor="_Toc8498" w:history="1">
        <w:r>
          <w:rPr>
            <w:rFonts w:ascii="仿宋" w:eastAsia="仿宋" w:hAnsi="仿宋" w:cs="仿宋" w:hint="eastAsia"/>
            <w:lang w:eastAsia="zh-CN"/>
          </w:rPr>
          <w:t>(四)、合规监督与执行</w:t>
        </w:r>
        <w:r>
          <w:tab/>
        </w:r>
        <w:r>
          <w:fldChar w:fldCharType="begin"/>
        </w:r>
        <w:r>
          <w:instrText xml:space="preserve"> PAGEREF _Toc8498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33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磷化镓晶体(GAP)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磷化镓晶体(GAP)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6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磷化镓晶体(GAP)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磷化镓晶体(GAP)项目在其专注的领域内，特别是在人工智能和数据科学方面，有望推动显著的技术革新。项目的研发活动不仅有望孕育出改变行业运作方式的新技术，还可能在长远中影响整个技术生态系统。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磷化镓晶体(GAP)项目还致力于提升当地居民的技能和就业能力，通过与当地教育机构合作提供培训和教育机会，从而提高社区整体的生活水平和社会福祉。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磷化镓晶体(GAP)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62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磷化镓晶体(GAP)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磷化镓晶体(GAP)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52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770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直接收益：假设磷化镓晶体(GAP)项目的产品或服务年销售收入为XX万元。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84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磷化镓晶体(GAP)项目通过引入先进的人工智能技术优化生产流程，例如自动化的物流系统和智能数据分析，可能大幅提高产品的质量和生产效率。这可能迫使竞争对手也必须投资于类似技术，以保持市场竞争力。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若磷化镓晶体(GAP)项目成功推广新型环保产品，比如采用可回收材料的包装，可能会激发消费者对可持续产品的需求。这种需求的增长可能迫使整个行业转向更环保的产品设计和生产方法。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135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https://d.book118.com/335000041011011124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61ED6"/>
    <w:rsid w:val="3C661E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000041011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2024-02-29T10:53:00Z</dcterms:created>
  <dcterms:modified xsi:type="dcterms:W3CDTF">2024-02-29T10:54:07Z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5FC48F0FB0724D36A78F63170041F083_11</vt:lpwstr>
  </property>
  <property fmtid="{D5CDD505-2E9C-101B-9397-08002B2CF9AE}" pid="3" name="KSOProductBuildVer">
    <vt:lpwstr>2052-12.1.0.16250</vt:lpwstr>
  </property>
</Properties>
</file>