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保湿剂项目规划设计纲要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49" w:history="1">
        <w:r>
          <w:rPr>
            <w:rFonts w:ascii="仿宋" w:eastAsia="仿宋" w:hAnsi="仿宋" w:cs="仿宋" w:hint="eastAsia"/>
            <w:lang w:eastAsia="zh-CN"/>
          </w:rPr>
          <w:t>概论</w:t>
        </w:r>
        <w:r>
          <w:tab/>
        </w:r>
        <w:r>
          <w:fldChar w:fldCharType="begin"/>
        </w:r>
        <w:r>
          <w:instrText xml:space="preserve"> PAGEREF _Toc30949 \h </w:instrText>
        </w:r>
        <w:r>
          <w:fldChar w:fldCharType="separate"/>
        </w:r>
        <w:r>
          <w:t>3</w:t>
        </w:r>
        <w:r>
          <w:fldChar w:fldCharType="end"/>
        </w:r>
      </w:hyperlink>
    </w:p>
    <w:p>
      <w:pPr>
        <w:pStyle w:val="TOC1"/>
        <w:tabs>
          <w:tab w:val="right" w:leader="dot" w:pos="8306"/>
        </w:tabs>
      </w:pPr>
      <w:hyperlink w:anchor="_Toc9608" w:history="1">
        <w:r>
          <w:rPr>
            <w:rFonts w:ascii="仿宋" w:eastAsia="仿宋" w:hAnsi="仿宋" w:cs="仿宋" w:hint="eastAsia"/>
            <w:lang w:eastAsia="zh-CN"/>
          </w:rPr>
          <w:t>一、保湿剂项目危机管理</w:t>
        </w:r>
        <w:r>
          <w:tab/>
        </w:r>
        <w:r>
          <w:fldChar w:fldCharType="begin"/>
        </w:r>
        <w:r>
          <w:instrText xml:space="preserve"> PAGEREF _Toc9608 \h </w:instrText>
        </w:r>
        <w:r>
          <w:fldChar w:fldCharType="separate"/>
        </w:r>
        <w:r>
          <w:t>3</w:t>
        </w:r>
        <w:r>
          <w:fldChar w:fldCharType="end"/>
        </w:r>
      </w:hyperlink>
    </w:p>
    <w:p>
      <w:pPr>
        <w:pStyle w:val="TOC2"/>
        <w:tabs>
          <w:tab w:val="right" w:leader="dot" w:pos="8306"/>
        </w:tabs>
      </w:pPr>
      <w:hyperlink w:anchor="_Toc21895" w:history="1">
        <w:r>
          <w:rPr>
            <w:rFonts w:ascii="仿宋" w:eastAsia="仿宋" w:hAnsi="仿宋" w:cs="仿宋" w:hint="eastAsia"/>
            <w:lang w:eastAsia="zh-CN"/>
          </w:rPr>
          <w:t>(一)、危机预警与识别</w:t>
        </w:r>
        <w:r>
          <w:tab/>
        </w:r>
        <w:r>
          <w:fldChar w:fldCharType="begin"/>
        </w:r>
        <w:r>
          <w:instrText xml:space="preserve"> PAGEREF _Toc21895 \h </w:instrText>
        </w:r>
        <w:r>
          <w:fldChar w:fldCharType="separate"/>
        </w:r>
        <w:r>
          <w:t>3</w:t>
        </w:r>
        <w:r>
          <w:fldChar w:fldCharType="end"/>
        </w:r>
      </w:hyperlink>
    </w:p>
    <w:p>
      <w:pPr>
        <w:pStyle w:val="TOC2"/>
        <w:tabs>
          <w:tab w:val="right" w:leader="dot" w:pos="8306"/>
        </w:tabs>
      </w:pPr>
      <w:hyperlink w:anchor="_Toc12032" w:history="1">
        <w:r>
          <w:rPr>
            <w:rFonts w:ascii="仿宋" w:eastAsia="仿宋" w:hAnsi="仿宋" w:cs="仿宋" w:hint="eastAsia"/>
            <w:lang w:eastAsia="zh-CN"/>
          </w:rPr>
          <w:t>(二)、危机应对与恢复</w:t>
        </w:r>
        <w:r>
          <w:tab/>
        </w:r>
        <w:r>
          <w:fldChar w:fldCharType="begin"/>
        </w:r>
        <w:r>
          <w:instrText xml:space="preserve"> PAGEREF _Toc12032 \h </w:instrText>
        </w:r>
        <w:r>
          <w:fldChar w:fldCharType="separate"/>
        </w:r>
        <w:r>
          <w:t>4</w:t>
        </w:r>
        <w:r>
          <w:fldChar w:fldCharType="end"/>
        </w:r>
      </w:hyperlink>
    </w:p>
    <w:p>
      <w:pPr>
        <w:pStyle w:val="TOC1"/>
        <w:tabs>
          <w:tab w:val="right" w:leader="dot" w:pos="8306"/>
        </w:tabs>
      </w:pPr>
      <w:hyperlink w:anchor="_Toc1191" w:history="1">
        <w:r>
          <w:rPr>
            <w:rFonts w:ascii="仿宋" w:eastAsia="仿宋" w:hAnsi="仿宋" w:cs="仿宋" w:hint="eastAsia"/>
            <w:lang w:eastAsia="zh-CN"/>
          </w:rPr>
          <w:t>二、保湿剂项目土建工程</w:t>
        </w:r>
        <w:r>
          <w:tab/>
        </w:r>
        <w:r>
          <w:fldChar w:fldCharType="begin"/>
        </w:r>
        <w:r>
          <w:instrText xml:space="preserve"> PAGEREF _Toc1191 \h </w:instrText>
        </w:r>
        <w:r>
          <w:fldChar w:fldCharType="separate"/>
        </w:r>
        <w:r>
          <w:t>5</w:t>
        </w:r>
        <w:r>
          <w:fldChar w:fldCharType="end"/>
        </w:r>
      </w:hyperlink>
    </w:p>
    <w:p>
      <w:pPr>
        <w:pStyle w:val="TOC2"/>
        <w:tabs>
          <w:tab w:val="right" w:leader="dot" w:pos="8306"/>
        </w:tabs>
      </w:pPr>
      <w:hyperlink w:anchor="_Toc16940" w:history="1">
        <w:r>
          <w:rPr>
            <w:rFonts w:ascii="仿宋" w:eastAsia="仿宋" w:hAnsi="仿宋" w:cs="仿宋" w:hint="eastAsia"/>
            <w:lang w:eastAsia="zh-CN"/>
          </w:rPr>
          <w:t>(一)、建筑工程设计原则</w:t>
        </w:r>
        <w:r>
          <w:tab/>
        </w:r>
        <w:r>
          <w:fldChar w:fldCharType="begin"/>
        </w:r>
        <w:r>
          <w:instrText xml:space="preserve"> PAGEREF _Toc16940 \h </w:instrText>
        </w:r>
        <w:r>
          <w:fldChar w:fldCharType="separate"/>
        </w:r>
        <w:r>
          <w:t>5</w:t>
        </w:r>
        <w:r>
          <w:fldChar w:fldCharType="end"/>
        </w:r>
      </w:hyperlink>
    </w:p>
    <w:p>
      <w:pPr>
        <w:pStyle w:val="TOC2"/>
        <w:tabs>
          <w:tab w:val="right" w:leader="dot" w:pos="8306"/>
        </w:tabs>
      </w:pPr>
      <w:hyperlink w:anchor="_Toc24602" w:history="1">
        <w:r>
          <w:rPr>
            <w:rFonts w:ascii="仿宋" w:eastAsia="仿宋" w:hAnsi="仿宋" w:cs="仿宋" w:hint="eastAsia"/>
            <w:lang w:eastAsia="zh-CN"/>
          </w:rPr>
          <w:t>(二)、土建工程设计年限及安全等级</w:t>
        </w:r>
        <w:r>
          <w:tab/>
        </w:r>
        <w:r>
          <w:fldChar w:fldCharType="begin"/>
        </w:r>
        <w:r>
          <w:instrText xml:space="preserve"> PAGEREF _Toc24602 \h </w:instrText>
        </w:r>
        <w:r>
          <w:fldChar w:fldCharType="separate"/>
        </w:r>
        <w:r>
          <w:t>7</w:t>
        </w:r>
        <w:r>
          <w:fldChar w:fldCharType="end"/>
        </w:r>
      </w:hyperlink>
    </w:p>
    <w:p>
      <w:pPr>
        <w:pStyle w:val="TOC2"/>
        <w:tabs>
          <w:tab w:val="right" w:leader="dot" w:pos="8306"/>
        </w:tabs>
      </w:pPr>
      <w:hyperlink w:anchor="_Toc3338" w:history="1">
        <w:r>
          <w:rPr>
            <w:rFonts w:ascii="仿宋" w:eastAsia="仿宋" w:hAnsi="仿宋" w:cs="仿宋" w:hint="eastAsia"/>
            <w:lang w:eastAsia="zh-CN"/>
          </w:rPr>
          <w:t>(三)、建筑工程设计总体要求</w:t>
        </w:r>
        <w:r>
          <w:tab/>
        </w:r>
        <w:r>
          <w:fldChar w:fldCharType="begin"/>
        </w:r>
        <w:r>
          <w:instrText xml:space="preserve"> PAGEREF _Toc3338 \h </w:instrText>
        </w:r>
        <w:r>
          <w:fldChar w:fldCharType="separate"/>
        </w:r>
        <w:r>
          <w:t>8</w:t>
        </w:r>
        <w:r>
          <w:fldChar w:fldCharType="end"/>
        </w:r>
      </w:hyperlink>
    </w:p>
    <w:p>
      <w:pPr>
        <w:pStyle w:val="TOC2"/>
        <w:tabs>
          <w:tab w:val="right" w:leader="dot" w:pos="8306"/>
        </w:tabs>
      </w:pPr>
      <w:hyperlink w:anchor="_Toc4989" w:history="1">
        <w:r>
          <w:rPr>
            <w:rFonts w:ascii="仿宋" w:eastAsia="仿宋" w:hAnsi="仿宋" w:cs="仿宋" w:hint="eastAsia"/>
            <w:lang w:eastAsia="zh-CN"/>
          </w:rPr>
          <w:t>(四)、土建工程建设指标</w:t>
        </w:r>
        <w:r>
          <w:tab/>
        </w:r>
        <w:r>
          <w:fldChar w:fldCharType="begin"/>
        </w:r>
        <w:r>
          <w:instrText xml:space="preserve"> PAGEREF _Toc4989 \h </w:instrText>
        </w:r>
        <w:r>
          <w:fldChar w:fldCharType="separate"/>
        </w:r>
        <w:r>
          <w:t>8</w:t>
        </w:r>
        <w:r>
          <w:fldChar w:fldCharType="end"/>
        </w:r>
      </w:hyperlink>
    </w:p>
    <w:p>
      <w:pPr>
        <w:pStyle w:val="TOC1"/>
        <w:tabs>
          <w:tab w:val="right" w:leader="dot" w:pos="8306"/>
        </w:tabs>
      </w:pPr>
      <w:hyperlink w:anchor="_Toc13324" w:history="1">
        <w:r>
          <w:rPr>
            <w:rFonts w:ascii="仿宋" w:eastAsia="仿宋" w:hAnsi="仿宋" w:cs="仿宋" w:hint="eastAsia"/>
            <w:lang w:eastAsia="zh-CN"/>
          </w:rPr>
          <w:t>三、保湿剂项目概论</w:t>
        </w:r>
        <w:r>
          <w:tab/>
        </w:r>
        <w:r>
          <w:fldChar w:fldCharType="begin"/>
        </w:r>
        <w:r>
          <w:instrText xml:space="preserve"> PAGEREF _Toc13324 \h </w:instrText>
        </w:r>
        <w:r>
          <w:fldChar w:fldCharType="separate"/>
        </w:r>
        <w:r>
          <w:t>9</w:t>
        </w:r>
        <w:r>
          <w:fldChar w:fldCharType="end"/>
        </w:r>
      </w:hyperlink>
    </w:p>
    <w:p>
      <w:pPr>
        <w:pStyle w:val="TOC2"/>
        <w:tabs>
          <w:tab w:val="right" w:leader="dot" w:pos="8306"/>
        </w:tabs>
      </w:pPr>
      <w:hyperlink w:anchor="_Toc25499" w:history="1">
        <w:r>
          <w:rPr>
            <w:rFonts w:ascii="仿宋" w:eastAsia="仿宋" w:hAnsi="仿宋" w:cs="仿宋" w:hint="eastAsia"/>
            <w:lang w:eastAsia="zh-CN"/>
          </w:rPr>
          <w:t>(一)、保湿剂项目概况</w:t>
        </w:r>
        <w:r>
          <w:tab/>
        </w:r>
        <w:r>
          <w:fldChar w:fldCharType="begin"/>
        </w:r>
        <w:r>
          <w:instrText xml:space="preserve"> PAGEREF _Toc25499 \h </w:instrText>
        </w:r>
        <w:r>
          <w:fldChar w:fldCharType="separate"/>
        </w:r>
        <w:r>
          <w:t>9</w:t>
        </w:r>
        <w:r>
          <w:fldChar w:fldCharType="end"/>
        </w:r>
      </w:hyperlink>
    </w:p>
    <w:p>
      <w:pPr>
        <w:pStyle w:val="TOC2"/>
        <w:tabs>
          <w:tab w:val="right" w:leader="dot" w:pos="8306"/>
        </w:tabs>
      </w:pPr>
      <w:hyperlink w:anchor="_Toc23144" w:history="1">
        <w:r>
          <w:rPr>
            <w:rFonts w:ascii="仿宋" w:eastAsia="仿宋" w:hAnsi="仿宋" w:cs="仿宋" w:hint="eastAsia"/>
            <w:lang w:eastAsia="zh-CN"/>
          </w:rPr>
          <w:t>(二)、保湿剂项目目标</w:t>
        </w:r>
        <w:r>
          <w:tab/>
        </w:r>
        <w:r>
          <w:fldChar w:fldCharType="begin"/>
        </w:r>
        <w:r>
          <w:instrText xml:space="preserve"> PAGEREF _Toc23144 \h </w:instrText>
        </w:r>
        <w:r>
          <w:fldChar w:fldCharType="separate"/>
        </w:r>
        <w:r>
          <w:t>11</w:t>
        </w:r>
        <w:r>
          <w:fldChar w:fldCharType="end"/>
        </w:r>
      </w:hyperlink>
    </w:p>
    <w:p>
      <w:pPr>
        <w:pStyle w:val="TOC2"/>
        <w:tabs>
          <w:tab w:val="right" w:leader="dot" w:pos="8306"/>
        </w:tabs>
      </w:pPr>
      <w:hyperlink w:anchor="_Toc31233" w:history="1">
        <w:r>
          <w:rPr>
            <w:rFonts w:ascii="仿宋" w:eastAsia="仿宋" w:hAnsi="仿宋" w:cs="仿宋" w:hint="eastAsia"/>
            <w:lang w:eastAsia="zh-CN"/>
          </w:rPr>
          <w:t>(三)、保湿剂项目提出的理由</w:t>
        </w:r>
        <w:r>
          <w:tab/>
        </w:r>
        <w:r>
          <w:fldChar w:fldCharType="begin"/>
        </w:r>
        <w:r>
          <w:instrText xml:space="preserve"> PAGEREF _Toc31233 \h </w:instrText>
        </w:r>
        <w:r>
          <w:fldChar w:fldCharType="separate"/>
        </w:r>
        <w:r>
          <w:t>12</w:t>
        </w:r>
        <w:r>
          <w:fldChar w:fldCharType="end"/>
        </w:r>
      </w:hyperlink>
    </w:p>
    <w:p>
      <w:pPr>
        <w:pStyle w:val="TOC2"/>
        <w:tabs>
          <w:tab w:val="right" w:leader="dot" w:pos="8306"/>
        </w:tabs>
      </w:pPr>
      <w:hyperlink w:anchor="_Toc4580" w:history="1">
        <w:r>
          <w:rPr>
            <w:rFonts w:ascii="仿宋" w:eastAsia="仿宋" w:hAnsi="仿宋" w:cs="仿宋" w:hint="eastAsia"/>
            <w:lang w:eastAsia="zh-CN"/>
          </w:rPr>
          <w:t>(四)、保湿剂项目意义</w:t>
        </w:r>
        <w:r>
          <w:tab/>
        </w:r>
        <w:r>
          <w:fldChar w:fldCharType="begin"/>
        </w:r>
        <w:r>
          <w:instrText xml:space="preserve"> PAGEREF _Toc4580 \h </w:instrText>
        </w:r>
        <w:r>
          <w:fldChar w:fldCharType="separate"/>
        </w:r>
        <w:r>
          <w:t>13</w:t>
        </w:r>
        <w:r>
          <w:fldChar w:fldCharType="end"/>
        </w:r>
      </w:hyperlink>
    </w:p>
    <w:p>
      <w:pPr>
        <w:pStyle w:val="TOC2"/>
        <w:tabs>
          <w:tab w:val="right" w:leader="dot" w:pos="8306"/>
        </w:tabs>
      </w:pPr>
      <w:hyperlink w:anchor="_Toc7717" w:history="1">
        <w:r>
          <w:rPr>
            <w:rFonts w:ascii="仿宋" w:eastAsia="仿宋" w:hAnsi="仿宋" w:cs="仿宋" w:hint="eastAsia"/>
            <w:lang w:eastAsia="zh-CN"/>
          </w:rPr>
          <w:t>(五)、保湿剂项目背景</w:t>
        </w:r>
        <w:r>
          <w:tab/>
        </w:r>
        <w:r>
          <w:fldChar w:fldCharType="begin"/>
        </w:r>
        <w:r>
          <w:instrText xml:space="preserve"> PAGEREF _Toc7717 \h </w:instrText>
        </w:r>
        <w:r>
          <w:fldChar w:fldCharType="separate"/>
        </w:r>
        <w:r>
          <w:t>14</w:t>
        </w:r>
        <w:r>
          <w:fldChar w:fldCharType="end"/>
        </w:r>
      </w:hyperlink>
    </w:p>
    <w:p>
      <w:pPr>
        <w:pStyle w:val="TOC1"/>
        <w:tabs>
          <w:tab w:val="right" w:leader="dot" w:pos="8306"/>
        </w:tabs>
      </w:pPr>
      <w:hyperlink w:anchor="_Toc5593" w:history="1">
        <w:r>
          <w:rPr>
            <w:rFonts w:ascii="仿宋" w:eastAsia="仿宋" w:hAnsi="仿宋" w:cs="仿宋" w:hint="eastAsia"/>
            <w:lang w:eastAsia="zh-CN"/>
          </w:rPr>
          <w:t>四、产品规划分析</w:t>
        </w:r>
        <w:r>
          <w:tab/>
        </w:r>
        <w:r>
          <w:fldChar w:fldCharType="begin"/>
        </w:r>
        <w:r>
          <w:instrText xml:space="preserve"> PAGEREF _Toc5593 \h </w:instrText>
        </w:r>
        <w:r>
          <w:fldChar w:fldCharType="separate"/>
        </w:r>
        <w:r>
          <w:t>15</w:t>
        </w:r>
        <w:r>
          <w:fldChar w:fldCharType="end"/>
        </w:r>
      </w:hyperlink>
    </w:p>
    <w:p>
      <w:pPr>
        <w:pStyle w:val="TOC2"/>
        <w:tabs>
          <w:tab w:val="right" w:leader="dot" w:pos="8306"/>
        </w:tabs>
      </w:pPr>
      <w:hyperlink w:anchor="_Toc20680" w:history="1">
        <w:r>
          <w:rPr>
            <w:rFonts w:ascii="仿宋" w:eastAsia="仿宋" w:hAnsi="仿宋" w:cs="仿宋" w:hint="eastAsia"/>
            <w:lang w:eastAsia="zh-CN"/>
          </w:rPr>
          <w:t>(一)、产品规划</w:t>
        </w:r>
        <w:r>
          <w:tab/>
        </w:r>
        <w:r>
          <w:fldChar w:fldCharType="begin"/>
        </w:r>
        <w:r>
          <w:instrText xml:space="preserve"> PAGEREF _Toc20680 \h </w:instrText>
        </w:r>
        <w:r>
          <w:fldChar w:fldCharType="separate"/>
        </w:r>
        <w:r>
          <w:t>15</w:t>
        </w:r>
        <w:r>
          <w:fldChar w:fldCharType="end"/>
        </w:r>
      </w:hyperlink>
    </w:p>
    <w:p>
      <w:pPr>
        <w:pStyle w:val="TOC2"/>
        <w:tabs>
          <w:tab w:val="right" w:leader="dot" w:pos="8306"/>
        </w:tabs>
      </w:pPr>
      <w:hyperlink w:anchor="_Toc5002" w:history="1">
        <w:r>
          <w:rPr>
            <w:rFonts w:ascii="仿宋" w:eastAsia="仿宋" w:hAnsi="仿宋" w:cs="仿宋" w:hint="eastAsia"/>
            <w:lang w:eastAsia="zh-CN"/>
          </w:rPr>
          <w:t>(二)、建设规模</w:t>
        </w:r>
        <w:r>
          <w:tab/>
        </w:r>
        <w:r>
          <w:fldChar w:fldCharType="begin"/>
        </w:r>
        <w:r>
          <w:instrText xml:space="preserve"> PAGEREF _Toc5002 \h </w:instrText>
        </w:r>
        <w:r>
          <w:fldChar w:fldCharType="separate"/>
        </w:r>
        <w:r>
          <w:t>16</w:t>
        </w:r>
        <w:r>
          <w:fldChar w:fldCharType="end"/>
        </w:r>
      </w:hyperlink>
    </w:p>
    <w:p>
      <w:pPr>
        <w:pStyle w:val="TOC1"/>
        <w:tabs>
          <w:tab w:val="right" w:leader="dot" w:pos="8306"/>
        </w:tabs>
      </w:pPr>
      <w:hyperlink w:anchor="_Toc9092" w:history="1">
        <w:r>
          <w:rPr>
            <w:rFonts w:ascii="仿宋" w:eastAsia="仿宋" w:hAnsi="仿宋" w:cs="仿宋" w:hint="eastAsia"/>
            <w:lang w:eastAsia="zh-CN"/>
          </w:rPr>
          <w:t>五、工艺说明</w:t>
        </w:r>
        <w:r>
          <w:tab/>
        </w:r>
        <w:r>
          <w:fldChar w:fldCharType="begin"/>
        </w:r>
        <w:r>
          <w:instrText xml:space="preserve"> PAGEREF _Toc9092 \h </w:instrText>
        </w:r>
        <w:r>
          <w:fldChar w:fldCharType="separate"/>
        </w:r>
        <w:r>
          <w:t>17</w:t>
        </w:r>
        <w:r>
          <w:fldChar w:fldCharType="end"/>
        </w:r>
      </w:hyperlink>
    </w:p>
    <w:p>
      <w:pPr>
        <w:pStyle w:val="TOC2"/>
        <w:tabs>
          <w:tab w:val="right" w:leader="dot" w:pos="8306"/>
        </w:tabs>
      </w:pPr>
      <w:hyperlink w:anchor="_Toc4614" w:history="1">
        <w:r>
          <w:rPr>
            <w:rFonts w:ascii="仿宋" w:eastAsia="仿宋" w:hAnsi="仿宋" w:cs="仿宋" w:hint="eastAsia"/>
            <w:lang w:eastAsia="zh-CN"/>
          </w:rPr>
          <w:t>(一)、技术管理特点</w:t>
        </w:r>
        <w:r>
          <w:tab/>
        </w:r>
        <w:r>
          <w:fldChar w:fldCharType="begin"/>
        </w:r>
        <w:r>
          <w:instrText xml:space="preserve"> PAGEREF _Toc4614 \h </w:instrText>
        </w:r>
        <w:r>
          <w:fldChar w:fldCharType="separate"/>
        </w:r>
        <w:r>
          <w:t>17</w:t>
        </w:r>
        <w:r>
          <w:fldChar w:fldCharType="end"/>
        </w:r>
      </w:hyperlink>
    </w:p>
    <w:p>
      <w:pPr>
        <w:pStyle w:val="TOC2"/>
        <w:tabs>
          <w:tab w:val="right" w:leader="dot" w:pos="8306"/>
        </w:tabs>
      </w:pPr>
      <w:hyperlink w:anchor="_Toc13727" w:history="1">
        <w:r>
          <w:rPr>
            <w:rFonts w:ascii="仿宋" w:eastAsia="仿宋" w:hAnsi="仿宋" w:cs="仿宋" w:hint="eastAsia"/>
            <w:lang w:eastAsia="zh-CN"/>
          </w:rPr>
          <w:t>(二)、保湿剂项目工艺技术设计方案</w:t>
        </w:r>
        <w:r>
          <w:tab/>
        </w:r>
        <w:r>
          <w:fldChar w:fldCharType="begin"/>
        </w:r>
        <w:r>
          <w:instrText xml:space="preserve"> PAGEREF _Toc13727 \h </w:instrText>
        </w:r>
        <w:r>
          <w:fldChar w:fldCharType="separate"/>
        </w:r>
        <w:r>
          <w:t>18</w:t>
        </w:r>
        <w:r>
          <w:fldChar w:fldCharType="end"/>
        </w:r>
      </w:hyperlink>
    </w:p>
    <w:p>
      <w:pPr>
        <w:pStyle w:val="TOC2"/>
        <w:tabs>
          <w:tab w:val="right" w:leader="dot" w:pos="8306"/>
        </w:tabs>
      </w:pPr>
      <w:hyperlink w:anchor="_Toc24100" w:history="1">
        <w:r>
          <w:rPr>
            <w:rFonts w:ascii="仿宋" w:eastAsia="仿宋" w:hAnsi="仿宋" w:cs="仿宋" w:hint="eastAsia"/>
            <w:lang w:eastAsia="zh-CN"/>
          </w:rPr>
          <w:t>(三)、设备选型方案</w:t>
        </w:r>
        <w:r>
          <w:tab/>
        </w:r>
        <w:r>
          <w:fldChar w:fldCharType="begin"/>
        </w:r>
        <w:r>
          <w:instrText xml:space="preserve"> PAGEREF _Toc24100 \h </w:instrText>
        </w:r>
        <w:r>
          <w:fldChar w:fldCharType="separate"/>
        </w:r>
        <w:r>
          <w:t>19</w:t>
        </w:r>
        <w:r>
          <w:fldChar w:fldCharType="end"/>
        </w:r>
      </w:hyperlink>
    </w:p>
    <w:p>
      <w:pPr>
        <w:pStyle w:val="TOC1"/>
        <w:tabs>
          <w:tab w:val="right" w:leader="dot" w:pos="8306"/>
        </w:tabs>
      </w:pPr>
      <w:hyperlink w:anchor="_Toc18585" w:history="1">
        <w:r>
          <w:rPr>
            <w:rFonts w:ascii="仿宋" w:eastAsia="仿宋" w:hAnsi="仿宋" w:cs="仿宋" w:hint="eastAsia"/>
            <w:lang w:eastAsia="zh-CN"/>
          </w:rPr>
          <w:t>六、保湿剂项目建设背景及必要性分析</w:t>
        </w:r>
        <w:r>
          <w:tab/>
        </w:r>
        <w:r>
          <w:fldChar w:fldCharType="begin"/>
        </w:r>
        <w:r>
          <w:instrText xml:space="preserve"> PAGEREF _Toc18585 \h </w:instrText>
        </w:r>
        <w:r>
          <w:fldChar w:fldCharType="separate"/>
        </w:r>
        <w:r>
          <w:t>21</w:t>
        </w:r>
        <w:r>
          <w:fldChar w:fldCharType="end"/>
        </w:r>
      </w:hyperlink>
    </w:p>
    <w:p>
      <w:pPr>
        <w:pStyle w:val="TOC2"/>
        <w:tabs>
          <w:tab w:val="right" w:leader="dot" w:pos="8306"/>
        </w:tabs>
      </w:pPr>
      <w:hyperlink w:anchor="_Toc17245" w:history="1">
        <w:r>
          <w:rPr>
            <w:rFonts w:ascii="仿宋" w:eastAsia="仿宋" w:hAnsi="仿宋" w:cs="仿宋" w:hint="eastAsia"/>
            <w:lang w:eastAsia="zh-CN"/>
          </w:rPr>
          <w:t>(一)、保湿剂项目背景分析</w:t>
        </w:r>
        <w:r>
          <w:tab/>
        </w:r>
        <w:r>
          <w:fldChar w:fldCharType="begin"/>
        </w:r>
        <w:r>
          <w:instrText xml:space="preserve"> PAGEREF _Toc17245 \h </w:instrText>
        </w:r>
        <w:r>
          <w:fldChar w:fldCharType="separate"/>
        </w:r>
        <w:r>
          <w:t>21</w:t>
        </w:r>
        <w:r>
          <w:fldChar w:fldCharType="end"/>
        </w:r>
      </w:hyperlink>
    </w:p>
    <w:p>
      <w:pPr>
        <w:pStyle w:val="TOC2"/>
        <w:tabs>
          <w:tab w:val="right" w:leader="dot" w:pos="8306"/>
        </w:tabs>
      </w:pPr>
      <w:hyperlink w:anchor="_Toc12820" w:history="1">
        <w:r>
          <w:rPr>
            <w:rFonts w:ascii="仿宋" w:eastAsia="仿宋" w:hAnsi="仿宋" w:cs="仿宋" w:hint="eastAsia"/>
            <w:lang w:eastAsia="zh-CN"/>
          </w:rPr>
          <w:t>(二)、保湿剂项目建设必要性分析</w:t>
        </w:r>
        <w:r>
          <w:tab/>
        </w:r>
        <w:r>
          <w:fldChar w:fldCharType="begin"/>
        </w:r>
        <w:r>
          <w:instrText xml:space="preserve"> PAGEREF _Toc12820 \h </w:instrText>
        </w:r>
        <w:r>
          <w:fldChar w:fldCharType="separate"/>
        </w:r>
        <w:r>
          <w:t>22</w:t>
        </w:r>
        <w:r>
          <w:fldChar w:fldCharType="end"/>
        </w:r>
      </w:hyperlink>
    </w:p>
    <w:p>
      <w:pPr>
        <w:pStyle w:val="TOC1"/>
        <w:tabs>
          <w:tab w:val="right" w:leader="dot" w:pos="8306"/>
        </w:tabs>
      </w:pPr>
      <w:hyperlink w:anchor="_Toc24728" w:history="1">
        <w:r>
          <w:rPr>
            <w:rFonts w:ascii="仿宋" w:eastAsia="仿宋" w:hAnsi="仿宋" w:cs="仿宋" w:hint="eastAsia"/>
            <w:lang w:eastAsia="zh-CN"/>
          </w:rPr>
          <w:t>七、保湿剂项目环境影响分析</w:t>
        </w:r>
        <w:r>
          <w:tab/>
        </w:r>
        <w:r>
          <w:fldChar w:fldCharType="begin"/>
        </w:r>
        <w:r>
          <w:instrText xml:space="preserve"> PAGEREF _Toc24728 \h </w:instrText>
        </w:r>
        <w:r>
          <w:fldChar w:fldCharType="separate"/>
        </w:r>
        <w:r>
          <w:t>24</w:t>
        </w:r>
        <w:r>
          <w:fldChar w:fldCharType="end"/>
        </w:r>
      </w:hyperlink>
    </w:p>
    <w:p>
      <w:pPr>
        <w:pStyle w:val="TOC2"/>
        <w:tabs>
          <w:tab w:val="right" w:leader="dot" w:pos="8306"/>
        </w:tabs>
      </w:pPr>
      <w:hyperlink w:anchor="_Toc24064" w:history="1">
        <w:r>
          <w:rPr>
            <w:rFonts w:ascii="仿宋" w:eastAsia="仿宋" w:hAnsi="仿宋" w:cs="仿宋" w:hint="eastAsia"/>
            <w:lang w:eastAsia="zh-CN"/>
          </w:rPr>
          <w:t>(一)、建设区域环境质量现状</w:t>
        </w:r>
        <w:r>
          <w:tab/>
        </w:r>
        <w:r>
          <w:fldChar w:fldCharType="begin"/>
        </w:r>
        <w:r>
          <w:instrText xml:space="preserve"> PAGEREF _Toc24064 \h </w:instrText>
        </w:r>
        <w:r>
          <w:fldChar w:fldCharType="separate"/>
        </w:r>
        <w:r>
          <w:t>24</w:t>
        </w:r>
        <w:r>
          <w:fldChar w:fldCharType="end"/>
        </w:r>
      </w:hyperlink>
    </w:p>
    <w:p>
      <w:pPr>
        <w:pStyle w:val="TOC2"/>
        <w:tabs>
          <w:tab w:val="right" w:leader="dot" w:pos="8306"/>
        </w:tabs>
      </w:pPr>
      <w:hyperlink w:anchor="_Toc8220" w:history="1">
        <w:r>
          <w:rPr>
            <w:rFonts w:ascii="仿宋" w:eastAsia="仿宋" w:hAnsi="仿宋" w:cs="仿宋" w:hint="eastAsia"/>
            <w:lang w:eastAsia="zh-CN"/>
          </w:rPr>
          <w:t>(二)、建设期环境保护</w:t>
        </w:r>
        <w:r>
          <w:tab/>
        </w:r>
        <w:r>
          <w:fldChar w:fldCharType="begin"/>
        </w:r>
        <w:r>
          <w:instrText xml:space="preserve"> PAGEREF _Toc8220 \h </w:instrText>
        </w:r>
        <w:r>
          <w:fldChar w:fldCharType="separate"/>
        </w:r>
        <w:r>
          <w:t>25</w:t>
        </w:r>
        <w:r>
          <w:fldChar w:fldCharType="end"/>
        </w:r>
      </w:hyperlink>
    </w:p>
    <w:p>
      <w:pPr>
        <w:pStyle w:val="TOC2"/>
        <w:tabs>
          <w:tab w:val="right" w:leader="dot" w:pos="8306"/>
        </w:tabs>
      </w:pPr>
      <w:hyperlink w:anchor="_Toc27449" w:history="1">
        <w:r>
          <w:rPr>
            <w:rFonts w:ascii="仿宋" w:eastAsia="仿宋" w:hAnsi="仿宋" w:cs="仿宋" w:hint="eastAsia"/>
            <w:lang w:eastAsia="zh-CN"/>
          </w:rPr>
          <w:t>(三)、运营期环境保护</w:t>
        </w:r>
        <w:r>
          <w:tab/>
        </w:r>
        <w:r>
          <w:fldChar w:fldCharType="begin"/>
        </w:r>
        <w:r>
          <w:instrText xml:space="preserve"> PAGEREF _Toc27449 \h </w:instrText>
        </w:r>
        <w:r>
          <w:fldChar w:fldCharType="separate"/>
        </w:r>
        <w:r>
          <w:t>26</w:t>
        </w:r>
        <w:r>
          <w:fldChar w:fldCharType="end"/>
        </w:r>
      </w:hyperlink>
    </w:p>
    <w:p>
      <w:pPr>
        <w:pStyle w:val="TOC2"/>
        <w:tabs>
          <w:tab w:val="right" w:leader="dot" w:pos="8306"/>
        </w:tabs>
      </w:pPr>
      <w:hyperlink w:anchor="_Toc21572" w:history="1">
        <w:r>
          <w:rPr>
            <w:rFonts w:ascii="仿宋" w:eastAsia="仿宋" w:hAnsi="仿宋" w:cs="仿宋" w:hint="eastAsia"/>
            <w:lang w:eastAsia="zh-CN"/>
          </w:rPr>
          <w:t>(四)、保湿剂项目建设对区域经济的影响</w:t>
        </w:r>
        <w:r>
          <w:tab/>
        </w:r>
        <w:r>
          <w:fldChar w:fldCharType="begin"/>
        </w:r>
        <w:r>
          <w:instrText xml:space="preserve"> PAGEREF _Toc21572 \h </w:instrText>
        </w:r>
        <w:r>
          <w:fldChar w:fldCharType="separate"/>
        </w:r>
        <w:r>
          <w:t>28</w:t>
        </w:r>
        <w:r>
          <w:fldChar w:fldCharType="end"/>
        </w:r>
      </w:hyperlink>
    </w:p>
    <w:p>
      <w:pPr>
        <w:pStyle w:val="TOC2"/>
        <w:tabs>
          <w:tab w:val="right" w:leader="dot" w:pos="8306"/>
        </w:tabs>
      </w:pPr>
      <w:hyperlink w:anchor="_Toc32241" w:history="1">
        <w:r>
          <w:rPr>
            <w:rFonts w:ascii="仿宋" w:eastAsia="仿宋" w:hAnsi="仿宋" w:cs="仿宋" w:hint="eastAsia"/>
            <w:lang w:eastAsia="zh-CN"/>
          </w:rPr>
          <w:t>(五)、废弃物处理</w:t>
        </w:r>
        <w:r>
          <w:tab/>
        </w:r>
        <w:r>
          <w:fldChar w:fldCharType="begin"/>
        </w:r>
        <w:r>
          <w:instrText xml:space="preserve"> PAGEREF _Toc32241 \h </w:instrText>
        </w:r>
        <w:r>
          <w:fldChar w:fldCharType="separate"/>
        </w:r>
        <w:r>
          <w:t>29</w:t>
        </w:r>
        <w:r>
          <w:fldChar w:fldCharType="end"/>
        </w:r>
      </w:hyperlink>
    </w:p>
    <w:p>
      <w:pPr>
        <w:pStyle w:val="TOC2"/>
        <w:tabs>
          <w:tab w:val="right" w:leader="dot" w:pos="8306"/>
        </w:tabs>
      </w:pPr>
      <w:hyperlink w:anchor="_Toc18092" w:history="1">
        <w:r>
          <w:rPr>
            <w:rFonts w:ascii="仿宋" w:eastAsia="仿宋" w:hAnsi="仿宋" w:cs="仿宋" w:hint="eastAsia"/>
            <w:lang w:eastAsia="zh-CN"/>
          </w:rPr>
          <w:t>(六)、特殊环境影响分析</w:t>
        </w:r>
        <w:r>
          <w:tab/>
        </w:r>
        <w:r>
          <w:fldChar w:fldCharType="begin"/>
        </w:r>
        <w:r>
          <w:instrText xml:space="preserve"> PAGEREF _Toc18092 \h </w:instrText>
        </w:r>
        <w:r>
          <w:fldChar w:fldCharType="separate"/>
        </w:r>
        <w:r>
          <w:t>31</w:t>
        </w:r>
        <w:r>
          <w:fldChar w:fldCharType="end"/>
        </w:r>
      </w:hyperlink>
    </w:p>
    <w:p>
      <w:pPr>
        <w:pStyle w:val="TOC2"/>
        <w:tabs>
          <w:tab w:val="right" w:leader="dot" w:pos="8306"/>
        </w:tabs>
      </w:pPr>
      <w:hyperlink w:anchor="_Toc32420" w:history="1">
        <w:r>
          <w:rPr>
            <w:rFonts w:ascii="仿宋" w:eastAsia="仿宋" w:hAnsi="仿宋" w:cs="仿宋" w:hint="eastAsia"/>
            <w:lang w:eastAsia="zh-CN"/>
          </w:rPr>
          <w:t>(七)、清洁生产</w:t>
        </w:r>
        <w:r>
          <w:tab/>
        </w:r>
        <w:r>
          <w:fldChar w:fldCharType="begin"/>
        </w:r>
        <w:r>
          <w:instrText xml:space="preserve"> PAGEREF _Toc32420 \h </w:instrText>
        </w:r>
        <w:r>
          <w:fldChar w:fldCharType="separate"/>
        </w:r>
        <w:r>
          <w:t>32</w:t>
        </w:r>
        <w:r>
          <w:fldChar w:fldCharType="end"/>
        </w:r>
      </w:hyperlink>
    </w:p>
    <w:p>
      <w:pPr>
        <w:pStyle w:val="TOC2"/>
        <w:tabs>
          <w:tab w:val="right" w:leader="dot" w:pos="8306"/>
        </w:tabs>
      </w:pPr>
      <w:hyperlink w:anchor="_Toc13808" w:history="1">
        <w:r>
          <w:rPr>
            <w:rFonts w:ascii="仿宋" w:eastAsia="仿宋" w:hAnsi="仿宋" w:cs="仿宋" w:hint="eastAsia"/>
            <w:lang w:eastAsia="zh-CN"/>
          </w:rPr>
          <w:t>(八)、环境保护综合评价</w:t>
        </w:r>
        <w:r>
          <w:tab/>
        </w:r>
        <w:r>
          <w:fldChar w:fldCharType="begin"/>
        </w:r>
        <w:r>
          <w:instrText xml:space="preserve"> PAGEREF _Toc13808 \h </w:instrText>
        </w:r>
        <w:r>
          <w:fldChar w:fldCharType="separate"/>
        </w:r>
        <w:r>
          <w:t>33</w:t>
        </w:r>
        <w:r>
          <w:fldChar w:fldCharType="end"/>
        </w:r>
      </w:hyperlink>
    </w:p>
    <w:p>
      <w:pPr>
        <w:pStyle w:val="TOC1"/>
        <w:tabs>
          <w:tab w:val="right" w:leader="dot" w:pos="8306"/>
        </w:tabs>
      </w:pPr>
      <w:hyperlink w:anchor="_Toc29028" w:history="1">
        <w:r>
          <w:rPr>
            <w:rFonts w:ascii="仿宋" w:eastAsia="仿宋" w:hAnsi="仿宋" w:cs="仿宋" w:hint="eastAsia"/>
            <w:lang w:eastAsia="zh-CN"/>
          </w:rPr>
          <w:t>八、保湿剂项目技术管理</w:t>
        </w:r>
        <w:r>
          <w:tab/>
        </w:r>
        <w:r>
          <w:fldChar w:fldCharType="begin"/>
        </w:r>
        <w:r>
          <w:instrText xml:space="preserve"> PAGEREF _Toc29028 \h </w:instrText>
        </w:r>
        <w:r>
          <w:fldChar w:fldCharType="separate"/>
        </w:r>
        <w:r>
          <w:t>34</w:t>
        </w:r>
        <w:r>
          <w:fldChar w:fldCharType="end"/>
        </w:r>
      </w:hyperlink>
    </w:p>
    <w:p>
      <w:pPr>
        <w:pStyle w:val="TOC2"/>
        <w:tabs>
          <w:tab w:val="right" w:leader="dot" w:pos="8306"/>
        </w:tabs>
      </w:pPr>
      <w:hyperlink w:anchor="_Toc24113" w:history="1">
        <w:r>
          <w:rPr>
            <w:rFonts w:ascii="仿宋" w:eastAsia="仿宋" w:hAnsi="仿宋" w:cs="仿宋" w:hint="eastAsia"/>
            <w:lang w:eastAsia="zh-CN"/>
          </w:rPr>
          <w:t>(一)、技术方案选用方向</w:t>
        </w:r>
        <w:r>
          <w:tab/>
        </w:r>
        <w:r>
          <w:fldChar w:fldCharType="begin"/>
        </w:r>
        <w:r>
          <w:instrText xml:space="preserve"> PAGEREF _Toc24113 \h </w:instrText>
        </w:r>
        <w:r>
          <w:fldChar w:fldCharType="separate"/>
        </w:r>
        <w:r>
          <w:t>34</w:t>
        </w:r>
        <w:r>
          <w:fldChar w:fldCharType="end"/>
        </w:r>
      </w:hyperlink>
    </w:p>
    <w:p>
      <w:pPr>
        <w:pStyle w:val="TOC2"/>
        <w:tabs>
          <w:tab w:val="right" w:leader="dot" w:pos="8306"/>
        </w:tabs>
      </w:pPr>
      <w:hyperlink w:anchor="_Toc12474" w:history="1">
        <w:r>
          <w:rPr>
            <w:rFonts w:ascii="仿宋" w:eastAsia="仿宋" w:hAnsi="仿宋" w:cs="仿宋" w:hint="eastAsia"/>
            <w:lang w:eastAsia="zh-CN"/>
          </w:rPr>
          <w:t>(二)、工艺技术方案选用原则</w:t>
        </w:r>
        <w:r>
          <w:tab/>
        </w:r>
        <w:r>
          <w:fldChar w:fldCharType="begin"/>
        </w:r>
        <w:r>
          <w:instrText xml:space="preserve"> PAGEREF _Toc12474 \h </w:instrText>
        </w:r>
        <w:r>
          <w:fldChar w:fldCharType="separate"/>
        </w:r>
        <w:r>
          <w:t>36</w:t>
        </w:r>
        <w:r>
          <w:fldChar w:fldCharType="end"/>
        </w:r>
      </w:hyperlink>
    </w:p>
    <w:p>
      <w:pPr>
        <w:pStyle w:val="TOC2"/>
        <w:tabs>
          <w:tab w:val="right" w:leader="dot" w:pos="8306"/>
        </w:tabs>
      </w:pPr>
      <w:hyperlink w:anchor="_Toc19200" w:history="1">
        <w:r>
          <w:rPr>
            <w:rFonts w:ascii="仿宋" w:eastAsia="仿宋" w:hAnsi="仿宋" w:cs="仿宋" w:hint="eastAsia"/>
            <w:lang w:eastAsia="zh-CN"/>
          </w:rPr>
          <w:t>(三)、工艺技术方案要求</w:t>
        </w:r>
        <w:r>
          <w:tab/>
        </w:r>
        <w:r>
          <w:fldChar w:fldCharType="begin"/>
        </w:r>
        <w:r>
          <w:instrText xml:space="preserve"> PAGEREF _Toc19200 \h </w:instrText>
        </w:r>
        <w:r>
          <w:fldChar w:fldCharType="separate"/>
        </w:r>
        <w:r>
          <w:t>38</w:t>
        </w:r>
        <w:r>
          <w:fldChar w:fldCharType="end"/>
        </w:r>
      </w:hyperlink>
    </w:p>
    <w:p>
      <w:pPr>
        <w:pStyle w:val="TOC1"/>
        <w:tabs>
          <w:tab w:val="right" w:leader="dot" w:pos="8306"/>
        </w:tabs>
      </w:pPr>
      <w:hyperlink w:anchor="_Toc28793" w:history="1">
        <w:r>
          <w:rPr>
            <w:rFonts w:ascii="仿宋" w:eastAsia="仿宋" w:hAnsi="仿宋" w:cs="仿宋" w:hint="eastAsia"/>
            <w:lang w:eastAsia="zh-CN"/>
          </w:rPr>
          <w:t>九、保湿剂项目社会影响</w:t>
        </w:r>
        <w:r>
          <w:tab/>
        </w:r>
        <w:r>
          <w:fldChar w:fldCharType="begin"/>
        </w:r>
        <w:r>
          <w:instrText xml:space="preserve"> PAGEREF _Toc28793 \h </w:instrText>
        </w:r>
        <w:r>
          <w:fldChar w:fldCharType="separate"/>
        </w:r>
        <w:r>
          <w:t>40</w:t>
        </w:r>
        <w:r>
          <w:fldChar w:fldCharType="end"/>
        </w:r>
      </w:hyperlink>
    </w:p>
    <w:p>
      <w:pPr>
        <w:pStyle w:val="TOC2"/>
        <w:tabs>
          <w:tab w:val="right" w:leader="dot" w:pos="8306"/>
        </w:tabs>
      </w:pPr>
      <w:hyperlink w:anchor="_Toc25951" w:history="1">
        <w:r>
          <w:rPr>
            <w:rFonts w:ascii="仿宋" w:eastAsia="仿宋" w:hAnsi="仿宋" w:cs="仿宋" w:hint="eastAsia"/>
            <w:lang w:eastAsia="zh-CN"/>
          </w:rPr>
          <w:t>(一)、社会责任与义务</w:t>
        </w:r>
        <w:r>
          <w:tab/>
        </w:r>
        <w:r>
          <w:fldChar w:fldCharType="begin"/>
        </w:r>
        <w:r>
          <w:instrText xml:space="preserve"> PAGEREF _Toc25951 \h </w:instrText>
        </w:r>
        <w:r>
          <w:fldChar w:fldCharType="separate"/>
        </w:r>
        <w:r>
          <w:t>40</w:t>
        </w:r>
        <w:r>
          <w:fldChar w:fldCharType="end"/>
        </w:r>
      </w:hyperlink>
    </w:p>
    <w:p>
      <w:pPr>
        <w:pStyle w:val="TOC2"/>
        <w:tabs>
          <w:tab w:val="right" w:leader="dot" w:pos="8306"/>
        </w:tabs>
      </w:pPr>
      <w:hyperlink w:anchor="_Toc20526" w:history="1">
        <w:r>
          <w:rPr>
            <w:rFonts w:ascii="仿宋" w:eastAsia="仿宋" w:hAnsi="仿宋" w:cs="仿宋" w:hint="eastAsia"/>
            <w:lang w:eastAsia="zh-CN"/>
          </w:rPr>
          <w:t>(二)、社会参与与沟通</w:t>
        </w:r>
        <w:r>
          <w:tab/>
        </w:r>
        <w:r>
          <w:fldChar w:fldCharType="begin"/>
        </w:r>
        <w:r>
          <w:instrText xml:space="preserve"> PAGEREF _Toc20526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4" w:history="1">
        <w:r>
          <w:rPr>
            <w:rFonts w:ascii="仿宋" w:eastAsia="仿宋" w:hAnsi="仿宋" w:cs="仿宋" w:hint="eastAsia"/>
            <w:lang w:eastAsia="zh-CN"/>
          </w:rPr>
          <w:t>十、生产安全保护</w:t>
        </w:r>
        <w:r>
          <w:tab/>
        </w:r>
        <w:r>
          <w:fldChar w:fldCharType="begin"/>
        </w:r>
        <w:r>
          <w:instrText xml:space="preserve"> PAGEREF _Toc1774 \h </w:instrText>
        </w:r>
        <w:r>
          <w:fldChar w:fldCharType="separate"/>
        </w:r>
        <w:r>
          <w:t>42</w:t>
        </w:r>
        <w:r>
          <w:fldChar w:fldCharType="end"/>
        </w:r>
      </w:hyperlink>
    </w:p>
    <w:p>
      <w:pPr>
        <w:pStyle w:val="TOC2"/>
        <w:tabs>
          <w:tab w:val="right" w:leader="dot" w:pos="8306"/>
        </w:tabs>
      </w:pPr>
      <w:hyperlink w:anchor="_Toc16918" w:history="1">
        <w:r>
          <w:rPr>
            <w:rFonts w:ascii="仿宋" w:eastAsia="仿宋" w:hAnsi="仿宋" w:cs="仿宋" w:hint="eastAsia"/>
            <w:lang w:eastAsia="zh-CN"/>
          </w:rPr>
          <w:t>(一)、消防安全</w:t>
        </w:r>
        <w:r>
          <w:tab/>
        </w:r>
        <w:r>
          <w:fldChar w:fldCharType="begin"/>
        </w:r>
        <w:r>
          <w:instrText xml:space="preserve"> PAGEREF _Toc16918 \h </w:instrText>
        </w:r>
        <w:r>
          <w:fldChar w:fldCharType="separate"/>
        </w:r>
        <w:r>
          <w:t>42</w:t>
        </w:r>
        <w:r>
          <w:fldChar w:fldCharType="end"/>
        </w:r>
      </w:hyperlink>
    </w:p>
    <w:p>
      <w:pPr>
        <w:pStyle w:val="TOC2"/>
        <w:tabs>
          <w:tab w:val="right" w:leader="dot" w:pos="8306"/>
        </w:tabs>
      </w:pPr>
      <w:hyperlink w:anchor="_Toc25487" w:history="1">
        <w:r>
          <w:rPr>
            <w:rFonts w:ascii="仿宋" w:eastAsia="仿宋" w:hAnsi="仿宋" w:cs="仿宋" w:hint="eastAsia"/>
            <w:lang w:eastAsia="zh-CN"/>
          </w:rPr>
          <w:t>(二)、防火防爆总图布置措施</w:t>
        </w:r>
        <w:r>
          <w:tab/>
        </w:r>
        <w:r>
          <w:fldChar w:fldCharType="begin"/>
        </w:r>
        <w:r>
          <w:instrText xml:space="preserve"> PAGEREF _Toc25487 \h </w:instrText>
        </w:r>
        <w:r>
          <w:fldChar w:fldCharType="separate"/>
        </w:r>
        <w:r>
          <w:t>43</w:t>
        </w:r>
        <w:r>
          <w:fldChar w:fldCharType="end"/>
        </w:r>
      </w:hyperlink>
    </w:p>
    <w:p>
      <w:pPr>
        <w:pStyle w:val="TOC2"/>
        <w:tabs>
          <w:tab w:val="right" w:leader="dot" w:pos="8306"/>
        </w:tabs>
      </w:pPr>
      <w:hyperlink w:anchor="_Toc29380" w:history="1">
        <w:r>
          <w:rPr>
            <w:rFonts w:ascii="仿宋" w:eastAsia="仿宋" w:hAnsi="仿宋" w:cs="仿宋" w:hint="eastAsia"/>
            <w:lang w:eastAsia="zh-CN"/>
          </w:rPr>
          <w:t>(三)、自然灾害防范措施</w:t>
        </w:r>
        <w:r>
          <w:tab/>
        </w:r>
        <w:r>
          <w:fldChar w:fldCharType="begin"/>
        </w:r>
        <w:r>
          <w:instrText xml:space="preserve"> PAGEREF _Toc29380 \h </w:instrText>
        </w:r>
        <w:r>
          <w:fldChar w:fldCharType="separate"/>
        </w:r>
        <w:r>
          <w:t>44</w:t>
        </w:r>
        <w:r>
          <w:fldChar w:fldCharType="end"/>
        </w:r>
      </w:hyperlink>
    </w:p>
    <w:p>
      <w:pPr>
        <w:pStyle w:val="TOC2"/>
        <w:tabs>
          <w:tab w:val="right" w:leader="dot" w:pos="8306"/>
        </w:tabs>
      </w:pPr>
      <w:hyperlink w:anchor="_Toc25848" w:history="1">
        <w:r>
          <w:rPr>
            <w:rFonts w:ascii="仿宋" w:eastAsia="仿宋" w:hAnsi="仿宋" w:cs="仿宋" w:hint="eastAsia"/>
            <w:lang w:eastAsia="zh-CN"/>
          </w:rPr>
          <w:t>(四)、安全色及安全标志使用要求</w:t>
        </w:r>
        <w:r>
          <w:tab/>
        </w:r>
        <w:r>
          <w:fldChar w:fldCharType="begin"/>
        </w:r>
        <w:r>
          <w:instrText xml:space="preserve"> PAGEREF _Toc25848 \h </w:instrText>
        </w:r>
        <w:r>
          <w:fldChar w:fldCharType="separate"/>
        </w:r>
        <w:r>
          <w:t>45</w:t>
        </w:r>
        <w:r>
          <w:fldChar w:fldCharType="end"/>
        </w:r>
      </w:hyperlink>
    </w:p>
    <w:p>
      <w:pPr>
        <w:pStyle w:val="TOC2"/>
        <w:tabs>
          <w:tab w:val="right" w:leader="dot" w:pos="8306"/>
        </w:tabs>
      </w:pPr>
      <w:hyperlink w:anchor="_Toc32466" w:history="1">
        <w:r>
          <w:rPr>
            <w:rFonts w:ascii="仿宋" w:eastAsia="仿宋" w:hAnsi="仿宋" w:cs="仿宋" w:hint="eastAsia"/>
            <w:lang w:eastAsia="zh-CN"/>
          </w:rPr>
          <w:t>(五)、防尘防毒措施</w:t>
        </w:r>
        <w:r>
          <w:tab/>
        </w:r>
        <w:r>
          <w:fldChar w:fldCharType="begin"/>
        </w:r>
        <w:r>
          <w:instrText xml:space="preserve"> PAGEREF _Toc32466 \h </w:instrText>
        </w:r>
        <w:r>
          <w:fldChar w:fldCharType="separate"/>
        </w:r>
        <w:r>
          <w:t>46</w:t>
        </w:r>
        <w:r>
          <w:fldChar w:fldCharType="end"/>
        </w:r>
      </w:hyperlink>
    </w:p>
    <w:p>
      <w:pPr>
        <w:pStyle w:val="TOC2"/>
        <w:tabs>
          <w:tab w:val="right" w:leader="dot" w:pos="8306"/>
        </w:tabs>
      </w:pPr>
      <w:hyperlink w:anchor="_Toc12306" w:history="1">
        <w:r>
          <w:rPr>
            <w:rFonts w:ascii="仿宋" w:eastAsia="仿宋" w:hAnsi="仿宋" w:cs="仿宋" w:hint="eastAsia"/>
            <w:lang w:eastAsia="zh-CN"/>
          </w:rPr>
          <w:t>(六)、防静电、触电防护及防雷措施</w:t>
        </w:r>
        <w:r>
          <w:tab/>
        </w:r>
        <w:r>
          <w:fldChar w:fldCharType="begin"/>
        </w:r>
        <w:r>
          <w:instrText xml:space="preserve"> PAGEREF _Toc12306 \h </w:instrText>
        </w:r>
        <w:r>
          <w:fldChar w:fldCharType="separate"/>
        </w:r>
        <w:r>
          <w:t>47</w:t>
        </w:r>
        <w:r>
          <w:fldChar w:fldCharType="end"/>
        </w:r>
      </w:hyperlink>
    </w:p>
    <w:p>
      <w:pPr>
        <w:pStyle w:val="TOC2"/>
        <w:tabs>
          <w:tab w:val="right" w:leader="dot" w:pos="8306"/>
        </w:tabs>
      </w:pPr>
      <w:hyperlink w:anchor="_Toc28507" w:history="1">
        <w:r>
          <w:rPr>
            <w:rFonts w:ascii="仿宋" w:eastAsia="仿宋" w:hAnsi="仿宋" w:cs="仿宋" w:hint="eastAsia"/>
            <w:lang w:eastAsia="zh-CN"/>
          </w:rPr>
          <w:t>(七)、机械设备安全保障措施</w:t>
        </w:r>
        <w:r>
          <w:tab/>
        </w:r>
        <w:r>
          <w:fldChar w:fldCharType="begin"/>
        </w:r>
        <w:r>
          <w:instrText xml:space="preserve"> PAGEREF _Toc28507 \h </w:instrText>
        </w:r>
        <w:r>
          <w:fldChar w:fldCharType="separate"/>
        </w:r>
        <w:r>
          <w:t>48</w:t>
        </w:r>
        <w:r>
          <w:fldChar w:fldCharType="end"/>
        </w:r>
      </w:hyperlink>
    </w:p>
    <w:p>
      <w:pPr>
        <w:pStyle w:val="TOC1"/>
        <w:tabs>
          <w:tab w:val="right" w:leader="dot" w:pos="8306"/>
        </w:tabs>
      </w:pPr>
      <w:hyperlink w:anchor="_Toc2582" w:history="1">
        <w:r>
          <w:rPr>
            <w:rFonts w:ascii="仿宋" w:eastAsia="仿宋" w:hAnsi="仿宋" w:cs="仿宋" w:hint="eastAsia"/>
            <w:lang w:eastAsia="zh-CN"/>
          </w:rPr>
          <w:t>十一、保湿剂项目财务管理</w:t>
        </w:r>
        <w:r>
          <w:tab/>
        </w:r>
        <w:r>
          <w:fldChar w:fldCharType="begin"/>
        </w:r>
        <w:r>
          <w:instrText xml:space="preserve"> PAGEREF _Toc2582 \h </w:instrText>
        </w:r>
        <w:r>
          <w:fldChar w:fldCharType="separate"/>
        </w:r>
        <w:r>
          <w:t>50</w:t>
        </w:r>
        <w:r>
          <w:fldChar w:fldCharType="end"/>
        </w:r>
      </w:hyperlink>
    </w:p>
    <w:p>
      <w:pPr>
        <w:pStyle w:val="TOC2"/>
        <w:tabs>
          <w:tab w:val="right" w:leader="dot" w:pos="8306"/>
        </w:tabs>
      </w:pPr>
      <w:hyperlink w:anchor="_Toc31506" w:history="1">
        <w:r>
          <w:rPr>
            <w:rFonts w:ascii="仿宋" w:eastAsia="仿宋" w:hAnsi="仿宋" w:cs="仿宋" w:hint="eastAsia"/>
            <w:lang w:eastAsia="zh-CN"/>
          </w:rPr>
          <w:t>(一)、资金需求大</w:t>
        </w:r>
        <w:r>
          <w:tab/>
        </w:r>
        <w:r>
          <w:fldChar w:fldCharType="begin"/>
        </w:r>
        <w:r>
          <w:instrText xml:space="preserve"> PAGEREF _Toc31506 \h </w:instrText>
        </w:r>
        <w:r>
          <w:fldChar w:fldCharType="separate"/>
        </w:r>
        <w:r>
          <w:t>50</w:t>
        </w:r>
        <w:r>
          <w:fldChar w:fldCharType="end"/>
        </w:r>
      </w:hyperlink>
    </w:p>
    <w:p>
      <w:pPr>
        <w:pStyle w:val="TOC2"/>
        <w:tabs>
          <w:tab w:val="right" w:leader="dot" w:pos="8306"/>
        </w:tabs>
      </w:pPr>
      <w:hyperlink w:anchor="_Toc17349" w:history="1">
        <w:r>
          <w:rPr>
            <w:rFonts w:ascii="仿宋" w:eastAsia="仿宋" w:hAnsi="仿宋" w:cs="仿宋" w:hint="eastAsia"/>
            <w:lang w:eastAsia="zh-CN"/>
          </w:rPr>
          <w:t>(二)、研发周期长</w:t>
        </w:r>
        <w:r>
          <w:tab/>
        </w:r>
        <w:r>
          <w:fldChar w:fldCharType="begin"/>
        </w:r>
        <w:r>
          <w:instrText xml:space="preserve"> PAGEREF _Toc17349 \h </w:instrText>
        </w:r>
        <w:r>
          <w:fldChar w:fldCharType="separate"/>
        </w:r>
        <w:r>
          <w:t>51</w:t>
        </w:r>
        <w:r>
          <w:fldChar w:fldCharType="end"/>
        </w:r>
      </w:hyperlink>
    </w:p>
    <w:p>
      <w:pPr>
        <w:pStyle w:val="TOC2"/>
        <w:tabs>
          <w:tab w:val="right" w:leader="dot" w:pos="8306"/>
        </w:tabs>
      </w:pPr>
      <w:hyperlink w:anchor="_Toc14634" w:history="1">
        <w:r>
          <w:rPr>
            <w:rFonts w:ascii="仿宋" w:eastAsia="仿宋" w:hAnsi="仿宋" w:cs="仿宋" w:hint="eastAsia"/>
            <w:lang w:eastAsia="zh-CN"/>
          </w:rPr>
          <w:t>(三)、市场风险大</w:t>
        </w:r>
        <w:r>
          <w:tab/>
        </w:r>
        <w:r>
          <w:fldChar w:fldCharType="begin"/>
        </w:r>
        <w:r>
          <w:instrText xml:space="preserve"> PAGEREF _Toc14634 \h </w:instrText>
        </w:r>
        <w:r>
          <w:fldChar w:fldCharType="separate"/>
        </w:r>
        <w:r>
          <w:t>52</w:t>
        </w:r>
        <w:r>
          <w:fldChar w:fldCharType="end"/>
        </w:r>
      </w:hyperlink>
    </w:p>
    <w:p>
      <w:pPr>
        <w:pStyle w:val="TOC2"/>
        <w:tabs>
          <w:tab w:val="right" w:leader="dot" w:pos="8306"/>
        </w:tabs>
      </w:pPr>
      <w:hyperlink w:anchor="_Toc17199" w:history="1">
        <w:r>
          <w:rPr>
            <w:rFonts w:ascii="仿宋" w:eastAsia="仿宋" w:hAnsi="仿宋" w:cs="仿宋" w:hint="eastAsia"/>
            <w:lang w:eastAsia="zh-CN"/>
          </w:rPr>
          <w:t>(四)、利润率高</w:t>
        </w:r>
        <w:r>
          <w:tab/>
        </w:r>
        <w:r>
          <w:fldChar w:fldCharType="begin"/>
        </w:r>
        <w:r>
          <w:instrText xml:space="preserve"> PAGEREF _Toc17199 \h </w:instrText>
        </w:r>
        <w:r>
          <w:fldChar w:fldCharType="separate"/>
        </w:r>
        <w:r>
          <w:t>55</w:t>
        </w:r>
        <w:r>
          <w:fldChar w:fldCharType="end"/>
        </w:r>
      </w:hyperlink>
    </w:p>
    <w:p>
      <w:pPr>
        <w:pStyle w:val="TOC1"/>
        <w:tabs>
          <w:tab w:val="right" w:leader="dot" w:pos="8306"/>
        </w:tabs>
      </w:pPr>
      <w:hyperlink w:anchor="_Toc7281" w:history="1">
        <w:r>
          <w:rPr>
            <w:rFonts w:ascii="仿宋" w:eastAsia="仿宋" w:hAnsi="仿宋" w:cs="仿宋" w:hint="eastAsia"/>
            <w:lang w:eastAsia="zh-CN"/>
          </w:rPr>
          <w:t>十二、保湿剂项目风险管理</w:t>
        </w:r>
        <w:r>
          <w:tab/>
        </w:r>
        <w:r>
          <w:fldChar w:fldCharType="begin"/>
        </w:r>
        <w:r>
          <w:instrText xml:space="preserve"> PAGEREF _Toc7281 \h </w:instrText>
        </w:r>
        <w:r>
          <w:fldChar w:fldCharType="separate"/>
        </w:r>
        <w:r>
          <w:t>57</w:t>
        </w:r>
        <w:r>
          <w:fldChar w:fldCharType="end"/>
        </w:r>
      </w:hyperlink>
    </w:p>
    <w:p>
      <w:pPr>
        <w:pStyle w:val="TOC2"/>
        <w:tabs>
          <w:tab w:val="right" w:leader="dot" w:pos="8306"/>
        </w:tabs>
      </w:pPr>
      <w:hyperlink w:anchor="_Toc18661" w:history="1">
        <w:r>
          <w:rPr>
            <w:rFonts w:ascii="仿宋" w:eastAsia="仿宋" w:hAnsi="仿宋" w:cs="仿宋" w:hint="eastAsia"/>
            <w:lang w:eastAsia="zh-CN"/>
          </w:rPr>
          <w:t>(一)、风险识别与评估</w:t>
        </w:r>
        <w:r>
          <w:tab/>
        </w:r>
        <w:r>
          <w:fldChar w:fldCharType="begin"/>
        </w:r>
        <w:r>
          <w:instrText xml:space="preserve"> PAGEREF _Toc18661 \h </w:instrText>
        </w:r>
        <w:r>
          <w:fldChar w:fldCharType="separate"/>
        </w:r>
        <w:r>
          <w:t>57</w:t>
        </w:r>
        <w:r>
          <w:fldChar w:fldCharType="end"/>
        </w:r>
      </w:hyperlink>
    </w:p>
    <w:p>
      <w:pPr>
        <w:pStyle w:val="TOC2"/>
        <w:tabs>
          <w:tab w:val="right" w:leader="dot" w:pos="8306"/>
        </w:tabs>
      </w:pPr>
      <w:hyperlink w:anchor="_Toc74" w:history="1">
        <w:r>
          <w:rPr>
            <w:rFonts w:ascii="仿宋" w:eastAsia="仿宋" w:hAnsi="仿宋" w:cs="仿宋" w:hint="eastAsia"/>
            <w:lang w:eastAsia="zh-CN"/>
          </w:rPr>
          <w:t>(二)、风险应对策略</w:t>
        </w:r>
        <w:r>
          <w:tab/>
        </w:r>
        <w:r>
          <w:fldChar w:fldCharType="begin"/>
        </w:r>
        <w:r>
          <w:instrText xml:space="preserve"> PAGEREF _Toc74 \h </w:instrText>
        </w:r>
        <w:r>
          <w:fldChar w:fldCharType="separate"/>
        </w:r>
        <w:r>
          <w:t>58</w:t>
        </w:r>
        <w:r>
          <w:fldChar w:fldCharType="end"/>
        </w:r>
      </w:hyperlink>
    </w:p>
    <w:p>
      <w:pPr>
        <w:pStyle w:val="TOC2"/>
        <w:tabs>
          <w:tab w:val="right" w:leader="dot" w:pos="8306"/>
        </w:tabs>
      </w:pPr>
      <w:hyperlink w:anchor="_Toc13196" w:history="1">
        <w:r>
          <w:rPr>
            <w:rFonts w:ascii="仿宋" w:eastAsia="仿宋" w:hAnsi="仿宋" w:cs="仿宋" w:hint="eastAsia"/>
            <w:lang w:eastAsia="zh-CN"/>
          </w:rPr>
          <w:t>(三)、风险监控与控制</w:t>
        </w:r>
        <w:r>
          <w:tab/>
        </w:r>
        <w:r>
          <w:fldChar w:fldCharType="begin"/>
        </w:r>
        <w:r>
          <w:instrText xml:space="preserve"> PAGEREF _Toc13196 \h </w:instrText>
        </w:r>
        <w:r>
          <w:fldChar w:fldCharType="separate"/>
        </w:r>
        <w:r>
          <w:t>60</w:t>
        </w:r>
        <w:r>
          <w:fldChar w:fldCharType="end"/>
        </w:r>
      </w:hyperlink>
    </w:p>
    <w:p>
      <w:pPr>
        <w:pStyle w:val="TOC1"/>
        <w:tabs>
          <w:tab w:val="right" w:leader="dot" w:pos="8306"/>
        </w:tabs>
      </w:pPr>
      <w:hyperlink w:anchor="_Toc7782" w:history="1">
        <w:r>
          <w:rPr>
            <w:rFonts w:ascii="仿宋" w:eastAsia="仿宋" w:hAnsi="仿宋" w:cs="仿宋" w:hint="eastAsia"/>
            <w:lang w:eastAsia="zh-CN"/>
          </w:rPr>
          <w:t>十三、保湿剂项目实施时间节点</w:t>
        </w:r>
        <w:r>
          <w:tab/>
        </w:r>
        <w:r>
          <w:fldChar w:fldCharType="begin"/>
        </w:r>
        <w:r>
          <w:instrText xml:space="preserve"> PAGEREF _Toc7782 \h </w:instrText>
        </w:r>
        <w:r>
          <w:fldChar w:fldCharType="separate"/>
        </w:r>
        <w:r>
          <w:t>61</w:t>
        </w:r>
        <w:r>
          <w:fldChar w:fldCharType="end"/>
        </w:r>
      </w:hyperlink>
    </w:p>
    <w:p>
      <w:pPr>
        <w:pStyle w:val="TOC2"/>
        <w:tabs>
          <w:tab w:val="right" w:leader="dot" w:pos="8306"/>
        </w:tabs>
      </w:pPr>
      <w:hyperlink w:anchor="_Toc23845" w:history="1">
        <w:r>
          <w:rPr>
            <w:rFonts w:ascii="仿宋" w:eastAsia="仿宋" w:hAnsi="仿宋" w:cs="仿宋" w:hint="eastAsia"/>
            <w:lang w:eastAsia="zh-CN"/>
          </w:rPr>
          <w:t>(一)、保湿剂项目启动阶段时间节点</w:t>
        </w:r>
        <w:r>
          <w:tab/>
        </w:r>
        <w:r>
          <w:fldChar w:fldCharType="begin"/>
        </w:r>
        <w:r>
          <w:instrText xml:space="preserve"> PAGEREF _Toc23845 \h </w:instrText>
        </w:r>
        <w:r>
          <w:fldChar w:fldCharType="separate"/>
        </w:r>
        <w:r>
          <w:t>61</w:t>
        </w:r>
        <w:r>
          <w:fldChar w:fldCharType="end"/>
        </w:r>
      </w:hyperlink>
    </w:p>
    <w:p>
      <w:pPr>
        <w:pStyle w:val="TOC2"/>
        <w:tabs>
          <w:tab w:val="right" w:leader="dot" w:pos="8306"/>
        </w:tabs>
      </w:pPr>
      <w:hyperlink w:anchor="_Toc15220" w:history="1">
        <w:r>
          <w:rPr>
            <w:rFonts w:ascii="仿宋" w:eastAsia="仿宋" w:hAnsi="仿宋" w:cs="仿宋" w:hint="eastAsia"/>
            <w:lang w:eastAsia="zh-CN"/>
          </w:rPr>
          <w:t>(二)、保湿剂项目执行阶段时间节点</w:t>
        </w:r>
        <w:r>
          <w:tab/>
        </w:r>
        <w:r>
          <w:fldChar w:fldCharType="begin"/>
        </w:r>
        <w:r>
          <w:instrText xml:space="preserve"> PAGEREF _Toc15220 \h </w:instrText>
        </w:r>
        <w:r>
          <w:fldChar w:fldCharType="separate"/>
        </w:r>
        <w:r>
          <w:t>62</w:t>
        </w:r>
        <w:r>
          <w:fldChar w:fldCharType="end"/>
        </w:r>
      </w:hyperlink>
    </w:p>
    <w:p>
      <w:pPr>
        <w:pStyle w:val="TOC2"/>
        <w:tabs>
          <w:tab w:val="right" w:leader="dot" w:pos="8306"/>
        </w:tabs>
      </w:pPr>
      <w:hyperlink w:anchor="_Toc18317" w:history="1">
        <w:r>
          <w:rPr>
            <w:rFonts w:ascii="仿宋" w:eastAsia="仿宋" w:hAnsi="仿宋" w:cs="仿宋" w:hint="eastAsia"/>
            <w:lang w:eastAsia="zh-CN"/>
          </w:rPr>
          <w:t>(三)、保湿剂项目完成阶段时间节点</w:t>
        </w:r>
        <w:r>
          <w:tab/>
        </w:r>
        <w:r>
          <w:fldChar w:fldCharType="begin"/>
        </w:r>
        <w:r>
          <w:instrText xml:space="preserve"> PAGEREF _Toc18317 \h </w:instrText>
        </w:r>
        <w:r>
          <w:fldChar w:fldCharType="separate"/>
        </w:r>
        <w:r>
          <w:t>63</w:t>
        </w:r>
        <w:r>
          <w:fldChar w:fldCharType="end"/>
        </w:r>
      </w:hyperlink>
    </w:p>
    <w:p>
      <w:pPr>
        <w:pStyle w:val="TOC1"/>
        <w:tabs>
          <w:tab w:val="right" w:leader="dot" w:pos="8306"/>
        </w:tabs>
      </w:pPr>
      <w:hyperlink w:anchor="_Toc2593" w:history="1">
        <w:r>
          <w:rPr>
            <w:rFonts w:ascii="仿宋" w:eastAsia="仿宋" w:hAnsi="仿宋" w:cs="仿宋" w:hint="eastAsia"/>
            <w:lang w:eastAsia="zh-CN"/>
          </w:rPr>
          <w:t>十四、营销与推广策略</w:t>
        </w:r>
        <w:r>
          <w:tab/>
        </w:r>
        <w:r>
          <w:fldChar w:fldCharType="begin"/>
        </w:r>
        <w:r>
          <w:instrText xml:space="preserve"> PAGEREF _Toc2593 \h </w:instrText>
        </w:r>
        <w:r>
          <w:fldChar w:fldCharType="separate"/>
        </w:r>
        <w:r>
          <w:t>64</w:t>
        </w:r>
        <w:r>
          <w:fldChar w:fldCharType="end"/>
        </w:r>
      </w:hyperlink>
    </w:p>
    <w:p>
      <w:pPr>
        <w:pStyle w:val="TOC2"/>
        <w:tabs>
          <w:tab w:val="right" w:leader="dot" w:pos="8306"/>
        </w:tabs>
      </w:pPr>
      <w:hyperlink w:anchor="_Toc14846" w:history="1">
        <w:r>
          <w:rPr>
            <w:rFonts w:ascii="仿宋" w:eastAsia="仿宋" w:hAnsi="仿宋" w:cs="仿宋" w:hint="eastAsia"/>
            <w:lang w:eastAsia="zh-CN"/>
          </w:rPr>
          <w:t>(一)、产品/服务定位与特点</w:t>
        </w:r>
        <w:r>
          <w:tab/>
        </w:r>
        <w:r>
          <w:fldChar w:fldCharType="begin"/>
        </w:r>
        <w:r>
          <w:instrText xml:space="preserve"> PAGEREF _Toc14846 \h </w:instrText>
        </w:r>
        <w:r>
          <w:fldChar w:fldCharType="separate"/>
        </w:r>
        <w:r>
          <w:t>64</w:t>
        </w:r>
        <w:r>
          <w:fldChar w:fldCharType="end"/>
        </w:r>
      </w:hyperlink>
    </w:p>
    <w:p>
      <w:pPr>
        <w:pStyle w:val="TOC2"/>
        <w:tabs>
          <w:tab w:val="right" w:leader="dot" w:pos="8306"/>
        </w:tabs>
      </w:pPr>
      <w:hyperlink w:anchor="_Toc32525" w:history="1">
        <w:r>
          <w:rPr>
            <w:rFonts w:ascii="仿宋" w:eastAsia="仿宋" w:hAnsi="仿宋" w:cs="仿宋" w:hint="eastAsia"/>
            <w:lang w:eastAsia="zh-CN"/>
          </w:rPr>
          <w:t>(二)、市场定位与竞争分析</w:t>
        </w:r>
        <w:r>
          <w:tab/>
        </w:r>
        <w:r>
          <w:fldChar w:fldCharType="begin"/>
        </w:r>
        <w:r>
          <w:instrText xml:space="preserve"> PAGEREF _Toc32525 \h </w:instrText>
        </w:r>
        <w:r>
          <w:fldChar w:fldCharType="separate"/>
        </w:r>
        <w:r>
          <w:t>65</w:t>
        </w:r>
        <w:r>
          <w:fldChar w:fldCharType="end"/>
        </w:r>
      </w:hyperlink>
    </w:p>
    <w:p>
      <w:pPr>
        <w:pStyle w:val="TOC2"/>
        <w:tabs>
          <w:tab w:val="right" w:leader="dot" w:pos="8306"/>
        </w:tabs>
      </w:pPr>
      <w:hyperlink w:anchor="_Toc16283" w:history="1">
        <w:r>
          <w:rPr>
            <w:rFonts w:ascii="仿宋" w:eastAsia="仿宋" w:hAnsi="仿宋" w:cs="仿宋" w:hint="eastAsia"/>
            <w:lang w:eastAsia="zh-CN"/>
          </w:rPr>
          <w:t>(三)、营销渠道与策略</w:t>
        </w:r>
        <w:r>
          <w:tab/>
        </w:r>
        <w:r>
          <w:fldChar w:fldCharType="begin"/>
        </w:r>
        <w:r>
          <w:instrText xml:space="preserve"> PAGEREF _Toc16283 \h </w:instrText>
        </w:r>
        <w:r>
          <w:fldChar w:fldCharType="separate"/>
        </w:r>
        <w:r>
          <w:t>66</w:t>
        </w:r>
        <w:r>
          <w:fldChar w:fldCharType="end"/>
        </w:r>
      </w:hyperlink>
    </w:p>
    <w:p>
      <w:pPr>
        <w:pStyle w:val="TOC2"/>
        <w:tabs>
          <w:tab w:val="right" w:leader="dot" w:pos="8306"/>
        </w:tabs>
      </w:pPr>
      <w:hyperlink w:anchor="_Toc26037" w:history="1">
        <w:r>
          <w:rPr>
            <w:rFonts w:ascii="仿宋" w:eastAsia="仿宋" w:hAnsi="仿宋" w:cs="仿宋" w:hint="eastAsia"/>
            <w:lang w:eastAsia="zh-CN"/>
          </w:rPr>
          <w:t>(四)、推广与宣传活动</w:t>
        </w:r>
        <w:r>
          <w:tab/>
        </w:r>
        <w:r>
          <w:fldChar w:fldCharType="begin"/>
        </w:r>
        <w:r>
          <w:instrText xml:space="preserve"> PAGEREF _Toc26037 \h </w:instrText>
        </w:r>
        <w:r>
          <w:fldChar w:fldCharType="separate"/>
        </w:r>
        <w:r>
          <w:t>68</w:t>
        </w:r>
        <w:r>
          <w:fldChar w:fldCharType="end"/>
        </w:r>
      </w:hyperlink>
    </w:p>
    <w:p>
      <w:pPr>
        <w:pStyle w:val="TOC1"/>
        <w:tabs>
          <w:tab w:val="right" w:leader="dot" w:pos="8306"/>
        </w:tabs>
      </w:pPr>
      <w:hyperlink w:anchor="_Toc14151" w:history="1">
        <w:r>
          <w:rPr>
            <w:rFonts w:ascii="仿宋" w:eastAsia="仿宋" w:hAnsi="仿宋" w:cs="仿宋" w:hint="eastAsia"/>
            <w:lang w:eastAsia="zh-CN"/>
          </w:rPr>
          <w:t>十五、利益相关者分析与沟通计划</w:t>
        </w:r>
        <w:r>
          <w:tab/>
        </w:r>
        <w:r>
          <w:fldChar w:fldCharType="begin"/>
        </w:r>
        <w:r>
          <w:instrText xml:space="preserve"> PAGEREF _Toc14151 \h </w:instrText>
        </w:r>
        <w:r>
          <w:fldChar w:fldCharType="separate"/>
        </w:r>
        <w:r>
          <w:t>73</w:t>
        </w:r>
        <w:r>
          <w:fldChar w:fldCharType="end"/>
        </w:r>
      </w:hyperlink>
    </w:p>
    <w:p>
      <w:pPr>
        <w:pStyle w:val="TOC2"/>
        <w:tabs>
          <w:tab w:val="right" w:leader="dot" w:pos="8306"/>
        </w:tabs>
      </w:pPr>
      <w:hyperlink w:anchor="_Toc17759" w:history="1">
        <w:r>
          <w:rPr>
            <w:rFonts w:ascii="仿宋" w:eastAsia="仿宋" w:hAnsi="仿宋" w:cs="仿宋" w:hint="eastAsia"/>
            <w:lang w:eastAsia="zh-CN"/>
          </w:rPr>
          <w:t>(一)、利益相关者分析</w:t>
        </w:r>
        <w:r>
          <w:tab/>
        </w:r>
        <w:r>
          <w:fldChar w:fldCharType="begin"/>
        </w:r>
        <w:r>
          <w:instrText xml:space="preserve"> PAGEREF _Toc17759 \h </w:instrText>
        </w:r>
        <w:r>
          <w:fldChar w:fldCharType="separate"/>
        </w:r>
        <w:r>
          <w:t>73</w:t>
        </w:r>
        <w:r>
          <w:fldChar w:fldCharType="end"/>
        </w:r>
      </w:hyperlink>
    </w:p>
    <w:p>
      <w:pPr>
        <w:pStyle w:val="TOC2"/>
        <w:tabs>
          <w:tab w:val="right" w:leader="dot" w:pos="8306"/>
        </w:tabs>
      </w:pPr>
      <w:hyperlink w:anchor="_Toc26461" w:history="1">
        <w:r>
          <w:rPr>
            <w:rFonts w:ascii="仿宋" w:eastAsia="仿宋" w:hAnsi="仿宋" w:cs="仿宋" w:hint="eastAsia"/>
            <w:lang w:eastAsia="zh-CN"/>
          </w:rPr>
          <w:t>(二)、沟通计划</w:t>
        </w:r>
        <w:r>
          <w:tab/>
        </w:r>
        <w:r>
          <w:fldChar w:fldCharType="begin"/>
        </w:r>
        <w:r>
          <w:instrText xml:space="preserve"> PAGEREF _Toc26461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608"/>
      <w:r>
        <w:rPr>
          <w:rFonts w:ascii="仿宋" w:eastAsia="仿宋" w:hAnsi="仿宋" w:cs="仿宋" w:hint="eastAsia"/>
          <w:sz w:val="28"/>
          <w:lang w:eastAsia="zh-CN"/>
        </w:rPr>
        <w:t>一、保湿剂项目危机管理</w:t>
      </w:r>
      <w:bookmarkEnd w:id="2"/>
    </w:p>
    <w:p>
      <w:pPr>
        <w:pStyle w:val="Heading2"/>
        <w:rPr>
          <w:rFonts w:ascii="仿宋" w:eastAsia="仿宋" w:hAnsi="仿宋" w:cs="仿宋" w:hint="eastAsia"/>
          <w:lang w:eastAsia="zh-CN"/>
        </w:rPr>
      </w:pPr>
      <w:bookmarkStart w:id="3" w:name="_Toc2189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保湿剂项目危机管理中，危机预警与识别是确保保湿剂项目稳健运行的核心步骤。通过建立全面的监测机制，保湿剂项目团队旨在及时发现和理解潜在的风险和危机因素，以便采取及时的预防和应对措施，确保保湿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首先，通过深入的风险评估，保湿剂项目团队全面分析了整个保湿剂项目和各个阶段可能存在的威胁。这包括准确评估每个潜在风险的发生概率和可能影响的程度，为后续危机预警提供了有力支持。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保湿剂项目团队着重于明确定义保湿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保湿剂项目进展的持续监控，团队能够及时发现潜在问题并作出迅速反应。保湿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在这一阶段，团队的专业素养和反应速度将发挥至关重要的作用，以确保潜在危机能够在初期得到有效的处理，最大程度地减轻负面影响。通过危机预警与识别，保湿剂项目得以更有序、可控地推进。</w:t>
      </w:r>
    </w:p>
    <w:p>
      <w:pPr>
        <w:pStyle w:val="Heading2"/>
        <w:ind w:firstLine="560" w:firstLineChars="200"/>
        <w:rPr>
          <w:rFonts w:ascii="仿宋" w:eastAsia="仿宋" w:hAnsi="仿宋" w:cs="仿宋" w:hint="eastAsia"/>
          <w:sz w:val="28"/>
          <w:lang w:eastAsia="zh-CN"/>
        </w:rPr>
      </w:pPr>
      <w:bookmarkStart w:id="4" w:name="_Toc1203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在危机发生时，保湿剂项目团队立即行动，成立了应急小组。该小组的任务是迅速制定并实施紧急应对措施，以最小化潜在损失。以下是采取的主要措施：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暂停保湿剂项目进度：为遏制危机蔓延，保湿剂项目暂时停止进行，以便全面评估当前状况。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资源重新分配：重新评估保湿剂项目资源的分配，确保最大限度地减小损失。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实时沟通：与关键利益相关者建立实时沟通机制，向他们传递保湿剂项目危机的实际状况，保障保湿剂项目核心利益。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在紧急应对的同时，保湿剂项目团队强调了团队协作和有效沟通的重要性。以下是团队协作的关键举措：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信息共享机制：建立了信息共享平台，确保团队成员能够及时获取保湿剂项目危机的实时信息。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领导者沟通：保湿剂项目领导者通过定期会议和即时沟通工具，指导团队应对危机，保持团队稳定运行。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随着危机得到初步控制，保湿剂项目团队转向制定恢复计划，以确保保湿剂项目能够从中迅速恢复。主要恢复计划包括：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修复受损的进度计划：重新评估保湿剂项目进度，制定修复计划，确保保湿剂项目尽快回归正常进程。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重新调整资源分配：优化资源分配，确保保湿剂项目在有限资源下高效运转。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风险管理机制加强：对保湿剂项目风险进行全面评估，制定更强化的风险管理策略，以预防未来可能的危机。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191"/>
      <w:r>
        <w:rPr>
          <w:rFonts w:ascii="仿宋" w:eastAsia="仿宋" w:hAnsi="仿宋" w:cs="仿宋" w:hint="eastAsia"/>
          <w:sz w:val="28"/>
          <w:lang w:eastAsia="zh-CN"/>
        </w:rPr>
        <w:t>二、保湿剂项目土建工程</w:t>
      </w:r>
      <w:bookmarkEnd w:id="5"/>
    </w:p>
    <w:p>
      <w:pPr>
        <w:pStyle w:val="Heading2"/>
        <w:rPr>
          <w:rFonts w:ascii="仿宋" w:eastAsia="仿宋" w:hAnsi="仿宋" w:cs="仿宋" w:hint="eastAsia"/>
          <w:lang w:eastAsia="zh-CN"/>
        </w:rPr>
      </w:pPr>
      <w:bookmarkStart w:id="6" w:name="_Toc1694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在保湿剂项目的建筑工程设计中，我们将秉承一系列重要的设计原则，以确保保湿剂项目建筑在功能、美观、可持续性等方面达到最佳效果。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首要原则是确保建筑的功能性得到最大化的发挥。我们将充分理解保湿剂项目的实际需求，合理布局各个功能区域，保证建筑在满足业务需求的同时，提供高效的工作环境。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在建筑设计中，我们将综合考虑建设和运营成本。通过精细的经济效益分析，确保设计方案在高效利用资源的同时，对保湿剂项目的长期盈利能力有积极的贡献。</w:t>
      </w:r>
    </w:p>
    <w:p>
      <w:pPr>
        <w:pStyle w:val="Heading2"/>
        <w:ind w:firstLine="560" w:firstLineChars="200"/>
        <w:rPr>
          <w:rFonts w:ascii="仿宋" w:eastAsia="仿宋" w:hAnsi="仿宋" w:cs="仿宋" w:hint="eastAsia"/>
          <w:sz w:val="28"/>
          <w:lang w:eastAsia="zh-CN"/>
        </w:rPr>
      </w:pPr>
      <w:bookmarkStart w:id="7" w:name="_Toc2460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湿剂项目的土建工程设计中，我们将精准设定设计年限，结合保湿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保湿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3338"/>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保湿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保湿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保湿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498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本期工程保湿剂项目预计总建筑面积XXX平方米，其中：计容建筑面积XXX平方米，计划建筑工程投资XX万元，占保湿剂项目总投资的XX%。</w:t>
      </w:r>
    </w:p>
    <w:p>
      <w:pPr>
        <w:pStyle w:val="Heading1"/>
        <w:ind w:firstLine="560" w:firstLineChars="200"/>
        <w:rPr>
          <w:rFonts w:ascii="仿宋" w:eastAsia="仿宋" w:hAnsi="仿宋" w:cs="仿宋" w:hint="eastAsia"/>
          <w:sz w:val="28"/>
          <w:lang w:eastAsia="zh-CN"/>
        </w:rPr>
      </w:pPr>
      <w:bookmarkStart w:id="10" w:name="_Toc13324"/>
      <w:r>
        <w:rPr>
          <w:rFonts w:ascii="仿宋" w:eastAsia="仿宋" w:hAnsi="仿宋" w:cs="仿宋" w:hint="eastAsia"/>
          <w:sz w:val="28"/>
          <w:lang w:eastAsia="zh-CN"/>
        </w:rPr>
        <w:t>三、保湿剂项目概论</w:t>
      </w:r>
      <w:bookmarkEnd w:id="10"/>
    </w:p>
    <w:p>
      <w:pPr>
        <w:pStyle w:val="Heading2"/>
        <w:rPr>
          <w:rFonts w:ascii="仿宋" w:eastAsia="仿宋" w:hAnsi="仿宋" w:cs="仿宋" w:hint="eastAsia"/>
          <w:lang w:eastAsia="zh-CN"/>
        </w:rPr>
      </w:pPr>
      <w:bookmarkStart w:id="11" w:name="_Toc25499"/>
      <w:r>
        <w:rPr>
          <w:rFonts w:ascii="仿宋" w:eastAsia="仿宋" w:hAnsi="仿宋" w:cs="仿宋" w:hint="eastAsia"/>
          <w:lang w:eastAsia="zh-CN"/>
        </w:rPr>
        <w:t>(一)、保湿剂项目概况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湿剂项目的起源追溯至对市场的深入洞察。市场的不断演变与变革为保湿剂项目提供了难得的机遇。当前市场存在的需求缺口和变革的大环境共同构成了保湿剂项目的背景。这个保湿剂项目旨在充分利用市场机遇，填补行业中尚未满足的需求，为客户提供全新的解决方案。市场的变革和需求的增长使得这个保湿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保湿剂项目名称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保湿剂项目正式命名为保湿剂。这个名称不仅仅是一个标识，更代表了保湿剂项目的核心理念和愿景。它蕴含着保湿剂项目所要解决问题的关键字，具有强烈的表达和辨识度，为保湿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保湿剂项目目标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保湿剂项目的核心目标是提供一种全新、高效的解决方案，满足客户日益增长的需求。保湿剂项目追求的不仅仅是满足市场需求，更是在市场中获得卓越的竞争优势。通过不断提升产品或服务的质量和创新水平，保湿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保湿剂项目范围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湿剂项目全面涵盖了产品研发、制造、市场推广和售后服务，确保从产品设计到最终用户体验的全方位关注。这一全面的保湿剂项目范围是为了确保保湿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保湿剂项目时间表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保湿剂项目计划在未来18个月内完成，包括研发、测试、市场试点和正式推出等不同阶段。这个时间表的合理设计是为了确保保湿剂项目各个阶段的顺利推进，以便按时交付高质量的成果。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保湿剂项目预算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保湿剂项目总预算估算为XX百万美元，主要分配在研发、市场推广、人员培训和运营等方面。这一充足的预算为保湿剂项目提供了充足的资源，确保保湿剂项目在各个方面都能取得优异的表现。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保湿剂项目风险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保湿剂项目可能面临的风险包括市场接受度低、技术难题、竞争激烈等。保湿剂项目团队已经制定了相应的风险应对计划，通过前瞻性的风险管理，确保保湿剂项目在面对不确定性时能够迅速做出应对。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保湿剂项目团队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保湿剂项目汇聚了一支经验丰富、多领域专业素养的核心团队，确保保湿剂项目在各个方面都能拥有高水平的执行力。团队的协同作战是保湿剂项目成功的关键因素之一。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保湿剂项目背景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保湿剂项目的背景根植于市场对更高效、创新产品的渴望，同时也受到科技发展对行业格局的深刻改变的影响。这为保湿剂项目提供了广阔的发展空间和市场需求。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保湿剂项目现状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截至目前，保湿剂项目已完成市场调研和技术验证，取得了初步的成功。这为保湿剂项目在未来的发展奠定了坚实的基础，为更远大的目标打下了坚实的基石。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23144"/>
      <w:r>
        <w:rPr>
          <w:rFonts w:ascii="仿宋" w:eastAsia="仿宋" w:hAnsi="仿宋" w:cs="仿宋" w:hint="eastAsia"/>
          <w:sz w:val="28"/>
          <w:lang w:eastAsia="zh-CN"/>
        </w:rPr>
        <w:t>(二)、保湿剂项目目标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keyword》保湿剂项目首要业务目标是在市场中占据有利地位，实现产品/服务的成功推广和销售。通过不断提升产品质量、创新性，保湿剂项目追求成为行业中的领导者，赢得更多客户的青睐。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在科技迅速发展的时代，保湿剂项目着眼于技术创新。通过持续的研发和技术升级，保湿剂项目旨在推出更具创新性的产品或服务，以满足市场对新鲜、先进解决方案的需求。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为了建立可持续的客户关系，保湿剂项目设定了客户满意度目标。通过提供卓越的产品质量和优质的客户服务，保湿剂项目追求赢得客户的信任和忠诚度，确保他们的满意度达到行业领先水平。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保湿剂项目注重社会责任和可持续发展。通过实施环保、社会责任保湿剂项目，保湿剂项目致力于在经济发展的同时保护环境，促进社会公平，实现可持续经营。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保湿剂项目的团队是实现目标的核心驱动力。因此，保湿剂项目设定了团队发展目标，包括提升团队成员的专业技能、培养领导力，以及搭建协同高效的团队工作氛围。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31233"/>
      <w:r>
        <w:rPr>
          <w:rFonts w:ascii="仿宋" w:eastAsia="仿宋" w:hAnsi="仿宋" w:cs="仿宋" w:hint="eastAsia"/>
          <w:sz w:val="28"/>
          <w:lang w:eastAsia="zh-CN"/>
        </w:rPr>
        <w:t>(三)、保湿剂项目提出的理由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保湿剂项目提出的理由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保湿剂项目的提出源于对市场机遇的深刻洞察。当前市场中存在的需求缺口和行业发展趋势表明，有巨大的商业机会等待被开发。通过准确捕捉市场机遇，保湿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保湿剂项目的理念基于对技术创新的信仰。通过持续的研发和技术投入，保湿剂项目有望推出更具创新性的产品或服务。在科技飞速发展的当下，保湿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保湿剂项目的提出是为了增强企业的行业竞争力。通过提升产品或服务的质量和独特性，保湿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保湿剂项目响应了消费者需求的变化。随着社会和科技的不断发展，消费者对产品和服务的需求也在发生变化。通过深入了解并及时回应消费者的新需求，保湿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保湿剂项目的提出是企业战略发展规划的一部分。在面对日益激烈的市场竞争和不断变化的商业环境中，保湿剂项目作为企业战略的一环，旨在为企业开辟新的增长领域，巩固企业在行业中的地位。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保湿剂项目的提出不仅仅是基于商业考量，还注重社会责任。通过推出环保、社会责任等方面的保湿剂项目，保湿剂企业可以在社会中树立积极形象，为社会做出积极贡献，实现经济效益和社会效益的双赢。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保湿剂项目的提出反映了对利益相关者期望的关注。包括客户、员工、投资者等利益相关者在企业发展中都有着各自的期望，保湿剂项目力求在满足这些期望的同时，取得更大的共赢。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4580"/>
      <w:r>
        <w:rPr>
          <w:rFonts w:ascii="仿宋" w:eastAsia="仿宋" w:hAnsi="仿宋" w:cs="仿宋" w:hint="eastAsia"/>
          <w:sz w:val="28"/>
          <w:lang w:eastAsia="zh-CN"/>
        </w:rPr>
        <w:t>(四)、保湿剂项目意义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在实施保湿剂项目的过程中，我们不仅仅是在追逐商业成功，更是为企业和社会的多个层面创造了深远的意义。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保湿剂项目的首要意义在于提升企业的市场竞争力。通过持续的创新和对产品质量的高标准要求，保湿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保湿剂项目的推进将促使行业技术水平的提升。通过引入先进技术和创新性解决方案，保湿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在社会层面，保湿剂项目不仅创造了大量就业机会，提高了就业水平，还注重社会责任和环保。通过参与社会公益事业和推动环保保湿剂项目，保湿剂项目为社会贡献了一份力量，体现了企业对社会的积极回馈。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综合而言，保湿剂项目意义重大，不仅推动了企业的发展，也为行业和社会的进步贡献了积极力量。这是一个全面而深刻的影响，将在未来产生可持续的正面效应。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7717"/>
      <w:r>
        <w:rPr>
          <w:rFonts w:ascii="仿宋" w:eastAsia="仿宋" w:hAnsi="仿宋" w:cs="仿宋" w:hint="eastAsia"/>
          <w:sz w:val="28"/>
          <w:lang w:eastAsia="zh-CN"/>
        </w:rPr>
        <w:t>(五)、保湿剂项目背景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在当今迅猛发展的商业环境中，保湿剂项目的动因根植于对多方面因素的审慎考量。这个保湿剂项目的提出并非孤立的决策，而是对企业所处背景深入思考的产物。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市场的不断演变是保湿剂项目背后的首要原因。科技的迅速发展和全球市场的快速变化使得企业必须灵活应对。保湿剂项目应运而生，旨在通过创新性的解决方案迎合市场的多变需求，赢得竞争中的先机。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竞争的激烈程度也是保湿剂项目背景中不可忽视的一环。企业需要在激烈竞争中脱颖而出，为此，保湿剂项目致力于打破常规，提供独特的价值主张，以吸引客户并确保市场份额的增长。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技术的迅速发展为企业带来了机遇与挑战。作为保湿剂项目启动的背景之一，对新兴技术的应用将有助于提升企业的技术水平，使其在不断演进的商业环境中保持竞争优势。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此外，社会对企业责任的期望也在逐渐升高。保湿剂项目充分融入了社会责任的理念，通过可持续经营和社会公益保湿剂项目，企图为社会贡献一份力量，在商业成功的同时关注社会价值。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5593"/>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20680"/>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保湿剂项目的主要产品是XXXX，预计年产值为XXX万元。这一产品在市场中占据着重要的地位，其广泛的应用范围使得该保湿剂项目的市场前景非常广阔。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保湿剂项目的xxx产品作为重要的原材料之一，将在多个领域发挥关键作用。其在建筑、交通、能源等方面的广泛应用将为整个产业链提供强大的支持，形成产业协同效应。保湿剂项目的年产值XXX万XXX万XXX万万元不仅反映了其在市场上的巨大潜力，更预示着它对国民经济的积极贡献。这种关联度高、涉及面广的产业关系，使得该保湿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5002"/>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保湿剂项目总征地面积为XXXX平方米，相当于约XX.XX亩，其中净用地面积为XXXX平方米，红线范围内相当于约XX.XX亩。这一用地规模充分考虑了保湿剂项目的建设需求，保障了保湿剂项目在合适的空间内得以充分发展。保湿剂项目规划的总建筑面积为XXXX平方米，其中主体工程建设占XXXX平方米，计容建筑面积达XXXX平方米。预计建筑工程的投资将达到XXXX万元，为保湿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保湿剂项目计划购置的设备共计XXXX台（套），设备购置费用为XXXX万元。这一设备购置计划充分考虑到保湿剂项目的生产需求和技术要求，确保了保湿剂项目在生产运营中具备先进的技术装备和高效的生产能力。设备的合理配置将为保湿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https://d.book118.com/335000310242011121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C420E2"/>
    <w:rsid w:val="55C420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5000310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2024-03-01T22:38:00Z</dcterms:created>
  <dcterms:modified xsi:type="dcterms:W3CDTF">2024-03-01T22:38:55Z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75049C1671AA426BB6DD0E56DC0B5DC9_11</vt:lpwstr>
  </property>
  <property fmtid="{D5CDD505-2E9C-101B-9397-08002B2CF9AE}" pid="3" name="KSOProductBuildVer">
    <vt:lpwstr>2052-12.1.0.16388</vt:lpwstr>
  </property>
</Properties>
</file>