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气肥煤相关行业公司成立方案及可行性研究报告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91" w:history="1">
        <w:r>
          <w:rPr>
            <w:rFonts w:ascii="仿宋" w:eastAsia="仿宋" w:hAnsi="仿宋" w:cs="仿宋" w:hint="eastAsia"/>
            <w:lang w:eastAsia="zh-CN"/>
          </w:rPr>
          <w:t>概论</w:t>
        </w:r>
        <w:r>
          <w:tab/>
        </w:r>
        <w:r>
          <w:fldChar w:fldCharType="begin"/>
        </w:r>
        <w:r>
          <w:instrText xml:space="preserve"> PAGEREF _Toc17991 \h </w:instrText>
        </w:r>
        <w:r>
          <w:fldChar w:fldCharType="separate"/>
        </w:r>
        <w:r>
          <w:t>3</w:t>
        </w:r>
        <w:r>
          <w:fldChar w:fldCharType="end"/>
        </w:r>
      </w:hyperlink>
    </w:p>
    <w:p>
      <w:pPr>
        <w:pStyle w:val="TOC1"/>
        <w:tabs>
          <w:tab w:val="right" w:leader="dot" w:pos="8306"/>
        </w:tabs>
      </w:pPr>
      <w:hyperlink w:anchor="_Toc32271" w:history="1">
        <w:r>
          <w:rPr>
            <w:rFonts w:ascii="仿宋" w:eastAsia="仿宋" w:hAnsi="仿宋" w:cs="仿宋" w:hint="eastAsia"/>
            <w:lang w:eastAsia="zh-CN"/>
          </w:rPr>
          <w:t>一、行业、市场分析</w:t>
        </w:r>
        <w:r>
          <w:tab/>
        </w:r>
        <w:r>
          <w:fldChar w:fldCharType="begin"/>
        </w:r>
        <w:r>
          <w:instrText xml:space="preserve"> PAGEREF _Toc32271 \h </w:instrText>
        </w:r>
        <w:r>
          <w:fldChar w:fldCharType="separate"/>
        </w:r>
        <w:r>
          <w:t>3</w:t>
        </w:r>
        <w:r>
          <w:fldChar w:fldCharType="end"/>
        </w:r>
      </w:hyperlink>
    </w:p>
    <w:p>
      <w:pPr>
        <w:pStyle w:val="TOC2"/>
        <w:tabs>
          <w:tab w:val="right" w:leader="dot" w:pos="8306"/>
        </w:tabs>
      </w:pPr>
      <w:hyperlink w:anchor="_Toc5459" w:history="1">
        <w:r>
          <w:rPr>
            <w:rFonts w:ascii="仿宋" w:eastAsia="仿宋" w:hAnsi="仿宋" w:cs="仿宋" w:hint="eastAsia"/>
            <w:lang w:eastAsia="zh-CN"/>
          </w:rPr>
          <w:t>(一)、行业分析</w:t>
        </w:r>
        <w:r>
          <w:tab/>
        </w:r>
        <w:r>
          <w:fldChar w:fldCharType="begin"/>
        </w:r>
        <w:r>
          <w:instrText xml:space="preserve"> PAGEREF _Toc5459 \h </w:instrText>
        </w:r>
        <w:r>
          <w:fldChar w:fldCharType="separate"/>
        </w:r>
        <w:r>
          <w:t>3</w:t>
        </w:r>
        <w:r>
          <w:fldChar w:fldCharType="end"/>
        </w:r>
      </w:hyperlink>
    </w:p>
    <w:p>
      <w:pPr>
        <w:pStyle w:val="TOC2"/>
        <w:tabs>
          <w:tab w:val="right" w:leader="dot" w:pos="8306"/>
        </w:tabs>
      </w:pPr>
      <w:hyperlink w:anchor="_Toc29027" w:history="1">
        <w:r>
          <w:rPr>
            <w:rFonts w:ascii="仿宋" w:eastAsia="仿宋" w:hAnsi="仿宋" w:cs="仿宋" w:hint="eastAsia"/>
            <w:lang w:eastAsia="zh-CN"/>
          </w:rPr>
          <w:t>(二)、市场分析</w:t>
        </w:r>
        <w:r>
          <w:tab/>
        </w:r>
        <w:r>
          <w:fldChar w:fldCharType="begin"/>
        </w:r>
        <w:r>
          <w:instrText xml:space="preserve"> PAGEREF _Toc29027 \h </w:instrText>
        </w:r>
        <w:r>
          <w:fldChar w:fldCharType="separate"/>
        </w:r>
        <w:r>
          <w:t>4</w:t>
        </w:r>
        <w:r>
          <w:fldChar w:fldCharType="end"/>
        </w:r>
      </w:hyperlink>
    </w:p>
    <w:p>
      <w:pPr>
        <w:pStyle w:val="TOC2"/>
        <w:tabs>
          <w:tab w:val="right" w:leader="dot" w:pos="8306"/>
        </w:tabs>
      </w:pPr>
      <w:hyperlink w:anchor="_Toc7821" w:history="1">
        <w:r>
          <w:rPr>
            <w:rFonts w:ascii="仿宋" w:eastAsia="仿宋" w:hAnsi="仿宋" w:cs="仿宋" w:hint="eastAsia"/>
            <w:lang w:eastAsia="zh-CN"/>
          </w:rPr>
          <w:t>(三)、行业发展及市场前景分析</w:t>
        </w:r>
        <w:r>
          <w:tab/>
        </w:r>
        <w:r>
          <w:fldChar w:fldCharType="begin"/>
        </w:r>
        <w:r>
          <w:instrText xml:space="preserve"> PAGEREF _Toc7821 \h </w:instrText>
        </w:r>
        <w:r>
          <w:fldChar w:fldCharType="separate"/>
        </w:r>
        <w:r>
          <w:t>4</w:t>
        </w:r>
        <w:r>
          <w:fldChar w:fldCharType="end"/>
        </w:r>
      </w:hyperlink>
    </w:p>
    <w:p>
      <w:pPr>
        <w:pStyle w:val="TOC1"/>
        <w:tabs>
          <w:tab w:val="right" w:leader="dot" w:pos="8306"/>
        </w:tabs>
      </w:pPr>
      <w:hyperlink w:anchor="_Toc7731" w:history="1">
        <w:r>
          <w:rPr>
            <w:rFonts w:ascii="仿宋" w:eastAsia="仿宋" w:hAnsi="仿宋" w:cs="仿宋" w:hint="eastAsia"/>
            <w:lang w:eastAsia="zh-CN"/>
          </w:rPr>
          <w:t>二、发展规划</w:t>
        </w:r>
        <w:r>
          <w:tab/>
        </w:r>
        <w:r>
          <w:fldChar w:fldCharType="begin"/>
        </w:r>
        <w:r>
          <w:instrText xml:space="preserve"> PAGEREF _Toc7731 \h </w:instrText>
        </w:r>
        <w:r>
          <w:fldChar w:fldCharType="separate"/>
        </w:r>
        <w:r>
          <w:t>6</w:t>
        </w:r>
        <w:r>
          <w:fldChar w:fldCharType="end"/>
        </w:r>
      </w:hyperlink>
    </w:p>
    <w:p>
      <w:pPr>
        <w:pStyle w:val="TOC2"/>
        <w:tabs>
          <w:tab w:val="right" w:leader="dot" w:pos="8306"/>
        </w:tabs>
      </w:pPr>
      <w:hyperlink w:anchor="_Toc26691" w:history="1">
        <w:r>
          <w:rPr>
            <w:rFonts w:ascii="仿宋" w:eastAsia="仿宋" w:hAnsi="仿宋" w:cs="仿宋" w:hint="eastAsia"/>
            <w:lang w:eastAsia="zh-CN"/>
          </w:rPr>
          <w:t>(一)、公司发展规划</w:t>
        </w:r>
        <w:r>
          <w:tab/>
        </w:r>
        <w:r>
          <w:fldChar w:fldCharType="begin"/>
        </w:r>
        <w:r>
          <w:instrText xml:space="preserve"> PAGEREF _Toc26691 \h </w:instrText>
        </w:r>
        <w:r>
          <w:fldChar w:fldCharType="separate"/>
        </w:r>
        <w:r>
          <w:t>6</w:t>
        </w:r>
        <w:r>
          <w:fldChar w:fldCharType="end"/>
        </w:r>
      </w:hyperlink>
    </w:p>
    <w:p>
      <w:pPr>
        <w:pStyle w:val="TOC2"/>
        <w:tabs>
          <w:tab w:val="right" w:leader="dot" w:pos="8306"/>
        </w:tabs>
      </w:pPr>
      <w:hyperlink w:anchor="_Toc21437" w:history="1">
        <w:r>
          <w:rPr>
            <w:rFonts w:ascii="仿宋" w:eastAsia="仿宋" w:hAnsi="仿宋" w:cs="仿宋" w:hint="eastAsia"/>
            <w:lang w:eastAsia="zh-CN"/>
          </w:rPr>
          <w:t>(二)、保障措施</w:t>
        </w:r>
        <w:r>
          <w:tab/>
        </w:r>
        <w:r>
          <w:fldChar w:fldCharType="begin"/>
        </w:r>
        <w:r>
          <w:instrText xml:space="preserve"> PAGEREF _Toc21437 \h </w:instrText>
        </w:r>
        <w:r>
          <w:fldChar w:fldCharType="separate"/>
        </w:r>
        <w:r>
          <w:t>7</w:t>
        </w:r>
        <w:r>
          <w:fldChar w:fldCharType="end"/>
        </w:r>
      </w:hyperlink>
    </w:p>
    <w:p>
      <w:pPr>
        <w:pStyle w:val="TOC1"/>
        <w:tabs>
          <w:tab w:val="right" w:leader="dot" w:pos="8306"/>
        </w:tabs>
      </w:pPr>
      <w:hyperlink w:anchor="_Toc1596" w:history="1">
        <w:r>
          <w:rPr>
            <w:rFonts w:ascii="仿宋" w:eastAsia="仿宋" w:hAnsi="仿宋" w:cs="仿宋" w:hint="eastAsia"/>
            <w:lang w:eastAsia="zh-CN"/>
          </w:rPr>
          <w:t>三、公司成立方案</w:t>
        </w:r>
        <w:r>
          <w:tab/>
        </w:r>
        <w:r>
          <w:fldChar w:fldCharType="begin"/>
        </w:r>
        <w:r>
          <w:instrText xml:space="preserve"> PAGEREF _Toc1596 \h </w:instrText>
        </w:r>
        <w:r>
          <w:fldChar w:fldCharType="separate"/>
        </w:r>
        <w:r>
          <w:t>12</w:t>
        </w:r>
        <w:r>
          <w:fldChar w:fldCharType="end"/>
        </w:r>
      </w:hyperlink>
    </w:p>
    <w:p>
      <w:pPr>
        <w:pStyle w:val="TOC2"/>
        <w:tabs>
          <w:tab w:val="right" w:leader="dot" w:pos="8306"/>
        </w:tabs>
      </w:pPr>
      <w:hyperlink w:anchor="_Toc23080" w:history="1">
        <w:r>
          <w:rPr>
            <w:rFonts w:ascii="仿宋" w:eastAsia="仿宋" w:hAnsi="仿宋" w:cs="仿宋" w:hint="eastAsia"/>
            <w:lang w:eastAsia="zh-CN"/>
          </w:rPr>
          <w:t>(一)、公司经营宗旨</w:t>
        </w:r>
        <w:r>
          <w:tab/>
        </w:r>
        <w:r>
          <w:fldChar w:fldCharType="begin"/>
        </w:r>
        <w:r>
          <w:instrText xml:space="preserve"> PAGEREF _Toc23080 \h </w:instrText>
        </w:r>
        <w:r>
          <w:fldChar w:fldCharType="separate"/>
        </w:r>
        <w:r>
          <w:t>12</w:t>
        </w:r>
        <w:r>
          <w:fldChar w:fldCharType="end"/>
        </w:r>
      </w:hyperlink>
    </w:p>
    <w:p>
      <w:pPr>
        <w:pStyle w:val="TOC2"/>
        <w:tabs>
          <w:tab w:val="right" w:leader="dot" w:pos="8306"/>
        </w:tabs>
      </w:pPr>
      <w:hyperlink w:anchor="_Toc32151" w:history="1">
        <w:r>
          <w:rPr>
            <w:rFonts w:ascii="仿宋" w:eastAsia="仿宋" w:hAnsi="仿宋" w:cs="仿宋" w:hint="eastAsia"/>
            <w:lang w:eastAsia="zh-CN"/>
          </w:rPr>
          <w:t>(二)、公司的目标、主要职责</w:t>
        </w:r>
        <w:r>
          <w:tab/>
        </w:r>
        <w:r>
          <w:fldChar w:fldCharType="begin"/>
        </w:r>
        <w:r>
          <w:instrText xml:space="preserve"> PAGEREF _Toc32151 \h </w:instrText>
        </w:r>
        <w:r>
          <w:fldChar w:fldCharType="separate"/>
        </w:r>
        <w:r>
          <w:t>13</w:t>
        </w:r>
        <w:r>
          <w:fldChar w:fldCharType="end"/>
        </w:r>
      </w:hyperlink>
    </w:p>
    <w:p>
      <w:pPr>
        <w:pStyle w:val="TOC2"/>
        <w:tabs>
          <w:tab w:val="right" w:leader="dot" w:pos="8306"/>
        </w:tabs>
      </w:pPr>
      <w:hyperlink w:anchor="_Toc20832" w:history="1">
        <w:r>
          <w:rPr>
            <w:rFonts w:ascii="仿宋" w:eastAsia="仿宋" w:hAnsi="仿宋" w:cs="仿宋" w:hint="eastAsia"/>
            <w:lang w:eastAsia="zh-CN"/>
          </w:rPr>
          <w:t>(三)、公司组建方式</w:t>
        </w:r>
        <w:r>
          <w:tab/>
        </w:r>
        <w:r>
          <w:fldChar w:fldCharType="begin"/>
        </w:r>
        <w:r>
          <w:instrText xml:space="preserve"> PAGEREF _Toc20832 \h </w:instrText>
        </w:r>
        <w:r>
          <w:fldChar w:fldCharType="separate"/>
        </w:r>
        <w:r>
          <w:t>15</w:t>
        </w:r>
        <w:r>
          <w:fldChar w:fldCharType="end"/>
        </w:r>
      </w:hyperlink>
    </w:p>
    <w:p>
      <w:pPr>
        <w:pStyle w:val="TOC2"/>
        <w:tabs>
          <w:tab w:val="right" w:leader="dot" w:pos="8306"/>
        </w:tabs>
      </w:pPr>
      <w:hyperlink w:anchor="_Toc2226" w:history="1">
        <w:r>
          <w:rPr>
            <w:rFonts w:ascii="仿宋" w:eastAsia="仿宋" w:hAnsi="仿宋" w:cs="仿宋" w:hint="eastAsia"/>
            <w:lang w:eastAsia="zh-CN"/>
          </w:rPr>
          <w:t>(四)、公司管理体制</w:t>
        </w:r>
        <w:r>
          <w:tab/>
        </w:r>
        <w:r>
          <w:fldChar w:fldCharType="begin"/>
        </w:r>
        <w:r>
          <w:instrText xml:space="preserve"> PAGEREF _Toc2226 \h </w:instrText>
        </w:r>
        <w:r>
          <w:fldChar w:fldCharType="separate"/>
        </w:r>
        <w:r>
          <w:t>16</w:t>
        </w:r>
        <w:r>
          <w:fldChar w:fldCharType="end"/>
        </w:r>
      </w:hyperlink>
    </w:p>
    <w:p>
      <w:pPr>
        <w:pStyle w:val="TOC2"/>
        <w:tabs>
          <w:tab w:val="right" w:leader="dot" w:pos="8306"/>
        </w:tabs>
      </w:pPr>
      <w:hyperlink w:anchor="_Toc17382" w:history="1">
        <w:r>
          <w:rPr>
            <w:rFonts w:ascii="仿宋" w:eastAsia="仿宋" w:hAnsi="仿宋" w:cs="仿宋" w:hint="eastAsia"/>
            <w:lang w:eastAsia="zh-CN"/>
          </w:rPr>
          <w:t>(五)、部门职责及权限</w:t>
        </w:r>
        <w:r>
          <w:tab/>
        </w:r>
        <w:r>
          <w:fldChar w:fldCharType="begin"/>
        </w:r>
        <w:r>
          <w:instrText xml:space="preserve"> PAGEREF _Toc17382 \h </w:instrText>
        </w:r>
        <w:r>
          <w:fldChar w:fldCharType="separate"/>
        </w:r>
        <w:r>
          <w:t>17</w:t>
        </w:r>
        <w:r>
          <w:fldChar w:fldCharType="end"/>
        </w:r>
      </w:hyperlink>
    </w:p>
    <w:p>
      <w:pPr>
        <w:pStyle w:val="TOC2"/>
        <w:tabs>
          <w:tab w:val="right" w:leader="dot" w:pos="8306"/>
        </w:tabs>
      </w:pPr>
      <w:hyperlink w:anchor="_Toc17212" w:history="1">
        <w:r>
          <w:rPr>
            <w:rFonts w:ascii="仿宋" w:eastAsia="仿宋" w:hAnsi="仿宋" w:cs="仿宋" w:hint="eastAsia"/>
            <w:lang w:eastAsia="zh-CN"/>
          </w:rPr>
          <w:t>(六)、核心人员介绍</w:t>
        </w:r>
        <w:r>
          <w:tab/>
        </w:r>
        <w:r>
          <w:fldChar w:fldCharType="begin"/>
        </w:r>
        <w:r>
          <w:instrText xml:space="preserve"> PAGEREF _Toc17212 \h </w:instrText>
        </w:r>
        <w:r>
          <w:fldChar w:fldCharType="separate"/>
        </w:r>
        <w:r>
          <w:t>20</w:t>
        </w:r>
        <w:r>
          <w:fldChar w:fldCharType="end"/>
        </w:r>
      </w:hyperlink>
    </w:p>
    <w:p>
      <w:pPr>
        <w:pStyle w:val="TOC2"/>
        <w:tabs>
          <w:tab w:val="right" w:leader="dot" w:pos="8306"/>
        </w:tabs>
      </w:pPr>
      <w:hyperlink w:anchor="_Toc29977" w:history="1">
        <w:r>
          <w:rPr>
            <w:rFonts w:ascii="仿宋" w:eastAsia="仿宋" w:hAnsi="仿宋" w:cs="仿宋" w:hint="eastAsia"/>
            <w:lang w:eastAsia="zh-CN"/>
          </w:rPr>
          <w:t>(七)、财务会计制度</w:t>
        </w:r>
        <w:r>
          <w:tab/>
        </w:r>
        <w:r>
          <w:fldChar w:fldCharType="begin"/>
        </w:r>
        <w:r>
          <w:instrText xml:space="preserve"> PAGEREF _Toc29977 \h </w:instrText>
        </w:r>
        <w:r>
          <w:fldChar w:fldCharType="separate"/>
        </w:r>
        <w:r>
          <w:t>22</w:t>
        </w:r>
        <w:r>
          <w:fldChar w:fldCharType="end"/>
        </w:r>
      </w:hyperlink>
    </w:p>
    <w:p>
      <w:pPr>
        <w:pStyle w:val="TOC1"/>
        <w:tabs>
          <w:tab w:val="right" w:leader="dot" w:pos="8306"/>
        </w:tabs>
      </w:pPr>
      <w:hyperlink w:anchor="_Toc18395" w:history="1">
        <w:r>
          <w:rPr>
            <w:rFonts w:ascii="仿宋" w:eastAsia="仿宋" w:hAnsi="仿宋" w:cs="仿宋" w:hint="eastAsia"/>
            <w:lang w:eastAsia="zh-CN"/>
          </w:rPr>
          <w:t>四、气肥煤筹建公司基本信息</w:t>
        </w:r>
        <w:r>
          <w:tab/>
        </w:r>
        <w:r>
          <w:fldChar w:fldCharType="begin"/>
        </w:r>
        <w:r>
          <w:instrText xml:space="preserve"> PAGEREF _Toc18395 \h </w:instrText>
        </w:r>
        <w:r>
          <w:fldChar w:fldCharType="separate"/>
        </w:r>
        <w:r>
          <w:t>27</w:t>
        </w:r>
        <w:r>
          <w:fldChar w:fldCharType="end"/>
        </w:r>
      </w:hyperlink>
    </w:p>
    <w:p>
      <w:pPr>
        <w:pStyle w:val="TOC2"/>
        <w:tabs>
          <w:tab w:val="right" w:leader="dot" w:pos="8306"/>
        </w:tabs>
      </w:pPr>
      <w:hyperlink w:anchor="_Toc28348" w:history="1">
        <w:r>
          <w:rPr>
            <w:rFonts w:ascii="仿宋" w:eastAsia="仿宋" w:hAnsi="仿宋" w:cs="仿宋" w:hint="eastAsia"/>
            <w:lang w:eastAsia="zh-CN"/>
          </w:rPr>
          <w:t>(一)、公司名称</w:t>
        </w:r>
        <w:r>
          <w:tab/>
        </w:r>
        <w:r>
          <w:fldChar w:fldCharType="begin"/>
        </w:r>
        <w:r>
          <w:instrText xml:space="preserve"> PAGEREF _Toc28348 \h </w:instrText>
        </w:r>
        <w:r>
          <w:fldChar w:fldCharType="separate"/>
        </w:r>
        <w:r>
          <w:t>27</w:t>
        </w:r>
        <w:r>
          <w:fldChar w:fldCharType="end"/>
        </w:r>
      </w:hyperlink>
    </w:p>
    <w:p>
      <w:pPr>
        <w:pStyle w:val="TOC2"/>
        <w:tabs>
          <w:tab w:val="right" w:leader="dot" w:pos="8306"/>
        </w:tabs>
      </w:pPr>
      <w:hyperlink w:anchor="_Toc21523" w:history="1">
        <w:r>
          <w:rPr>
            <w:rFonts w:ascii="仿宋" w:eastAsia="仿宋" w:hAnsi="仿宋" w:cs="仿宋" w:hint="eastAsia"/>
            <w:lang w:eastAsia="zh-CN"/>
          </w:rPr>
          <w:t>(二)、注册资本</w:t>
        </w:r>
        <w:r>
          <w:tab/>
        </w:r>
        <w:r>
          <w:fldChar w:fldCharType="begin"/>
        </w:r>
        <w:r>
          <w:instrText xml:space="preserve"> PAGEREF _Toc21523 \h </w:instrText>
        </w:r>
        <w:r>
          <w:fldChar w:fldCharType="separate"/>
        </w:r>
        <w:r>
          <w:t>27</w:t>
        </w:r>
        <w:r>
          <w:fldChar w:fldCharType="end"/>
        </w:r>
      </w:hyperlink>
    </w:p>
    <w:p>
      <w:pPr>
        <w:pStyle w:val="TOC2"/>
        <w:tabs>
          <w:tab w:val="right" w:leader="dot" w:pos="8306"/>
        </w:tabs>
      </w:pPr>
      <w:hyperlink w:anchor="_Toc12236" w:history="1">
        <w:r>
          <w:rPr>
            <w:rFonts w:ascii="仿宋" w:eastAsia="仿宋" w:hAnsi="仿宋" w:cs="仿宋" w:hint="eastAsia"/>
            <w:lang w:eastAsia="zh-CN"/>
          </w:rPr>
          <w:t>(三)、注册地址</w:t>
        </w:r>
        <w:r>
          <w:tab/>
        </w:r>
        <w:r>
          <w:fldChar w:fldCharType="begin"/>
        </w:r>
        <w:r>
          <w:instrText xml:space="preserve"> PAGEREF _Toc12236 \h </w:instrText>
        </w:r>
        <w:r>
          <w:fldChar w:fldCharType="separate"/>
        </w:r>
        <w:r>
          <w:t>27</w:t>
        </w:r>
        <w:r>
          <w:fldChar w:fldCharType="end"/>
        </w:r>
      </w:hyperlink>
    </w:p>
    <w:p>
      <w:pPr>
        <w:pStyle w:val="TOC2"/>
        <w:tabs>
          <w:tab w:val="right" w:leader="dot" w:pos="8306"/>
        </w:tabs>
      </w:pPr>
      <w:hyperlink w:anchor="_Toc27729" w:history="1">
        <w:r>
          <w:rPr>
            <w:rFonts w:ascii="仿宋" w:eastAsia="仿宋" w:hAnsi="仿宋" w:cs="仿宋" w:hint="eastAsia"/>
            <w:lang w:eastAsia="zh-CN"/>
          </w:rPr>
          <w:t>(四)、法人代表</w:t>
        </w:r>
        <w:r>
          <w:tab/>
        </w:r>
        <w:r>
          <w:fldChar w:fldCharType="begin"/>
        </w:r>
        <w:r>
          <w:instrText xml:space="preserve"> PAGEREF _Toc27729 \h </w:instrText>
        </w:r>
        <w:r>
          <w:fldChar w:fldCharType="separate"/>
        </w:r>
        <w:r>
          <w:t>27</w:t>
        </w:r>
        <w:r>
          <w:fldChar w:fldCharType="end"/>
        </w:r>
      </w:hyperlink>
    </w:p>
    <w:p>
      <w:pPr>
        <w:pStyle w:val="TOC2"/>
        <w:tabs>
          <w:tab w:val="right" w:leader="dot" w:pos="8306"/>
        </w:tabs>
      </w:pPr>
      <w:hyperlink w:anchor="_Toc12003" w:history="1">
        <w:r>
          <w:rPr>
            <w:rFonts w:ascii="仿宋" w:eastAsia="仿宋" w:hAnsi="仿宋" w:cs="仿宋" w:hint="eastAsia"/>
            <w:lang w:eastAsia="zh-CN"/>
          </w:rPr>
          <w:t>(五)、主要经营范围</w:t>
        </w:r>
        <w:r>
          <w:tab/>
        </w:r>
        <w:r>
          <w:fldChar w:fldCharType="begin"/>
        </w:r>
        <w:r>
          <w:instrText xml:space="preserve"> PAGEREF _Toc12003 \h </w:instrText>
        </w:r>
        <w:r>
          <w:fldChar w:fldCharType="separate"/>
        </w:r>
        <w:r>
          <w:t>28</w:t>
        </w:r>
        <w:r>
          <w:fldChar w:fldCharType="end"/>
        </w:r>
      </w:hyperlink>
    </w:p>
    <w:p>
      <w:pPr>
        <w:pStyle w:val="TOC2"/>
        <w:tabs>
          <w:tab w:val="right" w:leader="dot" w:pos="8306"/>
        </w:tabs>
      </w:pPr>
      <w:hyperlink w:anchor="_Toc2364" w:history="1">
        <w:r>
          <w:rPr>
            <w:rFonts w:ascii="仿宋" w:eastAsia="仿宋" w:hAnsi="仿宋" w:cs="仿宋" w:hint="eastAsia"/>
            <w:lang w:eastAsia="zh-CN"/>
          </w:rPr>
          <w:t>(六)、主要股东</w:t>
        </w:r>
        <w:r>
          <w:tab/>
        </w:r>
        <w:r>
          <w:fldChar w:fldCharType="begin"/>
        </w:r>
        <w:r>
          <w:instrText xml:space="preserve"> PAGEREF _Toc2364 \h </w:instrText>
        </w:r>
        <w:r>
          <w:fldChar w:fldCharType="separate"/>
        </w:r>
        <w:r>
          <w:t>28</w:t>
        </w:r>
        <w:r>
          <w:fldChar w:fldCharType="end"/>
        </w:r>
      </w:hyperlink>
    </w:p>
    <w:p>
      <w:pPr>
        <w:pStyle w:val="TOC1"/>
        <w:tabs>
          <w:tab w:val="right" w:leader="dot" w:pos="8306"/>
        </w:tabs>
      </w:pPr>
      <w:hyperlink w:anchor="_Toc13489" w:history="1">
        <w:r>
          <w:rPr>
            <w:rFonts w:ascii="仿宋" w:eastAsia="仿宋" w:hAnsi="仿宋" w:cs="仿宋" w:hint="eastAsia"/>
            <w:lang w:eastAsia="zh-CN"/>
          </w:rPr>
          <w:t>五、法人治理</w:t>
        </w:r>
        <w:r>
          <w:tab/>
        </w:r>
        <w:r>
          <w:fldChar w:fldCharType="begin"/>
        </w:r>
        <w:r>
          <w:instrText xml:space="preserve"> PAGEREF _Toc13489 \h </w:instrText>
        </w:r>
        <w:r>
          <w:fldChar w:fldCharType="separate"/>
        </w:r>
        <w:r>
          <w:t>29</w:t>
        </w:r>
        <w:r>
          <w:fldChar w:fldCharType="end"/>
        </w:r>
      </w:hyperlink>
    </w:p>
    <w:p>
      <w:pPr>
        <w:pStyle w:val="TOC2"/>
        <w:tabs>
          <w:tab w:val="right" w:leader="dot" w:pos="8306"/>
        </w:tabs>
      </w:pPr>
      <w:hyperlink w:anchor="_Toc24775" w:history="1">
        <w:r>
          <w:rPr>
            <w:rFonts w:ascii="仿宋" w:eastAsia="仿宋" w:hAnsi="仿宋" w:cs="仿宋" w:hint="eastAsia"/>
            <w:lang w:eastAsia="zh-CN"/>
          </w:rPr>
          <w:t>(一)、股东权利及义务</w:t>
        </w:r>
        <w:r>
          <w:tab/>
        </w:r>
        <w:r>
          <w:fldChar w:fldCharType="begin"/>
        </w:r>
        <w:r>
          <w:instrText xml:space="preserve"> PAGEREF _Toc24775 \h </w:instrText>
        </w:r>
        <w:r>
          <w:fldChar w:fldCharType="separate"/>
        </w:r>
        <w:r>
          <w:t>29</w:t>
        </w:r>
        <w:r>
          <w:fldChar w:fldCharType="end"/>
        </w:r>
      </w:hyperlink>
    </w:p>
    <w:p>
      <w:pPr>
        <w:pStyle w:val="TOC2"/>
        <w:tabs>
          <w:tab w:val="right" w:leader="dot" w:pos="8306"/>
        </w:tabs>
      </w:pPr>
      <w:hyperlink w:anchor="_Toc30553" w:history="1">
        <w:r>
          <w:rPr>
            <w:rFonts w:ascii="仿宋" w:eastAsia="仿宋" w:hAnsi="仿宋" w:cs="仿宋" w:hint="eastAsia"/>
            <w:lang w:eastAsia="zh-CN"/>
          </w:rPr>
          <w:t>(二)、董事</w:t>
        </w:r>
        <w:r>
          <w:tab/>
        </w:r>
        <w:r>
          <w:fldChar w:fldCharType="begin"/>
        </w:r>
        <w:r>
          <w:instrText xml:space="preserve"> PAGEREF _Toc30553 \h </w:instrText>
        </w:r>
        <w:r>
          <w:fldChar w:fldCharType="separate"/>
        </w:r>
        <w:r>
          <w:t>31</w:t>
        </w:r>
        <w:r>
          <w:fldChar w:fldCharType="end"/>
        </w:r>
      </w:hyperlink>
    </w:p>
    <w:p>
      <w:pPr>
        <w:pStyle w:val="TOC2"/>
        <w:tabs>
          <w:tab w:val="right" w:leader="dot" w:pos="8306"/>
        </w:tabs>
      </w:pPr>
      <w:hyperlink w:anchor="_Toc12436" w:history="1">
        <w:r>
          <w:rPr>
            <w:rFonts w:ascii="仿宋" w:eastAsia="仿宋" w:hAnsi="仿宋" w:cs="仿宋" w:hint="eastAsia"/>
            <w:lang w:eastAsia="zh-CN"/>
          </w:rPr>
          <w:t>(三)、高级管理人员</w:t>
        </w:r>
        <w:r>
          <w:tab/>
        </w:r>
        <w:r>
          <w:fldChar w:fldCharType="begin"/>
        </w:r>
        <w:r>
          <w:instrText xml:space="preserve"> PAGEREF _Toc12436 \h </w:instrText>
        </w:r>
        <w:r>
          <w:fldChar w:fldCharType="separate"/>
        </w:r>
        <w:r>
          <w:t>36</w:t>
        </w:r>
        <w:r>
          <w:fldChar w:fldCharType="end"/>
        </w:r>
      </w:hyperlink>
    </w:p>
    <w:p>
      <w:pPr>
        <w:pStyle w:val="TOC2"/>
        <w:tabs>
          <w:tab w:val="right" w:leader="dot" w:pos="8306"/>
        </w:tabs>
      </w:pPr>
      <w:hyperlink w:anchor="_Toc26044" w:history="1">
        <w:r>
          <w:rPr>
            <w:rFonts w:ascii="仿宋" w:eastAsia="仿宋" w:hAnsi="仿宋" w:cs="仿宋" w:hint="eastAsia"/>
            <w:lang w:eastAsia="zh-CN"/>
          </w:rPr>
          <w:t>(四)、监事</w:t>
        </w:r>
        <w:r>
          <w:tab/>
        </w:r>
        <w:r>
          <w:fldChar w:fldCharType="begin"/>
        </w:r>
        <w:r>
          <w:instrText xml:space="preserve"> PAGEREF _Toc26044 \h </w:instrText>
        </w:r>
        <w:r>
          <w:fldChar w:fldCharType="separate"/>
        </w:r>
        <w:r>
          <w:t>38</w:t>
        </w:r>
        <w:r>
          <w:fldChar w:fldCharType="end"/>
        </w:r>
      </w:hyperlink>
    </w:p>
    <w:p>
      <w:pPr>
        <w:pStyle w:val="TOC1"/>
        <w:tabs>
          <w:tab w:val="right" w:leader="dot" w:pos="8306"/>
        </w:tabs>
      </w:pPr>
      <w:hyperlink w:anchor="_Toc23719" w:history="1">
        <w:r>
          <w:rPr>
            <w:rFonts w:ascii="仿宋" w:eastAsia="仿宋" w:hAnsi="仿宋" w:cs="仿宋" w:hint="eastAsia"/>
            <w:lang w:eastAsia="zh-CN"/>
          </w:rPr>
          <w:t>六、环境保护分析</w:t>
        </w:r>
        <w:r>
          <w:tab/>
        </w:r>
        <w:r>
          <w:fldChar w:fldCharType="begin"/>
        </w:r>
        <w:r>
          <w:instrText xml:space="preserve"> PAGEREF _Toc23719 \h </w:instrText>
        </w:r>
        <w:r>
          <w:fldChar w:fldCharType="separate"/>
        </w:r>
        <w:r>
          <w:t>39</w:t>
        </w:r>
        <w:r>
          <w:fldChar w:fldCharType="end"/>
        </w:r>
      </w:hyperlink>
    </w:p>
    <w:p>
      <w:pPr>
        <w:pStyle w:val="TOC2"/>
        <w:tabs>
          <w:tab w:val="right" w:leader="dot" w:pos="8306"/>
        </w:tabs>
      </w:pPr>
      <w:hyperlink w:anchor="_Toc18924" w:history="1">
        <w:r>
          <w:rPr>
            <w:rFonts w:ascii="仿宋" w:eastAsia="仿宋" w:hAnsi="仿宋" w:cs="仿宋" w:hint="eastAsia"/>
            <w:lang w:eastAsia="zh-CN"/>
          </w:rPr>
          <w:t>(一)、编制依据</w:t>
        </w:r>
        <w:r>
          <w:tab/>
        </w:r>
        <w:r>
          <w:fldChar w:fldCharType="begin"/>
        </w:r>
        <w:r>
          <w:instrText xml:space="preserve"> PAGEREF _Toc18924 \h </w:instrText>
        </w:r>
        <w:r>
          <w:fldChar w:fldCharType="separate"/>
        </w:r>
        <w:r>
          <w:t>39</w:t>
        </w:r>
        <w:r>
          <w:fldChar w:fldCharType="end"/>
        </w:r>
      </w:hyperlink>
    </w:p>
    <w:p>
      <w:pPr>
        <w:pStyle w:val="TOC2"/>
        <w:tabs>
          <w:tab w:val="right" w:leader="dot" w:pos="8306"/>
        </w:tabs>
      </w:pPr>
      <w:hyperlink w:anchor="_Toc3196" w:history="1">
        <w:r>
          <w:rPr>
            <w:rFonts w:ascii="仿宋" w:eastAsia="仿宋" w:hAnsi="仿宋" w:cs="仿宋" w:hint="eastAsia"/>
            <w:lang w:eastAsia="zh-CN"/>
          </w:rPr>
          <w:t>(二)、环境影响合理性分析</w:t>
        </w:r>
        <w:r>
          <w:tab/>
        </w:r>
        <w:r>
          <w:fldChar w:fldCharType="begin"/>
        </w:r>
        <w:r>
          <w:instrText xml:space="preserve"> PAGEREF _Toc3196 \h </w:instrText>
        </w:r>
        <w:r>
          <w:fldChar w:fldCharType="separate"/>
        </w:r>
        <w:r>
          <w:t>40</w:t>
        </w:r>
        <w:r>
          <w:fldChar w:fldCharType="end"/>
        </w:r>
      </w:hyperlink>
    </w:p>
    <w:p>
      <w:pPr>
        <w:pStyle w:val="TOC2"/>
        <w:tabs>
          <w:tab w:val="right" w:leader="dot" w:pos="8306"/>
        </w:tabs>
      </w:pPr>
      <w:hyperlink w:anchor="_Toc25693" w:history="1">
        <w:r>
          <w:rPr>
            <w:rFonts w:ascii="仿宋" w:eastAsia="仿宋" w:hAnsi="仿宋" w:cs="仿宋" w:hint="eastAsia"/>
            <w:lang w:eastAsia="zh-CN"/>
          </w:rPr>
          <w:t>(三)、建设期大气环境影响分析</w:t>
        </w:r>
        <w:r>
          <w:tab/>
        </w:r>
        <w:r>
          <w:fldChar w:fldCharType="begin"/>
        </w:r>
        <w:r>
          <w:instrText xml:space="preserve"> PAGEREF _Toc25693 \h </w:instrText>
        </w:r>
        <w:r>
          <w:fldChar w:fldCharType="separate"/>
        </w:r>
        <w:r>
          <w:t>41</w:t>
        </w:r>
        <w:r>
          <w:fldChar w:fldCharType="end"/>
        </w:r>
      </w:hyperlink>
    </w:p>
    <w:p>
      <w:pPr>
        <w:pStyle w:val="TOC2"/>
        <w:tabs>
          <w:tab w:val="right" w:leader="dot" w:pos="8306"/>
        </w:tabs>
      </w:pPr>
      <w:hyperlink w:anchor="_Toc506" w:history="1">
        <w:r>
          <w:rPr>
            <w:rFonts w:ascii="仿宋" w:eastAsia="仿宋" w:hAnsi="仿宋" w:cs="仿宋" w:hint="eastAsia"/>
            <w:lang w:eastAsia="zh-CN"/>
          </w:rPr>
          <w:t>(四)、建设期水环境影响分析</w:t>
        </w:r>
        <w:r>
          <w:tab/>
        </w:r>
        <w:r>
          <w:fldChar w:fldCharType="begin"/>
        </w:r>
        <w:r>
          <w:instrText xml:space="preserve"> PAGEREF _Toc506 \h </w:instrText>
        </w:r>
        <w:r>
          <w:fldChar w:fldCharType="separate"/>
        </w:r>
        <w:r>
          <w:t>42</w:t>
        </w:r>
        <w:r>
          <w:fldChar w:fldCharType="end"/>
        </w:r>
      </w:hyperlink>
    </w:p>
    <w:p>
      <w:pPr>
        <w:pStyle w:val="TOC2"/>
        <w:tabs>
          <w:tab w:val="right" w:leader="dot" w:pos="8306"/>
        </w:tabs>
      </w:pPr>
      <w:hyperlink w:anchor="_Toc28053" w:history="1">
        <w:r>
          <w:rPr>
            <w:rFonts w:ascii="仿宋" w:eastAsia="仿宋" w:hAnsi="仿宋" w:cs="仿宋" w:hint="eastAsia"/>
            <w:lang w:eastAsia="zh-CN"/>
          </w:rPr>
          <w:t>(五)、建设期固体废弃物环境影响分析</w:t>
        </w:r>
        <w:r>
          <w:tab/>
        </w:r>
        <w:r>
          <w:fldChar w:fldCharType="begin"/>
        </w:r>
        <w:r>
          <w:instrText xml:space="preserve"> PAGEREF _Toc28053 \h </w:instrText>
        </w:r>
        <w:r>
          <w:fldChar w:fldCharType="separate"/>
        </w:r>
        <w:r>
          <w:t>43</w:t>
        </w:r>
        <w:r>
          <w:fldChar w:fldCharType="end"/>
        </w:r>
      </w:hyperlink>
    </w:p>
    <w:p>
      <w:pPr>
        <w:pStyle w:val="TOC2"/>
        <w:tabs>
          <w:tab w:val="right" w:leader="dot" w:pos="8306"/>
        </w:tabs>
      </w:pPr>
      <w:hyperlink w:anchor="_Toc221" w:history="1">
        <w:r>
          <w:rPr>
            <w:rFonts w:ascii="仿宋" w:eastAsia="仿宋" w:hAnsi="仿宋" w:cs="仿宋" w:hint="eastAsia"/>
            <w:lang w:eastAsia="zh-CN"/>
          </w:rPr>
          <w:t>(六)、建设期声环境影响分析</w:t>
        </w:r>
        <w:r>
          <w:tab/>
        </w:r>
        <w:r>
          <w:fldChar w:fldCharType="begin"/>
        </w:r>
        <w:r>
          <w:instrText xml:space="preserve"> PAGEREF _Toc221 \h </w:instrText>
        </w:r>
        <w:r>
          <w:fldChar w:fldCharType="separate"/>
        </w:r>
        <w:r>
          <w:t>44</w:t>
        </w:r>
        <w:r>
          <w:fldChar w:fldCharType="end"/>
        </w:r>
      </w:hyperlink>
    </w:p>
    <w:p>
      <w:pPr>
        <w:pStyle w:val="TOC2"/>
        <w:tabs>
          <w:tab w:val="right" w:leader="dot" w:pos="8306"/>
        </w:tabs>
      </w:pPr>
      <w:hyperlink w:anchor="_Toc6762" w:history="1">
        <w:r>
          <w:rPr>
            <w:rFonts w:ascii="仿宋" w:eastAsia="仿宋" w:hAnsi="仿宋" w:cs="仿宋" w:hint="eastAsia"/>
            <w:lang w:eastAsia="zh-CN"/>
          </w:rPr>
          <w:t>(七)、营运期大气环境影响分析</w:t>
        </w:r>
        <w:r>
          <w:tab/>
        </w:r>
        <w:r>
          <w:fldChar w:fldCharType="begin"/>
        </w:r>
        <w:r>
          <w:instrText xml:space="preserve"> PAGEREF _Toc6762 \h </w:instrText>
        </w:r>
        <w:r>
          <w:fldChar w:fldCharType="separate"/>
        </w:r>
        <w:r>
          <w:t>46</w:t>
        </w:r>
        <w:r>
          <w:fldChar w:fldCharType="end"/>
        </w:r>
      </w:hyperlink>
    </w:p>
    <w:p>
      <w:pPr>
        <w:pStyle w:val="TOC2"/>
        <w:tabs>
          <w:tab w:val="right" w:leader="dot" w:pos="8306"/>
        </w:tabs>
      </w:pPr>
      <w:hyperlink w:anchor="_Toc4745" w:history="1">
        <w:r>
          <w:rPr>
            <w:rFonts w:ascii="仿宋" w:eastAsia="仿宋" w:hAnsi="仿宋" w:cs="仿宋" w:hint="eastAsia"/>
            <w:lang w:eastAsia="zh-CN"/>
          </w:rPr>
          <w:t>(八)、营运期水环境影响分析</w:t>
        </w:r>
        <w:r>
          <w:tab/>
        </w:r>
        <w:r>
          <w:fldChar w:fldCharType="begin"/>
        </w:r>
        <w:r>
          <w:instrText xml:space="preserve"> PAGEREF _Toc4745 \h </w:instrText>
        </w:r>
        <w:r>
          <w:fldChar w:fldCharType="separate"/>
        </w:r>
        <w:r>
          <w:t>46</w:t>
        </w:r>
        <w:r>
          <w:fldChar w:fldCharType="end"/>
        </w:r>
      </w:hyperlink>
    </w:p>
    <w:p>
      <w:pPr>
        <w:pStyle w:val="TOC2"/>
        <w:tabs>
          <w:tab w:val="right" w:leader="dot" w:pos="8306"/>
        </w:tabs>
      </w:pPr>
      <w:hyperlink w:anchor="_Toc24328" w:history="1">
        <w:r>
          <w:rPr>
            <w:rFonts w:ascii="仿宋" w:eastAsia="仿宋" w:hAnsi="仿宋" w:cs="仿宋" w:hint="eastAsia"/>
            <w:lang w:eastAsia="zh-CN"/>
          </w:rPr>
          <w:t>(九)、营运期固体废弃物环境影响分析</w:t>
        </w:r>
        <w:r>
          <w:tab/>
        </w:r>
        <w:r>
          <w:fldChar w:fldCharType="begin"/>
        </w:r>
        <w:r>
          <w:instrText xml:space="preserve"> PAGEREF _Toc24328 \h </w:instrText>
        </w:r>
        <w:r>
          <w:fldChar w:fldCharType="separate"/>
        </w:r>
        <w:r>
          <w:t>47</w:t>
        </w:r>
        <w:r>
          <w:fldChar w:fldCharType="end"/>
        </w:r>
      </w:hyperlink>
    </w:p>
    <w:p>
      <w:pPr>
        <w:pStyle w:val="TOC2"/>
        <w:tabs>
          <w:tab w:val="right" w:leader="dot" w:pos="8306"/>
        </w:tabs>
      </w:pPr>
      <w:hyperlink w:anchor="_Toc4457" w:history="1">
        <w:r>
          <w:rPr>
            <w:rFonts w:ascii="仿宋" w:eastAsia="仿宋" w:hAnsi="仿宋" w:cs="仿宋" w:hint="eastAsia"/>
            <w:lang w:eastAsia="zh-CN"/>
          </w:rPr>
          <w:t>(十)、营运期声环境影响分析</w:t>
        </w:r>
        <w:r>
          <w:tab/>
        </w:r>
        <w:r>
          <w:fldChar w:fldCharType="begin"/>
        </w:r>
        <w:r>
          <w:instrText xml:space="preserve"> PAGEREF _Toc4457 \h </w:instrText>
        </w:r>
        <w:r>
          <w:fldChar w:fldCharType="separate"/>
        </w:r>
        <w:r>
          <w:t>49</w:t>
        </w:r>
        <w:r>
          <w:fldChar w:fldCharType="end"/>
        </w:r>
      </w:hyperlink>
    </w:p>
    <w:p>
      <w:pPr>
        <w:pStyle w:val="TOC2"/>
        <w:tabs>
          <w:tab w:val="right" w:leader="dot" w:pos="8306"/>
        </w:tabs>
      </w:pPr>
      <w:hyperlink w:anchor="_Toc20314" w:history="1">
        <w:r>
          <w:rPr>
            <w:rFonts w:ascii="仿宋" w:eastAsia="仿宋" w:hAnsi="仿宋" w:cs="仿宋" w:hint="eastAsia"/>
            <w:lang w:eastAsia="zh-CN"/>
          </w:rPr>
          <w:t>(十一)、清洁生产</w:t>
        </w:r>
        <w:r>
          <w:tab/>
        </w:r>
        <w:r>
          <w:fldChar w:fldCharType="begin"/>
        </w:r>
        <w:r>
          <w:instrText xml:space="preserve"> PAGEREF _Toc20314 \h </w:instrText>
        </w:r>
        <w:r>
          <w:fldChar w:fldCharType="separate"/>
        </w:r>
        <w:r>
          <w:t>50</w:t>
        </w:r>
        <w:r>
          <w:fldChar w:fldCharType="end"/>
        </w:r>
      </w:hyperlink>
    </w:p>
    <w:p>
      <w:pPr>
        <w:pStyle w:val="TOC2"/>
        <w:tabs>
          <w:tab w:val="right" w:leader="dot" w:pos="8306"/>
        </w:tabs>
      </w:pPr>
      <w:hyperlink w:anchor="_Toc65" w:history="1">
        <w:r>
          <w:rPr>
            <w:rFonts w:ascii="仿宋" w:eastAsia="仿宋" w:hAnsi="仿宋" w:cs="仿宋" w:hint="eastAsia"/>
            <w:lang w:eastAsia="zh-CN"/>
          </w:rPr>
          <w:t>(十二)、环境管理分析</w:t>
        </w:r>
        <w:r>
          <w:tab/>
        </w:r>
        <w:r>
          <w:fldChar w:fldCharType="begin"/>
        </w:r>
        <w:r>
          <w:instrText xml:space="preserve"> PAGEREF _Toc65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69" w:history="1">
        <w:r>
          <w:rPr>
            <w:rFonts w:ascii="仿宋" w:eastAsia="仿宋" w:hAnsi="仿宋" w:cs="仿宋" w:hint="eastAsia"/>
            <w:lang w:eastAsia="zh-CN"/>
          </w:rPr>
          <w:t>(十三)、结论及建议</w:t>
        </w:r>
        <w:r>
          <w:tab/>
        </w:r>
        <w:r>
          <w:fldChar w:fldCharType="begin"/>
        </w:r>
        <w:r>
          <w:instrText xml:space="preserve"> PAGEREF _Toc12169 \h </w:instrText>
        </w:r>
        <w:r>
          <w:fldChar w:fldCharType="separate"/>
        </w:r>
        <w:r>
          <w:t>52</w:t>
        </w:r>
        <w:r>
          <w:fldChar w:fldCharType="end"/>
        </w:r>
      </w:hyperlink>
    </w:p>
    <w:p>
      <w:pPr>
        <w:pStyle w:val="TOC1"/>
        <w:tabs>
          <w:tab w:val="right" w:leader="dot" w:pos="8306"/>
        </w:tabs>
      </w:pPr>
      <w:hyperlink w:anchor="_Toc5411" w:history="1">
        <w:r>
          <w:rPr>
            <w:rFonts w:ascii="仿宋" w:eastAsia="仿宋" w:hAnsi="仿宋" w:cs="仿宋" w:hint="eastAsia"/>
            <w:lang w:eastAsia="zh-CN"/>
          </w:rPr>
          <w:t>七、气肥煤项目风险分析</w:t>
        </w:r>
        <w:r>
          <w:tab/>
        </w:r>
        <w:r>
          <w:fldChar w:fldCharType="begin"/>
        </w:r>
        <w:r>
          <w:instrText xml:space="preserve"> PAGEREF _Toc5411 \h </w:instrText>
        </w:r>
        <w:r>
          <w:fldChar w:fldCharType="separate"/>
        </w:r>
        <w:r>
          <w:t>53</w:t>
        </w:r>
        <w:r>
          <w:fldChar w:fldCharType="end"/>
        </w:r>
      </w:hyperlink>
    </w:p>
    <w:p>
      <w:pPr>
        <w:pStyle w:val="TOC2"/>
        <w:tabs>
          <w:tab w:val="right" w:leader="dot" w:pos="8306"/>
        </w:tabs>
      </w:pPr>
      <w:hyperlink w:anchor="_Toc7603" w:history="1">
        <w:r>
          <w:rPr>
            <w:rFonts w:ascii="仿宋" w:eastAsia="仿宋" w:hAnsi="仿宋" w:cs="仿宋" w:hint="eastAsia"/>
            <w:lang w:eastAsia="zh-CN"/>
          </w:rPr>
          <w:t>(一)、气肥煤项目风险分析</w:t>
        </w:r>
        <w:r>
          <w:tab/>
        </w:r>
        <w:r>
          <w:fldChar w:fldCharType="begin"/>
        </w:r>
        <w:r>
          <w:instrText xml:space="preserve"> PAGEREF _Toc7603 \h </w:instrText>
        </w:r>
        <w:r>
          <w:fldChar w:fldCharType="separate"/>
        </w:r>
        <w:r>
          <w:t>53</w:t>
        </w:r>
        <w:r>
          <w:fldChar w:fldCharType="end"/>
        </w:r>
      </w:hyperlink>
    </w:p>
    <w:p>
      <w:pPr>
        <w:pStyle w:val="TOC2"/>
        <w:tabs>
          <w:tab w:val="right" w:leader="dot" w:pos="8306"/>
        </w:tabs>
      </w:pPr>
      <w:hyperlink w:anchor="_Toc23772" w:history="1">
        <w:r>
          <w:rPr>
            <w:rFonts w:ascii="仿宋" w:eastAsia="仿宋" w:hAnsi="仿宋" w:cs="仿宋" w:hint="eastAsia"/>
            <w:lang w:eastAsia="zh-CN"/>
          </w:rPr>
          <w:t>(二)、气肥煤项目风险对策</w:t>
        </w:r>
        <w:r>
          <w:tab/>
        </w:r>
        <w:r>
          <w:fldChar w:fldCharType="begin"/>
        </w:r>
        <w:r>
          <w:instrText xml:space="preserve"> PAGEREF _Toc23772 \h </w:instrText>
        </w:r>
        <w:r>
          <w:fldChar w:fldCharType="separate"/>
        </w:r>
        <w:r>
          <w:t>54</w:t>
        </w:r>
        <w:r>
          <w:fldChar w:fldCharType="end"/>
        </w:r>
      </w:hyperlink>
    </w:p>
    <w:p>
      <w:pPr>
        <w:pStyle w:val="TOC1"/>
        <w:tabs>
          <w:tab w:val="right" w:leader="dot" w:pos="8306"/>
        </w:tabs>
      </w:pPr>
      <w:hyperlink w:anchor="_Toc17921" w:history="1">
        <w:r>
          <w:rPr>
            <w:rFonts w:ascii="仿宋" w:eastAsia="仿宋" w:hAnsi="仿宋" w:cs="仿宋" w:hint="eastAsia"/>
            <w:lang w:eastAsia="zh-CN"/>
          </w:rPr>
          <w:t>八、建设进度分析</w:t>
        </w:r>
        <w:r>
          <w:tab/>
        </w:r>
        <w:r>
          <w:fldChar w:fldCharType="begin"/>
        </w:r>
        <w:r>
          <w:instrText xml:space="preserve"> PAGEREF _Toc17921 \h </w:instrText>
        </w:r>
        <w:r>
          <w:fldChar w:fldCharType="separate"/>
        </w:r>
        <w:r>
          <w:t>55</w:t>
        </w:r>
        <w:r>
          <w:fldChar w:fldCharType="end"/>
        </w:r>
      </w:hyperlink>
    </w:p>
    <w:p>
      <w:pPr>
        <w:pStyle w:val="TOC2"/>
        <w:tabs>
          <w:tab w:val="right" w:leader="dot" w:pos="8306"/>
        </w:tabs>
      </w:pPr>
      <w:hyperlink w:anchor="_Toc17185" w:history="1">
        <w:r>
          <w:rPr>
            <w:rFonts w:ascii="仿宋" w:eastAsia="仿宋" w:hAnsi="仿宋" w:cs="仿宋" w:hint="eastAsia"/>
            <w:lang w:eastAsia="zh-CN"/>
          </w:rPr>
          <w:t>(一)、气肥煤项目进度安排</w:t>
        </w:r>
        <w:r>
          <w:tab/>
        </w:r>
        <w:r>
          <w:fldChar w:fldCharType="begin"/>
        </w:r>
        <w:r>
          <w:instrText xml:space="preserve"> PAGEREF _Toc17185 \h </w:instrText>
        </w:r>
        <w:r>
          <w:fldChar w:fldCharType="separate"/>
        </w:r>
        <w:r>
          <w:t>55</w:t>
        </w:r>
        <w:r>
          <w:fldChar w:fldCharType="end"/>
        </w:r>
      </w:hyperlink>
    </w:p>
    <w:p>
      <w:pPr>
        <w:pStyle w:val="TOC2"/>
        <w:tabs>
          <w:tab w:val="right" w:leader="dot" w:pos="8306"/>
        </w:tabs>
      </w:pPr>
      <w:hyperlink w:anchor="_Toc23749" w:history="1">
        <w:r>
          <w:rPr>
            <w:rFonts w:ascii="仿宋" w:eastAsia="仿宋" w:hAnsi="仿宋" w:cs="仿宋" w:hint="eastAsia"/>
            <w:lang w:eastAsia="zh-CN"/>
          </w:rPr>
          <w:t>(二)、气肥煤项目实施保障措施</w:t>
        </w:r>
        <w:r>
          <w:tab/>
        </w:r>
        <w:r>
          <w:fldChar w:fldCharType="begin"/>
        </w:r>
        <w:r>
          <w:instrText xml:space="preserve"> PAGEREF _Toc23749 \h </w:instrText>
        </w:r>
        <w:r>
          <w:fldChar w:fldCharType="separate"/>
        </w:r>
        <w:r>
          <w:t>56</w:t>
        </w:r>
        <w:r>
          <w:fldChar w:fldCharType="end"/>
        </w:r>
      </w:hyperlink>
    </w:p>
    <w:p>
      <w:pPr>
        <w:pStyle w:val="TOC1"/>
        <w:tabs>
          <w:tab w:val="right" w:leader="dot" w:pos="8306"/>
        </w:tabs>
      </w:pPr>
      <w:hyperlink w:anchor="_Toc27838" w:history="1">
        <w:r>
          <w:rPr>
            <w:rFonts w:ascii="仿宋" w:eastAsia="仿宋" w:hAnsi="仿宋" w:cs="仿宋" w:hint="eastAsia"/>
            <w:lang w:eastAsia="zh-CN"/>
          </w:rPr>
          <w:t>九、公司组建背景分析</w:t>
        </w:r>
        <w:r>
          <w:tab/>
        </w:r>
        <w:r>
          <w:fldChar w:fldCharType="begin"/>
        </w:r>
        <w:r>
          <w:instrText xml:space="preserve"> PAGEREF _Toc27838 \h </w:instrText>
        </w:r>
        <w:r>
          <w:fldChar w:fldCharType="separate"/>
        </w:r>
        <w:r>
          <w:t>58</w:t>
        </w:r>
        <w:r>
          <w:fldChar w:fldCharType="end"/>
        </w:r>
      </w:hyperlink>
    </w:p>
    <w:p>
      <w:pPr>
        <w:pStyle w:val="TOC2"/>
        <w:tabs>
          <w:tab w:val="right" w:leader="dot" w:pos="8306"/>
        </w:tabs>
      </w:pPr>
      <w:hyperlink w:anchor="_Toc13905" w:history="1">
        <w:r>
          <w:rPr>
            <w:rFonts w:ascii="仿宋" w:eastAsia="仿宋" w:hAnsi="仿宋" w:cs="仿宋" w:hint="eastAsia"/>
            <w:lang w:eastAsia="zh-CN"/>
          </w:rPr>
          <w:t>(一)、气肥煤项目背景分析</w:t>
        </w:r>
        <w:r>
          <w:tab/>
        </w:r>
        <w:r>
          <w:fldChar w:fldCharType="begin"/>
        </w:r>
        <w:r>
          <w:instrText xml:space="preserve"> PAGEREF _Toc13905 \h </w:instrText>
        </w:r>
        <w:r>
          <w:fldChar w:fldCharType="separate"/>
        </w:r>
        <w:r>
          <w:t>58</w:t>
        </w:r>
        <w:r>
          <w:fldChar w:fldCharType="end"/>
        </w:r>
      </w:hyperlink>
    </w:p>
    <w:p>
      <w:pPr>
        <w:pStyle w:val="TOC2"/>
        <w:tabs>
          <w:tab w:val="right" w:leader="dot" w:pos="8306"/>
        </w:tabs>
      </w:pPr>
      <w:hyperlink w:anchor="_Toc31888" w:history="1">
        <w:r>
          <w:rPr>
            <w:rFonts w:ascii="仿宋" w:eastAsia="仿宋" w:hAnsi="仿宋" w:cs="仿宋" w:hint="eastAsia"/>
            <w:lang w:eastAsia="zh-CN"/>
          </w:rPr>
          <w:t>(二)、气肥煤项目建设必要性分析</w:t>
        </w:r>
        <w:r>
          <w:tab/>
        </w:r>
        <w:r>
          <w:fldChar w:fldCharType="begin"/>
        </w:r>
        <w:r>
          <w:instrText xml:space="preserve"> PAGEREF _Toc31888 \h </w:instrText>
        </w:r>
        <w:r>
          <w:fldChar w:fldCharType="separate"/>
        </w:r>
        <w:r>
          <w:t>59</w:t>
        </w:r>
        <w:r>
          <w:fldChar w:fldCharType="end"/>
        </w:r>
      </w:hyperlink>
    </w:p>
    <w:p>
      <w:pPr>
        <w:pStyle w:val="TOC2"/>
        <w:tabs>
          <w:tab w:val="right" w:leader="dot" w:pos="8306"/>
        </w:tabs>
      </w:pPr>
      <w:hyperlink w:anchor="_Toc21145" w:history="1">
        <w:r>
          <w:rPr>
            <w:rFonts w:ascii="仿宋" w:eastAsia="仿宋" w:hAnsi="仿宋" w:cs="仿宋" w:hint="eastAsia"/>
            <w:lang w:eastAsia="zh-CN"/>
          </w:rPr>
          <w:t>(三)、鼓励中小企业发展</w:t>
        </w:r>
        <w:r>
          <w:tab/>
        </w:r>
        <w:r>
          <w:fldChar w:fldCharType="begin"/>
        </w:r>
        <w:r>
          <w:instrText xml:space="preserve"> PAGEREF _Toc21145 \h </w:instrText>
        </w:r>
        <w:r>
          <w:fldChar w:fldCharType="separate"/>
        </w:r>
        <w:r>
          <w:t>60</w:t>
        </w:r>
        <w:r>
          <w:fldChar w:fldCharType="end"/>
        </w:r>
      </w:hyperlink>
    </w:p>
    <w:p>
      <w:pPr>
        <w:pStyle w:val="TOC2"/>
        <w:tabs>
          <w:tab w:val="right" w:leader="dot" w:pos="8306"/>
        </w:tabs>
      </w:pPr>
      <w:hyperlink w:anchor="_Toc24861" w:history="1">
        <w:r>
          <w:rPr>
            <w:rFonts w:ascii="仿宋" w:eastAsia="仿宋" w:hAnsi="仿宋" w:cs="仿宋" w:hint="eastAsia"/>
            <w:lang w:eastAsia="zh-CN"/>
          </w:rPr>
          <w:t>(四)、宏观经济形势分析</w:t>
        </w:r>
        <w:r>
          <w:tab/>
        </w:r>
        <w:r>
          <w:fldChar w:fldCharType="begin"/>
        </w:r>
        <w:r>
          <w:instrText xml:space="preserve"> PAGEREF _Toc24861 \h </w:instrText>
        </w:r>
        <w:r>
          <w:fldChar w:fldCharType="separate"/>
        </w:r>
        <w:r>
          <w:t>61</w:t>
        </w:r>
        <w:r>
          <w:fldChar w:fldCharType="end"/>
        </w:r>
      </w:hyperlink>
    </w:p>
    <w:p>
      <w:pPr>
        <w:pStyle w:val="TOC1"/>
        <w:tabs>
          <w:tab w:val="right" w:leader="dot" w:pos="8306"/>
        </w:tabs>
      </w:pPr>
      <w:hyperlink w:anchor="_Toc8934" w:history="1">
        <w:r>
          <w:rPr>
            <w:rFonts w:ascii="仿宋" w:eastAsia="仿宋" w:hAnsi="仿宋" w:cs="仿宋" w:hint="eastAsia"/>
            <w:lang w:eastAsia="zh-CN"/>
          </w:rPr>
          <w:t>十、投资方案分析</w:t>
        </w:r>
        <w:r>
          <w:tab/>
        </w:r>
        <w:r>
          <w:fldChar w:fldCharType="begin"/>
        </w:r>
        <w:r>
          <w:instrText xml:space="preserve"> PAGEREF _Toc8934 \h </w:instrText>
        </w:r>
        <w:r>
          <w:fldChar w:fldCharType="separate"/>
        </w:r>
        <w:r>
          <w:t>62</w:t>
        </w:r>
        <w:r>
          <w:fldChar w:fldCharType="end"/>
        </w:r>
      </w:hyperlink>
    </w:p>
    <w:p>
      <w:pPr>
        <w:pStyle w:val="TOC2"/>
        <w:tabs>
          <w:tab w:val="right" w:leader="dot" w:pos="8306"/>
        </w:tabs>
      </w:pPr>
      <w:hyperlink w:anchor="_Toc30714" w:history="1">
        <w:r>
          <w:rPr>
            <w:rFonts w:ascii="仿宋" w:eastAsia="仿宋" w:hAnsi="仿宋" w:cs="仿宋" w:hint="eastAsia"/>
            <w:lang w:eastAsia="zh-CN"/>
          </w:rPr>
          <w:t>(一)、编制说明</w:t>
        </w:r>
        <w:r>
          <w:tab/>
        </w:r>
        <w:r>
          <w:fldChar w:fldCharType="begin"/>
        </w:r>
        <w:r>
          <w:instrText xml:space="preserve"> PAGEREF _Toc30714 \h </w:instrText>
        </w:r>
        <w:r>
          <w:fldChar w:fldCharType="separate"/>
        </w:r>
        <w:r>
          <w:t>62</w:t>
        </w:r>
        <w:r>
          <w:fldChar w:fldCharType="end"/>
        </w:r>
      </w:hyperlink>
    </w:p>
    <w:p>
      <w:pPr>
        <w:pStyle w:val="TOC2"/>
        <w:tabs>
          <w:tab w:val="right" w:leader="dot" w:pos="8306"/>
        </w:tabs>
      </w:pPr>
      <w:hyperlink w:anchor="_Toc16933" w:history="1">
        <w:r>
          <w:rPr>
            <w:rFonts w:ascii="仿宋" w:eastAsia="仿宋" w:hAnsi="仿宋" w:cs="仿宋" w:hint="eastAsia"/>
            <w:lang w:eastAsia="zh-CN"/>
          </w:rPr>
          <w:t>(二)、建设投资</w:t>
        </w:r>
        <w:r>
          <w:tab/>
        </w:r>
        <w:r>
          <w:fldChar w:fldCharType="begin"/>
        </w:r>
        <w:r>
          <w:instrText xml:space="preserve"> PAGEREF _Toc16933 \h </w:instrText>
        </w:r>
        <w:r>
          <w:fldChar w:fldCharType="separate"/>
        </w:r>
        <w:r>
          <w:t>62</w:t>
        </w:r>
        <w:r>
          <w:fldChar w:fldCharType="end"/>
        </w:r>
      </w:hyperlink>
    </w:p>
    <w:p>
      <w:pPr>
        <w:pStyle w:val="TOC2"/>
        <w:tabs>
          <w:tab w:val="right" w:leader="dot" w:pos="8306"/>
        </w:tabs>
      </w:pPr>
      <w:hyperlink w:anchor="_Toc32101" w:history="1">
        <w:r>
          <w:rPr>
            <w:rFonts w:ascii="仿宋" w:eastAsia="仿宋" w:hAnsi="仿宋" w:cs="仿宋" w:hint="eastAsia"/>
            <w:lang w:eastAsia="zh-CN"/>
          </w:rPr>
          <w:t>(三)、建设期利息</w:t>
        </w:r>
        <w:r>
          <w:tab/>
        </w:r>
        <w:r>
          <w:fldChar w:fldCharType="begin"/>
        </w:r>
        <w:r>
          <w:instrText xml:space="preserve"> PAGEREF _Toc32101 \h </w:instrText>
        </w:r>
        <w:r>
          <w:fldChar w:fldCharType="separate"/>
        </w:r>
        <w:r>
          <w:t>63</w:t>
        </w:r>
        <w:r>
          <w:fldChar w:fldCharType="end"/>
        </w:r>
      </w:hyperlink>
    </w:p>
    <w:p>
      <w:pPr>
        <w:pStyle w:val="TOC2"/>
        <w:tabs>
          <w:tab w:val="right" w:leader="dot" w:pos="8306"/>
        </w:tabs>
      </w:pPr>
      <w:hyperlink w:anchor="_Toc23694" w:history="1">
        <w:r>
          <w:rPr>
            <w:rFonts w:ascii="仿宋" w:eastAsia="仿宋" w:hAnsi="仿宋" w:cs="仿宋" w:hint="eastAsia"/>
            <w:lang w:eastAsia="zh-CN"/>
          </w:rPr>
          <w:t>(四)、流动资金</w:t>
        </w:r>
        <w:r>
          <w:tab/>
        </w:r>
        <w:r>
          <w:fldChar w:fldCharType="begin"/>
        </w:r>
        <w:r>
          <w:instrText xml:space="preserve"> PAGEREF _Toc23694 \h </w:instrText>
        </w:r>
        <w:r>
          <w:fldChar w:fldCharType="separate"/>
        </w:r>
        <w:r>
          <w:t>63</w:t>
        </w:r>
        <w:r>
          <w:fldChar w:fldCharType="end"/>
        </w:r>
      </w:hyperlink>
    </w:p>
    <w:p>
      <w:pPr>
        <w:pStyle w:val="TOC2"/>
        <w:tabs>
          <w:tab w:val="right" w:leader="dot" w:pos="8306"/>
        </w:tabs>
      </w:pPr>
      <w:hyperlink w:anchor="_Toc12740" w:history="1">
        <w:r>
          <w:rPr>
            <w:rFonts w:ascii="仿宋" w:eastAsia="仿宋" w:hAnsi="仿宋" w:cs="仿宋" w:hint="eastAsia"/>
            <w:lang w:eastAsia="zh-CN"/>
          </w:rPr>
          <w:t>(五)、气肥煤项目总投资</w:t>
        </w:r>
        <w:r>
          <w:tab/>
        </w:r>
        <w:r>
          <w:fldChar w:fldCharType="begin"/>
        </w:r>
        <w:r>
          <w:instrText xml:space="preserve"> PAGEREF _Toc12740 \h </w:instrText>
        </w:r>
        <w:r>
          <w:fldChar w:fldCharType="separate"/>
        </w:r>
        <w:r>
          <w:t>63</w:t>
        </w:r>
        <w:r>
          <w:fldChar w:fldCharType="end"/>
        </w:r>
      </w:hyperlink>
    </w:p>
    <w:p>
      <w:pPr>
        <w:pStyle w:val="TOC2"/>
        <w:tabs>
          <w:tab w:val="right" w:leader="dot" w:pos="8306"/>
        </w:tabs>
      </w:pPr>
      <w:hyperlink w:anchor="_Toc10689" w:history="1">
        <w:r>
          <w:rPr>
            <w:rFonts w:ascii="仿宋" w:eastAsia="仿宋" w:hAnsi="仿宋" w:cs="仿宋" w:hint="eastAsia"/>
            <w:lang w:eastAsia="zh-CN"/>
          </w:rPr>
          <w:t>(六)、资金筹措与投资计划</w:t>
        </w:r>
        <w:r>
          <w:tab/>
        </w:r>
        <w:r>
          <w:fldChar w:fldCharType="begin"/>
        </w:r>
        <w:r>
          <w:instrText xml:space="preserve"> PAGEREF _Toc10689 \h </w:instrText>
        </w:r>
        <w:r>
          <w:fldChar w:fldCharType="separate"/>
        </w:r>
        <w:r>
          <w:t>64</w:t>
        </w:r>
        <w:r>
          <w:fldChar w:fldCharType="end"/>
        </w:r>
      </w:hyperlink>
    </w:p>
    <w:p>
      <w:pPr>
        <w:pStyle w:val="TOC1"/>
        <w:tabs>
          <w:tab w:val="right" w:leader="dot" w:pos="8306"/>
        </w:tabs>
      </w:pPr>
      <w:hyperlink w:anchor="_Toc11227" w:history="1">
        <w:r>
          <w:rPr>
            <w:rFonts w:ascii="仿宋" w:eastAsia="仿宋" w:hAnsi="仿宋" w:cs="仿宋" w:hint="eastAsia"/>
            <w:lang w:eastAsia="zh-CN"/>
          </w:rPr>
          <w:t>十一、战略合作伙伴</w:t>
        </w:r>
        <w:r>
          <w:tab/>
        </w:r>
        <w:r>
          <w:fldChar w:fldCharType="begin"/>
        </w:r>
        <w:r>
          <w:instrText xml:space="preserve"> PAGEREF _Toc11227 \h </w:instrText>
        </w:r>
        <w:r>
          <w:fldChar w:fldCharType="separate"/>
        </w:r>
        <w:r>
          <w:t>64</w:t>
        </w:r>
        <w:r>
          <w:fldChar w:fldCharType="end"/>
        </w:r>
      </w:hyperlink>
    </w:p>
    <w:p>
      <w:pPr>
        <w:pStyle w:val="TOC2"/>
        <w:tabs>
          <w:tab w:val="right" w:leader="dot" w:pos="8306"/>
        </w:tabs>
      </w:pPr>
      <w:hyperlink w:anchor="_Toc13450" w:history="1">
        <w:r>
          <w:rPr>
            <w:rFonts w:ascii="仿宋" w:eastAsia="仿宋" w:hAnsi="仿宋" w:cs="仿宋" w:hint="eastAsia"/>
            <w:lang w:eastAsia="zh-CN"/>
          </w:rPr>
          <w:t>(一)、合作伙伴关系</w:t>
        </w:r>
        <w:r>
          <w:tab/>
        </w:r>
        <w:r>
          <w:fldChar w:fldCharType="begin"/>
        </w:r>
        <w:r>
          <w:instrText xml:space="preserve"> PAGEREF _Toc13450 \h </w:instrText>
        </w:r>
        <w:r>
          <w:fldChar w:fldCharType="separate"/>
        </w:r>
        <w:r>
          <w:t>64</w:t>
        </w:r>
        <w:r>
          <w:fldChar w:fldCharType="end"/>
        </w:r>
      </w:hyperlink>
    </w:p>
    <w:p>
      <w:pPr>
        <w:pStyle w:val="TOC2"/>
        <w:tabs>
          <w:tab w:val="right" w:leader="dot" w:pos="8306"/>
        </w:tabs>
      </w:pPr>
      <w:hyperlink w:anchor="_Toc17915" w:history="1">
        <w:r>
          <w:rPr>
            <w:rFonts w:ascii="仿宋" w:eastAsia="仿宋" w:hAnsi="仿宋" w:cs="仿宋" w:hint="eastAsia"/>
            <w:lang w:eastAsia="zh-CN"/>
          </w:rPr>
          <w:t>(二)、合作气肥煤项目</w:t>
        </w:r>
        <w:r>
          <w:tab/>
        </w:r>
        <w:r>
          <w:fldChar w:fldCharType="begin"/>
        </w:r>
        <w:r>
          <w:instrText xml:space="preserve"> PAGEREF _Toc17915 \h </w:instrText>
        </w:r>
        <w:r>
          <w:fldChar w:fldCharType="separate"/>
        </w:r>
        <w:r>
          <w:t>64</w:t>
        </w:r>
        <w:r>
          <w:fldChar w:fldCharType="end"/>
        </w:r>
      </w:hyperlink>
    </w:p>
    <w:p>
      <w:pPr>
        <w:pStyle w:val="TOC2"/>
        <w:tabs>
          <w:tab w:val="right" w:leader="dot" w:pos="8306"/>
        </w:tabs>
      </w:pPr>
      <w:hyperlink w:anchor="_Toc17887" w:history="1">
        <w:r>
          <w:rPr>
            <w:rFonts w:ascii="仿宋" w:eastAsia="仿宋" w:hAnsi="仿宋" w:cs="仿宋" w:hint="eastAsia"/>
            <w:lang w:eastAsia="zh-CN"/>
          </w:rPr>
          <w:t>(三)、合作伙伴的作用</w:t>
        </w:r>
        <w:r>
          <w:tab/>
        </w:r>
        <w:r>
          <w:fldChar w:fldCharType="begin"/>
        </w:r>
        <w:r>
          <w:instrText xml:space="preserve"> PAGEREF _Toc17887 \h </w:instrText>
        </w:r>
        <w:r>
          <w:fldChar w:fldCharType="separate"/>
        </w:r>
        <w:r>
          <w:t>65</w:t>
        </w:r>
        <w:r>
          <w:fldChar w:fldCharType="end"/>
        </w:r>
      </w:hyperlink>
    </w:p>
    <w:p>
      <w:pPr>
        <w:pStyle w:val="TOC1"/>
        <w:tabs>
          <w:tab w:val="right" w:leader="dot" w:pos="8306"/>
        </w:tabs>
      </w:pPr>
      <w:hyperlink w:anchor="_Toc17792" w:history="1">
        <w:r>
          <w:rPr>
            <w:rFonts w:ascii="仿宋" w:eastAsia="仿宋" w:hAnsi="仿宋" w:cs="仿宋" w:hint="eastAsia"/>
            <w:lang w:eastAsia="zh-CN"/>
          </w:rPr>
          <w:t>十二、风险分析</w:t>
        </w:r>
        <w:r>
          <w:tab/>
        </w:r>
        <w:r>
          <w:fldChar w:fldCharType="begin"/>
        </w:r>
        <w:r>
          <w:instrText xml:space="preserve"> PAGEREF _Toc17792 \h </w:instrText>
        </w:r>
        <w:r>
          <w:fldChar w:fldCharType="separate"/>
        </w:r>
        <w:r>
          <w:t>65</w:t>
        </w:r>
        <w:r>
          <w:fldChar w:fldCharType="end"/>
        </w:r>
      </w:hyperlink>
    </w:p>
    <w:p>
      <w:pPr>
        <w:pStyle w:val="TOC2"/>
        <w:tabs>
          <w:tab w:val="right" w:leader="dot" w:pos="8306"/>
        </w:tabs>
      </w:pPr>
      <w:hyperlink w:anchor="_Toc13540" w:history="1">
        <w:r>
          <w:rPr>
            <w:rFonts w:ascii="仿宋" w:eastAsia="仿宋" w:hAnsi="仿宋" w:cs="仿宋" w:hint="eastAsia"/>
            <w:lang w:eastAsia="zh-CN"/>
          </w:rPr>
          <w:t>(一)、内部风险</w:t>
        </w:r>
        <w:r>
          <w:tab/>
        </w:r>
        <w:r>
          <w:fldChar w:fldCharType="begin"/>
        </w:r>
        <w:r>
          <w:instrText xml:space="preserve"> PAGEREF _Toc13540 \h </w:instrText>
        </w:r>
        <w:r>
          <w:fldChar w:fldCharType="separate"/>
        </w:r>
        <w:r>
          <w:t>65</w:t>
        </w:r>
        <w:r>
          <w:fldChar w:fldCharType="end"/>
        </w:r>
      </w:hyperlink>
    </w:p>
    <w:p>
      <w:pPr>
        <w:pStyle w:val="TOC2"/>
        <w:tabs>
          <w:tab w:val="right" w:leader="dot" w:pos="8306"/>
        </w:tabs>
      </w:pPr>
      <w:hyperlink w:anchor="_Toc5968" w:history="1">
        <w:r>
          <w:rPr>
            <w:rFonts w:ascii="仿宋" w:eastAsia="仿宋" w:hAnsi="仿宋" w:cs="仿宋" w:hint="eastAsia"/>
            <w:lang w:eastAsia="zh-CN"/>
          </w:rPr>
          <w:t>(二)、外部风险</w:t>
        </w:r>
        <w:r>
          <w:tab/>
        </w:r>
        <w:r>
          <w:fldChar w:fldCharType="begin"/>
        </w:r>
        <w:r>
          <w:instrText xml:space="preserve"> PAGEREF _Toc5968 \h </w:instrText>
        </w:r>
        <w:r>
          <w:fldChar w:fldCharType="separate"/>
        </w:r>
        <w:r>
          <w:t>66</w:t>
        </w:r>
        <w:r>
          <w:fldChar w:fldCharType="end"/>
        </w:r>
      </w:hyperlink>
    </w:p>
    <w:p>
      <w:pPr>
        <w:pStyle w:val="TOC2"/>
        <w:tabs>
          <w:tab w:val="right" w:leader="dot" w:pos="8306"/>
        </w:tabs>
      </w:pPr>
      <w:hyperlink w:anchor="_Toc11254" w:history="1">
        <w:r>
          <w:rPr>
            <w:rFonts w:ascii="仿宋" w:eastAsia="仿宋" w:hAnsi="仿宋" w:cs="仿宋" w:hint="eastAsia"/>
            <w:lang w:eastAsia="zh-CN"/>
          </w:rPr>
          <w:t>(三)、风险管理策略</w:t>
        </w:r>
        <w:r>
          <w:tab/>
        </w:r>
        <w:r>
          <w:fldChar w:fldCharType="begin"/>
        </w:r>
        <w:r>
          <w:instrText xml:space="preserve"> PAGEREF _Toc11254 \h </w:instrText>
        </w:r>
        <w:r>
          <w:fldChar w:fldCharType="separate"/>
        </w:r>
        <w:r>
          <w:t>66</w:t>
        </w:r>
        <w:r>
          <w:fldChar w:fldCharType="end"/>
        </w:r>
      </w:hyperlink>
    </w:p>
    <w:p>
      <w:pPr>
        <w:pStyle w:val="TOC1"/>
        <w:tabs>
          <w:tab w:val="right" w:leader="dot" w:pos="8306"/>
        </w:tabs>
      </w:pPr>
      <w:hyperlink w:anchor="_Toc4408" w:history="1">
        <w:r>
          <w:rPr>
            <w:rFonts w:ascii="仿宋" w:eastAsia="仿宋" w:hAnsi="仿宋" w:cs="仿宋" w:hint="eastAsia"/>
            <w:lang w:eastAsia="zh-CN"/>
          </w:rPr>
          <w:t>十三、推进公司成立的必要性分析</w:t>
        </w:r>
        <w:r>
          <w:tab/>
        </w:r>
        <w:r>
          <w:fldChar w:fldCharType="begin"/>
        </w:r>
        <w:r>
          <w:instrText xml:space="preserve"> PAGEREF _Toc4408 \h </w:instrText>
        </w:r>
        <w:r>
          <w:fldChar w:fldCharType="separate"/>
        </w:r>
        <w:r>
          <w:t>67</w:t>
        </w:r>
        <w:r>
          <w:fldChar w:fldCharType="end"/>
        </w:r>
      </w:hyperlink>
    </w:p>
    <w:p>
      <w:pPr>
        <w:pStyle w:val="TOC2"/>
        <w:tabs>
          <w:tab w:val="right" w:leader="dot" w:pos="8306"/>
        </w:tabs>
      </w:pPr>
      <w:hyperlink w:anchor="_Toc13059" w:history="1">
        <w:r>
          <w:rPr>
            <w:rFonts w:ascii="仿宋" w:eastAsia="仿宋" w:hAnsi="仿宋" w:cs="仿宋" w:hint="eastAsia"/>
            <w:lang w:eastAsia="zh-CN"/>
          </w:rPr>
          <w:t>(一)、市场需求和机会</w:t>
        </w:r>
        <w:r>
          <w:tab/>
        </w:r>
        <w:r>
          <w:fldChar w:fldCharType="begin"/>
        </w:r>
        <w:r>
          <w:instrText xml:space="preserve"> PAGEREF _Toc13059 \h </w:instrText>
        </w:r>
        <w:r>
          <w:fldChar w:fldCharType="separate"/>
        </w:r>
        <w:r>
          <w:t>67</w:t>
        </w:r>
        <w:r>
          <w:fldChar w:fldCharType="end"/>
        </w:r>
      </w:hyperlink>
    </w:p>
    <w:p>
      <w:pPr>
        <w:pStyle w:val="TOC2"/>
        <w:tabs>
          <w:tab w:val="right" w:leader="dot" w:pos="8306"/>
        </w:tabs>
      </w:pPr>
      <w:hyperlink w:anchor="_Toc26464" w:history="1">
        <w:r>
          <w:rPr>
            <w:rFonts w:ascii="仿宋" w:eastAsia="仿宋" w:hAnsi="仿宋" w:cs="仿宋" w:hint="eastAsia"/>
            <w:lang w:eastAsia="zh-CN"/>
          </w:rPr>
          <w:t>(二)、公司目标和战略</w:t>
        </w:r>
        <w:r>
          <w:tab/>
        </w:r>
        <w:r>
          <w:fldChar w:fldCharType="begin"/>
        </w:r>
        <w:r>
          <w:instrText xml:space="preserve"> PAGEREF _Toc26464 \h </w:instrText>
        </w:r>
        <w:r>
          <w:fldChar w:fldCharType="separate"/>
        </w:r>
        <w:r>
          <w:t>67</w:t>
        </w:r>
        <w:r>
          <w:fldChar w:fldCharType="end"/>
        </w:r>
      </w:hyperlink>
    </w:p>
    <w:p>
      <w:pPr>
        <w:pStyle w:val="TOC2"/>
        <w:tabs>
          <w:tab w:val="right" w:leader="dot" w:pos="8306"/>
        </w:tabs>
      </w:pPr>
      <w:hyperlink w:anchor="_Toc4543" w:history="1">
        <w:r>
          <w:rPr>
            <w:rFonts w:ascii="仿宋" w:eastAsia="仿宋" w:hAnsi="仿宋" w:cs="仿宋" w:hint="eastAsia"/>
            <w:lang w:eastAsia="zh-CN"/>
          </w:rPr>
          <w:t>(三)、公司竞争优势</w:t>
        </w:r>
        <w:r>
          <w:tab/>
        </w:r>
        <w:r>
          <w:fldChar w:fldCharType="begin"/>
        </w:r>
        <w:r>
          <w:instrText xml:space="preserve"> PAGEREF _Toc4543 \h </w:instrText>
        </w:r>
        <w:r>
          <w:fldChar w:fldCharType="separate"/>
        </w:r>
        <w:r>
          <w:t>67</w:t>
        </w:r>
        <w:r>
          <w:fldChar w:fldCharType="end"/>
        </w:r>
      </w:hyperlink>
    </w:p>
    <w:p>
      <w:pPr>
        <w:pStyle w:val="TOC1"/>
        <w:tabs>
          <w:tab w:val="right" w:leader="dot" w:pos="8306"/>
        </w:tabs>
      </w:pPr>
      <w:hyperlink w:anchor="_Toc15915" w:history="1">
        <w:r>
          <w:rPr>
            <w:rFonts w:ascii="仿宋" w:eastAsia="仿宋" w:hAnsi="仿宋" w:cs="仿宋" w:hint="eastAsia"/>
            <w:lang w:eastAsia="zh-CN"/>
          </w:rPr>
          <w:t>十四、市场营销策略</w:t>
        </w:r>
        <w:r>
          <w:tab/>
        </w:r>
        <w:r>
          <w:fldChar w:fldCharType="begin"/>
        </w:r>
        <w:r>
          <w:instrText xml:space="preserve"> PAGEREF _Toc15915 \h </w:instrText>
        </w:r>
        <w:r>
          <w:fldChar w:fldCharType="separate"/>
        </w:r>
        <w:r>
          <w:t>68</w:t>
        </w:r>
        <w:r>
          <w:fldChar w:fldCharType="end"/>
        </w:r>
      </w:hyperlink>
    </w:p>
    <w:p>
      <w:pPr>
        <w:pStyle w:val="TOC2"/>
        <w:tabs>
          <w:tab w:val="right" w:leader="dot" w:pos="8306"/>
        </w:tabs>
      </w:pPr>
      <w:hyperlink w:anchor="_Toc28796" w:history="1">
        <w:r>
          <w:rPr>
            <w:rFonts w:ascii="仿宋" w:eastAsia="仿宋" w:hAnsi="仿宋" w:cs="仿宋" w:hint="eastAsia"/>
            <w:lang w:eastAsia="zh-CN"/>
          </w:rPr>
          <w:t>(一)、市场定位和目标市场</w:t>
        </w:r>
        <w:r>
          <w:tab/>
        </w:r>
        <w:r>
          <w:fldChar w:fldCharType="begin"/>
        </w:r>
        <w:r>
          <w:instrText xml:space="preserve"> PAGEREF _Toc28796 \h </w:instrText>
        </w:r>
        <w:r>
          <w:fldChar w:fldCharType="separate"/>
        </w:r>
        <w:r>
          <w:t>68</w:t>
        </w:r>
        <w:r>
          <w:fldChar w:fldCharType="end"/>
        </w:r>
      </w:hyperlink>
    </w:p>
    <w:p>
      <w:pPr>
        <w:pStyle w:val="TOC2"/>
        <w:tabs>
          <w:tab w:val="right" w:leader="dot" w:pos="8306"/>
        </w:tabs>
      </w:pPr>
      <w:hyperlink w:anchor="_Toc17465" w:history="1">
        <w:r>
          <w:rPr>
            <w:rFonts w:ascii="仿宋" w:eastAsia="仿宋" w:hAnsi="仿宋" w:cs="仿宋" w:hint="eastAsia"/>
            <w:lang w:eastAsia="zh-CN"/>
          </w:rPr>
          <w:t>(二)、定价策略</w:t>
        </w:r>
        <w:r>
          <w:tab/>
        </w:r>
        <w:r>
          <w:fldChar w:fldCharType="begin"/>
        </w:r>
        <w:r>
          <w:instrText xml:space="preserve"> PAGEREF _Toc17465 \h </w:instrText>
        </w:r>
        <w:r>
          <w:fldChar w:fldCharType="separate"/>
        </w:r>
        <w:r>
          <w:t>69</w:t>
        </w:r>
        <w:r>
          <w:fldChar w:fldCharType="end"/>
        </w:r>
      </w:hyperlink>
    </w:p>
    <w:p>
      <w:pPr>
        <w:pStyle w:val="TOC2"/>
        <w:tabs>
          <w:tab w:val="right" w:leader="dot" w:pos="8306"/>
        </w:tabs>
      </w:pPr>
      <w:hyperlink w:anchor="_Toc5284" w:history="1">
        <w:r>
          <w:rPr>
            <w:rFonts w:ascii="仿宋" w:eastAsia="仿宋" w:hAnsi="仿宋" w:cs="仿宋" w:hint="eastAsia"/>
            <w:lang w:eastAsia="zh-CN"/>
          </w:rPr>
          <w:t>(三)、销售和推广策略</w:t>
        </w:r>
        <w:r>
          <w:tab/>
        </w:r>
        <w:r>
          <w:fldChar w:fldCharType="begin"/>
        </w:r>
        <w:r>
          <w:instrText xml:space="preserve"> PAGEREF _Toc5284 \h </w:instrText>
        </w:r>
        <w:r>
          <w:fldChar w:fldCharType="separate"/>
        </w:r>
        <w:r>
          <w:t>71</w:t>
        </w:r>
        <w:r>
          <w:fldChar w:fldCharType="end"/>
        </w:r>
      </w:hyperlink>
    </w:p>
    <w:p>
      <w:pPr>
        <w:pStyle w:val="TOC2"/>
        <w:tabs>
          <w:tab w:val="right" w:leader="dot" w:pos="8306"/>
        </w:tabs>
      </w:pPr>
      <w:hyperlink w:anchor="_Toc23916" w:history="1">
        <w:r>
          <w:rPr>
            <w:rFonts w:ascii="仿宋" w:eastAsia="仿宋" w:hAnsi="仿宋" w:cs="仿宋" w:hint="eastAsia"/>
            <w:lang w:eastAsia="zh-CN"/>
          </w:rPr>
          <w:t>(四)、销售渠道和分销策略</w:t>
        </w:r>
        <w:r>
          <w:tab/>
        </w:r>
        <w:r>
          <w:fldChar w:fldCharType="begin"/>
        </w:r>
        <w:r>
          <w:instrText xml:space="preserve"> PAGEREF _Toc23916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27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45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一、气肥煤行业分析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气肥煤行业规模及增长性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气肥煤行业代表品牌及对应公司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902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根据相关机构的最新数据，气肥煤行业在未来几年将继续保持增长，预计到2023年，该行业的价值将达到XXX亿美元。这一行业正在经历新的变革，出现了一些明显趋势。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电子商务的崛起对气肥煤包装产生了重要影响。\需要具备适应不同销售渠道的特性，以保证产品在运输和在线销售中的完好无损。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总体而言，气肥煤包装行业呈现出稳健的年均增长率，约为4-5%。这一增长受到不断变化的消费者偏好、意识提高和不断增长的收入水平的推动。。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82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气肥煤包装行业一直处于稳步增长的轨道，并且未来前景看好。以下是对行业发展及市场前景的分析：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https://d.book118.com/335010243343011100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35010243343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2024-01-20T02:06:00Z</dcterms:created>
  <dcterms:modified xsi:type="dcterms:W3CDTF">2024-01-20T02:06:32Z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BF47B0346CE2484EB3B0AAB4E679348D_11</vt:lpwstr>
  </property>
  <property fmtid="{D5CDD505-2E9C-101B-9397-08002B2CF9AE}" pid="3" name="KSOProductBuildVer">
    <vt:lpwstr>2052-12.1.0.16120</vt:lpwstr>
  </property>
</Properties>
</file>